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Companion objects: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Companion objects in Kotlin provide a way to associate methods and properties with a class rather than with instances of that class. They are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equivalent to static blocks</w:t>
      </w:r>
      <w:r>
        <w:rPr>
          <w:rFonts w:hint="default" w:ascii="Times New Roman" w:hAnsi="Times New Roman" w:cs="Times New Roman"/>
          <w:sz w:val="28"/>
          <w:szCs w:val="28"/>
        </w:rPr>
        <w:t xml:space="preserve"> in Java, allowing for common functionalities to be accessed without creating an instance of the class. Companion objects are defined using the `companion object` keyword within the class and can be accessed using the class name directly. They are often used to define factory methods, constants, or utility functions related to a class.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Instantiation In Kotlin: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val obj = MyClass("example")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Why Kotlin?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Kotlin, created by JetBrains, is favored over Java due to its concise syntax, null safety feature, and reduced boilerplate code. Google promotes Kotlin because </w:t>
      </w:r>
      <w:r>
        <w:rPr>
          <w:rFonts w:hint="default" w:ascii="Times New Roman" w:hAnsi="Times New Roman"/>
          <w:sz w:val="28"/>
          <w:szCs w:val="28"/>
        </w:rPr>
        <w:t xml:space="preserve">as it </w:t>
      </w:r>
      <w:r>
        <w:rPr>
          <w:rFonts w:hint="default" w:ascii="Times New Roman" w:hAnsi="Times New Roman"/>
          <w:sz w:val="28"/>
          <w:szCs w:val="28"/>
          <w:lang w:val="en-IN"/>
        </w:rPr>
        <w:t>Operat</w:t>
      </w:r>
      <w:r>
        <w:rPr>
          <w:rFonts w:hint="default" w:ascii="Times New Roman" w:hAnsi="Times New Roman"/>
          <w:sz w:val="28"/>
          <w:szCs w:val="28"/>
        </w:rPr>
        <w:t>es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on the JVM, Kotlin seamlessly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IN"/>
        </w:rPr>
        <w:t>interoperates with existing Java codebases and offers features like higher-order functions, extension functions, data classes, and sealed classes, enhancing developer productivity and code maintainability.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How Kotlin compiled?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2114550"/>
            <wp:effectExtent l="0" t="0" r="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8518A"/>
    <w:rsid w:val="1C591399"/>
    <w:rsid w:val="356E370F"/>
    <w:rsid w:val="3F9C0CC6"/>
    <w:rsid w:val="42AF2661"/>
    <w:rsid w:val="48021A6E"/>
    <w:rsid w:val="6E87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2024-02-27T12:56:00Z</dcterms:created>
  <dc:creator>diraj</dc:creator>
  <cp:lastModifiedBy>google1576764626</cp:lastModifiedBy>
  <dcterms:modified xsi:type="dcterms:W3CDTF">2024-03-15T11:06:25Z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6839643E57634AC9901124C582E21AC2_12</vt:lpwstr>
  </property>
</Properties>
</file>