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B44A8">
      <w:pPr>
        <w:pStyle w:val="2"/>
        <w:bidi w:val="0"/>
        <w:jc w:val="center"/>
        <w:rPr>
          <w:rFonts w:hint="default"/>
          <w:sz w:val="44"/>
          <w:szCs w:val="44"/>
        </w:rPr>
      </w:pPr>
      <w:r>
        <w:rPr>
          <w:rFonts w:hint="default"/>
          <w:sz w:val="44"/>
          <w:szCs w:val="44"/>
        </w:rPr>
        <w:t>SkillBridge Salone</w:t>
      </w:r>
    </w:p>
    <w:p w14:paraId="1330A8A8">
      <w:pPr>
        <w:pStyle w:val="2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Software Requirements Specification (SRS)</w:t>
      </w:r>
      <w:bookmarkStart w:id="0" w:name="_GoBack"/>
      <w:bookmarkEnd w:id="0"/>
    </w:p>
    <w:p w14:paraId="464A7056">
      <w:pPr>
        <w:pStyle w:val="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1. Introduction</w:t>
      </w:r>
    </w:p>
    <w:p w14:paraId="5BA1EC77">
      <w:p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This document defines the functional and non-functional requirements for SkillBridge Salone, a digital platform connecting job seekers, employers, and mentors.</w:t>
      </w:r>
    </w:p>
    <w:p w14:paraId="76C621EC">
      <w:pPr>
        <w:pStyle w:val="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2. System Overview</w:t>
      </w:r>
    </w:p>
    <w:p w14:paraId="09E4EDA5">
      <w:p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The system provides job search, job posting, mentorship connection, messaging, and application tracking features.</w:t>
      </w:r>
    </w:p>
    <w:p w14:paraId="40025A8F">
      <w:pPr>
        <w:pStyle w:val="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3. User Roles</w:t>
      </w:r>
    </w:p>
    <w:p w14:paraId="18799A83">
      <w:pPr>
        <w:pStyle w:val="2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Job Seeker</w:t>
      </w:r>
    </w:p>
    <w:p w14:paraId="7C364BE8">
      <w:pPr>
        <w:pStyle w:val="2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Employer</w:t>
      </w:r>
    </w:p>
    <w:p w14:paraId="2516B64D">
      <w:pPr>
        <w:pStyle w:val="2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Mentor</w:t>
      </w:r>
    </w:p>
    <w:p w14:paraId="0230DC8E">
      <w:pPr>
        <w:pStyle w:val="2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System Administrator</w:t>
      </w:r>
    </w:p>
    <w:p w14:paraId="46E04E4D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Functional Requirements</w:t>
      </w:r>
    </w:p>
    <w:p w14:paraId="06DE81E0">
      <w:pPr>
        <w:pStyle w:val="2"/>
        <w:bidi w:val="0"/>
        <w:rPr>
          <w:rFonts w:hint="default"/>
        </w:rPr>
      </w:pPr>
      <w:r>
        <w:rPr>
          <w:rFonts w:hint="default"/>
        </w:rPr>
        <w:t>Job Seeker</w:t>
      </w:r>
    </w:p>
    <w:p w14:paraId="56E74F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Register account </w:t>
      </w:r>
    </w:p>
    <w:p w14:paraId="36C333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Login </w:t>
      </w:r>
    </w:p>
    <w:p w14:paraId="56D09B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Create profile </w:t>
      </w:r>
    </w:p>
    <w:p w14:paraId="0B497A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Search jobs </w:t>
      </w:r>
    </w:p>
    <w:p w14:paraId="768B1D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Apply for jobs </w:t>
      </w:r>
    </w:p>
    <w:p w14:paraId="45C015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Connect with mentors </w:t>
      </w:r>
    </w:p>
    <w:p w14:paraId="4405E4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Send messages </w:t>
      </w:r>
    </w:p>
    <w:p w14:paraId="0CD55D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Receive notifications </w:t>
      </w:r>
    </w:p>
    <w:p w14:paraId="2117A6BA">
      <w:pPr>
        <w:pStyle w:val="2"/>
        <w:bidi w:val="0"/>
        <w:rPr>
          <w:rFonts w:hint="default"/>
        </w:rPr>
      </w:pPr>
      <w:r>
        <w:rPr>
          <w:rFonts w:hint="default"/>
        </w:rPr>
        <w:t>Employer</w:t>
      </w:r>
    </w:p>
    <w:p w14:paraId="333253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Register account </w:t>
      </w:r>
    </w:p>
    <w:p w14:paraId="43CD20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Login </w:t>
      </w:r>
    </w:p>
    <w:p w14:paraId="7BF6FD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Create company profile </w:t>
      </w:r>
    </w:p>
    <w:p w14:paraId="4E2E81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Post jobs </w:t>
      </w:r>
    </w:p>
    <w:p w14:paraId="763A44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Review applications </w:t>
      </w:r>
    </w:p>
    <w:p w14:paraId="53C15F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Communicate with applicants </w:t>
      </w:r>
    </w:p>
    <w:p w14:paraId="0A9C3416">
      <w:pPr>
        <w:pStyle w:val="2"/>
        <w:bidi w:val="0"/>
        <w:rPr>
          <w:rFonts w:hint="default"/>
        </w:rPr>
      </w:pPr>
      <w:r>
        <w:rPr>
          <w:rFonts w:hint="default"/>
        </w:rPr>
        <w:t>Mentor</w:t>
      </w:r>
    </w:p>
    <w:p w14:paraId="7BD32E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Register account </w:t>
      </w:r>
    </w:p>
    <w:p w14:paraId="478F89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Create mentor profile </w:t>
      </w:r>
    </w:p>
    <w:p w14:paraId="6196CF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Guide job seekers </w:t>
      </w:r>
    </w:p>
    <w:p w14:paraId="4B8CBE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Exchange messages </w:t>
      </w:r>
    </w:p>
    <w:p w14:paraId="5009BA3B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Non-Functional Requirements</w:t>
      </w:r>
    </w:p>
    <w:p w14:paraId="2E5393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User-friendly interface </w:t>
      </w:r>
    </w:p>
    <w:p w14:paraId="44DEA3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Fast response time </w:t>
      </w:r>
    </w:p>
    <w:p w14:paraId="4FE62B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Secure user authentication </w:t>
      </w:r>
    </w:p>
    <w:p w14:paraId="25D55F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Data privacy </w:t>
      </w:r>
    </w:p>
    <w:p w14:paraId="1C2862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 xml:space="preserve">Mobile responsiveness </w:t>
      </w:r>
    </w:p>
    <w:p w14:paraId="7EC4AD11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Outcome</w:t>
      </w:r>
    </w:p>
    <w:p w14:paraId="02045257">
      <w:pPr>
        <w:pStyle w:val="33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Software Requirements Specification (SRS).</w:t>
      </w:r>
    </w:p>
    <w:p w14:paraId="21A7618C">
      <w:pPr>
        <w:pStyle w:val="3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6. Expected Benefits</w:t>
      </w:r>
    </w:p>
    <w:p w14:paraId="19F92E04">
      <w:pPr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Improved employment access, better mentorship opportunities, and efficient recruitment processes.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F496DD"/>
    <w:multiLevelType w:val="multilevel"/>
    <w:tmpl w:val="E8F49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DC253DF"/>
    <w:multiLevelType w:val="multilevel"/>
    <w:tmpl w:val="EDC25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9A53EB9"/>
    <w:multiLevelType w:val="multilevel"/>
    <w:tmpl w:val="39A53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657A615"/>
    <w:multiLevelType w:val="multilevel"/>
    <w:tmpl w:val="5657A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1B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2026-04-19T03:06:14Z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FBC67E8F2EC840DB8E22DD76E533AE5F_12</vt:lpwstr>
  </property>
</Properties>
</file>