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NexaRise - Software Development Life Cycle (SDLC)</w:t>
      </w:r>
    </w:p>
    <w:p>
      <w:r>
        <w:t>SDLC Model Selected: Agile Model</w:t>
      </w:r>
    </w:p>
    <w:p>
      <w:pPr>
        <w:pStyle w:val="Heading1"/>
      </w:pPr>
      <w:r>
        <w:t>Introduction</w:t>
      </w:r>
    </w:p>
    <w:p>
      <w:r>
        <w:t>NexaRise is a digital employment, mentorship, and career development platform connecting job seekers, employers, and mentors. The Agile SDLC model was selected because it supports iterative development, continuous feedback, and progressive improvement of the system prototype.</w:t>
      </w:r>
    </w:p>
    <w:p>
      <w:pPr>
        <w:pStyle w:val="Heading1"/>
      </w:pPr>
      <w:r>
        <w:t>Why Agile?</w:t>
      </w:r>
    </w:p>
    <w:p>
      <w:r>
        <w:t>Agile allows the project team to continuously refine requirements, improve designs, and incorporate feedback from supervisors and users throughout development.</w:t>
      </w:r>
    </w:p>
    <w:p>
      <w:pPr>
        <w:pStyle w:val="Heading1"/>
      </w:pPr>
      <w:r>
        <w:t>1. Requirements Gathering</w:t>
      </w:r>
    </w:p>
    <w:p>
      <w:r>
        <w:t>Identify stakeholder needs, define system objectives, and gather functional and non-functional requirements.</w:t>
      </w:r>
    </w:p>
    <w:p>
      <w:pPr>
        <w:pStyle w:val="Heading1"/>
      </w:pPr>
      <w:r>
        <w:t>2. Sprint Planning</w:t>
      </w:r>
    </w:p>
    <w:p>
      <w:r>
        <w:t>Break the project into manageable tasks such as UML diagrams, architecture design, prototype design, and documentation.</w:t>
      </w:r>
    </w:p>
    <w:p>
      <w:pPr>
        <w:pStyle w:val="Heading1"/>
      </w:pPr>
      <w:r>
        <w:t>3. System Design</w:t>
      </w:r>
    </w:p>
    <w:p>
      <w:r>
        <w:t>Create Use Case, Class, Sequence, and Architecture Diagrams and design the user interface using Figma.</w:t>
      </w:r>
    </w:p>
    <w:p>
      <w:pPr>
        <w:pStyle w:val="Heading1"/>
      </w:pPr>
      <w:r>
        <w:t>4. Prototype Development</w:t>
      </w:r>
    </w:p>
    <w:p>
      <w:r>
        <w:t>Develop and refine interactive prototypes for job seekers, employers, and mentors.</w:t>
      </w:r>
    </w:p>
    <w:p>
      <w:pPr>
        <w:pStyle w:val="Heading1"/>
      </w:pPr>
      <w:r>
        <w:t>5. Testing and Feedback</w:t>
      </w:r>
    </w:p>
    <w:p>
      <w:r>
        <w:t>Review the prototype, test navigation flows, and collect feedback for improvements.</w:t>
      </w:r>
    </w:p>
    <w:p>
      <w:pPr>
        <w:pStyle w:val="Heading1"/>
      </w:pPr>
      <w:r>
        <w:t>6. Iteration and Improvement</w:t>
      </w:r>
    </w:p>
    <w:p>
      <w:r>
        <w:t>Enhance screens, workflows, diagrams, and documentation based on findings.</w:t>
      </w:r>
    </w:p>
    <w:p>
      <w:pPr>
        <w:pStyle w:val="Heading1"/>
      </w:pPr>
      <w:r>
        <w:t>7. Deployment</w:t>
      </w:r>
    </w:p>
    <w:p>
      <w:r>
        <w:t>Publish the prototype and make project resources available through GitHub.</w:t>
      </w:r>
    </w:p>
    <w:p>
      <w:pPr>
        <w:pStyle w:val="Heading1"/>
      </w:pPr>
      <w:r>
        <w:t>8. Maintenance</w:t>
      </w:r>
    </w:p>
    <w:p>
      <w:r>
        <w:t>Perform future updates, bug fixes, feature enhancements, and usability improvements.</w:t>
      </w:r>
    </w:p>
    <w:p>
      <w:pPr>
        <w:pStyle w:val="Heading1"/>
      </w:pPr>
      <w:r>
        <w:t>Conclusion</w:t>
      </w:r>
    </w:p>
    <w:p>
      <w:r>
        <w:t>The Agile SDLC model provides flexibility and continuous improvement, making it suitable for the development of NexaRise.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