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1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40"/>
        <w:gridCol w:w="1870"/>
      </w:tblGrid>
      <w:tr>
        <w:tc>
          <w:tcPr>
            <w:tcW w:type="dxa" w:w="8740"/>
            <w:shd w:fill="F2F2F2"/>
            <w:vAlign w:val="center"/>
          </w:tcPr>
          <w:p>
            <w:pPr>
              <w:spacing w:before="160" w:after="80"/>
              <w:jc w:val="center"/>
            </w:pPr>
            <w:r>
              <w:rPr>
                <w:rFonts w:ascii="Arial" w:hAnsi="Arial" w:eastAsia="Arial"/>
                <w:b/>
                <w:i w:val="0"/>
                <w:color w:val="2D2D2D"/>
                <w:sz w:val="64"/>
                <w:spacing w:val="75"/>
              </w:rPr>
              <w:t>MATEO AGUDELO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 w:eastAsia="Arial"/>
                <w:b/>
                <w:i w:val="0"/>
                <w:color w:val="4C5054"/>
                <w:sz w:val="21"/>
              </w:rPr>
              <w:t>I N G E N I E R O   Q U Í M I C O</w:t>
            </w:r>
          </w:p>
        </w:tc>
        <w:tc>
          <w:tcPr>
            <w:tcW w:type="dxa" w:w="1870"/>
            <w:shd w:fill="F2F2F2"/>
            <w:vAlign w:val="center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3747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74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line="24" w:lineRule="auto"/>
      </w:pPr>
      <w:r>
        <w:t xml:space="preserve"> </w:t>
      </w:r>
    </w:p>
    <w:p>
      <w:pPr>
        <w:sectPr>
          <w:pgSz w:w="11906" w:h="16838"/>
          <w:pgMar w:top="461" w:right="648" w:bottom="461" w:left="648" w:header="216" w:footer="216" w:gutter="0"/>
          <w:cols w:space="720"/>
          <w:docGrid w:linePitch="360"/>
        </w:sectPr>
      </w:pPr>
    </w:p>
    <w:p>
      <w:pPr>
        <w:spacing w:after="90"/>
        <w:ind w:left="29"/>
      </w:pPr>
      <w:r>
        <w:rPr>
          <w:rFonts w:ascii="Arial" w:hAnsi="Arial" w:eastAsia="Arial"/>
          <w:b/>
          <w:i w:val="0"/>
          <w:color w:val="2D2D2D"/>
          <w:sz w:val="18"/>
        </w:rPr>
        <w:t xml:space="preserve">☎  </w:t>
      </w:r>
      <w:r>
        <w:rPr>
          <w:rFonts w:ascii="Arial" w:hAnsi="Arial" w:eastAsia="Arial"/>
          <w:b w:val="0"/>
          <w:i w:val="0"/>
          <w:color w:val="636363"/>
          <w:sz w:val="18"/>
        </w:rPr>
        <w:t>314 323 7380</w:t>
      </w:r>
    </w:p>
    <w:p>
      <w:pPr>
        <w:spacing w:after="90"/>
        <w:ind w:left="29"/>
      </w:pPr>
      <w:r>
        <w:rPr>
          <w:rFonts w:ascii="Arial" w:hAnsi="Arial" w:eastAsia="Arial"/>
          <w:b/>
          <w:i w:val="0"/>
          <w:color w:val="2D2D2D"/>
          <w:sz w:val="18"/>
        </w:rPr>
        <w:t xml:space="preserve">✉  </w:t>
      </w:r>
      <w:r>
        <w:rPr>
          <w:rFonts w:ascii="Arial" w:hAnsi="Arial" w:eastAsia="Arial"/>
          <w:b w:val="0"/>
          <w:i w:val="0"/>
          <w:color w:val="636363"/>
          <w:sz w:val="18"/>
        </w:rPr>
        <w:t>matius-098@gmail.com</w:t>
      </w:r>
    </w:p>
    <w:p>
      <w:pPr>
        <w:spacing w:after="90"/>
        <w:ind w:left="29"/>
      </w:pPr>
      <w:r>
        <w:rPr>
          <w:rFonts w:ascii="Arial" w:hAnsi="Arial" w:eastAsia="Arial"/>
          <w:b/>
          <w:i w:val="0"/>
          <w:color w:val="2D2D2D"/>
          <w:sz w:val="18"/>
        </w:rPr>
        <w:t xml:space="preserve">⌖  </w:t>
      </w:r>
      <w:r>
        <w:rPr>
          <w:rFonts w:ascii="Arial" w:hAnsi="Arial" w:eastAsia="Arial"/>
          <w:b w:val="0"/>
          <w:i w:val="0"/>
          <w:color w:val="636363"/>
          <w:sz w:val="18"/>
        </w:rPr>
        <w:t>Medellín, Antioquia</w:t>
      </w:r>
    </w:p>
    <w:p>
      <w:pPr>
        <w:spacing w:after="90"/>
        <w:ind w:left="29"/>
      </w:pPr>
      <w:r>
        <w:rPr>
          <w:rFonts w:ascii="Arial" w:hAnsi="Arial" w:eastAsia="Arial"/>
          <w:b/>
          <w:i w:val="0"/>
          <w:color w:val="2D2D2D"/>
          <w:sz w:val="18"/>
        </w:rPr>
        <w:t xml:space="preserve">◈  </w:t>
      </w:r>
      <w:r>
        <w:rPr>
          <w:rFonts w:ascii="Arial" w:hAnsi="Arial" w:eastAsia="Arial"/>
          <w:b w:val="0"/>
          <w:i w:val="0"/>
          <w:color w:val="636363"/>
          <w:sz w:val="18"/>
        </w:rPr>
        <w:t>github.com/Mateoiq98</w:t>
      </w:r>
    </w:p>
    <w:p>
      <w:pPr>
        <w:spacing w:after="90"/>
        <w:ind w:left="29"/>
      </w:pPr>
      <w:r>
        <w:rPr>
          <w:rFonts w:ascii="Arial" w:hAnsi="Arial" w:eastAsia="Arial"/>
          <w:b/>
          <w:i w:val="0"/>
          <w:color w:val="2D2D2D"/>
          <w:sz w:val="18"/>
        </w:rPr>
        <w:t xml:space="preserve">in  </w:t>
      </w:r>
      <w:r>
        <w:rPr>
          <w:rFonts w:ascii="Arial" w:hAnsi="Arial" w:eastAsia="Arial"/>
          <w:b w:val="0"/>
          <w:i w:val="0"/>
          <w:color w:val="636363"/>
          <w:sz w:val="18"/>
        </w:rPr>
        <w:t>linkedin.com/in/mateoiq98</w:t>
      </w:r>
    </w:p>
    <w:p>
      <w:pPr>
        <w:keepNext/>
        <w:spacing w:before="180" w:after="120"/>
        <w:pBdr>
          <w:bottom w:val="single" w:sz="5" w:space="3" w:color="5B5B5B"/>
        </w:pBdr>
      </w:pPr>
      <w:r>
        <w:rPr>
          <w:rFonts w:ascii="Arial" w:hAnsi="Arial" w:eastAsia="Arial"/>
          <w:b/>
          <w:i w:val="0"/>
          <w:color w:val="2D2D2D"/>
          <w:sz w:val="28"/>
          <w:spacing w:val="55"/>
        </w:rPr>
        <w:t>HABILIDADES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Supervisión de procesos químicos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Liderazgo de personal operativo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Estandarización de formulaciones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Control de variables críticas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BPM y control de calidad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Mejora continua y análisis de causas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Excel avanzado y tablas dinámicas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Power BI, bases de datos y Python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636363"/>
          <w:sz w:val="18"/>
        </w:rPr>
        <w:t>Termodinámica y balances de materia</w:t>
      </w:r>
    </w:p>
    <w:p>
      <w:pPr>
        <w:keepNext/>
        <w:spacing w:before="180" w:after="100"/>
        <w:pBdr>
          <w:bottom w:val="single" w:sz="5" w:space="3" w:color="5B5B5B"/>
        </w:pBdr>
      </w:pPr>
      <w:r>
        <w:rPr>
          <w:rFonts w:ascii="Arial" w:hAnsi="Arial" w:eastAsia="Arial"/>
          <w:b/>
          <w:i w:val="0"/>
          <w:color w:val="2D2D2D"/>
          <w:sz w:val="28"/>
          <w:spacing w:val="55"/>
        </w:rPr>
        <w:t>EDUCACIÓN</w:t>
      </w:r>
    </w:p>
    <w:p>
      <w:pPr>
        <w:keepNext/>
        <w:spacing w:before="100" w:after="0"/>
      </w:pPr>
      <w:r>
        <w:rPr>
          <w:rFonts w:ascii="Arial" w:hAnsi="Arial" w:eastAsia="Arial"/>
          <w:b/>
          <w:i w:val="0"/>
          <w:color w:val="4C5054"/>
          <w:sz w:val="19"/>
        </w:rPr>
        <w:t>DIPLOMADO EN CIENCIA DE DATOS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636363"/>
          <w:sz w:val="18"/>
        </w:rPr>
        <w:t>Tecnológico Nacional de México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4C5054"/>
          <w:sz w:val="18"/>
        </w:rPr>
        <w:t>2023 - 2024</w:t>
      </w:r>
    </w:p>
    <w:p>
      <w:pPr>
        <w:keepNext/>
        <w:spacing w:before="100" w:after="0"/>
      </w:pPr>
      <w:r>
        <w:rPr>
          <w:rFonts w:ascii="Arial" w:hAnsi="Arial" w:eastAsia="Arial"/>
          <w:b/>
          <w:i w:val="0"/>
          <w:color w:val="4C5054"/>
          <w:sz w:val="19"/>
        </w:rPr>
        <w:t>M.SC. EN INGENIERÍA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636363"/>
          <w:sz w:val="18"/>
        </w:rPr>
        <w:t>Tecnológico Nacional de México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4C5054"/>
          <w:sz w:val="18"/>
        </w:rPr>
        <w:t>2021 - 2023</w:t>
      </w:r>
    </w:p>
    <w:p>
      <w:pPr>
        <w:keepNext/>
        <w:spacing w:before="100" w:after="0"/>
      </w:pPr>
      <w:r>
        <w:rPr>
          <w:rFonts w:ascii="Arial" w:hAnsi="Arial" w:eastAsia="Arial"/>
          <w:b/>
          <w:i w:val="0"/>
          <w:color w:val="4C5054"/>
          <w:sz w:val="19"/>
        </w:rPr>
        <w:t>INGENIERÍA QUÍMICA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636363"/>
          <w:sz w:val="18"/>
        </w:rPr>
        <w:t>Universidad Pontificia Bolivariana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4C5054"/>
          <w:sz w:val="18"/>
        </w:rPr>
        <w:t>2016 - 2021</w:t>
      </w:r>
    </w:p>
    <w:p>
      <w:r>
        <w:br w:type="column"/>
      </w:r>
    </w:p>
    <w:p>
      <w:pPr>
        <w:keepNext/>
        <w:spacing w:before="0" w:after="120"/>
      </w:pPr>
      <w:r>
        <w:rPr>
          <w:rFonts w:ascii="Arial" w:hAnsi="Arial" w:eastAsia="Arial"/>
          <w:b/>
          <w:i w:val="0"/>
          <w:color w:val="2D2D2D"/>
          <w:sz w:val="28"/>
          <w:spacing w:val="55"/>
        </w:rPr>
        <w:t>PERFIL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636363"/>
          <w:sz w:val="18"/>
        </w:rPr>
        <w:t>Ingeniero químico con experiencia en supervisión de procesos productivos, control de calidad, mejora continua y análisis de datos. Ha liderado personal de planta, estandarizado formulaciones y controlado variables críticas como pH, viscosidad y sólidos para asegurar el cumplimiento de especificaciones. Integra producción, calidad y herramientas digitales para identificar desviaciones, implementar acciones correctivas y mejorar la productividad.</w:t>
      </w:r>
    </w:p>
    <w:p>
      <w:pPr>
        <w:keepNext/>
        <w:spacing w:before="100" w:after="80"/>
        <w:pBdr>
          <w:bottom w:val="single" w:sz="5" w:space="3" w:color="5B5B5B"/>
        </w:pBdr>
      </w:pPr>
      <w:r>
        <w:rPr>
          <w:rFonts w:ascii="Arial" w:hAnsi="Arial" w:eastAsia="Arial"/>
          <w:b/>
          <w:i w:val="0"/>
          <w:color w:val="2D2D2D"/>
          <w:sz w:val="28"/>
          <w:spacing w:val="55"/>
        </w:rPr>
        <w:t>EXPERIENCIA</w:t>
      </w:r>
    </w:p>
    <w:p>
      <w:pPr>
        <w:keepNext/>
        <w:spacing w:before="100" w:after="0"/>
      </w:pPr>
      <w:r>
        <w:rPr>
          <w:rFonts w:ascii="Arial" w:hAnsi="Arial" w:eastAsia="Arial"/>
          <w:b/>
          <w:i w:val="0"/>
          <w:color w:val="4C5054"/>
          <w:sz w:val="19"/>
        </w:rPr>
        <w:t>INGENIERO DE PROCESOS Y TRANSFORMACIÓN DIGITAL</w:t>
      </w:r>
    </w:p>
    <w:p>
      <w:pPr>
        <w:keepNext/>
        <w:spacing w:after="0"/>
      </w:pPr>
      <w:r>
        <w:rPr>
          <w:rFonts w:ascii="Arial" w:hAnsi="Arial" w:eastAsia="Arial"/>
          <w:b w:val="0"/>
          <w:i w:val="0"/>
          <w:color w:val="636363"/>
          <w:sz w:val="18"/>
        </w:rPr>
        <w:t>TECONDOR S.A.S. | Contratista | Medellín</w:t>
      </w:r>
    </w:p>
    <w:p>
      <w:pPr>
        <w:keepNext/>
        <w:spacing w:after="40"/>
      </w:pPr>
      <w:r>
        <w:rPr>
          <w:rFonts w:ascii="Arial" w:hAnsi="Arial" w:eastAsia="Arial"/>
          <w:b w:val="0"/>
          <w:i w:val="0"/>
          <w:color w:val="4C5054"/>
          <w:sz w:val="17"/>
        </w:rPr>
        <w:t>2026 - ACTUALIDAD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Analiza y estandariza procesos de producción, compras, logística, costos y soporte administrativo, definiendo controles y trazabilidad de la información.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Participa en el diseño e implementación de soluciones digitales con validaciones, cálculos automáticos, indicadores y reportes para apoyar la operación.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Coordina requerimientos entre áreas y ejecuta pruebas, análisis de causas y mejoras para reducir errores y reprocesos.</w:t>
      </w:r>
    </w:p>
    <w:p>
      <w:pPr>
        <w:keepNext/>
        <w:spacing w:before="100" w:after="0"/>
      </w:pPr>
      <w:r>
        <w:rPr>
          <w:rFonts w:ascii="Arial" w:hAnsi="Arial" w:eastAsia="Arial"/>
          <w:b/>
          <w:i w:val="0"/>
          <w:color w:val="4C5054"/>
          <w:sz w:val="19"/>
        </w:rPr>
        <w:t>JEFE DE PLANTA</w:t>
      </w:r>
    </w:p>
    <w:p>
      <w:pPr>
        <w:keepNext/>
        <w:spacing w:after="0"/>
      </w:pPr>
      <w:r>
        <w:rPr>
          <w:rFonts w:ascii="Arial" w:hAnsi="Arial" w:eastAsia="Arial"/>
          <w:b w:val="0"/>
          <w:i w:val="0"/>
          <w:color w:val="636363"/>
          <w:sz w:val="18"/>
        </w:rPr>
        <w:t>PROLAQUIM S.A.S.</w:t>
      </w:r>
    </w:p>
    <w:p>
      <w:pPr>
        <w:keepNext/>
        <w:spacing w:after="40"/>
      </w:pPr>
      <w:r>
        <w:rPr>
          <w:rFonts w:ascii="Arial" w:hAnsi="Arial" w:eastAsia="Arial"/>
          <w:b w:val="0"/>
          <w:i w:val="0"/>
          <w:color w:val="4C5054"/>
          <w:sz w:val="17"/>
        </w:rPr>
        <w:t>ENE 2025 - MAR 2026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Lideró procesos productivos y personal operativo, asegurando el cumplimiento de especificaciones de calidad y seguridad.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Estandarizó formulaciones y controló pH, viscosidad, sólidos y condiciones de operación para mejorar la repetibilidad entre lotes.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Gestionó desviaciones y acciones correctivas para reducir variabilidad, reprocesos y no conformidades.</w:t>
      </w:r>
    </w:p>
    <w:p>
      <w:pPr>
        <w:keepNext/>
        <w:spacing w:before="100" w:after="0"/>
      </w:pPr>
      <w:r>
        <w:rPr>
          <w:rFonts w:ascii="Arial" w:hAnsi="Arial" w:eastAsia="Arial"/>
          <w:b/>
          <w:i w:val="0"/>
          <w:color w:val="4C5054"/>
          <w:sz w:val="19"/>
        </w:rPr>
        <w:t>ANALISTA DE DATOS</w:t>
      </w:r>
    </w:p>
    <w:p>
      <w:pPr>
        <w:keepNext/>
        <w:spacing w:after="0"/>
      </w:pPr>
      <w:r>
        <w:rPr>
          <w:rFonts w:ascii="Arial" w:hAnsi="Arial" w:eastAsia="Arial"/>
          <w:b w:val="0"/>
          <w:i w:val="0"/>
          <w:color w:val="636363"/>
          <w:sz w:val="18"/>
        </w:rPr>
        <w:t>Servicios de Ingeniería en Medicina S.A. de C.V.</w:t>
      </w:r>
    </w:p>
    <w:p>
      <w:pPr>
        <w:keepNext/>
        <w:spacing w:after="40"/>
      </w:pPr>
      <w:r>
        <w:rPr>
          <w:rFonts w:ascii="Arial" w:hAnsi="Arial" w:eastAsia="Arial"/>
          <w:b w:val="0"/>
          <w:i w:val="0"/>
          <w:color w:val="4C5054"/>
          <w:sz w:val="17"/>
        </w:rPr>
        <w:t>SEP 2023 - JUN 2024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Analizó datos de compras y contratos para identificar patrones, riesgos y oportunidades de mejora.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Diseñó reportes y tableros para el seguimiento de indicadores y la toma de decisiones.</w:t>
      </w:r>
    </w:p>
    <w:p>
      <w:pPr>
        <w:keepNext/>
        <w:spacing w:before="100" w:after="0"/>
      </w:pPr>
      <w:r>
        <w:rPr>
          <w:rFonts w:ascii="Arial" w:hAnsi="Arial" w:eastAsia="Arial"/>
          <w:b/>
          <w:i w:val="0"/>
          <w:color w:val="4C5054"/>
          <w:sz w:val="19"/>
        </w:rPr>
        <w:t>PRACTICANTE DE INGENIERÍA DE PROCESOS</w:t>
      </w:r>
    </w:p>
    <w:p>
      <w:pPr>
        <w:keepNext/>
        <w:spacing w:after="0"/>
      </w:pPr>
      <w:r>
        <w:rPr>
          <w:rFonts w:ascii="Arial" w:hAnsi="Arial" w:eastAsia="Arial"/>
          <w:b w:val="0"/>
          <w:i w:val="0"/>
          <w:color w:val="636363"/>
          <w:sz w:val="18"/>
        </w:rPr>
        <w:t>Cementos Argos S.A.S.</w:t>
      </w:r>
    </w:p>
    <w:p>
      <w:pPr>
        <w:keepNext/>
        <w:spacing w:after="40"/>
      </w:pPr>
      <w:r>
        <w:rPr>
          <w:rFonts w:ascii="Arial" w:hAnsi="Arial" w:eastAsia="Arial"/>
          <w:b w:val="0"/>
          <w:i w:val="0"/>
          <w:color w:val="4C5054"/>
          <w:sz w:val="17"/>
        </w:rPr>
        <w:t>SEP 2020 - MAR 2021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Analizó datos operativos y automatizó reportes de producción en Excel.</w:t>
      </w:r>
    </w:p>
    <w:p>
      <w:pPr>
        <w:pStyle w:val="ListBullet"/>
        <w:keepLines/>
      </w:pPr>
      <w:r>
        <w:rPr>
          <w:rFonts w:ascii="Arial" w:hAnsi="Arial" w:eastAsia="Arial"/>
          <w:b w:val="0"/>
          <w:i w:val="0"/>
          <w:color w:val="636363"/>
          <w:sz w:val="17"/>
        </w:rPr>
        <w:t>Apoyó el control de calidad, el análisis de no conformidades y la optimización de procesos.</w:t>
      </w:r>
    </w:p>
    <w:sectPr w:rsidR="00FC693F" w:rsidRPr="0006063C" w:rsidSect="00034616">
      <w:type w:val="continuous"/>
      <w:pgSz w:w="11906" w:h="16838"/>
      <w:pgMar w:top="461" w:right="648" w:bottom="461" w:left="648" w:header="216" w:footer="216" w:gutter="0"/>
      <w:cols w:space="360" w:num="2" w:equalWidth="0" w:sep="1">
        <w:col w:w="3850" w:space="360"/>
        <w:col w:w="64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color w:val="63636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52" w:lineRule="auto"/>
      <w:ind w:left="202" w:hanging="144"/>
      <w:contextualSpacing/>
    </w:pPr>
    <w:rPr>
      <w:rFonts w:ascii="Arial" w:hAnsi="Arial"/>
      <w:color w:val="636363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- Mateo Agudelo</dc:title>
  <dc:subject>Ingeniero químico - procesos, producción, calidad y mejora continua</dc:subject>
  <dc:creator>Mateo Agudelo</dc:creator>
  <cp:keywords>ingeniero químico, procesos, producción, calidad, mejora continua, Excel, Power BI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