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2"/>
          <w:szCs w:val="32"/>
        </w:rPr>
        <w:t xml:space="preserve">SMARTSHEET TRAINING ASSESSMENT</w:t>
      </w:r>
    </w:p>
    <w:p>
      <w:pPr>
        <w:spacing w:after="240"/>
        <w:jc w:val="center"/>
      </w:pPr>
      <w:r>
        <w:rPr>
          <w:sz w:val="24"/>
          <w:szCs w:val="24"/>
        </w:rPr>
        <w:t xml:space="preserve">Basic to Intermediate</w:t>
      </w:r>
    </w:p>
    <w:p>
      <w:pPr>
        <w:spacing w:after="100"/>
      </w:pPr>
      <w:r>
        <w:rPr>
          <w:sz w:val="22"/>
          <w:szCs w:val="22"/>
        </w:rPr>
        <w:t xml:space="preserve">Name: Akhauri Kshitiz</w:t>
      </w:r>
    </w:p>
    <w:p>
      <w:pPr>
        <w:spacing w:after="100"/>
      </w:pPr>
      <w:r>
        <w:rPr>
          <w:sz w:val="22"/>
          <w:szCs w:val="22"/>
        </w:rPr>
        <w:t xml:space="preserve">Employee ID: 703397431</w:t>
      </w:r>
    </w:p>
    <w:p>
      <w:pPr>
        <w:spacing w:after="100"/>
      </w:pPr>
      <w:r>
        <w:rPr>
          <w:sz w:val="22"/>
          <w:szCs w:val="22"/>
        </w:rPr>
        <w:t xml:space="preserve">Date: </w:t>
      </w:r>
    </w:p>
    <w:p>
      <w:pPr>
        <w:spacing w:after="100"/>
      </w:pPr>
      <w:r>
        <w:rPr>
          <w:sz w:val="22"/>
          <w:szCs w:val="22"/>
        </w:rPr>
        <w:t xml:space="preserve">Score: 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SECTION A – MULTIPLE CHOICE QUESTIONS</w:t>
      </w:r>
    </w:p>
    <w:p>
      <w:pPr>
        <w:spacing w:after="40" w:before="120"/>
      </w:pPr>
      <w:r>
        <w:rPr>
          <w:sz w:val="22"/>
          <w:szCs w:val="22"/>
        </w:rPr>
        <w:t xml:space="preserve">1. What is the primary purpose of a Smartsheet Form?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Answer: B. To collect information and add it as new rows to a sheet</w:t>
      </w:r>
    </w:p>
    <w:p>
      <w:pPr>
        <w:spacing w:after="40" w:before="120"/>
      </w:pPr>
      <w:r>
        <w:rPr>
          <w:sz w:val="22"/>
          <w:szCs w:val="22"/>
        </w:rPr>
        <w:t xml:space="preserve">2. In Smartsheet hierarchy, what is a row directly below and indented under another row called?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Answer: C. Child Row</w:t>
      </w:r>
    </w:p>
    <w:p>
      <w:pPr>
        <w:spacing w:after="40" w:before="120"/>
      </w:pPr>
      <w:r>
        <w:rPr>
          <w:sz w:val="22"/>
          <w:szCs w:val="22"/>
        </w:rPr>
        <w:t xml:space="preserve">3. Which function can be used to count rows that meet a specific condition?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Answer: B. COUNTIF</w:t>
      </w:r>
    </w:p>
    <w:p>
      <w:pPr>
        <w:spacing w:after="40" w:before="120"/>
      </w:pPr>
      <w:r>
        <w:rPr>
          <w:sz w:val="22"/>
          <w:szCs w:val="22"/>
        </w:rPr>
        <w:t xml:space="preserve">4. What is the main purpose of Conditional Formatting in Smartsheet?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Answer: B. To visually highlight data based on defined conditions</w:t>
      </w:r>
    </w:p>
    <w:p>
      <w:pPr>
        <w:spacing w:after="40" w:before="120"/>
      </w:pPr>
      <w:r>
        <w:rPr>
          <w:sz w:val="22"/>
          <w:szCs w:val="22"/>
        </w:rPr>
        <w:t xml:space="preserve">5. What is the purpose of a Cross-Sheet Reference?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Answer: B. To use data from another sheet within a formula</w:t>
      </w:r>
    </w:p>
    <w:p>
      <w:pPr>
        <w:spacing w:after="40" w:before="120"/>
      </w:pPr>
      <w:r>
        <w:rPr>
          <w:sz w:val="22"/>
          <w:szCs w:val="22"/>
        </w:rPr>
        <w:t xml:space="preserve">6. What is Sheet Summary primarily used for?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Answer: B. Capturing and calculating high-level sheet information and KPIs</w:t>
      </w:r>
    </w:p>
    <w:p>
      <w:pPr>
        <w:spacing w:after="40" w:before="120"/>
      </w:pPr>
      <w:r>
        <w:rPr>
          <w:sz w:val="22"/>
          <w:szCs w:val="22"/>
        </w:rPr>
        <w:t xml:space="preserve">7. You need to display all overdue tasks from several project sheets in one place. Which feature is most appropriate?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Answer: C. Row Report</w:t>
      </w:r>
    </w:p>
    <w:p>
      <w:pPr>
        <w:spacing w:after="40" w:before="120"/>
      </w:pPr>
      <w:r>
        <w:rPr>
          <w:sz w:val="22"/>
          <w:szCs w:val="22"/>
        </w:rPr>
        <w:t xml:space="preserve">8. Which Smartsheet feature is most suitable when selected users need controlled visibility or interaction with specific data without sharing the entire underlying sheet?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Answer: A. Dynamic View</w:t>
      </w:r>
    </w:p>
    <w:p>
      <w:pPr>
        <w:spacing w:after="40" w:before="120"/>
      </w:pPr>
      <w:r>
        <w:rPr>
          <w:sz w:val="22"/>
          <w:szCs w:val="22"/>
        </w:rPr>
        <w:t xml:space="preserve">9. Which Dashboard widget is most appropriate for displaying a value such as “Total Open Tasks: 25”?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Answer: C. Metric Widget</w:t>
      </w:r>
    </w:p>
    <w:p>
      <w:pPr>
        <w:spacing w:after="40" w:before="120"/>
      </w:pPr>
      <w:r>
        <w:rPr>
          <w:sz w:val="22"/>
          <w:szCs w:val="22"/>
        </w:rPr>
        <w:t xml:space="preserve">10. What is the primary purpose of an Automated Workflow in Smartsheet?</w:t>
      </w:r>
    </w:p>
    <w:p>
      <w:pPr>
        <w:spacing w:after="80"/>
      </w:pPr>
      <w:r>
        <w:rPr>
          <w:b/>
          <w:bCs/>
          <w:sz w:val="22"/>
          <w:szCs w:val="22"/>
        </w:rPr>
        <w:t xml:space="preserve">Answer: B. To trigger actions such as alerts, reminders, approvals, or update requests based on defined conditions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SECTION B – SCENARIO-BASED QUESTIONS (Attempted: Q11 and Q14)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11. Project Tracking Scenario</w:t>
      </w:r>
    </w:p>
    <w:p>
      <w:pPr>
        <w:spacing w:after="100"/>
      </w:pPr>
      <w:r>
        <w:rPr>
          <w:sz w:val="22"/>
          <w:szCs w:val="22"/>
        </w:rPr>
        <w:t xml:space="preserve">I would use a Row Report. I would create a new report and add all five project sheets as source sheets under “Sheets to include.” Then I would apply filter criteria: Status = “Delayed” OR Status = “At Risk,” and select the relevant columns to display (Task Name, Owner, Due Date, Status). The report updates automatically as the underlying project sheets change, giving management a single live view of all delayed and at-risk tasks across the five projects without duplicating any data. If needed, the report can also be added to a dashboard for easier access.</w:t>
      </w:r>
    </w:p>
    <w:p>
      <w:pPr>
        <w:spacing w:after="60" w:before="160"/>
      </w:pPr>
      <w:r>
        <w:rPr>
          <w:b/>
          <w:bCs/>
          <w:sz w:val="22"/>
          <w:szCs w:val="22"/>
        </w:rPr>
        <w:t xml:space="preserve">14. Automation Scenario</w:t>
      </w:r>
    </w:p>
    <w:p>
      <w:pPr>
        <w:spacing w:after="100"/>
      </w:pPr>
      <w:r>
        <w:rPr>
          <w:sz w:val="22"/>
          <w:szCs w:val="22"/>
        </w:rPr>
        <w:t xml:space="preserve">I would use an Automated Workflow with an alert action. Configuration: create a new workflow with the trigger “When a date is reached,” based on the Due Date column, set to run daily. Add a condition: Status is not “Complete.” Set the action to “Alert someone” and choose “Send to contacts in a cell,” selecting the Task Owner column. With this setup, on the due date only the owners of tasks that are still not complete receive an automatic notification, so no manual follow-up is required.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2026-08-26T14:54:06.302Z</dcterms:created>
  <dcterms:modified xsi:type="dcterms:W3CDTF">2026-08-26T14:54:06.316Z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