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ግን እንደ ሰንበት ተማሪ ይሮጣሉ፣ የአንድ ሀገረ  ስብከት ሊቀ ጳጳስ ናቸው፣ ግን በሁሉም ይወደዳሉ፤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