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42B" w:rsidRPr="0081442B" w:rsidRDefault="0081442B" w:rsidP="008C2C56">
      <w:pPr>
        <w:spacing w:before="100" w:beforeAutospacing="1" w:after="100" w:afterAutospacing="1" w:line="240" w:lineRule="auto"/>
        <w:jc w:val="center"/>
        <w:outlineLvl w:val="0"/>
        <w:rPr>
          <w:rFonts w:eastAsia="Times New Roman" w:cstheme="minorHAnsi"/>
          <w:b/>
          <w:bCs/>
          <w:kern w:val="36"/>
          <w:sz w:val="40"/>
          <w:szCs w:val="40"/>
          <w:lang w:eastAsia="bg-BG"/>
        </w:rPr>
      </w:pPr>
      <w:r w:rsidRPr="0081442B">
        <w:rPr>
          <w:rFonts w:eastAsia="Times New Roman" w:cstheme="minorHAnsi"/>
          <w:b/>
          <w:bCs/>
          <w:kern w:val="36"/>
          <w:sz w:val="40"/>
          <w:szCs w:val="40"/>
          <w:lang w:eastAsia="bg-BG"/>
        </w:rPr>
        <w:t>Workbench Perspective</w:t>
      </w:r>
    </w:p>
    <w:p w:rsidR="0081442B" w:rsidRDefault="0081442B" w:rsidP="0081442B">
      <w:pPr>
        <w:spacing w:before="100" w:beforeAutospacing="1" w:after="100" w:afterAutospacing="1" w:line="240" w:lineRule="auto"/>
        <w:rPr>
          <w:rStyle w:val="tlid-translation"/>
        </w:rPr>
      </w:pPr>
      <w:r w:rsidRPr="0081442B">
        <w:rPr>
          <w:rFonts w:eastAsia="Times New Roman" w:cstheme="minorHAnsi"/>
          <w:sz w:val="24"/>
          <w:szCs w:val="24"/>
          <w:lang w:eastAsia="bg-BG"/>
        </w:rPr>
        <w:t xml:space="preserve">This is the place where the user develops the dynamic applications. This perspective contains all views and editors that may help in the overall implementation, from domain models via services to the user interface. </w:t>
      </w:r>
      <w:r w:rsidRPr="0081442B">
        <w:rPr>
          <w:rStyle w:val="tlid-translation"/>
          <w:sz w:val="24"/>
          <w:szCs w:val="24"/>
        </w:rPr>
        <w:t xml:space="preserve">The Workbench perspective consists of several views: </w:t>
      </w:r>
      <w:r w:rsidRPr="008C2C56">
        <w:rPr>
          <w:rStyle w:val="tlid-translation"/>
          <w:b/>
          <w:sz w:val="24"/>
          <w:szCs w:val="24"/>
        </w:rPr>
        <w:t>Workspace, Import, Properties, Console, Preview</w:t>
      </w:r>
      <w:r w:rsidRPr="008C2C56">
        <w:rPr>
          <w:rStyle w:val="tlid-translation"/>
          <w:sz w:val="24"/>
          <w:szCs w:val="24"/>
          <w:lang w:val="en-US"/>
        </w:rPr>
        <w:t xml:space="preserve"> </w:t>
      </w:r>
      <w:r>
        <w:rPr>
          <w:rStyle w:val="tlid-translation"/>
        </w:rPr>
        <w:t>and editors appropriate to each file type.</w:t>
      </w:r>
    </w:p>
    <w:p w:rsidR="000F1AAD" w:rsidRDefault="000F1AAD" w:rsidP="0081442B">
      <w:pPr>
        <w:spacing w:before="100" w:beforeAutospacing="1" w:after="100" w:afterAutospacing="1" w:line="240" w:lineRule="auto"/>
        <w:rPr>
          <w:rStyle w:val="tlid-translation"/>
          <w:sz w:val="40"/>
          <w:szCs w:val="40"/>
        </w:rPr>
      </w:pPr>
      <w:r>
        <w:rPr>
          <w:rStyle w:val="tlid-translation"/>
          <w:noProof/>
          <w:lang w:eastAsia="bg-BG"/>
        </w:rPr>
        <w:drawing>
          <wp:inline distT="0" distB="0" distL="0" distR="0">
            <wp:extent cx="5760720" cy="2932730"/>
            <wp:effectExtent l="0" t="0" r="0" b="1270"/>
            <wp:docPr id="2" name="Picture 2" descr="C:\Users\Таня\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Таня\AppData\Local\Microsoft\Windows\INetCache\Content.Wor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32730"/>
                    </a:xfrm>
                    <a:prstGeom prst="rect">
                      <a:avLst/>
                    </a:prstGeom>
                    <a:noFill/>
                    <a:ln>
                      <a:noFill/>
                    </a:ln>
                  </pic:spPr>
                </pic:pic>
              </a:graphicData>
            </a:graphic>
          </wp:inline>
        </w:drawing>
      </w:r>
    </w:p>
    <w:p w:rsidR="008C2C56" w:rsidRDefault="008C2C56" w:rsidP="0081442B">
      <w:pPr>
        <w:spacing w:before="100" w:beforeAutospacing="1" w:after="100" w:afterAutospacing="1" w:line="240" w:lineRule="auto"/>
        <w:rPr>
          <w:rStyle w:val="tlid-translation"/>
          <w:sz w:val="40"/>
          <w:szCs w:val="40"/>
        </w:rPr>
      </w:pPr>
    </w:p>
    <w:p w:rsidR="008C2C56" w:rsidRDefault="0081442B" w:rsidP="0081442B">
      <w:pPr>
        <w:spacing w:before="100" w:beforeAutospacing="1" w:after="100" w:afterAutospacing="1" w:line="240" w:lineRule="auto"/>
        <w:rPr>
          <w:rFonts w:eastAsia="Times New Roman" w:cstheme="minorHAnsi"/>
          <w:sz w:val="40"/>
          <w:szCs w:val="40"/>
          <w:lang w:val="en-US" w:eastAsia="bg-BG"/>
        </w:rPr>
      </w:pPr>
      <w:r w:rsidRPr="0081442B">
        <w:rPr>
          <w:rStyle w:val="tlid-translation"/>
          <w:sz w:val="40"/>
          <w:szCs w:val="40"/>
        </w:rPr>
        <w:t>Workspace</w:t>
      </w:r>
      <w:r w:rsidR="008C2C56">
        <w:rPr>
          <w:rFonts w:eastAsia="Times New Roman" w:cstheme="minorHAnsi"/>
          <w:sz w:val="40"/>
          <w:szCs w:val="40"/>
          <w:lang w:val="en-US" w:eastAsia="bg-BG"/>
        </w:rPr>
        <w:t xml:space="preserve"> </w:t>
      </w:r>
    </w:p>
    <w:p w:rsidR="0081442B" w:rsidRPr="008C2C56" w:rsidRDefault="0081442B" w:rsidP="0081442B">
      <w:pPr>
        <w:spacing w:before="100" w:beforeAutospacing="1" w:after="100" w:afterAutospacing="1" w:line="240" w:lineRule="auto"/>
        <w:rPr>
          <w:rStyle w:val="tlid-translation"/>
          <w:rFonts w:eastAsia="Times New Roman" w:cstheme="minorHAnsi"/>
          <w:sz w:val="24"/>
          <w:szCs w:val="24"/>
          <w:lang w:val="en-US" w:eastAsia="bg-BG"/>
        </w:rPr>
      </w:pPr>
      <w:r w:rsidRPr="008C2C56">
        <w:rPr>
          <w:rStyle w:val="tlid-translation"/>
          <w:sz w:val="24"/>
          <w:szCs w:val="24"/>
        </w:rPr>
        <w:t>Workspace is the developer's place where he creates and manages the files of his application and projects. Each project can contain many folders and files. Each user can have multiple workspaces containing a different set of projects.</w:t>
      </w:r>
    </w:p>
    <w:p w:rsidR="000F1AAD" w:rsidRDefault="000F1AAD" w:rsidP="0081442B">
      <w:pPr>
        <w:spacing w:before="100" w:beforeAutospacing="1" w:after="100" w:afterAutospacing="1" w:line="240" w:lineRule="auto"/>
        <w:rPr>
          <w:rStyle w:val="tlid-translation"/>
        </w:rPr>
      </w:pPr>
      <w:r>
        <w:rPr>
          <w:rStyle w:val="tlid-translation"/>
          <w:noProof/>
          <w:sz w:val="40"/>
          <w:szCs w:val="40"/>
          <w:lang w:eastAsia="bg-BG"/>
        </w:rPr>
        <w:lastRenderedPageBreak/>
        <w:drawing>
          <wp:inline distT="0" distB="0" distL="0" distR="0" wp14:anchorId="4176713D" wp14:editId="77E30261">
            <wp:extent cx="3667125" cy="3605120"/>
            <wp:effectExtent l="0" t="0" r="0" b="0"/>
            <wp:docPr id="3" name="Picture 3" descr="C:\Users\Таня\AppData\Local\Microsoft\Windows\INetCache\Content.Word\Workspa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Таня\AppData\Local\Microsoft\Windows\INetCache\Content.Word\WorkspaceVie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771" cy="3613620"/>
                    </a:xfrm>
                    <a:prstGeom prst="rect">
                      <a:avLst/>
                    </a:prstGeom>
                    <a:noFill/>
                    <a:ln>
                      <a:noFill/>
                    </a:ln>
                  </pic:spPr>
                </pic:pic>
              </a:graphicData>
            </a:graphic>
          </wp:inline>
        </w:drawing>
      </w:r>
      <w:bookmarkStart w:id="0" w:name="_GoBack"/>
      <w:bookmarkEnd w:id="0"/>
    </w:p>
    <w:p w:rsidR="008C2C56" w:rsidRDefault="008C2C56" w:rsidP="0081442B">
      <w:pPr>
        <w:spacing w:before="100" w:beforeAutospacing="1" w:after="100" w:afterAutospacing="1" w:line="240" w:lineRule="auto"/>
        <w:rPr>
          <w:rStyle w:val="Strong"/>
          <w:i/>
          <w:iCs/>
          <w:sz w:val="40"/>
          <w:szCs w:val="40"/>
          <w:lang w:val="en-US"/>
        </w:rPr>
      </w:pPr>
    </w:p>
    <w:p w:rsidR="001F289E" w:rsidRPr="008C2C56" w:rsidRDefault="001F289E" w:rsidP="0081442B">
      <w:pPr>
        <w:spacing w:before="100" w:beforeAutospacing="1" w:after="100" w:afterAutospacing="1" w:line="240" w:lineRule="auto"/>
        <w:rPr>
          <w:rStyle w:val="Strong"/>
          <w:b w:val="0"/>
          <w:iCs/>
          <w:sz w:val="40"/>
          <w:szCs w:val="40"/>
          <w:lang w:val="en-US"/>
        </w:rPr>
      </w:pPr>
      <w:r w:rsidRPr="008C2C56">
        <w:rPr>
          <w:rStyle w:val="Strong"/>
          <w:b w:val="0"/>
          <w:iCs/>
          <w:sz w:val="40"/>
          <w:szCs w:val="40"/>
          <w:lang w:val="en-US"/>
        </w:rPr>
        <w:t>Import</w:t>
      </w:r>
    </w:p>
    <w:p w:rsidR="001F289E" w:rsidRPr="008C2C56" w:rsidRDefault="001F289E" w:rsidP="0081442B">
      <w:pPr>
        <w:spacing w:before="100" w:beforeAutospacing="1" w:after="100" w:afterAutospacing="1" w:line="240" w:lineRule="auto"/>
        <w:rPr>
          <w:rStyle w:val="Strong"/>
          <w:b w:val="0"/>
          <w:iCs/>
          <w:sz w:val="24"/>
          <w:szCs w:val="24"/>
          <w:lang w:val="en-US"/>
        </w:rPr>
      </w:pPr>
      <w:r w:rsidRPr="008C2C56">
        <w:rPr>
          <w:rStyle w:val="Strong"/>
          <w:b w:val="0"/>
          <w:iCs/>
          <w:sz w:val="24"/>
          <w:szCs w:val="24"/>
          <w:lang w:val="en-US"/>
        </w:rPr>
        <w:t>The Import view allows the user to upload a * .zip file containing one or more projects to the selected Workspace. The user can manage and switch between multiple workspaces through the Workspace menu</w:t>
      </w:r>
      <w:r w:rsidR="008C2C56">
        <w:rPr>
          <w:rStyle w:val="Strong"/>
          <w:b w:val="0"/>
          <w:iCs/>
          <w:sz w:val="24"/>
          <w:szCs w:val="24"/>
          <w:lang w:val="en-US"/>
        </w:rPr>
        <w:t>.</w:t>
      </w:r>
    </w:p>
    <w:p w:rsidR="001F289E" w:rsidRPr="001F289E" w:rsidRDefault="001F289E" w:rsidP="0081442B">
      <w:pPr>
        <w:spacing w:before="100" w:beforeAutospacing="1" w:after="100" w:afterAutospacing="1" w:line="240" w:lineRule="auto"/>
        <w:rPr>
          <w:rStyle w:val="Strong"/>
          <w:i/>
          <w:iCs/>
          <w:lang w:val="en-US"/>
        </w:rPr>
      </w:pPr>
      <w:r w:rsidRPr="001F289E">
        <w:rPr>
          <w:rStyle w:val="Strong"/>
          <w:i/>
          <w:iCs/>
          <w:lang w:val="en-US"/>
        </w:rPr>
        <w:lastRenderedPageBreak/>
        <w:t>.</w:t>
      </w:r>
      <w:r w:rsidR="006F68A9">
        <w:rPr>
          <w:rStyle w:val="Strong"/>
          <w:i/>
          <w:iCs/>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282.75pt">
            <v:imagedata r:id="rId6" o:title="ImportView"/>
          </v:shape>
        </w:pict>
      </w:r>
    </w:p>
    <w:p w:rsidR="001F289E" w:rsidRDefault="001F289E" w:rsidP="0081442B">
      <w:pPr>
        <w:spacing w:before="100" w:beforeAutospacing="1" w:after="100" w:afterAutospacing="1" w:line="240" w:lineRule="auto"/>
        <w:rPr>
          <w:rStyle w:val="Strong"/>
          <w:i/>
          <w:iCs/>
        </w:rPr>
      </w:pPr>
    </w:p>
    <w:p w:rsidR="000F1AAD" w:rsidRPr="008C2C56" w:rsidRDefault="000F1AAD" w:rsidP="0081442B">
      <w:pPr>
        <w:spacing w:before="100" w:beforeAutospacing="1" w:after="100" w:afterAutospacing="1" w:line="240" w:lineRule="auto"/>
        <w:rPr>
          <w:rStyle w:val="Strong"/>
          <w:b w:val="0"/>
          <w:iCs/>
          <w:sz w:val="40"/>
          <w:szCs w:val="40"/>
        </w:rPr>
      </w:pPr>
      <w:r w:rsidRPr="008C2C56">
        <w:rPr>
          <w:rStyle w:val="Strong"/>
          <w:b w:val="0"/>
          <w:iCs/>
          <w:sz w:val="40"/>
          <w:szCs w:val="40"/>
        </w:rPr>
        <w:t>Properties</w:t>
      </w:r>
    </w:p>
    <w:p w:rsidR="00326CA5" w:rsidRPr="008C2C56" w:rsidRDefault="000F1AAD" w:rsidP="000F1AAD">
      <w:pPr>
        <w:spacing w:before="100" w:beforeAutospacing="1" w:after="100" w:afterAutospacing="1" w:line="240" w:lineRule="auto"/>
        <w:rPr>
          <w:sz w:val="24"/>
          <w:szCs w:val="24"/>
        </w:rPr>
      </w:pPr>
      <w:r w:rsidRPr="008C2C56">
        <w:rPr>
          <w:sz w:val="24"/>
          <w:szCs w:val="24"/>
        </w:rPr>
        <w:t>In the Properties section the user can see</w:t>
      </w:r>
      <w:r w:rsidRPr="008C2C56">
        <w:rPr>
          <w:sz w:val="24"/>
          <w:szCs w:val="24"/>
          <w:lang w:val="en-US"/>
        </w:rPr>
        <w:t xml:space="preserve"> </w:t>
      </w:r>
      <w:r w:rsidRPr="008C2C56">
        <w:rPr>
          <w:sz w:val="24"/>
          <w:szCs w:val="24"/>
        </w:rPr>
        <w:t>properties</w:t>
      </w:r>
      <w:r w:rsidRPr="008C2C56">
        <w:rPr>
          <w:sz w:val="24"/>
          <w:szCs w:val="24"/>
          <w:lang w:val="en-US"/>
        </w:rPr>
        <w:t xml:space="preserve"> </w:t>
      </w:r>
      <w:r w:rsidRPr="008C2C56">
        <w:rPr>
          <w:sz w:val="24"/>
          <w:szCs w:val="24"/>
        </w:rPr>
        <w:t xml:space="preserve">of a </w:t>
      </w:r>
      <w:r w:rsidRPr="008C2C56">
        <w:rPr>
          <w:sz w:val="24"/>
          <w:szCs w:val="24"/>
          <w:lang w:val="en-US"/>
        </w:rPr>
        <w:t xml:space="preserve">selected </w:t>
      </w:r>
      <w:r w:rsidRPr="008C2C56">
        <w:rPr>
          <w:sz w:val="24"/>
          <w:szCs w:val="24"/>
        </w:rPr>
        <w:t>file</w:t>
      </w:r>
      <w:r w:rsidRPr="008C2C56">
        <w:rPr>
          <w:sz w:val="24"/>
          <w:szCs w:val="24"/>
          <w:lang w:val="en-US"/>
        </w:rPr>
        <w:t xml:space="preserve">: </w:t>
      </w:r>
      <w:r w:rsidRPr="008C2C56">
        <w:rPr>
          <w:sz w:val="24"/>
          <w:szCs w:val="24"/>
        </w:rPr>
        <w:t>name, path, type,</w:t>
      </w:r>
      <w:r w:rsidRPr="008C2C56">
        <w:rPr>
          <w:sz w:val="24"/>
          <w:szCs w:val="24"/>
          <w:lang w:val="en-US"/>
        </w:rPr>
        <w:t xml:space="preserve"> </w:t>
      </w:r>
      <w:proofErr w:type="spellStart"/>
      <w:r w:rsidRPr="008C2C56">
        <w:rPr>
          <w:sz w:val="24"/>
          <w:szCs w:val="24"/>
          <w:lang w:val="en-US"/>
        </w:rPr>
        <w:t>contentType</w:t>
      </w:r>
      <w:proofErr w:type="spellEnd"/>
      <w:r w:rsidRPr="008C2C56">
        <w:rPr>
          <w:sz w:val="24"/>
          <w:szCs w:val="24"/>
          <w:lang w:val="en-US"/>
        </w:rPr>
        <w:t>, label</w:t>
      </w:r>
      <w:r w:rsidRPr="008C2C56">
        <w:rPr>
          <w:sz w:val="24"/>
          <w:szCs w:val="24"/>
        </w:rPr>
        <w:t>.</w:t>
      </w:r>
    </w:p>
    <w:p w:rsidR="000F1AAD" w:rsidRPr="008C2C56" w:rsidRDefault="006F68A9" w:rsidP="000F1AAD">
      <w:pPr>
        <w:spacing w:before="100" w:beforeAutospacing="1" w:after="100" w:afterAutospacing="1" w:line="240" w:lineRule="auto"/>
        <w:rPr>
          <w:rStyle w:val="tlid-translation"/>
          <w:sz w:val="24"/>
          <w:szCs w:val="24"/>
          <w:lang w:val="en-US"/>
        </w:rPr>
      </w:pPr>
      <w:r>
        <w:rPr>
          <w:sz w:val="24"/>
          <w:szCs w:val="24"/>
        </w:rPr>
        <w:pict>
          <v:shape id="_x0000_i1026" type="#_x0000_t75" style="width:453pt;height:54pt">
            <v:imagedata r:id="rId7" o:title="PropertiesView"/>
          </v:shape>
        </w:pict>
      </w:r>
    </w:p>
    <w:p w:rsidR="0081442B" w:rsidRDefault="0081442B" w:rsidP="0081442B">
      <w:pPr>
        <w:spacing w:before="100" w:beforeAutospacing="1" w:after="100" w:afterAutospacing="1" w:line="240" w:lineRule="auto"/>
        <w:rPr>
          <w:rStyle w:val="tlid-translation"/>
        </w:rPr>
      </w:pPr>
    </w:p>
    <w:p w:rsidR="008C2C56" w:rsidRPr="008C2C56" w:rsidRDefault="008C2C56" w:rsidP="008C2C56">
      <w:pPr>
        <w:pStyle w:val="Heading3"/>
        <w:rPr>
          <w:rFonts w:asciiTheme="minorHAnsi" w:hAnsiTheme="minorHAnsi" w:cstheme="minorHAnsi"/>
          <w:i/>
          <w:color w:val="auto"/>
          <w:sz w:val="40"/>
          <w:szCs w:val="40"/>
        </w:rPr>
      </w:pPr>
      <w:r w:rsidRPr="008C2C56">
        <w:rPr>
          <w:rStyle w:val="Emphasis"/>
          <w:rFonts w:asciiTheme="minorHAnsi" w:hAnsiTheme="minorHAnsi" w:cstheme="minorHAnsi"/>
          <w:i w:val="0"/>
          <w:color w:val="auto"/>
          <w:sz w:val="40"/>
          <w:szCs w:val="40"/>
        </w:rPr>
        <w:t>Console</w:t>
      </w:r>
    </w:p>
    <w:p w:rsidR="003F2013" w:rsidRPr="008C2C56" w:rsidRDefault="008C2C56">
      <w:pPr>
        <w:rPr>
          <w:rStyle w:val="tlid-translation"/>
          <w:rFonts w:cstheme="minorHAnsi"/>
          <w:sz w:val="24"/>
          <w:szCs w:val="24"/>
        </w:rPr>
      </w:pPr>
      <w:r w:rsidRPr="008C2C56">
        <w:rPr>
          <w:rStyle w:val="tlid-translation"/>
          <w:rFonts w:cstheme="minorHAnsi"/>
          <w:sz w:val="24"/>
          <w:szCs w:val="24"/>
        </w:rPr>
        <w:t>The console is a major debugging tool. It shows the output of the code you are running.</w:t>
      </w:r>
    </w:p>
    <w:p w:rsidR="006F68A9" w:rsidRDefault="006F68A9" w:rsidP="006F68A9">
      <w:pPr>
        <w:rPr>
          <w:rStyle w:val="tlid-translation"/>
        </w:rPr>
      </w:pPr>
      <w:r>
        <w:rPr>
          <w:rStyle w:val="tlid-translation"/>
        </w:rPr>
        <w:pict>
          <v:shape id="_x0000_i1027" type="#_x0000_t75" style="width:388.5pt;height:96.75pt">
            <v:imagedata r:id="rId8" o:title="console"/>
          </v:shape>
        </w:pict>
      </w:r>
    </w:p>
    <w:p w:rsidR="006F68A9" w:rsidRDefault="006F68A9" w:rsidP="006F68A9">
      <w:pPr>
        <w:rPr>
          <w:rStyle w:val="tlid-translation"/>
        </w:rPr>
      </w:pPr>
    </w:p>
    <w:p w:rsidR="008C2C56" w:rsidRPr="006F68A9" w:rsidRDefault="008C2C56" w:rsidP="006F68A9">
      <w:pPr>
        <w:rPr>
          <w:rStyle w:val="Emphasis"/>
          <w:rFonts w:cstheme="minorHAnsi"/>
          <w:i w:val="0"/>
          <w:iCs w:val="0"/>
          <w:sz w:val="24"/>
          <w:szCs w:val="24"/>
        </w:rPr>
      </w:pPr>
      <w:r w:rsidRPr="008C2C56">
        <w:rPr>
          <w:rStyle w:val="Emphasis"/>
          <w:rFonts w:cstheme="minorHAnsi"/>
          <w:i w:val="0"/>
          <w:sz w:val="40"/>
          <w:szCs w:val="40"/>
        </w:rPr>
        <w:lastRenderedPageBreak/>
        <w:t>Preview</w:t>
      </w:r>
    </w:p>
    <w:p w:rsidR="008C2C56" w:rsidRPr="0081442B" w:rsidRDefault="008C2C56" w:rsidP="008C2C56">
      <w:pPr>
        <w:pStyle w:val="Heading3"/>
        <w:rPr>
          <w:rFonts w:asciiTheme="minorHAnsi" w:hAnsiTheme="minorHAnsi" w:cstheme="minorHAnsi"/>
          <w:color w:val="auto"/>
        </w:rPr>
      </w:pPr>
      <w:r>
        <w:rPr>
          <w:rFonts w:asciiTheme="minorHAnsi" w:eastAsia="Times New Roman" w:hAnsiTheme="minorHAnsi" w:cstheme="minorHAnsi"/>
          <w:color w:val="auto"/>
          <w:lang w:val="en-US" w:eastAsia="bg-BG"/>
        </w:rPr>
        <w:t>The Preview</w:t>
      </w:r>
      <w:r w:rsidRPr="008C2C56">
        <w:rPr>
          <w:rFonts w:asciiTheme="minorHAnsi" w:eastAsia="Times New Roman" w:hAnsiTheme="minorHAnsi" w:cstheme="minorHAnsi"/>
          <w:color w:val="auto"/>
          <w:lang w:val="en-US" w:eastAsia="bg-BG"/>
        </w:rPr>
        <w:t xml:space="preserve"> section displays the result of executing the selected file. When you save the changes it refreshes automatically. If it is needed the user can refresh it manually by clicking the refreshing symbol.</w:t>
      </w:r>
    </w:p>
    <w:p w:rsidR="0081442B" w:rsidRPr="0081442B" w:rsidRDefault="0081442B">
      <w:pPr>
        <w:rPr>
          <w:rFonts w:cstheme="minorHAnsi"/>
          <w:sz w:val="24"/>
          <w:szCs w:val="24"/>
        </w:rPr>
      </w:pPr>
    </w:p>
    <w:sectPr w:rsidR="0081442B" w:rsidRPr="00814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2B"/>
    <w:rsid w:val="000F1AAD"/>
    <w:rsid w:val="001F289E"/>
    <w:rsid w:val="00326CA5"/>
    <w:rsid w:val="003F2013"/>
    <w:rsid w:val="006F68A9"/>
    <w:rsid w:val="0081442B"/>
    <w:rsid w:val="008C2C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C956"/>
  <w15:chartTrackingRefBased/>
  <w15:docId w15:val="{E038366A-A466-4C6A-B4EA-053111AD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44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next w:val="Normal"/>
    <w:link w:val="Heading3Char"/>
    <w:uiPriority w:val="9"/>
    <w:unhideWhenUsed/>
    <w:qFormat/>
    <w:rsid w:val="008C2C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2B"/>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81442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tlid-translation">
    <w:name w:val="tlid-translation"/>
    <w:basedOn w:val="DefaultParagraphFont"/>
    <w:rsid w:val="0081442B"/>
  </w:style>
  <w:style w:type="character" w:styleId="Strong">
    <w:name w:val="Strong"/>
    <w:basedOn w:val="DefaultParagraphFont"/>
    <w:uiPriority w:val="22"/>
    <w:qFormat/>
    <w:rsid w:val="000F1AAD"/>
    <w:rPr>
      <w:b/>
      <w:bCs/>
    </w:rPr>
  </w:style>
  <w:style w:type="character" w:customStyle="1" w:styleId="Heading3Char">
    <w:name w:val="Heading 3 Char"/>
    <w:basedOn w:val="DefaultParagraphFont"/>
    <w:link w:val="Heading3"/>
    <w:uiPriority w:val="9"/>
    <w:rsid w:val="008C2C5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C2C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310806">
      <w:bodyDiv w:val="1"/>
      <w:marLeft w:val="0"/>
      <w:marRight w:val="0"/>
      <w:marTop w:val="0"/>
      <w:marBottom w:val="0"/>
      <w:divBdr>
        <w:top w:val="none" w:sz="0" w:space="0" w:color="auto"/>
        <w:left w:val="none" w:sz="0" w:space="0" w:color="auto"/>
        <w:bottom w:val="none" w:sz="0" w:space="0" w:color="auto"/>
        <w:right w:val="none" w:sz="0" w:space="0" w:color="auto"/>
      </w:divBdr>
    </w:div>
    <w:div w:id="1812364799">
      <w:bodyDiv w:val="1"/>
      <w:marLeft w:val="0"/>
      <w:marRight w:val="0"/>
      <w:marTop w:val="0"/>
      <w:marBottom w:val="0"/>
      <w:divBdr>
        <w:top w:val="none" w:sz="0" w:space="0" w:color="auto"/>
        <w:left w:val="none" w:sz="0" w:space="0" w:color="auto"/>
        <w:bottom w:val="none" w:sz="0" w:space="0" w:color="auto"/>
        <w:right w:val="none" w:sz="0" w:space="0" w:color="auto"/>
      </w:divBdr>
    </w:div>
    <w:div w:id="21210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Таня</cp:lastModifiedBy>
  <cp:revision>2</cp:revision>
  <dcterms:created xsi:type="dcterms:W3CDTF">2019-01-13T16:28:00Z</dcterms:created>
  <dcterms:modified xsi:type="dcterms:W3CDTF">2019-01-13T20:36:00Z</dcterms:modified>
</cp:coreProperties>
</file>