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F57" w:rsidRDefault="00491A82" w:rsidP="00491A82">
      <w:pPr>
        <w:pStyle w:val="Ttulo"/>
        <w:rPr>
          <w:lang w:val="es-ES_tradnl"/>
        </w:rPr>
      </w:pPr>
      <w:r w:rsidRPr="00491A82">
        <w:rPr>
          <w:lang w:val="es-ES_tradnl"/>
        </w:rPr>
        <w:t>La guerra de independencia Antecedentes y causas Bandos en conflicto y fases de la guerra</w:t>
      </w:r>
    </w:p>
    <w:p w:rsidR="00DF4967" w:rsidRDefault="00DF4967" w:rsidP="00DF4967">
      <w:pPr>
        <w:rPr>
          <w:lang w:val="es-ES_tradnl"/>
        </w:rPr>
      </w:pPr>
      <w:r>
        <w:rPr>
          <w:lang w:val="es-ES_tradnl"/>
        </w:rPr>
        <w:t xml:space="preserve">Los sucesos de Aranjuez en 1808, la invasión napoleónica y el levantamiento popular en Madrid supusieron el inicio de un proceso histórico cuyas consecuencias definieron el modelo político y social de la España del s XIX </w:t>
      </w:r>
      <w:r w:rsidR="00DB6F31">
        <w:rPr>
          <w:lang w:val="es-ES_tradnl"/>
        </w:rPr>
        <w:t>inaugurando</w:t>
      </w:r>
      <w:r>
        <w:rPr>
          <w:lang w:val="es-ES_tradnl"/>
        </w:rPr>
        <w:t xml:space="preserve"> nuestra historia </w:t>
      </w:r>
      <w:r w:rsidR="00DB6F31">
        <w:rPr>
          <w:lang w:val="es-ES_tradnl"/>
        </w:rPr>
        <w:t>contemporánea</w:t>
      </w:r>
      <w:r w:rsidR="00B753DA">
        <w:rPr>
          <w:lang w:val="es-ES_tradnl"/>
        </w:rPr>
        <w:t>.</w:t>
      </w:r>
    </w:p>
    <w:p w:rsidR="001769CA" w:rsidRDefault="001769CA" w:rsidP="001769CA">
      <w:pPr>
        <w:pStyle w:val="Ttulo2"/>
        <w:rPr>
          <w:lang w:val="es-ES_tradnl"/>
        </w:rPr>
      </w:pPr>
      <w:r>
        <w:rPr>
          <w:lang w:val="es-ES_tradnl"/>
        </w:rPr>
        <w:t>Antecedentes</w:t>
      </w:r>
    </w:p>
    <w:p w:rsidR="00190DBE" w:rsidRDefault="00B753DA" w:rsidP="00491A82">
      <w:pPr>
        <w:rPr>
          <w:lang w:val="es-ES_tradnl"/>
        </w:rPr>
      </w:pPr>
      <w:r>
        <w:rPr>
          <w:lang w:val="es-ES_tradnl"/>
        </w:rPr>
        <w:t>El rey Carlos IV</w:t>
      </w:r>
      <w:r w:rsidR="00491A82">
        <w:rPr>
          <w:lang w:val="es-ES_tradnl"/>
        </w:rPr>
        <w:t xml:space="preserve"> cedió su poder a sus </w:t>
      </w:r>
      <w:r w:rsidR="00F665C0">
        <w:rPr>
          <w:lang w:val="es-ES_tradnl"/>
        </w:rPr>
        <w:t>válidos</w:t>
      </w:r>
      <w:r w:rsidR="00491A82">
        <w:rPr>
          <w:lang w:val="es-ES_tradnl"/>
        </w:rPr>
        <w:t>, el más importante siendo Manuel de Godoy</w:t>
      </w:r>
      <w:r w:rsidR="00F665C0">
        <w:rPr>
          <w:lang w:val="es-ES_tradnl"/>
        </w:rPr>
        <w:t xml:space="preserve">. La crisis de este sistema empujó a Godoy a llevar a cabo </w:t>
      </w:r>
      <w:r w:rsidR="007D4F42">
        <w:rPr>
          <w:lang w:val="es-ES_tradnl"/>
        </w:rPr>
        <w:t xml:space="preserve">una desamortización a la iglesia y a la nobleza. Además la política española dependía de la voluntad de Napoleón, lo que causó la derrota en la batalla de </w:t>
      </w:r>
      <w:r w:rsidR="007D4F42" w:rsidRPr="004B7627">
        <w:rPr>
          <w:b/>
          <w:lang w:val="es-ES_tradnl"/>
        </w:rPr>
        <w:t xml:space="preserve">Trafalgar(1805) </w:t>
      </w:r>
      <w:r w:rsidR="007D4F42">
        <w:rPr>
          <w:lang w:val="es-ES_tradnl"/>
        </w:rPr>
        <w:t xml:space="preserve">o el </w:t>
      </w:r>
      <w:r w:rsidR="007D4F42" w:rsidRPr="004B7627">
        <w:rPr>
          <w:b/>
          <w:lang w:val="es-ES_tradnl"/>
        </w:rPr>
        <w:t>tratado</w:t>
      </w:r>
      <w:r w:rsidR="00696C9A">
        <w:rPr>
          <w:b/>
          <w:lang w:val="es-ES_tradnl"/>
        </w:rPr>
        <w:t xml:space="preserve"> </w:t>
      </w:r>
      <w:r w:rsidR="007D4F42" w:rsidRPr="004B7627">
        <w:rPr>
          <w:b/>
          <w:lang w:val="es-ES_tradnl"/>
        </w:rPr>
        <w:t>de</w:t>
      </w:r>
      <w:r w:rsidR="00696C9A">
        <w:rPr>
          <w:b/>
          <w:lang w:val="es-ES_tradnl"/>
        </w:rPr>
        <w:t xml:space="preserve"> </w:t>
      </w:r>
      <w:proofErr w:type="spellStart"/>
      <w:r w:rsidR="00696C9A">
        <w:rPr>
          <w:b/>
          <w:lang w:val="es-ES_tradnl"/>
        </w:rPr>
        <w:t>Fontaineble</w:t>
      </w:r>
      <w:r w:rsidR="007D4F42" w:rsidRPr="00B73D72">
        <w:rPr>
          <w:b/>
          <w:lang w:val="es-ES_tradnl"/>
        </w:rPr>
        <w:t>u</w:t>
      </w:r>
      <w:proofErr w:type="spellEnd"/>
      <w:r w:rsidR="007D4F42" w:rsidRPr="00B73D72">
        <w:rPr>
          <w:b/>
          <w:lang w:val="es-ES_tradnl"/>
        </w:rPr>
        <w:t>(1807)</w:t>
      </w:r>
      <w:r w:rsidR="007D4F42" w:rsidRPr="00B73D72">
        <w:rPr>
          <w:lang w:val="es-ES_tradnl"/>
        </w:rPr>
        <w:t>,</w:t>
      </w:r>
      <w:r>
        <w:rPr>
          <w:lang w:val="es-ES_tradnl"/>
        </w:rPr>
        <w:t xml:space="preserve"> que</w:t>
      </w:r>
      <w:r w:rsidR="007D4F42">
        <w:rPr>
          <w:lang w:val="es-ES_tradnl"/>
        </w:rPr>
        <w:t xml:space="preserve"> consistía en permitir a las tropas francesas cruzar España en su camino a Portugal a cambio de un tercio del territorio portugués conquistado. </w:t>
      </w:r>
    </w:p>
    <w:p w:rsidR="001E671C" w:rsidRDefault="007D4F42" w:rsidP="00491A82">
      <w:pPr>
        <w:rPr>
          <w:lang w:val="es-ES_tradnl"/>
        </w:rPr>
      </w:pPr>
      <w:r>
        <w:rPr>
          <w:lang w:val="es-ES_tradnl"/>
        </w:rPr>
        <w:t>Parte de la socie</w:t>
      </w:r>
      <w:bookmarkStart w:id="0" w:name="_GoBack"/>
      <w:bookmarkEnd w:id="0"/>
      <w:r w:rsidR="00B753DA">
        <w:rPr>
          <w:lang w:val="es-ES_tradnl"/>
        </w:rPr>
        <w:t>dad, descontenta</w:t>
      </w:r>
      <w:r>
        <w:rPr>
          <w:lang w:val="es-ES_tradnl"/>
        </w:rPr>
        <w:t xml:space="preserve"> con las decisiones </w:t>
      </w:r>
      <w:r w:rsidR="00B753DA">
        <w:rPr>
          <w:lang w:val="es-ES_tradnl"/>
        </w:rPr>
        <w:t xml:space="preserve">de Godoy, formaron el “Partido </w:t>
      </w:r>
      <w:proofErr w:type="spellStart"/>
      <w:r w:rsidR="00B753DA">
        <w:rPr>
          <w:lang w:val="es-ES_tradnl"/>
        </w:rPr>
        <w:t>A</w:t>
      </w:r>
      <w:r>
        <w:rPr>
          <w:lang w:val="es-ES_tradnl"/>
        </w:rPr>
        <w:t>ntigodoyista</w:t>
      </w:r>
      <w:proofErr w:type="spellEnd"/>
      <w:r>
        <w:rPr>
          <w:lang w:val="es-ES_tradnl"/>
        </w:rPr>
        <w:t>”</w:t>
      </w:r>
      <w:r w:rsidR="00B753DA">
        <w:rPr>
          <w:lang w:val="es-ES_tradnl"/>
        </w:rPr>
        <w:t>, también conocido como P</w:t>
      </w:r>
      <w:r w:rsidR="004B7627">
        <w:rPr>
          <w:lang w:val="es-ES_tradnl"/>
        </w:rPr>
        <w:t>artido Fernandino por su afinidad hacia el hijo del rey Carlos IV, el príncipe Fernando</w:t>
      </w:r>
      <w:r>
        <w:rPr>
          <w:lang w:val="es-ES_tradnl"/>
        </w:rPr>
        <w:t>.</w:t>
      </w:r>
      <w:r w:rsidR="004B7627">
        <w:rPr>
          <w:lang w:val="es-ES_tradnl"/>
        </w:rPr>
        <w:t xml:space="preserve"> Este partido organizó una conspiración contra el rey denominada </w:t>
      </w:r>
      <w:r w:rsidR="004B7627" w:rsidRPr="004B7627">
        <w:rPr>
          <w:b/>
          <w:lang w:val="es-ES_tradnl"/>
        </w:rPr>
        <w:t xml:space="preserve">proceso </w:t>
      </w:r>
      <w:r w:rsidR="00B753DA">
        <w:rPr>
          <w:b/>
          <w:lang w:val="es-ES_tradnl"/>
        </w:rPr>
        <w:t>d</w:t>
      </w:r>
      <w:r w:rsidR="004B7627" w:rsidRPr="004B7627">
        <w:rPr>
          <w:b/>
          <w:lang w:val="es-ES_tradnl"/>
        </w:rPr>
        <w:t xml:space="preserve">el </w:t>
      </w:r>
      <w:r w:rsidR="00696C9A" w:rsidRPr="004B7627">
        <w:rPr>
          <w:b/>
          <w:lang w:val="es-ES_tradnl"/>
        </w:rPr>
        <w:t>Escorial (</w:t>
      </w:r>
      <w:r w:rsidR="004B7627" w:rsidRPr="004B7627">
        <w:rPr>
          <w:b/>
          <w:lang w:val="es-ES_tradnl"/>
        </w:rPr>
        <w:t>1807)</w:t>
      </w:r>
      <w:r w:rsidR="004B7627">
        <w:rPr>
          <w:lang w:val="es-ES_tradnl"/>
        </w:rPr>
        <w:t xml:space="preserve">. Al percatarse del peligro que corría la familia real en Aranjuez, Godoy intentó desplazarlos a Andalucía, pero antes de que se llevase a cabo estalló el </w:t>
      </w:r>
      <w:r w:rsidR="004B7627" w:rsidRPr="004B7627">
        <w:rPr>
          <w:b/>
          <w:lang w:val="es-ES_tradnl"/>
        </w:rPr>
        <w:t xml:space="preserve">motín de </w:t>
      </w:r>
      <w:r w:rsidR="00696C9A" w:rsidRPr="004B7627">
        <w:rPr>
          <w:b/>
          <w:lang w:val="es-ES_tradnl"/>
        </w:rPr>
        <w:t>Aranjuez</w:t>
      </w:r>
      <w:r w:rsidR="00696C9A">
        <w:rPr>
          <w:b/>
          <w:lang w:val="es-ES_tradnl"/>
        </w:rPr>
        <w:t xml:space="preserve"> (</w:t>
      </w:r>
      <w:r w:rsidR="004B7627">
        <w:rPr>
          <w:b/>
          <w:lang w:val="es-ES_tradnl"/>
        </w:rPr>
        <w:t>marzo de 1808)</w:t>
      </w:r>
      <w:r w:rsidR="00B73D72" w:rsidRPr="00B73D72">
        <w:rPr>
          <w:lang w:val="es-ES_tradnl"/>
        </w:rPr>
        <w:t>.</w:t>
      </w:r>
      <w:r w:rsidR="00B73D72">
        <w:rPr>
          <w:lang w:val="es-ES_tradnl"/>
        </w:rPr>
        <w:t xml:space="preserve"> Este evento quiso aparentar ser una </w:t>
      </w:r>
      <w:r w:rsidR="00190DBE">
        <w:rPr>
          <w:lang w:val="es-ES_tradnl"/>
        </w:rPr>
        <w:t>protesta</w:t>
      </w:r>
      <w:r w:rsidR="00B73D72">
        <w:rPr>
          <w:lang w:val="es-ES_tradnl"/>
        </w:rPr>
        <w:t xml:space="preserve"> popular</w:t>
      </w:r>
      <w:r w:rsidR="00190DBE">
        <w:rPr>
          <w:lang w:val="es-ES_tradnl"/>
        </w:rPr>
        <w:t xml:space="preserve"> aunque</w:t>
      </w:r>
      <w:r w:rsidR="00B73D72">
        <w:rPr>
          <w:lang w:val="es-ES_tradnl"/>
        </w:rPr>
        <w:t xml:space="preserve"> en </w:t>
      </w:r>
      <w:r w:rsidR="0048606A">
        <w:rPr>
          <w:lang w:val="es-ES_tradnl"/>
        </w:rPr>
        <w:t xml:space="preserve">realidad fue organizado por el Partido </w:t>
      </w:r>
      <w:proofErr w:type="spellStart"/>
      <w:r w:rsidR="0048606A">
        <w:rPr>
          <w:lang w:val="es-ES_tradnl"/>
        </w:rPr>
        <w:t>A</w:t>
      </w:r>
      <w:r w:rsidR="00B73D72">
        <w:rPr>
          <w:lang w:val="es-ES_tradnl"/>
        </w:rPr>
        <w:t>ntigodoyista</w:t>
      </w:r>
      <w:proofErr w:type="spellEnd"/>
      <w:r w:rsidR="00B73D72">
        <w:rPr>
          <w:lang w:val="es-ES_tradnl"/>
        </w:rPr>
        <w:t>. Este incidente provocó la dimisión de Godoy y la abdicación de Car</w:t>
      </w:r>
      <w:r w:rsidR="002E6410">
        <w:rPr>
          <w:lang w:val="es-ES_tradnl"/>
        </w:rPr>
        <w:t xml:space="preserve">los IV en su hijo Fernando. </w:t>
      </w:r>
    </w:p>
    <w:p w:rsidR="00190DBE" w:rsidRPr="00190DBE" w:rsidRDefault="002E6410" w:rsidP="00491A82">
      <w:pPr>
        <w:rPr>
          <w:lang w:val="es-ES_tradnl"/>
        </w:rPr>
      </w:pPr>
      <w:r>
        <w:rPr>
          <w:lang w:val="es-ES_tradnl"/>
        </w:rPr>
        <w:t xml:space="preserve">Las tropas napoleónicas en España eran vistas como invasoras por los ciudadanos. Aprovechando la crisis que estaba sufriendo la monarquía española Napoleón invitó a la familia real a Bayona. </w:t>
      </w:r>
      <w:r w:rsidR="001E671C">
        <w:rPr>
          <w:lang w:val="es-ES_tradnl"/>
        </w:rPr>
        <w:t>Sin</w:t>
      </w:r>
      <w:r>
        <w:rPr>
          <w:lang w:val="es-ES_tradnl"/>
        </w:rPr>
        <w:t xml:space="preserve"> familia real</w:t>
      </w:r>
      <w:r w:rsidR="001E671C">
        <w:rPr>
          <w:lang w:val="es-ES_tradnl"/>
        </w:rPr>
        <w:t>,</w:t>
      </w:r>
      <w:r>
        <w:rPr>
          <w:lang w:val="es-ES_tradnl"/>
        </w:rPr>
        <w:t xml:space="preserve"> en Madrid se produjo un levantamiento contra el e</w:t>
      </w:r>
      <w:r w:rsidR="00B239D5">
        <w:rPr>
          <w:lang w:val="es-ES_tradnl"/>
        </w:rPr>
        <w:t>jé</w:t>
      </w:r>
      <w:r>
        <w:rPr>
          <w:lang w:val="es-ES_tradnl"/>
        </w:rPr>
        <w:t>rcito francés</w:t>
      </w:r>
      <w:r w:rsidR="00B239D5">
        <w:rPr>
          <w:lang w:val="es-ES_tradnl"/>
        </w:rPr>
        <w:t xml:space="preserve"> por parte de la población. Mientras tanto</w:t>
      </w:r>
      <w:r w:rsidR="001E671C">
        <w:rPr>
          <w:lang w:val="es-ES_tradnl"/>
        </w:rPr>
        <w:t>,</w:t>
      </w:r>
      <w:r w:rsidR="00B239D5">
        <w:rPr>
          <w:lang w:val="es-ES_tradnl"/>
        </w:rPr>
        <w:t xml:space="preserve"> en Bayona</w:t>
      </w:r>
      <w:r w:rsidR="001E671C">
        <w:rPr>
          <w:lang w:val="es-ES_tradnl"/>
        </w:rPr>
        <w:t>,</w:t>
      </w:r>
      <w:r w:rsidR="00B239D5">
        <w:rPr>
          <w:lang w:val="es-ES_tradnl"/>
        </w:rPr>
        <w:t xml:space="preserve"> Fernando abdicó en su padre para que este a su vez </w:t>
      </w:r>
      <w:r w:rsidR="00B239D5" w:rsidRPr="00190DBE">
        <w:rPr>
          <w:lang w:val="es-ES_tradnl"/>
        </w:rPr>
        <w:t xml:space="preserve">abdicase en Napoleón. Por último Napoleón entregó la corona a su hermano José Bonaparte. </w:t>
      </w:r>
    </w:p>
    <w:p w:rsidR="00190DBE" w:rsidRDefault="00B239D5" w:rsidP="00491A82">
      <w:pPr>
        <w:rPr>
          <w:lang w:val="es-ES_tradnl"/>
        </w:rPr>
      </w:pPr>
      <w:r>
        <w:rPr>
          <w:lang w:val="es-ES_tradnl"/>
        </w:rPr>
        <w:t xml:space="preserve">De vuelta en España la  insurrección madrileña se había expandido a más ciudades, en las cuales se </w:t>
      </w:r>
      <w:r w:rsidR="00802883">
        <w:rPr>
          <w:lang w:val="es-ES_tradnl"/>
        </w:rPr>
        <w:t>hacía</w:t>
      </w:r>
      <w:r>
        <w:rPr>
          <w:lang w:val="es-ES_tradnl"/>
        </w:rPr>
        <w:t xml:space="preserve"> propaganda en contra del invasor y se </w:t>
      </w:r>
      <w:r w:rsidR="00802883">
        <w:rPr>
          <w:lang w:val="es-ES_tradnl"/>
        </w:rPr>
        <w:t xml:space="preserve">formaron juntas para organizar el gobierno. En estas actividades, aunque tuviesen apariencia de populares, estaban involucrados altos cargos de la administración anterior. </w:t>
      </w:r>
    </w:p>
    <w:p w:rsidR="001769CA" w:rsidRDefault="001769CA" w:rsidP="001769CA">
      <w:pPr>
        <w:pStyle w:val="Ttulo2"/>
        <w:rPr>
          <w:lang w:val="es-ES_tradnl"/>
        </w:rPr>
      </w:pPr>
      <w:r>
        <w:rPr>
          <w:lang w:val="es-ES_tradnl"/>
        </w:rPr>
        <w:t>Bandos</w:t>
      </w:r>
    </w:p>
    <w:p w:rsidR="008D1F60" w:rsidRDefault="004C3C4A" w:rsidP="004C3C4A">
      <w:pPr>
        <w:rPr>
          <w:lang w:val="es-ES_tradnl"/>
        </w:rPr>
      </w:pPr>
      <w:r>
        <w:rPr>
          <w:lang w:val="es-ES_tradnl"/>
        </w:rPr>
        <w:t>En la situación de la España ocupada existían dos bandos, los afrancesados y los patriotas, y dentro de estos últimos, los liberales y absolutistas. Esto forzó un proceso revolucionario con tres centros de acción: la guerrilla, las juntas y las Cortes.</w:t>
      </w:r>
      <w:r w:rsidR="0048606A">
        <w:rPr>
          <w:lang w:val="es-ES_tradnl"/>
        </w:rPr>
        <w:t xml:space="preserve"> </w:t>
      </w:r>
      <w:r>
        <w:rPr>
          <w:lang w:val="es-ES_tradnl"/>
        </w:rPr>
        <w:t xml:space="preserve">La </w:t>
      </w:r>
      <w:r w:rsidRPr="00334131">
        <w:rPr>
          <w:b/>
          <w:lang w:val="es-ES_tradnl"/>
        </w:rPr>
        <w:t>guerrilla</w:t>
      </w:r>
      <w:r>
        <w:rPr>
          <w:lang w:val="es-ES_tradnl"/>
        </w:rPr>
        <w:t xml:space="preserve"> fue la forma de defenderse del pueblo </w:t>
      </w:r>
      <w:r>
        <w:rPr>
          <w:lang w:val="es-ES_tradnl"/>
        </w:rPr>
        <w:lastRenderedPageBreak/>
        <w:t xml:space="preserve">llano frente a la invasión. Surgió de forma espontánea y pronto fue regulada </w:t>
      </w:r>
      <w:r w:rsidR="0048606A">
        <w:rPr>
          <w:lang w:val="es-ES_tradnl"/>
        </w:rPr>
        <w:t>por la Junta Central. Consistía</w:t>
      </w:r>
      <w:r>
        <w:rPr>
          <w:lang w:val="es-ES_tradnl"/>
        </w:rPr>
        <w:t xml:space="preserve"> en pequeños ataques al invasor por parte de ciudadanos no especializados que se valían del factor</w:t>
      </w:r>
      <w:r w:rsidR="00334131">
        <w:rPr>
          <w:lang w:val="es-ES_tradnl"/>
        </w:rPr>
        <w:t xml:space="preserve"> sorpresa y del conocimiento del terreno.</w:t>
      </w:r>
      <w:r w:rsidR="0048606A">
        <w:rPr>
          <w:lang w:val="es-ES_tradnl"/>
        </w:rPr>
        <w:t xml:space="preserve"> </w:t>
      </w:r>
      <w:r w:rsidR="00334131">
        <w:rPr>
          <w:lang w:val="es-ES_tradnl"/>
        </w:rPr>
        <w:t xml:space="preserve">Las </w:t>
      </w:r>
      <w:r w:rsidR="00334131" w:rsidRPr="00334131">
        <w:rPr>
          <w:b/>
          <w:lang w:val="es-ES_tradnl"/>
        </w:rPr>
        <w:t>juntas</w:t>
      </w:r>
      <w:r w:rsidR="0048606A">
        <w:rPr>
          <w:b/>
          <w:lang w:val="es-ES_tradnl"/>
        </w:rPr>
        <w:t xml:space="preserve"> </w:t>
      </w:r>
      <w:r w:rsidR="00334131">
        <w:rPr>
          <w:lang w:val="es-ES_tradnl"/>
        </w:rPr>
        <w:t>fueron la forma de organización de la guerra, empezaron siendo municipales para luego ev</w:t>
      </w:r>
      <w:r w:rsidR="0048606A">
        <w:rPr>
          <w:lang w:val="es-ES_tradnl"/>
        </w:rPr>
        <w:t>olucionar a provinciales y por último formar la Junta C</w:t>
      </w:r>
      <w:r w:rsidR="00334131">
        <w:rPr>
          <w:lang w:val="es-ES_tradnl"/>
        </w:rPr>
        <w:t>entral en 1808.</w:t>
      </w:r>
      <w:r w:rsidR="0048606A">
        <w:rPr>
          <w:lang w:val="es-ES_tradnl"/>
        </w:rPr>
        <w:t xml:space="preserve"> Por </w:t>
      </w:r>
      <w:r w:rsidR="008D1F60">
        <w:rPr>
          <w:lang w:val="es-ES_tradnl"/>
        </w:rPr>
        <w:t xml:space="preserve">último, la revolución adoptó forma jurídica con la convocatoria de </w:t>
      </w:r>
      <w:r w:rsidR="008D1F60" w:rsidRPr="008D1F60">
        <w:rPr>
          <w:b/>
          <w:lang w:val="es-ES_tradnl"/>
        </w:rPr>
        <w:t>cortes</w:t>
      </w:r>
      <w:r w:rsidR="008D1F60">
        <w:rPr>
          <w:lang w:val="es-ES_tradnl"/>
        </w:rPr>
        <w:t>.</w:t>
      </w:r>
    </w:p>
    <w:p w:rsidR="00A74ED5" w:rsidRPr="00334131" w:rsidRDefault="008D1F60" w:rsidP="004C3C4A">
      <w:pPr>
        <w:rPr>
          <w:lang w:val="es-ES_tradnl"/>
        </w:rPr>
      </w:pPr>
      <w:r>
        <w:rPr>
          <w:lang w:val="es-ES_tradnl"/>
        </w:rPr>
        <w:t>Por otro lado el pueblo español tomó diferentes posturas ante el invasor</w:t>
      </w:r>
      <w:r w:rsidR="00A74ED5">
        <w:rPr>
          <w:lang w:val="es-ES_tradnl"/>
        </w:rPr>
        <w:t>, los patriotas y los afrancesados.</w:t>
      </w:r>
      <w:r w:rsidR="0048606A">
        <w:rPr>
          <w:lang w:val="es-ES_tradnl"/>
        </w:rPr>
        <w:t xml:space="preserve"> </w:t>
      </w:r>
      <w:r w:rsidR="00A74ED5">
        <w:rPr>
          <w:lang w:val="es-ES_tradnl"/>
        </w:rPr>
        <w:t>Dentro de los patriotas había dos posturas, los liberales, los cuales eran partidarios de una reforma de la monarquía, y los absolutistas, que defendían el absolutismo. El bando afrancesado estaba compuesto por ciudadanos que no querían perder prestigio social. Al acabar la guerra se les acuso de traidores.</w:t>
      </w:r>
    </w:p>
    <w:p w:rsidR="00D12C12" w:rsidRDefault="00802883" w:rsidP="00D12C12">
      <w:pPr>
        <w:rPr>
          <w:lang w:val="es-ES_tradnl"/>
        </w:rPr>
      </w:pPr>
      <w:r>
        <w:rPr>
          <w:lang w:val="es-ES_tradnl"/>
        </w:rPr>
        <w:t xml:space="preserve">Los franceses intentaron instaurar a la fuerza un sistema político liberal. Aunque todos los poderes estaban centrados en el rey </w:t>
      </w:r>
      <w:r w:rsidR="000D1EB8">
        <w:rPr>
          <w:lang w:val="es-ES_tradnl"/>
        </w:rPr>
        <w:t xml:space="preserve">José I </w:t>
      </w:r>
      <w:r w:rsidR="001769CA">
        <w:rPr>
          <w:lang w:val="es-ES_tradnl"/>
        </w:rPr>
        <w:t xml:space="preserve">existían </w:t>
      </w:r>
      <w:r w:rsidR="00E96F69">
        <w:rPr>
          <w:lang w:val="es-ES_tradnl"/>
        </w:rPr>
        <w:t>órganos</w:t>
      </w:r>
      <w:r>
        <w:rPr>
          <w:lang w:val="es-ES_tradnl"/>
        </w:rPr>
        <w:t xml:space="preserve"> consultivos y una declaración de derechos</w:t>
      </w:r>
      <w:r w:rsidR="00E96F69">
        <w:rPr>
          <w:lang w:val="es-ES_tradnl"/>
        </w:rPr>
        <w:t xml:space="preserve"> limitada que recogía derechos como la libertad de imprenta, libertad de comercio y </w:t>
      </w:r>
      <w:r w:rsidR="001769CA">
        <w:rPr>
          <w:lang w:val="es-ES_tradnl"/>
        </w:rPr>
        <w:t xml:space="preserve">el </w:t>
      </w:r>
      <w:r w:rsidR="00E96F69" w:rsidRPr="001769CA">
        <w:rPr>
          <w:i/>
          <w:lang w:val="es-ES_tradnl"/>
        </w:rPr>
        <w:t>habeas corpus</w:t>
      </w:r>
      <w:r w:rsidR="000D1EB8">
        <w:rPr>
          <w:lang w:val="es-ES_tradnl"/>
        </w:rPr>
        <w:t xml:space="preserve">. José I intento poner en marcha un plan de modernización del país, pero su gobierno era dependiente de </w:t>
      </w:r>
      <w:r w:rsidR="009A66A0">
        <w:rPr>
          <w:lang w:val="es-ES_tradnl"/>
        </w:rPr>
        <w:t>Francia</w:t>
      </w:r>
      <w:r w:rsidR="001E671C">
        <w:rPr>
          <w:lang w:val="es-ES_tradnl"/>
        </w:rPr>
        <w:t xml:space="preserve">. </w:t>
      </w:r>
    </w:p>
    <w:p w:rsidR="001769CA" w:rsidRDefault="001769CA" w:rsidP="00D12C12">
      <w:pPr>
        <w:pStyle w:val="Ttulo2"/>
        <w:rPr>
          <w:lang w:val="es-ES_tradnl"/>
        </w:rPr>
      </w:pPr>
      <w:r>
        <w:rPr>
          <w:lang w:val="es-ES_tradnl"/>
        </w:rPr>
        <w:t>Desarrollo</w:t>
      </w:r>
    </w:p>
    <w:p w:rsidR="00190DBE" w:rsidRDefault="001E671C" w:rsidP="00491A82">
      <w:pPr>
        <w:rPr>
          <w:lang w:val="es-ES_tradnl"/>
        </w:rPr>
      </w:pPr>
      <w:r>
        <w:rPr>
          <w:lang w:val="es-ES_tradnl"/>
        </w:rPr>
        <w:t xml:space="preserve">La ocupación de España no ocurrió como Napoleón esperaba. La primera derrota de su ejército sucedió en la </w:t>
      </w:r>
      <w:r w:rsidRPr="001E671C">
        <w:rPr>
          <w:b/>
          <w:lang w:val="es-ES_tradnl"/>
        </w:rPr>
        <w:t xml:space="preserve">batalla de </w:t>
      </w:r>
      <w:r w:rsidR="00696C9A" w:rsidRPr="001E671C">
        <w:rPr>
          <w:b/>
          <w:lang w:val="es-ES_tradnl"/>
        </w:rPr>
        <w:t>Bailén</w:t>
      </w:r>
      <w:r w:rsidR="00696C9A" w:rsidRPr="00AE61DE">
        <w:rPr>
          <w:b/>
          <w:lang w:val="es-ES_tradnl"/>
        </w:rPr>
        <w:t xml:space="preserve"> (</w:t>
      </w:r>
      <w:r w:rsidRPr="00AE61DE">
        <w:rPr>
          <w:b/>
          <w:lang w:val="es-ES_tradnl"/>
        </w:rPr>
        <w:t>1808),</w:t>
      </w:r>
      <w:r>
        <w:rPr>
          <w:lang w:val="es-ES_tradnl"/>
        </w:rPr>
        <w:t xml:space="preserve"> impidiendo el avance francés hacia Andalucía. Estos contratiempos hicieron que el rey José saliese de Madrid y trasladase sus tropas al norte. Mientras tanto el </w:t>
      </w:r>
      <w:r w:rsidR="00FC612B">
        <w:rPr>
          <w:lang w:val="es-ES_tradnl"/>
        </w:rPr>
        <w:t>ejército</w:t>
      </w:r>
      <w:r>
        <w:rPr>
          <w:lang w:val="es-ES_tradnl"/>
        </w:rPr>
        <w:t xml:space="preserve"> anglosajón desembarcó en Portugal y accedió a ayudar a los españoles. </w:t>
      </w:r>
    </w:p>
    <w:p w:rsidR="00190DBE" w:rsidRDefault="00FC612B" w:rsidP="00491A82">
      <w:pPr>
        <w:rPr>
          <w:lang w:val="es-ES_tradnl"/>
        </w:rPr>
      </w:pPr>
      <w:r>
        <w:rPr>
          <w:lang w:val="es-ES_tradnl"/>
        </w:rPr>
        <w:t xml:space="preserve">La </w:t>
      </w:r>
      <w:r w:rsidRPr="00FC612B">
        <w:rPr>
          <w:b/>
          <w:lang w:val="es-ES_tradnl"/>
        </w:rPr>
        <w:t xml:space="preserve">batalla de </w:t>
      </w:r>
      <w:r w:rsidR="00696C9A" w:rsidRPr="00FC612B">
        <w:rPr>
          <w:b/>
          <w:lang w:val="es-ES_tradnl"/>
        </w:rPr>
        <w:t>Ocaña (</w:t>
      </w:r>
      <w:r w:rsidR="00AE61DE">
        <w:rPr>
          <w:b/>
          <w:lang w:val="es-ES_tradnl"/>
        </w:rPr>
        <w:t>180</w:t>
      </w:r>
      <w:r w:rsidRPr="00FC612B">
        <w:rPr>
          <w:b/>
          <w:lang w:val="es-ES_tradnl"/>
        </w:rPr>
        <w:t>9</w:t>
      </w:r>
      <w:r w:rsidR="00696C9A" w:rsidRPr="00FC612B">
        <w:rPr>
          <w:b/>
          <w:lang w:val="es-ES_tradnl"/>
        </w:rPr>
        <w:t>)</w:t>
      </w:r>
      <w:r w:rsidR="00696C9A">
        <w:rPr>
          <w:lang w:val="es-ES_tradnl"/>
        </w:rPr>
        <w:t xml:space="preserve"> permitió</w:t>
      </w:r>
      <w:r>
        <w:rPr>
          <w:lang w:val="es-ES_tradnl"/>
        </w:rPr>
        <w:t xml:space="preserve"> a Napoleón expandirse hacia el sur y alcanzar la mayor dominación en España de </w:t>
      </w:r>
      <w:r w:rsidRPr="00190DBE">
        <w:rPr>
          <w:b/>
          <w:lang w:val="es-ES_tradnl"/>
        </w:rPr>
        <w:t>1810 a 1812</w:t>
      </w:r>
      <w:r>
        <w:rPr>
          <w:lang w:val="es-ES_tradnl"/>
        </w:rPr>
        <w:t xml:space="preserve">. En este punto Napoleón perdió el interés en España y trasladó gran parte de su ejército a Rusia. Aprovechando este momento de debilidad el ejército inglés derrotó a los franceses en la </w:t>
      </w:r>
      <w:r w:rsidRPr="00FC612B">
        <w:rPr>
          <w:b/>
          <w:lang w:val="es-ES_tradnl"/>
        </w:rPr>
        <w:t xml:space="preserve">batalla de Ciudad Rodrigo y los </w:t>
      </w:r>
      <w:r w:rsidR="00696C9A" w:rsidRPr="00FC612B">
        <w:rPr>
          <w:b/>
          <w:lang w:val="es-ES_tradnl"/>
        </w:rPr>
        <w:t>Arapiles (</w:t>
      </w:r>
      <w:r w:rsidRPr="00FC612B">
        <w:rPr>
          <w:b/>
          <w:lang w:val="es-ES_tradnl"/>
        </w:rPr>
        <w:t>1012</w:t>
      </w:r>
      <w:r w:rsidR="00696C9A" w:rsidRPr="00FC612B">
        <w:rPr>
          <w:b/>
          <w:lang w:val="es-ES_tradnl"/>
        </w:rPr>
        <w:t>)</w:t>
      </w:r>
      <w:r w:rsidR="00696C9A" w:rsidRPr="00FC612B">
        <w:rPr>
          <w:lang w:val="es-ES_tradnl"/>
        </w:rPr>
        <w:t xml:space="preserve"> y</w:t>
      </w:r>
      <w:r w:rsidRPr="00FC612B">
        <w:rPr>
          <w:lang w:val="es-ES_tradnl"/>
        </w:rPr>
        <w:t xml:space="preserve"> avanzó hasta Madrid</w:t>
      </w:r>
      <w:r w:rsidR="00876C1A">
        <w:rPr>
          <w:lang w:val="es-ES_tradnl"/>
        </w:rPr>
        <w:t xml:space="preserve">, lo que empujó </w:t>
      </w:r>
      <w:r w:rsidR="00696C9A">
        <w:rPr>
          <w:lang w:val="es-ES_tradnl"/>
        </w:rPr>
        <w:t>al</w:t>
      </w:r>
      <w:r w:rsidR="00876C1A">
        <w:rPr>
          <w:lang w:val="es-ES_tradnl"/>
        </w:rPr>
        <w:t xml:space="preserve"> gobierno francés a retirarse a Valencia</w:t>
      </w:r>
      <w:r>
        <w:rPr>
          <w:lang w:val="es-ES_tradnl"/>
        </w:rPr>
        <w:t xml:space="preserve">. </w:t>
      </w:r>
    </w:p>
    <w:p w:rsidR="001E671C" w:rsidRPr="00FC612B" w:rsidRDefault="00876C1A" w:rsidP="00491A82">
      <w:pPr>
        <w:rPr>
          <w:lang w:val="es-ES_tradnl"/>
        </w:rPr>
      </w:pPr>
      <w:r>
        <w:rPr>
          <w:lang w:val="es-ES_tradnl"/>
        </w:rPr>
        <w:t xml:space="preserve">Debido a su demostrada valía, los ejércitos españoles se subordinaron al ejército </w:t>
      </w:r>
      <w:r w:rsidR="0048606A">
        <w:rPr>
          <w:lang w:val="es-ES_tradnl"/>
        </w:rPr>
        <w:t>i</w:t>
      </w:r>
      <w:r w:rsidR="00190DBE">
        <w:rPr>
          <w:lang w:val="es-ES_tradnl"/>
        </w:rPr>
        <w:t>nglés y juntos obligaron a José</w:t>
      </w:r>
      <w:r>
        <w:rPr>
          <w:lang w:val="es-ES_tradnl"/>
        </w:rPr>
        <w:t xml:space="preserve"> I a huir de España en la batalla de </w:t>
      </w:r>
      <w:r w:rsidR="00696C9A" w:rsidRPr="00876C1A">
        <w:rPr>
          <w:b/>
          <w:lang w:val="es-ES_tradnl"/>
        </w:rPr>
        <w:t>Vitoria (</w:t>
      </w:r>
      <w:r w:rsidRPr="00876C1A">
        <w:rPr>
          <w:b/>
          <w:lang w:val="es-ES_tradnl"/>
        </w:rPr>
        <w:t>1813)</w:t>
      </w:r>
      <w:r>
        <w:rPr>
          <w:lang w:val="es-ES_tradnl"/>
        </w:rPr>
        <w:t xml:space="preserve"> y </w:t>
      </w:r>
      <w:r w:rsidR="00190DBE">
        <w:rPr>
          <w:lang w:val="es-ES_tradnl"/>
        </w:rPr>
        <w:t>forzaron el</w:t>
      </w:r>
      <w:r>
        <w:rPr>
          <w:lang w:val="es-ES_tradnl"/>
        </w:rPr>
        <w:t xml:space="preserve"> abandono de las tropas francesas del territorio español en </w:t>
      </w:r>
      <w:r w:rsidRPr="00876C1A">
        <w:rPr>
          <w:b/>
          <w:lang w:val="es-ES_tradnl"/>
        </w:rPr>
        <w:t xml:space="preserve">San </w:t>
      </w:r>
      <w:r w:rsidR="00696C9A" w:rsidRPr="00876C1A">
        <w:rPr>
          <w:b/>
          <w:lang w:val="es-ES_tradnl"/>
        </w:rPr>
        <w:t>Marcial (</w:t>
      </w:r>
      <w:r w:rsidRPr="00876C1A">
        <w:rPr>
          <w:b/>
          <w:lang w:val="es-ES_tradnl"/>
        </w:rPr>
        <w:t>1813)</w:t>
      </w:r>
      <w:r w:rsidR="00FA0164" w:rsidRPr="00FA0164">
        <w:rPr>
          <w:lang w:val="es-ES_tradnl"/>
        </w:rPr>
        <w:t>. Na</w:t>
      </w:r>
      <w:r w:rsidR="00FA0164">
        <w:rPr>
          <w:lang w:val="es-ES_tradnl"/>
        </w:rPr>
        <w:t>poleón ante los hechos se vio o</w:t>
      </w:r>
      <w:r w:rsidR="00190DBE">
        <w:rPr>
          <w:lang w:val="es-ES_tradnl"/>
        </w:rPr>
        <w:t xml:space="preserve">bligado a firmar el </w:t>
      </w:r>
      <w:r w:rsidR="00190DBE" w:rsidRPr="00190DBE">
        <w:rPr>
          <w:b/>
          <w:lang w:val="es-ES_tradnl"/>
        </w:rPr>
        <w:t xml:space="preserve">tratado de </w:t>
      </w:r>
      <w:r w:rsidR="00FA0164" w:rsidRPr="00190DBE">
        <w:rPr>
          <w:b/>
          <w:lang w:val="es-ES_tradnl"/>
        </w:rPr>
        <w:t>Valençay</w:t>
      </w:r>
      <w:r w:rsidR="00FA0164">
        <w:rPr>
          <w:lang w:val="es-ES_tradnl"/>
        </w:rPr>
        <w:t xml:space="preserve"> ese mismo año, lo </w:t>
      </w:r>
      <w:r w:rsidR="00190DBE">
        <w:rPr>
          <w:lang w:val="es-ES_tradnl"/>
        </w:rPr>
        <w:t>cual</w:t>
      </w:r>
      <w:r w:rsidR="00FA0164">
        <w:rPr>
          <w:lang w:val="es-ES_tradnl"/>
        </w:rPr>
        <w:t xml:space="preserve"> puso fin a las hostilidades entre los dos países y devolvió la corona a Fernando VII.</w:t>
      </w:r>
    </w:p>
    <w:sectPr w:rsidR="001E671C" w:rsidRPr="00FC612B" w:rsidSect="00BA71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characterSpacingControl w:val="doNotCompress"/>
  <w:compat/>
  <w:rsids>
    <w:rsidRoot w:val="00F05076"/>
    <w:rsid w:val="00054E82"/>
    <w:rsid w:val="000D1EB8"/>
    <w:rsid w:val="001769CA"/>
    <w:rsid w:val="00190DBE"/>
    <w:rsid w:val="001E671C"/>
    <w:rsid w:val="002E6410"/>
    <w:rsid w:val="00334131"/>
    <w:rsid w:val="00484F57"/>
    <w:rsid w:val="0048606A"/>
    <w:rsid w:val="00491A82"/>
    <w:rsid w:val="004B7627"/>
    <w:rsid w:val="004C3C4A"/>
    <w:rsid w:val="00693D49"/>
    <w:rsid w:val="00696C9A"/>
    <w:rsid w:val="007D4F42"/>
    <w:rsid w:val="00802883"/>
    <w:rsid w:val="00876C1A"/>
    <w:rsid w:val="00883C20"/>
    <w:rsid w:val="008D1F60"/>
    <w:rsid w:val="008E6284"/>
    <w:rsid w:val="009A66A0"/>
    <w:rsid w:val="00A74ED5"/>
    <w:rsid w:val="00AE61DE"/>
    <w:rsid w:val="00B239D5"/>
    <w:rsid w:val="00B73D72"/>
    <w:rsid w:val="00B753DA"/>
    <w:rsid w:val="00BA7191"/>
    <w:rsid w:val="00C02F93"/>
    <w:rsid w:val="00C76C0B"/>
    <w:rsid w:val="00D12C12"/>
    <w:rsid w:val="00D24207"/>
    <w:rsid w:val="00DB6F31"/>
    <w:rsid w:val="00DF4967"/>
    <w:rsid w:val="00E96F69"/>
    <w:rsid w:val="00EE785A"/>
    <w:rsid w:val="00F05076"/>
    <w:rsid w:val="00F665C0"/>
    <w:rsid w:val="00FA0164"/>
    <w:rsid w:val="00FC61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19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69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91A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91A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1769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91A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91A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2</Pages>
  <Words>809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González</dc:creator>
  <cp:keywords/>
  <dc:description/>
  <cp:lastModifiedBy>jaime</cp:lastModifiedBy>
  <cp:revision>14</cp:revision>
  <dcterms:created xsi:type="dcterms:W3CDTF">2019-09-11T16:38:00Z</dcterms:created>
  <dcterms:modified xsi:type="dcterms:W3CDTF">2019-09-17T20:08:00Z</dcterms:modified>
</cp:coreProperties>
</file>