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Intro" w:displacedByCustomXml="next"/>
    <w:sdt>
      <w:sdtPr>
        <w:rPr>
          <w:rFonts w:asciiTheme="majorHAnsi" w:eastAsiaTheme="majorEastAsia" w:hAnsiTheme="majorHAnsi" w:cstheme="majorBidi"/>
          <w:caps/>
        </w:rPr>
        <w:id w:val="12551913"/>
        <w:docPartObj>
          <w:docPartGallery w:val="Cover Pages"/>
          <w:docPartUnique/>
        </w:docPartObj>
      </w:sdtPr>
      <w:sdtEndPr>
        <w:rPr>
          <w:rFonts w:ascii="Arial" w:eastAsiaTheme="minorHAnsi" w:hAnsi="Arial" w:cs="Arial"/>
          <w:caps w:val="0"/>
          <w:color w:val="000000" w:themeColor="text1"/>
          <w:sz w:val="24"/>
          <w:szCs w:val="24"/>
          <w:lang w:eastAsia="ja-JP"/>
        </w:rPr>
      </w:sdtEndPr>
      <w:sdtContent>
        <w:tbl>
          <w:tblPr>
            <w:tblW w:w="5000" w:type="pct"/>
            <w:jc w:val="center"/>
            <w:tblLook w:val="04A0"/>
          </w:tblPr>
          <w:tblGrid>
            <w:gridCol w:w="8720"/>
          </w:tblGrid>
          <w:tr w:rsidR="00EF591A">
            <w:trPr>
              <w:trHeight w:val="2880"/>
              <w:jc w:val="center"/>
            </w:trPr>
            <w:sdt>
              <w:sdtPr>
                <w:rPr>
                  <w:rFonts w:asciiTheme="majorHAnsi" w:eastAsiaTheme="majorEastAsia" w:hAnsiTheme="majorHAnsi" w:cstheme="majorBidi"/>
                  <w:caps/>
                </w:rPr>
                <w:alias w:val="Organización"/>
                <w:id w:val="15524243"/>
                <w:placeholder>
                  <w:docPart w:val="30B549B249A240DC8EDCD6AC5CC8B713"/>
                </w:placeholder>
                <w:dataBinding w:prefixMappings="xmlns:ns0='http://schemas.openxmlformats.org/officeDocument/2006/extended-properties'" w:xpath="/ns0:Properties[1]/ns0:Company[1]" w:storeItemID="{6668398D-A668-4E3E-A5EB-62B293D839F1}"/>
                <w:text/>
              </w:sdtPr>
              <w:sdtContent>
                <w:tc>
                  <w:tcPr>
                    <w:tcW w:w="5000" w:type="pct"/>
                  </w:tcPr>
                  <w:p w:rsidR="00EF591A" w:rsidRDefault="00EF591A" w:rsidP="00EF591A">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EF591A">
            <w:trPr>
              <w:trHeight w:val="1440"/>
              <w:jc w:val="center"/>
            </w:trPr>
            <w:sdt>
              <w:sdtPr>
                <w:rPr>
                  <w:rFonts w:asciiTheme="majorHAnsi" w:eastAsiaTheme="majorEastAsia" w:hAnsiTheme="majorHAnsi" w:cstheme="majorBidi"/>
                  <w:sz w:val="80"/>
                  <w:szCs w:val="80"/>
                </w:rPr>
                <w:alias w:val="Título"/>
                <w:id w:val="15524250"/>
                <w:placeholder>
                  <w:docPart w:val="7A652BFB6F73496DA3358262FDF9A0E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F591A" w:rsidRDefault="00EF591A" w:rsidP="00EF591A">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Cultura musical en Asia Meridional</w:t>
                    </w:r>
                  </w:p>
                </w:tc>
              </w:sdtContent>
            </w:sdt>
          </w:tr>
          <w:tr w:rsidR="00EF591A">
            <w:trPr>
              <w:trHeight w:val="720"/>
              <w:jc w:val="center"/>
            </w:trPr>
            <w:sdt>
              <w:sdtPr>
                <w:rPr>
                  <w:rFonts w:asciiTheme="majorHAnsi" w:eastAsiaTheme="majorEastAsia" w:hAnsiTheme="majorHAnsi" w:cstheme="majorBidi"/>
                  <w:sz w:val="44"/>
                  <w:szCs w:val="44"/>
                </w:rPr>
                <w:alias w:val="Subtítulo"/>
                <w:id w:val="15524255"/>
                <w:placeholder>
                  <w:docPart w:val="3457597D3D9A4C909FBE37CF8BFA102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F591A" w:rsidRDefault="00EF591A" w:rsidP="00EF591A">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Realizado por Jaime González Fábregas </w:t>
                    </w:r>
                  </w:p>
                </w:tc>
              </w:sdtContent>
            </w:sdt>
          </w:tr>
          <w:tr w:rsidR="00EF591A">
            <w:trPr>
              <w:trHeight w:val="360"/>
              <w:jc w:val="center"/>
            </w:trPr>
            <w:tc>
              <w:tcPr>
                <w:tcW w:w="5000" w:type="pct"/>
                <w:vAlign w:val="center"/>
              </w:tcPr>
              <w:p w:rsidR="00EF591A" w:rsidRDefault="00EF591A">
                <w:pPr>
                  <w:pStyle w:val="Sinespaciado"/>
                  <w:jc w:val="center"/>
                </w:pPr>
              </w:p>
            </w:tc>
          </w:tr>
          <w:tr w:rsidR="00EF591A">
            <w:trPr>
              <w:trHeight w:val="360"/>
              <w:jc w:val="center"/>
            </w:trPr>
            <w:sdt>
              <w:sdtPr>
                <w:rPr>
                  <w:b/>
                  <w:bCs/>
                </w:rPr>
                <w:alias w:val="Autor"/>
                <w:id w:val="15524260"/>
                <w:placeholder>
                  <w:docPart w:val="34BAD4C44BFA4AA59B24A2AC8FE0D1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F591A" w:rsidRDefault="00EF591A" w:rsidP="00EF591A">
                    <w:pPr>
                      <w:pStyle w:val="Sinespaciado"/>
                      <w:jc w:val="center"/>
                      <w:rPr>
                        <w:b/>
                        <w:bCs/>
                      </w:rPr>
                    </w:pPr>
                    <w:r>
                      <w:rPr>
                        <w:b/>
                        <w:bCs/>
                      </w:rPr>
                      <w:t xml:space="preserve"> </w:t>
                    </w:r>
                  </w:p>
                </w:tc>
              </w:sdtContent>
            </w:sdt>
          </w:tr>
          <w:tr w:rsidR="00EF591A">
            <w:trPr>
              <w:trHeight w:val="360"/>
              <w:jc w:val="center"/>
            </w:trPr>
            <w:sdt>
              <w:sdtPr>
                <w:rPr>
                  <w:b/>
                  <w:bCs/>
                </w:rPr>
                <w:alias w:val="Fecha"/>
                <w:id w:val="516659546"/>
                <w:placeholder>
                  <w:docPart w:val="76F3E412D63545A9BA85877399B9F4A3"/>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F591A" w:rsidRDefault="00EF591A" w:rsidP="00EF591A">
                    <w:pPr>
                      <w:pStyle w:val="Sinespaciado"/>
                      <w:jc w:val="center"/>
                      <w:rPr>
                        <w:b/>
                        <w:bCs/>
                      </w:rPr>
                    </w:pPr>
                    <w:r>
                      <w:rPr>
                        <w:b/>
                        <w:bCs/>
                      </w:rPr>
                      <w:t xml:space="preserve"> </w:t>
                    </w:r>
                  </w:p>
                </w:tc>
              </w:sdtContent>
            </w:sdt>
          </w:tr>
        </w:tbl>
        <w:p w:rsidR="00EF591A" w:rsidRDefault="00EF591A">
          <w:pPr>
            <w:rPr>
              <w:lang w:val="es-ES"/>
            </w:rPr>
          </w:pPr>
        </w:p>
        <w:p w:rsidR="00EF591A" w:rsidRDefault="00EF591A">
          <w:pPr>
            <w:rPr>
              <w:lang w:val="es-ES"/>
            </w:rPr>
          </w:pPr>
        </w:p>
        <w:tbl>
          <w:tblPr>
            <w:tblpPr w:leftFromText="187" w:rightFromText="187" w:horzAnchor="margin" w:tblpXSpec="center" w:tblpYSpec="bottom"/>
            <w:tblW w:w="5000" w:type="pct"/>
            <w:tblLook w:val="04A0"/>
          </w:tblPr>
          <w:tblGrid>
            <w:gridCol w:w="8720"/>
          </w:tblGrid>
          <w:tr w:rsidR="00EF591A">
            <w:sdt>
              <w:sdtPr>
                <w:alias w:val="Abstracto"/>
                <w:id w:val="8276291"/>
                <w:placeholder>
                  <w:docPart w:val="33BB92F143384029896F3D5E5489E1DA"/>
                </w:placeholder>
                <w:dataBinding w:prefixMappings="xmlns:ns0='http://schemas.microsoft.com/office/2006/coverPageProps'" w:xpath="/ns0:CoverPageProperties[1]/ns0:Abstract[1]" w:storeItemID="{55AF091B-3C7A-41E3-B477-F2FDAA23CFDA}"/>
                <w:text/>
              </w:sdtPr>
              <w:sdtContent>
                <w:tc>
                  <w:tcPr>
                    <w:tcW w:w="5000" w:type="pct"/>
                  </w:tcPr>
                  <w:p w:rsidR="00EF591A" w:rsidRDefault="00EF591A" w:rsidP="00EF591A">
                    <w:pPr>
                      <w:pStyle w:val="Sinespaciado"/>
                    </w:pPr>
                    <w:r>
                      <w:t xml:space="preserve"> </w:t>
                    </w:r>
                  </w:p>
                </w:tc>
              </w:sdtContent>
            </w:sdt>
          </w:tr>
        </w:tbl>
        <w:p w:rsidR="00EF591A" w:rsidRDefault="00EF591A">
          <w:pPr>
            <w:rPr>
              <w:lang w:val="es-ES"/>
            </w:rPr>
          </w:pPr>
        </w:p>
        <w:p w:rsidR="00EF591A" w:rsidRDefault="00EF591A">
          <w:pPr>
            <w:spacing w:line="276" w:lineRule="auto"/>
            <w:jc w:val="left"/>
            <w:rPr>
              <w:b/>
              <w:noProof w:val="0"/>
              <w:color w:val="000000" w:themeColor="text1"/>
              <w:lang w:val="es-ES" w:eastAsia="ja-JP"/>
            </w:rPr>
          </w:pPr>
          <w:r>
            <w:rPr>
              <w:noProof w:val="0"/>
              <w:color w:val="000000" w:themeColor="text1"/>
              <w:lang w:val="es-ES" w:eastAsia="ja-JP"/>
            </w:rPr>
            <w:br w:type="page"/>
          </w:r>
        </w:p>
      </w:sdtContent>
    </w:sdt>
    <w:p w:rsidR="00EB07A3" w:rsidRPr="00AF5B5E" w:rsidRDefault="00EB07A3" w:rsidP="00AF5B5E">
      <w:pPr>
        <w:pStyle w:val="Ttulo1"/>
      </w:pPr>
      <w:r w:rsidRPr="00AF5B5E">
        <w:lastRenderedPageBreak/>
        <w:t>INTRODUCCIÓN</w:t>
      </w:r>
    </w:p>
    <w:bookmarkEnd w:id="0"/>
    <w:p w:rsidR="00EB07A3" w:rsidRPr="009A059F" w:rsidRDefault="00FA3802" w:rsidP="009A059F">
      <w:r>
        <w:rPr>
          <w:lang w:eastAsia="es-ES_tradnl"/>
        </w:rPr>
        <w:drawing>
          <wp:anchor distT="0" distB="0" distL="114300" distR="114300" simplePos="0" relativeHeight="251658240" behindDoc="0" locked="0" layoutInCell="1" allowOverlap="1">
            <wp:simplePos x="0" y="0"/>
            <wp:positionH relativeFrom="column">
              <wp:posOffset>3656965</wp:posOffset>
            </wp:positionH>
            <wp:positionV relativeFrom="paragraph">
              <wp:posOffset>12700</wp:posOffset>
            </wp:positionV>
            <wp:extent cx="1870075" cy="1863090"/>
            <wp:effectExtent l="19050" t="0" r="0" b="0"/>
            <wp:wrapSquare wrapText="bothSides"/>
            <wp:docPr id="1" name="0 Imagen"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png"/>
                    <pic:cNvPicPr/>
                  </pic:nvPicPr>
                  <pic:blipFill>
                    <a:blip r:embed="rId9" cstate="print"/>
                    <a:stretch>
                      <a:fillRect/>
                    </a:stretch>
                  </pic:blipFill>
                  <pic:spPr>
                    <a:xfrm>
                      <a:off x="0" y="0"/>
                      <a:ext cx="1870075" cy="1863090"/>
                    </a:xfrm>
                    <a:prstGeom prst="rect">
                      <a:avLst/>
                    </a:prstGeom>
                  </pic:spPr>
                </pic:pic>
              </a:graphicData>
            </a:graphic>
          </wp:anchor>
        </w:drawing>
      </w:r>
      <w:r w:rsidR="00E236AC" w:rsidRPr="009A059F">
        <w:t xml:space="preserve">Asia meridional abarca los </w:t>
      </w:r>
      <w:r w:rsidR="00EB07A3" w:rsidRPr="009A059F">
        <w:t xml:space="preserve">paises </w:t>
      </w:r>
      <w:r w:rsidR="00E236AC" w:rsidRPr="009A059F">
        <w:t>asiaticos más al sur</w:t>
      </w:r>
      <w:r w:rsidR="00EB07A3" w:rsidRPr="009A059F">
        <w:t>. En estos territorios la musica esta ligada cercanamente a la religión. Aparte del lugar de influencia de la cultura asiatica-meridional tambien es, tecnicamente, una de las 22 zonas en las cuales la ONU divide el mundo. En este trabajo se explicarán las características propias de la musica de esta zona</w:t>
      </w:r>
    </w:p>
    <w:p w:rsidR="009A059F" w:rsidRPr="009A059F" w:rsidRDefault="009A059F" w:rsidP="00AF5B5E">
      <w:pPr>
        <w:pStyle w:val="Ttulo1"/>
      </w:pPr>
      <w:bookmarkStart w:id="1" w:name="Índice"/>
      <w:r w:rsidRPr="009A059F">
        <w:t>ÍNDICE</w:t>
      </w:r>
    </w:p>
    <w:bookmarkEnd w:id="1"/>
    <w:p w:rsidR="00AF5B5E" w:rsidRDefault="00EB07A3" w:rsidP="00AF5B5E">
      <w:pPr>
        <w:pStyle w:val="Prrafodelista"/>
      </w:pPr>
      <w:r w:rsidRPr="00AF5B5E">
        <w:t xml:space="preserve">CONTENIDOS </w:t>
      </w:r>
      <w:r w:rsidR="00AF5B5E">
        <w:t xml:space="preserve"> TEÓRICOS</w:t>
      </w:r>
    </w:p>
    <w:p w:rsidR="00D76857" w:rsidRDefault="00D76857" w:rsidP="00D76857">
      <w:pPr>
        <w:pStyle w:val="Prrafodelista"/>
        <w:numPr>
          <w:ilvl w:val="1"/>
          <w:numId w:val="15"/>
        </w:numPr>
      </w:pPr>
      <w:r>
        <w:t>Instrumentos</w:t>
      </w:r>
    </w:p>
    <w:p w:rsidR="009A059F" w:rsidRPr="00AF5B5E" w:rsidRDefault="00EB07A3" w:rsidP="00AF5B5E">
      <w:pPr>
        <w:pStyle w:val="Prrafodelista"/>
      </w:pPr>
      <w:r w:rsidRPr="00AF5B5E">
        <w:t xml:space="preserve">EJEMPLO </w:t>
      </w:r>
      <w:r w:rsidR="00AF5B5E">
        <w:t>PRÁCTICO</w:t>
      </w:r>
      <w:r w:rsidRPr="00AF5B5E">
        <w:t>.</w:t>
      </w:r>
    </w:p>
    <w:p w:rsidR="00D26F14" w:rsidRDefault="00EB07A3" w:rsidP="00AF5B5E">
      <w:pPr>
        <w:pStyle w:val="Prrafodelista"/>
      </w:pPr>
      <w:r w:rsidRPr="00AF5B5E">
        <w:t xml:space="preserve">OPINIÓN PERSONAL Y ANÁLISIS </w:t>
      </w:r>
      <w:r w:rsidR="009A059F" w:rsidRPr="00AF5B5E">
        <w:t>GENERAL</w:t>
      </w:r>
    </w:p>
    <w:p w:rsidR="00AF5B5E" w:rsidRDefault="00AF5B5E" w:rsidP="00AF5B5E">
      <w:pPr>
        <w:pStyle w:val="Prrafodelista"/>
      </w:pPr>
      <w:r>
        <w:t>ANEXO</w:t>
      </w:r>
    </w:p>
    <w:p w:rsidR="00AF5B5E" w:rsidRPr="009A059F" w:rsidRDefault="00AF5B5E" w:rsidP="00AF5B5E">
      <w:pPr>
        <w:pStyle w:val="Ttulo1"/>
      </w:pPr>
      <w:r>
        <w:t>CONTENIDOS TEÓRICOS</w:t>
      </w:r>
    </w:p>
    <w:p w:rsidR="009A059F" w:rsidRDefault="009A059F" w:rsidP="009A059F">
      <w:r>
        <w:t xml:space="preserve">Esta cultura musical abarca paises desde Irán hasta Bangladesh. Los paises que abarca son: </w:t>
      </w:r>
      <w:r w:rsidRPr="009A3F7D">
        <w:t>Afganistán, Bangladés, Bután, India, Irán, Maldivas, Nepal, Pakistán y Sri Lanka.</w:t>
      </w:r>
    </w:p>
    <w:p w:rsidR="009A059F" w:rsidRDefault="009A3F7D" w:rsidP="009A059F">
      <w:r>
        <w:t>En estos paises principalmente existen 3 Estilos predominantes:</w:t>
      </w:r>
    </w:p>
    <w:p w:rsidR="00B76526" w:rsidRDefault="009A3F7D" w:rsidP="009A059F">
      <w:r>
        <w:t xml:space="preserve">La </w:t>
      </w:r>
      <w:r w:rsidR="00AD6347" w:rsidRPr="00AF5B5E">
        <w:rPr>
          <w:u w:val="single"/>
        </w:rPr>
        <w:t>Danza A</w:t>
      </w:r>
      <w:r w:rsidRPr="00AF5B5E">
        <w:rPr>
          <w:u w:val="single"/>
        </w:rPr>
        <w:t>ttan</w:t>
      </w:r>
      <w:r>
        <w:t>, considerada en la actualidad la musica tradicional de Affganistán</w:t>
      </w:r>
      <w:r w:rsidR="0075464D">
        <w:t xml:space="preserve"> aunque tambien practicada en Pakistan</w:t>
      </w:r>
      <w:r>
        <w:t xml:space="preserve">, surgió, según la lellenda, por motivos religiosos, aunque podria haber tenido sus origenes en </w:t>
      </w:r>
      <w:r w:rsidR="00AD6347">
        <w:t>G</w:t>
      </w:r>
      <w:r>
        <w:t>recia.</w:t>
      </w:r>
      <w:r w:rsidR="00AD6347">
        <w:t xml:space="preserve"> E</w:t>
      </w:r>
      <w:r>
        <w:t>mpez</w:t>
      </w:r>
      <w:r w:rsidR="00AD6347">
        <w:t>ó siendo una danza guerrera pre</w:t>
      </w:r>
      <w:r>
        <w:t>islámica que evoluciono para adaptarse a las festividades del islam.</w:t>
      </w:r>
      <w:r w:rsidR="00AD6347">
        <w:t xml:space="preserve"> Esta danza se baila acompañada de </w:t>
      </w:r>
    </w:p>
    <w:p w:rsidR="00AF5B5E" w:rsidRDefault="00AD6347" w:rsidP="00AF5B5E">
      <w:pPr>
        <w:pStyle w:val="Prrafodelista"/>
      </w:pPr>
      <w:r w:rsidRPr="00AF5B5E">
        <w:t>tambores</w:t>
      </w:r>
      <w:r>
        <w:t xml:space="preserve"> </w:t>
      </w:r>
      <w:r w:rsidRPr="00AF5B5E">
        <w:t>Dhol</w:t>
      </w:r>
      <w:r>
        <w:t xml:space="preserve">. El tamaño de </w:t>
      </w:r>
      <w:r w:rsidR="0075464D">
        <w:t>estos</w:t>
      </w:r>
      <w:r>
        <w:t xml:space="preserve"> tambores cambia dependiendo de la región, su característica compartida es la existencia de dos membranas. </w:t>
      </w:r>
      <w:r w:rsidR="00F71359">
        <w:t>Otros ejemplos de instrumentos serían</w:t>
      </w:r>
      <w:r>
        <w:t xml:space="preserve"> </w:t>
      </w:r>
    </w:p>
    <w:p w:rsidR="00AF5B5E" w:rsidRDefault="00AD6347" w:rsidP="00AF5B5E">
      <w:pPr>
        <w:pStyle w:val="Prrafodelista"/>
      </w:pPr>
      <w:r>
        <w:t xml:space="preserve">la </w:t>
      </w:r>
      <w:r w:rsidR="00AF5B5E">
        <w:t>T</w:t>
      </w:r>
      <w:r w:rsidRPr="00AF5B5E">
        <w:t>ablah</w:t>
      </w:r>
      <w:r>
        <w:t xml:space="preserve">, instrumento de percusión </w:t>
      </w:r>
      <w:r w:rsidR="006A6190">
        <w:t>también</w:t>
      </w:r>
      <w:r>
        <w:t xml:space="preserve"> denominado “</w:t>
      </w:r>
      <w:r w:rsidRPr="00AF5B5E">
        <w:t>Goblet drum</w:t>
      </w:r>
      <w:r>
        <w:t>”</w:t>
      </w:r>
      <w:r w:rsidR="00C06BCD">
        <w:t>;</w:t>
      </w:r>
      <w:r>
        <w:t xml:space="preserve"> </w:t>
      </w:r>
    </w:p>
    <w:p w:rsidR="00AF5B5E" w:rsidRDefault="00AD6347" w:rsidP="00AF5B5E">
      <w:pPr>
        <w:pStyle w:val="Prrafodelista"/>
      </w:pPr>
      <w:r>
        <w:t xml:space="preserve">la </w:t>
      </w:r>
      <w:r w:rsidRPr="00AF5B5E">
        <w:t>Zurna</w:t>
      </w:r>
      <w:r w:rsidR="00F71359">
        <w:t>, Instrumento de viento que ya se uti</w:t>
      </w:r>
      <w:r w:rsidR="006A6190">
        <w:t>li</w:t>
      </w:r>
      <w:r w:rsidR="00F71359">
        <w:t xml:space="preserve">zaba en </w:t>
      </w:r>
      <w:r w:rsidR="006A6190">
        <w:t>P</w:t>
      </w:r>
      <w:r w:rsidR="00C06BCD">
        <w:t xml:space="preserve">ersia 600 años antes de </w:t>
      </w:r>
      <w:r w:rsidR="006A6190">
        <w:t>Cristo</w:t>
      </w:r>
      <w:r w:rsidR="00C06BCD">
        <w:t>;</w:t>
      </w:r>
      <w:r w:rsidR="00F71359">
        <w:t xml:space="preserve"> </w:t>
      </w:r>
    </w:p>
    <w:p w:rsidR="00AF5B5E" w:rsidRDefault="00F71359" w:rsidP="00AF5B5E">
      <w:pPr>
        <w:pStyle w:val="Prrafodelista"/>
      </w:pPr>
      <w:r>
        <w:lastRenderedPageBreak/>
        <w:t xml:space="preserve">el </w:t>
      </w:r>
      <w:r w:rsidRPr="00AF5B5E">
        <w:t>Armonio</w:t>
      </w:r>
      <w:r w:rsidR="00AF5B5E">
        <w:t xml:space="preserve"> </w:t>
      </w:r>
      <w:r w:rsidRPr="00AF5B5E">
        <w:t>Indio</w:t>
      </w:r>
      <w:r>
        <w:t xml:space="preserve">, </w:t>
      </w:r>
      <w:r w:rsidR="00AF5B5E">
        <w:t>instrumento</w:t>
      </w:r>
      <w:r>
        <w:t xml:space="preserve"> de viento con teclado similar a un </w:t>
      </w:r>
      <w:r w:rsidR="00444779">
        <w:t>órgano</w:t>
      </w:r>
      <w:r>
        <w:t xml:space="preserve"> </w:t>
      </w:r>
      <w:r w:rsidR="00444779">
        <w:t xml:space="preserve">con un  funcionamiento interno parecido a un acordeón </w:t>
      </w:r>
      <w:r>
        <w:t xml:space="preserve">que se ha </w:t>
      </w:r>
      <w:r w:rsidR="00444779">
        <w:t>incorporado</w:t>
      </w:r>
      <w:r>
        <w:t xml:space="preserve"> a esta danza hace relativamente poco.</w:t>
      </w:r>
    </w:p>
    <w:p w:rsidR="009A3F7D" w:rsidRDefault="00F71359" w:rsidP="00AF5B5E">
      <w:r>
        <w:t xml:space="preserve"> El tiempo de duración de esta danza puede variar de pocos minuos a horas dependiendo la zona. Según avanza la danza el tempo se acelera. La danza se baila en grupos circulares con </w:t>
      </w:r>
      <w:r w:rsidR="0075464D">
        <w:t>movimientos igualmente circulares.</w:t>
      </w:r>
    </w:p>
    <w:p w:rsidR="00FA3802" w:rsidRDefault="0075464D" w:rsidP="00FA3802">
      <w:r>
        <w:t xml:space="preserve">La </w:t>
      </w:r>
      <w:r w:rsidRPr="00AF5B5E">
        <w:rPr>
          <w:u w:val="single"/>
        </w:rPr>
        <w:t>Música Qawwali</w:t>
      </w:r>
      <w:r w:rsidRPr="0075464D">
        <w:t xml:space="preserve"> </w:t>
      </w:r>
      <w:r w:rsidR="003D03E5">
        <w:t>es originaria de la I</w:t>
      </w:r>
      <w:r w:rsidRPr="0075464D">
        <w:t>ndia islámica</w:t>
      </w:r>
      <w:r>
        <w:t xml:space="preserve"> pero se a extendido gracias a la filosofia sufista. Esta filosofia es la rama mistica y utópica del Islám que ha utilizado este genero musical para </w:t>
      </w:r>
      <w:r w:rsidR="003D03E5">
        <w:t>expandi</w:t>
      </w:r>
      <w:r>
        <w:t>r su filosofia por toda Asia meridional</w:t>
      </w:r>
      <w:r w:rsidR="003D03E5">
        <w:t xml:space="preserve">. </w:t>
      </w:r>
      <w:r w:rsidR="00FA3802">
        <w:t>se utiliza</w:t>
      </w:r>
    </w:p>
    <w:p w:rsidR="00FA3802" w:rsidRDefault="003D03E5" w:rsidP="00AF5B5E">
      <w:pPr>
        <w:pStyle w:val="Prrafodelista"/>
      </w:pPr>
      <w:r>
        <w:t xml:space="preserve">el armonio, </w:t>
      </w:r>
    </w:p>
    <w:p w:rsidR="00FA3802" w:rsidRDefault="003D03E5" w:rsidP="00AF5B5E">
      <w:pPr>
        <w:pStyle w:val="Prrafodelista"/>
      </w:pPr>
      <w:r>
        <w:t xml:space="preserve">el tablah y </w:t>
      </w:r>
    </w:p>
    <w:p w:rsidR="00FA3802" w:rsidRDefault="003D03E5" w:rsidP="00AF5B5E">
      <w:pPr>
        <w:pStyle w:val="Prrafodelista"/>
      </w:pPr>
      <w:r>
        <w:t>una variación del dhol (</w:t>
      </w:r>
      <w:r w:rsidRPr="00AF5B5E">
        <w:t>explicados anteriormente</w:t>
      </w:r>
      <w:r>
        <w:t>)</w:t>
      </w:r>
      <w:r w:rsidR="00FA3802">
        <w:t>,</w:t>
      </w:r>
    </w:p>
    <w:p w:rsidR="00FA3802" w:rsidRDefault="003D03E5" w:rsidP="00AF5B5E">
      <w:pPr>
        <w:pStyle w:val="Prrafodelista"/>
      </w:pPr>
      <w:r>
        <w:t xml:space="preserve">el sarangi, el cual es un instrumento de cuerda frotada con cuatro cuerdas y </w:t>
      </w:r>
      <w:r w:rsidR="00FA3802">
        <w:t>una estructura similar a</w:t>
      </w:r>
      <w:r>
        <w:t xml:space="preserve">l violín, en </w:t>
      </w:r>
      <w:r w:rsidRPr="003D03E5">
        <w:t xml:space="preserve">India, Nepal, Bután y </w:t>
      </w:r>
      <w:r>
        <w:t>Bangladesh</w:t>
      </w:r>
      <w:r w:rsidRPr="003D03E5">
        <w:t>.</w:t>
      </w:r>
      <w:r w:rsidR="00431B4B">
        <w:t xml:space="preserve"> </w:t>
      </w:r>
      <w:r w:rsidR="00FA3802">
        <w:t>El instrumento principal de este género</w:t>
      </w:r>
      <w:r w:rsidR="00431B4B">
        <w:t xml:space="preserve"> es la </w:t>
      </w:r>
    </w:p>
    <w:p w:rsidR="00D26F14" w:rsidRDefault="00431B4B" w:rsidP="00AF5B5E">
      <w:pPr>
        <w:pStyle w:val="Prrafodelista"/>
      </w:pPr>
      <w:r>
        <w:t xml:space="preserve">voz humana, ya que su objetivo original era transmitir conceptos del sufismo. Se abarcan temas filosóficos, </w:t>
      </w:r>
      <w:r w:rsidR="006A6190">
        <w:t>románticos</w:t>
      </w:r>
      <w:r>
        <w:t xml:space="preserve"> y sociales analizados desde un puto de vista religioso.</w:t>
      </w:r>
    </w:p>
    <w:p w:rsidR="00FA3802" w:rsidRDefault="00431B4B" w:rsidP="00FA3802">
      <w:r>
        <w:t xml:space="preserve">El último estilo seria la </w:t>
      </w:r>
      <w:r w:rsidR="006E2476" w:rsidRPr="00AF5B5E">
        <w:rPr>
          <w:u w:val="single"/>
        </w:rPr>
        <w:t>M</w:t>
      </w:r>
      <w:r w:rsidRPr="00AF5B5E">
        <w:rPr>
          <w:u w:val="single"/>
        </w:rPr>
        <w:t>úsica India</w:t>
      </w:r>
      <w:r>
        <w:t>. Una particularidad de esta musica es que el inerpree tiene mas atención en el que en otras culturas, ya que es el encargado de improvisar la canción. Para facilitar la misión de improvisar existen unos fragmentos llamados Ragas</w:t>
      </w:r>
      <w:r w:rsidR="006E2476">
        <w:t xml:space="preserve">. Estos fragmentos estan compuestos de 22 microtonos que duran en total una octava. Cada microtono se denomina </w:t>
      </w:r>
      <w:r w:rsidR="006E2476" w:rsidRPr="00AF5B5E">
        <w:t>Sruti</w:t>
      </w:r>
      <w:r w:rsidR="006E2476">
        <w:t xml:space="preserve">. Se utiliza una escala de 7 notas. Los ciclos ritmicos de las ragas se denominan </w:t>
      </w:r>
      <w:r w:rsidR="006E2476" w:rsidRPr="00AF5B5E">
        <w:t>Talas</w:t>
      </w:r>
      <w:r w:rsidR="006E2476">
        <w:t>. Para enriquezer la música los inerpretes tocan una serie de notas pedal. Estas son notas que se repiten a lo largo de toda la melodia. La música India de divide en 2 tipos devido a el tamaño de la india.</w:t>
      </w:r>
      <w:r w:rsidR="00B23BC9">
        <w:t xml:space="preserve"> </w:t>
      </w:r>
    </w:p>
    <w:p w:rsidR="00FA3802" w:rsidRDefault="00B23BC9" w:rsidP="00AF5B5E">
      <w:r>
        <w:t>Existe</w:t>
      </w:r>
      <w:r w:rsidR="00C06BCD">
        <w:t xml:space="preserve"> la musica </w:t>
      </w:r>
      <w:r w:rsidR="00C06BCD" w:rsidRPr="00AF5B5E">
        <w:rPr>
          <w:u w:val="single"/>
        </w:rPr>
        <w:t>Carnática</w:t>
      </w:r>
      <w:r w:rsidR="00C06BCD">
        <w:t xml:space="preserve">, la cual se toca en el sur y utiliza instrumentos como </w:t>
      </w:r>
    </w:p>
    <w:p w:rsidR="00FA3802" w:rsidRDefault="00C06BCD" w:rsidP="00AF5B5E">
      <w:pPr>
        <w:pStyle w:val="Prrafodelista"/>
      </w:pPr>
      <w:r>
        <w:t xml:space="preserve">la vina, instrumento de cuerda </w:t>
      </w:r>
      <w:r w:rsidR="00B23BC9">
        <w:t xml:space="preserve">pulsada </w:t>
      </w:r>
      <w:r>
        <w:t>con solamente 24 trastes</w:t>
      </w:r>
      <w:r w:rsidR="00B23BC9">
        <w:t xml:space="preserve">; </w:t>
      </w:r>
    </w:p>
    <w:p w:rsidR="00FA3802" w:rsidRDefault="00B23BC9" w:rsidP="00AF5B5E">
      <w:pPr>
        <w:pStyle w:val="Prrafodelista"/>
      </w:pPr>
      <w:r>
        <w:t>la tampura, instrumento de cuerda pulsada utilizado para mantener notas largas como las notas pedal;</w:t>
      </w:r>
      <w:r w:rsidR="00FA3802">
        <w:t xml:space="preserve"> </w:t>
      </w:r>
    </w:p>
    <w:p w:rsidR="00FA3802" w:rsidRDefault="00FA3802" w:rsidP="00AF5B5E">
      <w:pPr>
        <w:pStyle w:val="Prrafodelista"/>
      </w:pPr>
      <w:r>
        <w:t>el violín;</w:t>
      </w:r>
      <w:r w:rsidR="00B23BC9">
        <w:t xml:space="preserve"> </w:t>
      </w:r>
    </w:p>
    <w:p w:rsidR="00FA3802" w:rsidRDefault="00B23BC9" w:rsidP="00AF5B5E">
      <w:pPr>
        <w:pStyle w:val="Prrafodelista"/>
      </w:pPr>
      <w:r>
        <w:lastRenderedPageBreak/>
        <w:t>el mridangam, instrumento de percusión precursor del tablah</w:t>
      </w:r>
      <w:r w:rsidR="00FA3802">
        <w:t xml:space="preserve"> y </w:t>
      </w:r>
    </w:p>
    <w:p w:rsidR="00FA3802" w:rsidRDefault="00FA3802" w:rsidP="00AF5B5E">
      <w:pPr>
        <w:pStyle w:val="Prrafodelista"/>
      </w:pPr>
      <w:r>
        <w:t>el nadaswaram, instrumento similar a un oboe</w:t>
      </w:r>
      <w:r w:rsidR="00B23BC9">
        <w:t xml:space="preserve">. </w:t>
      </w:r>
    </w:p>
    <w:p w:rsidR="00FA3802" w:rsidRDefault="00B23BC9" w:rsidP="00AF5B5E">
      <w:r>
        <w:t>L</w:t>
      </w:r>
      <w:r w:rsidR="00C06BCD">
        <w:t xml:space="preserve">a </w:t>
      </w:r>
      <w:r w:rsidR="00C06BCD" w:rsidRPr="00AF5B5E">
        <w:rPr>
          <w:u w:val="single"/>
        </w:rPr>
        <w:t>Indostaní</w:t>
      </w:r>
      <w:r w:rsidRPr="00B23BC9">
        <w:t xml:space="preserve">, </w:t>
      </w:r>
      <w:r>
        <w:t>practicada en el norte,</w:t>
      </w:r>
      <w:r w:rsidR="00FA3802">
        <w:t xml:space="preserve"> participan </w:t>
      </w:r>
      <w:r>
        <w:t xml:space="preserve">instrumentos como </w:t>
      </w:r>
    </w:p>
    <w:p w:rsidR="00FA3802" w:rsidRDefault="00FA3802" w:rsidP="00AF5B5E">
      <w:pPr>
        <w:pStyle w:val="Prrafodelista"/>
      </w:pPr>
      <w:r>
        <w:t>el S</w:t>
      </w:r>
      <w:r w:rsidR="00B23BC9">
        <w:t xml:space="preserve">itar, de cuerda pulsada característico por sus glissandos y su sonido metálico; </w:t>
      </w:r>
    </w:p>
    <w:p w:rsidR="00FA3802" w:rsidRDefault="00B23BC9" w:rsidP="00AF5B5E">
      <w:pPr>
        <w:pStyle w:val="Prrafodelista"/>
      </w:pPr>
      <w:r>
        <w:t xml:space="preserve">el sarod, instrumento de cuerda pulsada de sonido grave y profundo en contraste con el sitar; </w:t>
      </w:r>
    </w:p>
    <w:p w:rsidR="00FA3802" w:rsidRDefault="00B23BC9" w:rsidP="00AF5B5E">
      <w:pPr>
        <w:pStyle w:val="Prrafodelista"/>
      </w:pPr>
      <w:r>
        <w:t>la tampura</w:t>
      </w:r>
      <w:r w:rsidR="00FA3802">
        <w:t xml:space="preserve">; </w:t>
      </w:r>
    </w:p>
    <w:p w:rsidR="00FA3802" w:rsidRDefault="00FA3802" w:rsidP="00AF5B5E">
      <w:pPr>
        <w:pStyle w:val="Prrafodelista"/>
      </w:pPr>
      <w:r>
        <w:t>el shanai, equivalente del nadaswaram;</w:t>
      </w:r>
      <w:r w:rsidR="00B23BC9">
        <w:t xml:space="preserve"> y</w:t>
      </w:r>
    </w:p>
    <w:p w:rsidR="00E640FA" w:rsidRDefault="00B23BC9" w:rsidP="00E640FA">
      <w:pPr>
        <w:pStyle w:val="Prrafodelista"/>
      </w:pPr>
      <w:r>
        <w:t>la tablah.</w:t>
      </w:r>
    </w:p>
    <w:p w:rsidR="00E640FA" w:rsidRDefault="00E640FA" w:rsidP="00E640FA">
      <w:pPr>
        <w:pStyle w:val="Ttulo1"/>
      </w:pPr>
      <w:r>
        <w:t>Intrumentos más característicos:</w:t>
      </w:r>
    </w:p>
    <w:tbl>
      <w:tblPr>
        <w:tblStyle w:val="Sombreadomedio21"/>
        <w:tblW w:w="0" w:type="auto"/>
        <w:tblLayout w:type="fixed"/>
        <w:tblLook w:val="04A0"/>
      </w:tblPr>
      <w:tblGrid>
        <w:gridCol w:w="1668"/>
        <w:gridCol w:w="1318"/>
        <w:gridCol w:w="241"/>
        <w:gridCol w:w="1843"/>
        <w:gridCol w:w="1134"/>
        <w:gridCol w:w="283"/>
        <w:gridCol w:w="1142"/>
        <w:gridCol w:w="142"/>
      </w:tblGrid>
      <w:tr w:rsidR="00444779" w:rsidTr="00223C3B">
        <w:trPr>
          <w:cnfStyle w:val="100000000000"/>
        </w:trPr>
        <w:tc>
          <w:tcPr>
            <w:cnfStyle w:val="001000000100"/>
            <w:tcW w:w="1668" w:type="dxa"/>
          </w:tcPr>
          <w:p w:rsidR="00444779" w:rsidRDefault="00444779" w:rsidP="00444779">
            <w:pPr>
              <w:jc w:val="left"/>
            </w:pPr>
            <w:r>
              <w:t>Nombre</w:t>
            </w:r>
          </w:p>
        </w:tc>
        <w:tc>
          <w:tcPr>
            <w:tcW w:w="1559" w:type="dxa"/>
            <w:gridSpan w:val="2"/>
          </w:tcPr>
          <w:p w:rsidR="00444779" w:rsidRDefault="00444779" w:rsidP="00444779">
            <w:pPr>
              <w:jc w:val="left"/>
              <w:cnfStyle w:val="100000000000"/>
            </w:pPr>
            <w:r>
              <w:t>Familia y procedencia</w:t>
            </w:r>
          </w:p>
        </w:tc>
        <w:tc>
          <w:tcPr>
            <w:tcW w:w="1843" w:type="dxa"/>
          </w:tcPr>
          <w:p w:rsidR="00444779" w:rsidRDefault="00444779" w:rsidP="00444779">
            <w:pPr>
              <w:jc w:val="left"/>
              <w:cnfStyle w:val="100000000000"/>
            </w:pPr>
            <w:r>
              <w:t>Características Principales</w:t>
            </w:r>
          </w:p>
        </w:tc>
        <w:tc>
          <w:tcPr>
            <w:tcW w:w="1417" w:type="dxa"/>
            <w:gridSpan w:val="2"/>
          </w:tcPr>
          <w:p w:rsidR="00444779" w:rsidRDefault="00444779" w:rsidP="00444779">
            <w:pPr>
              <w:jc w:val="left"/>
              <w:cnfStyle w:val="100000000000"/>
            </w:pPr>
            <w:r>
              <w:t>Foto</w:t>
            </w:r>
          </w:p>
        </w:tc>
        <w:tc>
          <w:tcPr>
            <w:tcW w:w="1284" w:type="dxa"/>
            <w:gridSpan w:val="2"/>
          </w:tcPr>
          <w:p w:rsidR="00444779" w:rsidRDefault="00444779" w:rsidP="00444779">
            <w:pPr>
              <w:jc w:val="left"/>
              <w:cnfStyle w:val="100000000000"/>
            </w:pPr>
            <w:r>
              <w:t>Ejemplo Sonoro</w:t>
            </w:r>
          </w:p>
        </w:tc>
      </w:tr>
      <w:tr w:rsidR="00444779" w:rsidTr="00223C3B">
        <w:trPr>
          <w:gridAfter w:val="1"/>
          <w:cnfStyle w:val="000000100000"/>
          <w:wAfter w:w="142" w:type="dxa"/>
        </w:trPr>
        <w:tc>
          <w:tcPr>
            <w:cnfStyle w:val="001000000000"/>
            <w:tcW w:w="1668" w:type="dxa"/>
          </w:tcPr>
          <w:p w:rsidR="00444779" w:rsidRDefault="00444779" w:rsidP="00444779">
            <w:pPr>
              <w:jc w:val="left"/>
            </w:pPr>
            <w:r>
              <w:t>Dhol</w:t>
            </w:r>
          </w:p>
        </w:tc>
        <w:tc>
          <w:tcPr>
            <w:tcW w:w="1318" w:type="dxa"/>
          </w:tcPr>
          <w:p w:rsidR="00444779" w:rsidRDefault="00444779" w:rsidP="00444779">
            <w:pPr>
              <w:jc w:val="left"/>
              <w:cnfStyle w:val="000000100000"/>
            </w:pPr>
            <w:r>
              <w:t>Percusión</w:t>
            </w:r>
          </w:p>
          <w:p w:rsidR="00444779" w:rsidRDefault="00444779" w:rsidP="00444779">
            <w:pPr>
              <w:jc w:val="left"/>
              <w:cnfStyle w:val="000000100000"/>
            </w:pPr>
            <w:r>
              <w:t>India</w:t>
            </w:r>
          </w:p>
        </w:tc>
        <w:tc>
          <w:tcPr>
            <w:tcW w:w="2084" w:type="dxa"/>
            <w:gridSpan w:val="2"/>
          </w:tcPr>
          <w:p w:rsidR="00444779" w:rsidRDefault="00444779" w:rsidP="00444779">
            <w:pPr>
              <w:jc w:val="left"/>
              <w:cnfStyle w:val="000000100000"/>
            </w:pPr>
            <w:r>
              <w:t xml:space="preserve">Su tamaño varía </w:t>
            </w:r>
          </w:p>
          <w:p w:rsidR="00444779" w:rsidRDefault="00444779" w:rsidP="00444779">
            <w:pPr>
              <w:jc w:val="left"/>
              <w:cnfStyle w:val="000000100000"/>
            </w:pPr>
            <w:r>
              <w:t>Posee dos membranas</w:t>
            </w:r>
          </w:p>
          <w:p w:rsidR="00444779" w:rsidRDefault="00444779" w:rsidP="00444779">
            <w:pPr>
              <w:jc w:val="left"/>
              <w:cnfStyle w:val="000000100000"/>
            </w:pPr>
          </w:p>
        </w:tc>
        <w:tc>
          <w:tcPr>
            <w:tcW w:w="1134" w:type="dxa"/>
          </w:tcPr>
          <w:p w:rsidR="00444779" w:rsidRDefault="00444779" w:rsidP="00444779">
            <w:pPr>
              <w:jc w:val="left"/>
              <w:cnfStyle w:val="000000100000"/>
            </w:pPr>
            <w:r>
              <w:rPr>
                <w:lang w:eastAsia="es-ES_tradnl"/>
              </w:rPr>
              <w:drawing>
                <wp:inline distT="0" distB="0" distL="0" distR="0">
                  <wp:extent cx="629093" cy="1207698"/>
                  <wp:effectExtent l="19050" t="0" r="0" b="0"/>
                  <wp:docPr id="3" name="1 Imagen" descr="Hd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ol.jpg"/>
                          <pic:cNvPicPr/>
                        </pic:nvPicPr>
                        <pic:blipFill>
                          <a:blip r:embed="rId10"/>
                          <a:srcRect l="8224" r="36200"/>
                          <a:stretch>
                            <a:fillRect/>
                          </a:stretch>
                        </pic:blipFill>
                        <pic:spPr>
                          <a:xfrm>
                            <a:off x="0" y="0"/>
                            <a:ext cx="629093" cy="1207698"/>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11" w:history="1">
              <w:r w:rsidR="00212A61" w:rsidRPr="00ED7BD0">
                <w:rPr>
                  <w:rStyle w:val="Hipervnculo"/>
                </w:rPr>
                <w:t>https://goo.gl/Si7eHE</w:t>
              </w:r>
            </w:hyperlink>
          </w:p>
          <w:p w:rsidR="00212A61" w:rsidRDefault="00212A61" w:rsidP="00444779">
            <w:pPr>
              <w:jc w:val="left"/>
              <w:cnfStyle w:val="000000100000"/>
            </w:pPr>
          </w:p>
        </w:tc>
      </w:tr>
      <w:tr w:rsidR="00444779" w:rsidTr="00223C3B">
        <w:trPr>
          <w:gridAfter w:val="1"/>
          <w:wAfter w:w="142" w:type="dxa"/>
        </w:trPr>
        <w:tc>
          <w:tcPr>
            <w:cnfStyle w:val="001000000000"/>
            <w:tcW w:w="1668" w:type="dxa"/>
          </w:tcPr>
          <w:p w:rsidR="00444779" w:rsidRDefault="00444779" w:rsidP="00444779">
            <w:pPr>
              <w:jc w:val="left"/>
            </w:pPr>
            <w:r>
              <w:t>T</w:t>
            </w:r>
            <w:r w:rsidRPr="00AF5B5E">
              <w:t>ablah</w:t>
            </w:r>
          </w:p>
        </w:tc>
        <w:tc>
          <w:tcPr>
            <w:tcW w:w="1318" w:type="dxa"/>
          </w:tcPr>
          <w:p w:rsidR="00444779" w:rsidRDefault="00C1628E" w:rsidP="00444779">
            <w:pPr>
              <w:jc w:val="left"/>
              <w:cnfStyle w:val="000000000000"/>
            </w:pPr>
            <w:r>
              <w:t>Percusión</w:t>
            </w:r>
          </w:p>
          <w:p w:rsidR="00C1628E" w:rsidRDefault="00C1628E" w:rsidP="00444779">
            <w:pPr>
              <w:jc w:val="left"/>
              <w:cnfStyle w:val="000000000000"/>
            </w:pPr>
            <w:r>
              <w:t>Utilizado en muchos lugares</w:t>
            </w:r>
          </w:p>
        </w:tc>
        <w:tc>
          <w:tcPr>
            <w:tcW w:w="2084" w:type="dxa"/>
            <w:gridSpan w:val="2"/>
          </w:tcPr>
          <w:p w:rsidR="00444779" w:rsidRDefault="00C1628E" w:rsidP="00444779">
            <w:pPr>
              <w:jc w:val="left"/>
              <w:cnfStyle w:val="000000000000"/>
            </w:pPr>
            <w:r>
              <w:t>También conocido como “goblet drum”</w:t>
            </w:r>
          </w:p>
          <w:p w:rsidR="00C1628E" w:rsidRDefault="00C1628E" w:rsidP="00444779">
            <w:pPr>
              <w:jc w:val="left"/>
              <w:cnfStyle w:val="000000000000"/>
            </w:pPr>
          </w:p>
        </w:tc>
        <w:tc>
          <w:tcPr>
            <w:tcW w:w="1134" w:type="dxa"/>
          </w:tcPr>
          <w:p w:rsidR="00444779" w:rsidRDefault="00C1628E" w:rsidP="00444779">
            <w:pPr>
              <w:jc w:val="left"/>
              <w:cnfStyle w:val="000000000000"/>
            </w:pPr>
            <w:r>
              <w:rPr>
                <w:lang w:eastAsia="es-ES_tradnl"/>
              </w:rPr>
              <w:drawing>
                <wp:inline distT="0" distB="0" distL="0" distR="0">
                  <wp:extent cx="654337" cy="1371600"/>
                  <wp:effectExtent l="19050" t="0" r="0" b="0"/>
                  <wp:docPr id="4" name="3 Imagen" descr="Tab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h.jpg"/>
                          <pic:cNvPicPr/>
                        </pic:nvPicPr>
                        <pic:blipFill>
                          <a:blip r:embed="rId12"/>
                          <a:srcRect l="18821" r="17791"/>
                          <a:stretch>
                            <a:fillRect/>
                          </a:stretch>
                        </pic:blipFill>
                        <pic:spPr>
                          <a:xfrm>
                            <a:off x="0" y="0"/>
                            <a:ext cx="654337" cy="1371600"/>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13" w:history="1">
              <w:r w:rsidR="00212A61" w:rsidRPr="00ED7BD0">
                <w:rPr>
                  <w:rStyle w:val="Hipervnculo"/>
                </w:rPr>
                <w:t>https://goo.gl/5WqyTU</w:t>
              </w:r>
            </w:hyperlink>
          </w:p>
          <w:p w:rsidR="00212A61" w:rsidRDefault="00212A61" w:rsidP="00444779">
            <w:pPr>
              <w:jc w:val="left"/>
              <w:cnfStyle w:val="000000000000"/>
            </w:pPr>
          </w:p>
        </w:tc>
      </w:tr>
      <w:tr w:rsidR="00444779" w:rsidTr="00223C3B">
        <w:trPr>
          <w:gridAfter w:val="1"/>
          <w:cnfStyle w:val="000000100000"/>
          <w:wAfter w:w="142" w:type="dxa"/>
        </w:trPr>
        <w:tc>
          <w:tcPr>
            <w:cnfStyle w:val="001000000000"/>
            <w:tcW w:w="1668" w:type="dxa"/>
          </w:tcPr>
          <w:p w:rsidR="00444779" w:rsidRDefault="00444779" w:rsidP="00444779">
            <w:pPr>
              <w:jc w:val="left"/>
            </w:pPr>
            <w:r w:rsidRPr="00AF5B5E">
              <w:t>Zurna</w:t>
            </w:r>
          </w:p>
        </w:tc>
        <w:tc>
          <w:tcPr>
            <w:tcW w:w="1318" w:type="dxa"/>
          </w:tcPr>
          <w:p w:rsidR="00C1628E" w:rsidRDefault="00C1628E" w:rsidP="00444779">
            <w:pPr>
              <w:jc w:val="left"/>
              <w:cnfStyle w:val="000000100000"/>
            </w:pPr>
            <w:r>
              <w:t xml:space="preserve">Viento </w:t>
            </w:r>
          </w:p>
          <w:p w:rsidR="00C1628E" w:rsidRDefault="00C1628E" w:rsidP="00444779">
            <w:pPr>
              <w:jc w:val="left"/>
              <w:cnfStyle w:val="000000100000"/>
            </w:pPr>
            <w:r>
              <w:t>(doble Lengüeta)</w:t>
            </w:r>
          </w:p>
          <w:p w:rsidR="00C1628E" w:rsidRDefault="00C1628E" w:rsidP="006A6190">
            <w:pPr>
              <w:jc w:val="left"/>
              <w:cnfStyle w:val="000000100000"/>
            </w:pPr>
            <w:r>
              <w:t xml:space="preserve">Exendido por muchos paises </w:t>
            </w:r>
          </w:p>
        </w:tc>
        <w:tc>
          <w:tcPr>
            <w:tcW w:w="2084" w:type="dxa"/>
            <w:gridSpan w:val="2"/>
          </w:tcPr>
          <w:p w:rsidR="00444779" w:rsidRDefault="00C1628E" w:rsidP="00444779">
            <w:pPr>
              <w:jc w:val="left"/>
              <w:cnfStyle w:val="000000100000"/>
            </w:pPr>
            <w:r>
              <w:t>Existen muchos tipos por la cantidad de culturas por las que se ha esparcido</w:t>
            </w:r>
          </w:p>
        </w:tc>
        <w:tc>
          <w:tcPr>
            <w:tcW w:w="1134" w:type="dxa"/>
          </w:tcPr>
          <w:p w:rsidR="00444779" w:rsidRDefault="00C1628E" w:rsidP="00444779">
            <w:pPr>
              <w:jc w:val="left"/>
              <w:cnfStyle w:val="000000100000"/>
            </w:pPr>
            <w:r>
              <w:rPr>
                <w:lang w:eastAsia="es-ES_tradnl"/>
              </w:rPr>
              <w:drawing>
                <wp:inline distT="0" distB="0" distL="0" distR="0">
                  <wp:extent cx="675772" cy="1345721"/>
                  <wp:effectExtent l="19050" t="0" r="0" b="0"/>
                  <wp:docPr id="5" name="4 Imagen" descr="Zu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na.jpg"/>
                          <pic:cNvPicPr/>
                        </pic:nvPicPr>
                        <pic:blipFill>
                          <a:blip r:embed="rId14"/>
                          <a:srcRect l="7978"/>
                          <a:stretch>
                            <a:fillRect/>
                          </a:stretch>
                        </pic:blipFill>
                        <pic:spPr>
                          <a:xfrm>
                            <a:off x="0" y="0"/>
                            <a:ext cx="675772" cy="1345721"/>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15" w:history="1">
              <w:r w:rsidR="00212A61" w:rsidRPr="00ED7BD0">
                <w:rPr>
                  <w:rStyle w:val="Hipervnculo"/>
                </w:rPr>
                <w:t>https://goo.gl/Nbaf6y</w:t>
              </w:r>
            </w:hyperlink>
          </w:p>
          <w:p w:rsidR="00212A61" w:rsidRDefault="00212A61" w:rsidP="00444779">
            <w:pPr>
              <w:jc w:val="left"/>
              <w:cnfStyle w:val="000000100000"/>
            </w:pPr>
          </w:p>
        </w:tc>
      </w:tr>
      <w:tr w:rsidR="00444779" w:rsidTr="00223C3B">
        <w:trPr>
          <w:gridAfter w:val="1"/>
          <w:wAfter w:w="142" w:type="dxa"/>
        </w:trPr>
        <w:tc>
          <w:tcPr>
            <w:cnfStyle w:val="001000000000"/>
            <w:tcW w:w="1668" w:type="dxa"/>
          </w:tcPr>
          <w:p w:rsidR="00444779" w:rsidRDefault="00444779" w:rsidP="00444779">
            <w:pPr>
              <w:jc w:val="left"/>
            </w:pPr>
            <w:r w:rsidRPr="00AF5B5E">
              <w:t>Armonio</w:t>
            </w:r>
          </w:p>
        </w:tc>
        <w:tc>
          <w:tcPr>
            <w:tcW w:w="1318" w:type="dxa"/>
          </w:tcPr>
          <w:p w:rsidR="00444779" w:rsidRDefault="00C1628E" w:rsidP="00444779">
            <w:pPr>
              <w:jc w:val="left"/>
              <w:cnfStyle w:val="000000000000"/>
            </w:pPr>
            <w:r>
              <w:t>Viento (Con teclado)</w:t>
            </w:r>
          </w:p>
        </w:tc>
        <w:tc>
          <w:tcPr>
            <w:tcW w:w="2084" w:type="dxa"/>
            <w:gridSpan w:val="2"/>
          </w:tcPr>
          <w:p w:rsidR="00444779" w:rsidRDefault="00C1628E" w:rsidP="00444779">
            <w:pPr>
              <w:jc w:val="left"/>
              <w:cnfStyle w:val="000000000000"/>
            </w:pPr>
            <w:r>
              <w:t>Mezcla de organo y acordeón</w:t>
            </w:r>
          </w:p>
        </w:tc>
        <w:tc>
          <w:tcPr>
            <w:tcW w:w="1134" w:type="dxa"/>
          </w:tcPr>
          <w:p w:rsidR="00444779" w:rsidRDefault="00C1628E" w:rsidP="00444779">
            <w:pPr>
              <w:jc w:val="left"/>
              <w:cnfStyle w:val="000000000000"/>
            </w:pPr>
            <w:r>
              <w:rPr>
                <w:lang w:eastAsia="es-ES_tradnl"/>
              </w:rPr>
              <w:drawing>
                <wp:inline distT="0" distB="0" distL="0" distR="0">
                  <wp:extent cx="612475" cy="612475"/>
                  <wp:effectExtent l="19050" t="0" r="0" b="0"/>
                  <wp:docPr id="6" name="5 Imagen" descr="Armo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onio.jpg"/>
                          <pic:cNvPicPr/>
                        </pic:nvPicPr>
                        <pic:blipFill>
                          <a:blip r:embed="rId16" cstate="print"/>
                          <a:stretch>
                            <a:fillRect/>
                          </a:stretch>
                        </pic:blipFill>
                        <pic:spPr>
                          <a:xfrm>
                            <a:off x="0" y="0"/>
                            <a:ext cx="612325" cy="612325"/>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17" w:history="1">
              <w:r w:rsidR="00212A61" w:rsidRPr="00ED7BD0">
                <w:rPr>
                  <w:rStyle w:val="Hipervnculo"/>
                </w:rPr>
                <w:t>https://goo.gl/x2TprQ</w:t>
              </w:r>
            </w:hyperlink>
          </w:p>
          <w:p w:rsidR="00212A61" w:rsidRDefault="00212A61" w:rsidP="00444779">
            <w:pPr>
              <w:jc w:val="left"/>
              <w:cnfStyle w:val="000000000000"/>
            </w:pPr>
          </w:p>
        </w:tc>
      </w:tr>
      <w:tr w:rsidR="00444779" w:rsidTr="00223C3B">
        <w:trPr>
          <w:gridAfter w:val="1"/>
          <w:cnfStyle w:val="000000100000"/>
          <w:wAfter w:w="142" w:type="dxa"/>
        </w:trPr>
        <w:tc>
          <w:tcPr>
            <w:cnfStyle w:val="001000000000"/>
            <w:tcW w:w="1668" w:type="dxa"/>
          </w:tcPr>
          <w:p w:rsidR="00444779" w:rsidRDefault="00832906" w:rsidP="00444779">
            <w:pPr>
              <w:jc w:val="left"/>
            </w:pPr>
            <w:r>
              <w:lastRenderedPageBreak/>
              <w:t>S</w:t>
            </w:r>
            <w:r w:rsidR="00444779">
              <w:t>arangi</w:t>
            </w:r>
          </w:p>
        </w:tc>
        <w:tc>
          <w:tcPr>
            <w:tcW w:w="1318" w:type="dxa"/>
          </w:tcPr>
          <w:p w:rsidR="00444779" w:rsidRDefault="00212A61" w:rsidP="00444779">
            <w:pPr>
              <w:jc w:val="left"/>
              <w:cnfStyle w:val="000000100000"/>
            </w:pPr>
            <w:r>
              <w:t>Cuerda frotada</w:t>
            </w:r>
          </w:p>
          <w:p w:rsidR="00D76857" w:rsidRDefault="00D76857" w:rsidP="00444779">
            <w:pPr>
              <w:jc w:val="left"/>
              <w:cnfStyle w:val="000000100000"/>
            </w:pPr>
            <w:r>
              <w:t>Indio</w:t>
            </w:r>
          </w:p>
          <w:p w:rsidR="00212A61" w:rsidRDefault="00212A61" w:rsidP="00444779">
            <w:pPr>
              <w:jc w:val="left"/>
              <w:cnfStyle w:val="000000100000"/>
            </w:pPr>
            <w:r>
              <w:t>Nepal Kazagistán</w:t>
            </w:r>
          </w:p>
        </w:tc>
        <w:tc>
          <w:tcPr>
            <w:tcW w:w="2084" w:type="dxa"/>
            <w:gridSpan w:val="2"/>
          </w:tcPr>
          <w:p w:rsidR="00444779" w:rsidRDefault="00212A61" w:rsidP="00444779">
            <w:pPr>
              <w:jc w:val="left"/>
              <w:cnfStyle w:val="000000100000"/>
            </w:pPr>
            <w:r>
              <w:t>Tiene 4 cuerdas con una extructura similar al violín</w:t>
            </w:r>
          </w:p>
        </w:tc>
        <w:tc>
          <w:tcPr>
            <w:tcW w:w="1134" w:type="dxa"/>
          </w:tcPr>
          <w:p w:rsidR="00444779" w:rsidRDefault="00212A61" w:rsidP="00212A61">
            <w:pPr>
              <w:ind w:left="-9"/>
              <w:jc w:val="left"/>
              <w:cnfStyle w:val="000000100000"/>
            </w:pPr>
            <w:r>
              <w:rPr>
                <w:lang w:eastAsia="es-ES_tradnl"/>
              </w:rPr>
              <w:drawing>
                <wp:inline distT="0" distB="0" distL="0" distR="0">
                  <wp:extent cx="719549" cy="412040"/>
                  <wp:effectExtent l="0" t="152400" r="0" b="140410"/>
                  <wp:docPr id="10" name="6 Imagen" descr="Sarangi.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ngi.jpeg.jpeg"/>
                          <pic:cNvPicPr/>
                        </pic:nvPicPr>
                        <pic:blipFill>
                          <a:blip r:embed="rId18" cstate="print"/>
                          <a:stretch>
                            <a:fillRect/>
                          </a:stretch>
                        </pic:blipFill>
                        <pic:spPr>
                          <a:xfrm rot="5400000">
                            <a:off x="0" y="0"/>
                            <a:ext cx="723911" cy="414538"/>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19" w:history="1">
              <w:r w:rsidR="00212A61" w:rsidRPr="00ED7BD0">
                <w:rPr>
                  <w:rStyle w:val="Hipervnculo"/>
                </w:rPr>
                <w:t>https://goo.gl/ohdKp1</w:t>
              </w:r>
            </w:hyperlink>
          </w:p>
          <w:p w:rsidR="00212A61" w:rsidRDefault="00212A61" w:rsidP="00444779">
            <w:pPr>
              <w:jc w:val="left"/>
              <w:cnfStyle w:val="000000100000"/>
            </w:pPr>
          </w:p>
        </w:tc>
      </w:tr>
      <w:tr w:rsidR="00444779" w:rsidTr="00223C3B">
        <w:trPr>
          <w:gridAfter w:val="1"/>
          <w:wAfter w:w="142" w:type="dxa"/>
        </w:trPr>
        <w:tc>
          <w:tcPr>
            <w:cnfStyle w:val="001000000000"/>
            <w:tcW w:w="1668" w:type="dxa"/>
          </w:tcPr>
          <w:p w:rsidR="00444779" w:rsidRDefault="00832906" w:rsidP="00444779">
            <w:pPr>
              <w:jc w:val="left"/>
            </w:pPr>
            <w:r>
              <w:t>V</w:t>
            </w:r>
            <w:r w:rsidR="00444779">
              <w:t>ina</w:t>
            </w:r>
          </w:p>
        </w:tc>
        <w:tc>
          <w:tcPr>
            <w:tcW w:w="1318" w:type="dxa"/>
          </w:tcPr>
          <w:p w:rsidR="00444779" w:rsidRDefault="00212A61" w:rsidP="00444779">
            <w:pPr>
              <w:jc w:val="left"/>
              <w:cnfStyle w:val="000000000000"/>
            </w:pPr>
            <w:r>
              <w:t>Cuerda frotada</w:t>
            </w:r>
          </w:p>
          <w:p w:rsidR="00212A61" w:rsidRDefault="00212A61" w:rsidP="00444779">
            <w:pPr>
              <w:jc w:val="left"/>
              <w:cnfStyle w:val="000000000000"/>
            </w:pPr>
            <w:r>
              <w:t>India</w:t>
            </w:r>
          </w:p>
        </w:tc>
        <w:tc>
          <w:tcPr>
            <w:tcW w:w="2084" w:type="dxa"/>
            <w:gridSpan w:val="2"/>
          </w:tcPr>
          <w:p w:rsidR="00444779" w:rsidRDefault="00212A61" w:rsidP="00444779">
            <w:pPr>
              <w:jc w:val="left"/>
              <w:cnfStyle w:val="000000000000"/>
            </w:pPr>
            <w:r>
              <w:t>Parecido al laud</w:t>
            </w:r>
          </w:p>
          <w:p w:rsidR="00212A61" w:rsidRDefault="00212A61" w:rsidP="00212A61">
            <w:pPr>
              <w:jc w:val="left"/>
              <w:cnfStyle w:val="000000000000"/>
            </w:pPr>
            <w:r>
              <w:t>Algunas de sus versiones contienen hasta 24 trastes</w:t>
            </w:r>
          </w:p>
        </w:tc>
        <w:tc>
          <w:tcPr>
            <w:tcW w:w="1134" w:type="dxa"/>
          </w:tcPr>
          <w:p w:rsidR="00444779" w:rsidRDefault="00212A61" w:rsidP="00212A61">
            <w:pPr>
              <w:tabs>
                <w:tab w:val="left" w:pos="4536"/>
              </w:tabs>
              <w:jc w:val="left"/>
              <w:cnfStyle w:val="000000000000"/>
            </w:pPr>
            <w:r>
              <w:rPr>
                <w:lang w:eastAsia="es-ES_tradnl"/>
              </w:rPr>
              <w:drawing>
                <wp:inline distT="0" distB="0" distL="0" distR="0">
                  <wp:extent cx="600722" cy="448574"/>
                  <wp:effectExtent l="19050" t="0" r="8878" b="0"/>
                  <wp:docPr id="8" name="7 Imagen" descr="V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a.jpg"/>
                          <pic:cNvPicPr/>
                        </pic:nvPicPr>
                        <pic:blipFill>
                          <a:blip r:embed="rId20" cstate="print"/>
                          <a:stretch>
                            <a:fillRect/>
                          </a:stretch>
                        </pic:blipFill>
                        <pic:spPr>
                          <a:xfrm>
                            <a:off x="0" y="0"/>
                            <a:ext cx="600721" cy="448573"/>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21" w:history="1">
              <w:r w:rsidR="00212A61" w:rsidRPr="00ED7BD0">
                <w:rPr>
                  <w:rStyle w:val="Hipervnculo"/>
                </w:rPr>
                <w:t>https://goo.gl/e4tETC</w:t>
              </w:r>
            </w:hyperlink>
          </w:p>
          <w:p w:rsidR="00212A61" w:rsidRDefault="00212A61" w:rsidP="00444779">
            <w:pPr>
              <w:jc w:val="left"/>
              <w:cnfStyle w:val="000000000000"/>
            </w:pPr>
          </w:p>
        </w:tc>
      </w:tr>
      <w:tr w:rsidR="00444779" w:rsidTr="00223C3B">
        <w:trPr>
          <w:gridAfter w:val="1"/>
          <w:cnfStyle w:val="000000100000"/>
          <w:wAfter w:w="142" w:type="dxa"/>
        </w:trPr>
        <w:tc>
          <w:tcPr>
            <w:cnfStyle w:val="001000000000"/>
            <w:tcW w:w="1668" w:type="dxa"/>
          </w:tcPr>
          <w:p w:rsidR="00444779" w:rsidRDefault="00832906" w:rsidP="00444779">
            <w:pPr>
              <w:jc w:val="left"/>
            </w:pPr>
            <w:r>
              <w:t>T</w:t>
            </w:r>
            <w:r w:rsidR="00212A61">
              <w:t>an</w:t>
            </w:r>
            <w:r w:rsidR="00444779">
              <w:t>pura</w:t>
            </w:r>
          </w:p>
        </w:tc>
        <w:tc>
          <w:tcPr>
            <w:tcW w:w="1318" w:type="dxa"/>
          </w:tcPr>
          <w:p w:rsidR="00444779" w:rsidRDefault="00212A61" w:rsidP="00444779">
            <w:pPr>
              <w:jc w:val="left"/>
              <w:cnfStyle w:val="000000100000"/>
            </w:pPr>
            <w:r>
              <w:t>Cuerda pulsada</w:t>
            </w:r>
          </w:p>
          <w:p w:rsidR="00212A61" w:rsidRDefault="00D76857" w:rsidP="00444779">
            <w:pPr>
              <w:jc w:val="left"/>
              <w:cnfStyle w:val="000000100000"/>
            </w:pPr>
            <w:r>
              <w:t>India</w:t>
            </w:r>
          </w:p>
        </w:tc>
        <w:tc>
          <w:tcPr>
            <w:tcW w:w="2084" w:type="dxa"/>
            <w:gridSpan w:val="2"/>
          </w:tcPr>
          <w:p w:rsidR="00444779" w:rsidRDefault="00223C3B" w:rsidP="00444779">
            <w:pPr>
              <w:jc w:val="left"/>
              <w:cnfStyle w:val="000000100000"/>
            </w:pPr>
            <w:r>
              <w:t>Se utiliza para crear s</w:t>
            </w:r>
            <w:r w:rsidR="00212A61">
              <w:t>onidos constantes</w:t>
            </w:r>
          </w:p>
          <w:p w:rsidR="00223C3B" w:rsidRDefault="00223C3B" w:rsidP="00444779">
            <w:pPr>
              <w:jc w:val="left"/>
              <w:cnfStyle w:val="000000100000"/>
            </w:pPr>
            <w:r>
              <w:t>Es un instrumento de 4 cuerdas</w:t>
            </w:r>
          </w:p>
        </w:tc>
        <w:tc>
          <w:tcPr>
            <w:tcW w:w="1134" w:type="dxa"/>
          </w:tcPr>
          <w:p w:rsidR="00444779" w:rsidRDefault="00212A61" w:rsidP="00444779">
            <w:pPr>
              <w:jc w:val="left"/>
              <w:cnfStyle w:val="000000100000"/>
            </w:pPr>
            <w:r>
              <w:rPr>
                <w:lang w:eastAsia="es-ES_tradnl"/>
              </w:rPr>
              <w:drawing>
                <wp:inline distT="0" distB="0" distL="0" distR="0">
                  <wp:extent cx="481282" cy="1483743"/>
                  <wp:effectExtent l="19050" t="0" r="0" b="0"/>
                  <wp:docPr id="11" name="10 Imagen" descr="Tanp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ura.jpg"/>
                          <pic:cNvPicPr/>
                        </pic:nvPicPr>
                        <pic:blipFill>
                          <a:blip r:embed="rId22" cstate="print"/>
                          <a:srcRect l="33977" r="33646"/>
                          <a:stretch>
                            <a:fillRect/>
                          </a:stretch>
                        </pic:blipFill>
                        <pic:spPr>
                          <a:xfrm>
                            <a:off x="0" y="0"/>
                            <a:ext cx="481282" cy="1483743"/>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23" w:history="1">
              <w:r w:rsidR="00212A61" w:rsidRPr="00ED7BD0">
                <w:rPr>
                  <w:rStyle w:val="Hipervnculo"/>
                </w:rPr>
                <w:t>https://goo.gl/TpJjFv</w:t>
              </w:r>
            </w:hyperlink>
          </w:p>
          <w:p w:rsidR="00212A61" w:rsidRDefault="00212A61" w:rsidP="00EC7646">
            <w:pPr>
              <w:jc w:val="left"/>
              <w:cnfStyle w:val="000000100000"/>
            </w:pPr>
            <w:r>
              <w:t>(se ve</w:t>
            </w:r>
            <w:r w:rsidR="00EC7646">
              <w:t>n</w:t>
            </w:r>
            <w:r>
              <w:t xml:space="preserve"> muy bien </w:t>
            </w:r>
            <w:r w:rsidR="00EC7646">
              <w:t>los</w:t>
            </w:r>
            <w:r>
              <w:t xml:space="preserve"> sonidos constantes)</w:t>
            </w:r>
          </w:p>
        </w:tc>
      </w:tr>
      <w:tr w:rsidR="00444779" w:rsidTr="00223C3B">
        <w:trPr>
          <w:gridAfter w:val="1"/>
          <w:wAfter w:w="142" w:type="dxa"/>
        </w:trPr>
        <w:tc>
          <w:tcPr>
            <w:cnfStyle w:val="001000000000"/>
            <w:tcW w:w="1668" w:type="dxa"/>
          </w:tcPr>
          <w:p w:rsidR="00444779" w:rsidRDefault="00832906" w:rsidP="00444779">
            <w:pPr>
              <w:jc w:val="left"/>
            </w:pPr>
            <w:r>
              <w:t>M</w:t>
            </w:r>
            <w:r w:rsidR="00444779">
              <w:t>ridangam</w:t>
            </w:r>
          </w:p>
        </w:tc>
        <w:tc>
          <w:tcPr>
            <w:tcW w:w="1318" w:type="dxa"/>
          </w:tcPr>
          <w:p w:rsidR="00444779" w:rsidRDefault="00223C3B" w:rsidP="00444779">
            <w:pPr>
              <w:jc w:val="left"/>
              <w:cnfStyle w:val="000000000000"/>
            </w:pPr>
            <w:r>
              <w:t>Percusión Indi</w:t>
            </w:r>
            <w:r w:rsidR="00D76857">
              <w:t>o</w:t>
            </w:r>
          </w:p>
        </w:tc>
        <w:tc>
          <w:tcPr>
            <w:tcW w:w="2084" w:type="dxa"/>
            <w:gridSpan w:val="2"/>
          </w:tcPr>
          <w:p w:rsidR="00444779" w:rsidRDefault="00223C3B" w:rsidP="00444779">
            <w:pPr>
              <w:jc w:val="left"/>
              <w:cnfStyle w:val="000000000000"/>
            </w:pPr>
            <w:r>
              <w:t>De el deriva el tablah(aunque algunos expertos piensan que fue alreves)</w:t>
            </w:r>
          </w:p>
        </w:tc>
        <w:tc>
          <w:tcPr>
            <w:tcW w:w="1134" w:type="dxa"/>
          </w:tcPr>
          <w:p w:rsidR="00444779" w:rsidRDefault="00223C3B" w:rsidP="00444779">
            <w:pPr>
              <w:jc w:val="left"/>
              <w:cnfStyle w:val="000000000000"/>
            </w:pPr>
            <w:r>
              <w:rPr>
                <w:lang w:eastAsia="es-ES_tradnl"/>
              </w:rPr>
              <w:drawing>
                <wp:inline distT="0" distB="0" distL="0" distR="0">
                  <wp:extent cx="534165" cy="503782"/>
                  <wp:effectExtent l="19050" t="0" r="0" b="0"/>
                  <wp:docPr id="12" name="11 Imagen" descr="mrindirigurric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indirigurricosa.jpg"/>
                          <pic:cNvPicPr/>
                        </pic:nvPicPr>
                        <pic:blipFill>
                          <a:blip r:embed="rId24" cstate="print"/>
                          <a:stretch>
                            <a:fillRect/>
                          </a:stretch>
                        </pic:blipFill>
                        <pic:spPr>
                          <a:xfrm>
                            <a:off x="0" y="0"/>
                            <a:ext cx="537862" cy="507268"/>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25" w:history="1">
              <w:r w:rsidR="00223C3B" w:rsidRPr="00ED7BD0">
                <w:rPr>
                  <w:rStyle w:val="Hipervnculo"/>
                </w:rPr>
                <w:t>https://goo.gl/NQy5ii</w:t>
              </w:r>
            </w:hyperlink>
          </w:p>
          <w:p w:rsidR="00223C3B" w:rsidRDefault="00223C3B" w:rsidP="00444779">
            <w:pPr>
              <w:jc w:val="left"/>
              <w:cnfStyle w:val="000000000000"/>
            </w:pPr>
          </w:p>
        </w:tc>
      </w:tr>
      <w:tr w:rsidR="00444779" w:rsidTr="00223C3B">
        <w:trPr>
          <w:gridAfter w:val="1"/>
          <w:cnfStyle w:val="000000100000"/>
          <w:wAfter w:w="142" w:type="dxa"/>
        </w:trPr>
        <w:tc>
          <w:tcPr>
            <w:cnfStyle w:val="001000000000"/>
            <w:tcW w:w="1668" w:type="dxa"/>
          </w:tcPr>
          <w:p w:rsidR="00444779" w:rsidRDefault="00832906" w:rsidP="00444779">
            <w:pPr>
              <w:jc w:val="left"/>
            </w:pPr>
            <w:r>
              <w:t>N</w:t>
            </w:r>
            <w:r w:rsidR="00444779">
              <w:t>adaswaram</w:t>
            </w:r>
          </w:p>
        </w:tc>
        <w:tc>
          <w:tcPr>
            <w:tcW w:w="1318" w:type="dxa"/>
          </w:tcPr>
          <w:p w:rsidR="00444779" w:rsidRDefault="00223C3B" w:rsidP="00444779">
            <w:pPr>
              <w:jc w:val="left"/>
              <w:cnfStyle w:val="000000100000"/>
            </w:pPr>
            <w:r>
              <w:t>Viento (Doble lengueta)</w:t>
            </w:r>
          </w:p>
          <w:p w:rsidR="00223C3B" w:rsidRDefault="00223C3B" w:rsidP="00444779">
            <w:pPr>
              <w:jc w:val="left"/>
              <w:cnfStyle w:val="000000100000"/>
            </w:pPr>
            <w:r>
              <w:t>Indio</w:t>
            </w:r>
          </w:p>
          <w:p w:rsidR="00223C3B" w:rsidRDefault="00223C3B" w:rsidP="00444779">
            <w:pPr>
              <w:jc w:val="left"/>
              <w:cnfStyle w:val="000000100000"/>
            </w:pPr>
            <w:r>
              <w:t>(Carnico)</w:t>
            </w:r>
          </w:p>
        </w:tc>
        <w:tc>
          <w:tcPr>
            <w:tcW w:w="2084" w:type="dxa"/>
            <w:gridSpan w:val="2"/>
          </w:tcPr>
          <w:p w:rsidR="00444779" w:rsidRDefault="00E640FA" w:rsidP="00444779">
            <w:pPr>
              <w:jc w:val="left"/>
              <w:cnfStyle w:val="000000100000"/>
            </w:pPr>
            <w:r>
              <w:t>Normalmente</w:t>
            </w:r>
            <w:r w:rsidR="00223C3B">
              <w:t xml:space="preserve"> se toca en pares acompañados de percusión</w:t>
            </w:r>
          </w:p>
        </w:tc>
        <w:tc>
          <w:tcPr>
            <w:tcW w:w="1134" w:type="dxa"/>
          </w:tcPr>
          <w:p w:rsidR="00444779" w:rsidRDefault="00223C3B" w:rsidP="00444779">
            <w:pPr>
              <w:jc w:val="left"/>
              <w:cnfStyle w:val="000000100000"/>
            </w:pPr>
            <w:r>
              <w:rPr>
                <w:lang w:eastAsia="es-ES_tradnl"/>
              </w:rPr>
              <w:drawing>
                <wp:inline distT="0" distB="0" distL="0" distR="0">
                  <wp:extent cx="609129" cy="871268"/>
                  <wp:effectExtent l="19050" t="0" r="471" b="0"/>
                  <wp:docPr id="13" name="12 Imagen" descr="nadawadaramoalgo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dawadaramoalgoasi.jpg"/>
                          <pic:cNvPicPr/>
                        </pic:nvPicPr>
                        <pic:blipFill>
                          <a:blip r:embed="rId26" cstate="print"/>
                          <a:srcRect l="14377" r="15659"/>
                          <a:stretch>
                            <a:fillRect/>
                          </a:stretch>
                        </pic:blipFill>
                        <pic:spPr>
                          <a:xfrm>
                            <a:off x="0" y="0"/>
                            <a:ext cx="612864" cy="876610"/>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27" w:history="1">
              <w:r w:rsidR="00223C3B" w:rsidRPr="00ED7BD0">
                <w:rPr>
                  <w:rStyle w:val="Hipervnculo"/>
                </w:rPr>
                <w:t>https://goo.gl/cbiQ8P</w:t>
              </w:r>
            </w:hyperlink>
          </w:p>
          <w:p w:rsidR="00223C3B" w:rsidRDefault="00223C3B" w:rsidP="00444779">
            <w:pPr>
              <w:jc w:val="left"/>
              <w:cnfStyle w:val="000000100000"/>
            </w:pPr>
            <w:r>
              <w:t>(Es el instrumento principal)</w:t>
            </w:r>
          </w:p>
        </w:tc>
      </w:tr>
      <w:tr w:rsidR="00444779" w:rsidTr="00223C3B">
        <w:trPr>
          <w:gridAfter w:val="1"/>
          <w:wAfter w:w="142" w:type="dxa"/>
        </w:trPr>
        <w:tc>
          <w:tcPr>
            <w:cnfStyle w:val="001000000000"/>
            <w:tcW w:w="1668" w:type="dxa"/>
          </w:tcPr>
          <w:p w:rsidR="00444779" w:rsidRDefault="00444779" w:rsidP="00444779">
            <w:pPr>
              <w:jc w:val="left"/>
            </w:pPr>
            <w:r>
              <w:t>Sitar</w:t>
            </w:r>
          </w:p>
        </w:tc>
        <w:tc>
          <w:tcPr>
            <w:tcW w:w="1318" w:type="dxa"/>
          </w:tcPr>
          <w:p w:rsidR="00EC7646" w:rsidRDefault="00EC7646" w:rsidP="00444779">
            <w:pPr>
              <w:jc w:val="left"/>
              <w:cnfStyle w:val="000000000000"/>
            </w:pPr>
            <w:r>
              <w:t>Cuerda pulsada</w:t>
            </w:r>
          </w:p>
          <w:p w:rsidR="00EC7646" w:rsidRDefault="00EC7646" w:rsidP="00444779">
            <w:pPr>
              <w:jc w:val="left"/>
              <w:cnfStyle w:val="000000000000"/>
            </w:pPr>
            <w:r>
              <w:t>Indi</w:t>
            </w:r>
            <w:r w:rsidR="00D76857">
              <w:t>o</w:t>
            </w:r>
            <w:r>
              <w:t xml:space="preserve"> y Pakistan</w:t>
            </w:r>
          </w:p>
        </w:tc>
        <w:tc>
          <w:tcPr>
            <w:tcW w:w="2084" w:type="dxa"/>
            <w:gridSpan w:val="2"/>
          </w:tcPr>
          <w:p w:rsidR="00444779" w:rsidRDefault="00EC7646" w:rsidP="00444779">
            <w:pPr>
              <w:jc w:val="left"/>
              <w:cnfStyle w:val="000000000000"/>
            </w:pPr>
            <w:r>
              <w:t>Conocido por sus glissandos, que son t</w:t>
            </w:r>
            <w:r w:rsidR="00E640FA">
              <w:t>ransiciones suaves de una nota a</w:t>
            </w:r>
            <w:r>
              <w:t xml:space="preserve"> otra </w:t>
            </w:r>
          </w:p>
        </w:tc>
        <w:tc>
          <w:tcPr>
            <w:tcW w:w="1134" w:type="dxa"/>
          </w:tcPr>
          <w:p w:rsidR="00444779" w:rsidRDefault="00223C3B" w:rsidP="00444779">
            <w:pPr>
              <w:jc w:val="left"/>
              <w:cnfStyle w:val="000000000000"/>
            </w:pPr>
            <w:r>
              <w:rPr>
                <w:lang w:eastAsia="es-ES_tradnl"/>
              </w:rPr>
              <w:drawing>
                <wp:inline distT="0" distB="0" distL="0" distR="0">
                  <wp:extent cx="826135" cy="1239520"/>
                  <wp:effectExtent l="19050" t="0" r="0" b="0"/>
                  <wp:docPr id="14" name="13 Imagen" descr="Si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ar.jpg"/>
                          <pic:cNvPicPr/>
                        </pic:nvPicPr>
                        <pic:blipFill>
                          <a:blip r:embed="rId28"/>
                          <a:stretch>
                            <a:fillRect/>
                          </a:stretch>
                        </pic:blipFill>
                        <pic:spPr>
                          <a:xfrm>
                            <a:off x="0" y="0"/>
                            <a:ext cx="826135" cy="1239520"/>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29" w:history="1">
              <w:r w:rsidR="00EC7646" w:rsidRPr="00ED7BD0">
                <w:rPr>
                  <w:rStyle w:val="Hipervnculo"/>
                </w:rPr>
                <w:t>https://goo.gl/D6tUQc</w:t>
              </w:r>
            </w:hyperlink>
          </w:p>
          <w:p w:rsidR="00EC7646" w:rsidRDefault="00EC7646" w:rsidP="00EC7646">
            <w:pPr>
              <w:jc w:val="left"/>
              <w:cnfStyle w:val="000000000000"/>
            </w:pPr>
            <w:r>
              <w:t>(Se ven muy los glissandos)</w:t>
            </w:r>
          </w:p>
        </w:tc>
      </w:tr>
      <w:tr w:rsidR="00444779" w:rsidTr="00223C3B">
        <w:trPr>
          <w:gridAfter w:val="1"/>
          <w:cnfStyle w:val="000000100000"/>
          <w:wAfter w:w="142" w:type="dxa"/>
        </w:trPr>
        <w:tc>
          <w:tcPr>
            <w:cnfStyle w:val="001000000000"/>
            <w:tcW w:w="1668" w:type="dxa"/>
          </w:tcPr>
          <w:p w:rsidR="00444779" w:rsidRDefault="00EC7646" w:rsidP="00444779">
            <w:pPr>
              <w:jc w:val="left"/>
            </w:pPr>
            <w:r>
              <w:t>S</w:t>
            </w:r>
            <w:r w:rsidR="00444779">
              <w:t>arod</w:t>
            </w:r>
          </w:p>
        </w:tc>
        <w:tc>
          <w:tcPr>
            <w:tcW w:w="1318" w:type="dxa"/>
          </w:tcPr>
          <w:p w:rsidR="00444779" w:rsidRDefault="00832906" w:rsidP="00444779">
            <w:pPr>
              <w:jc w:val="left"/>
              <w:cnfStyle w:val="000000100000"/>
            </w:pPr>
            <w:r>
              <w:t>Cuerda</w:t>
            </w:r>
          </w:p>
          <w:p w:rsidR="00832906" w:rsidRDefault="00832906" w:rsidP="00444779">
            <w:pPr>
              <w:jc w:val="left"/>
              <w:cnfStyle w:val="000000100000"/>
            </w:pPr>
            <w:r>
              <w:t>Indi</w:t>
            </w:r>
            <w:r w:rsidR="00D76857">
              <w:t>o</w:t>
            </w:r>
          </w:p>
          <w:p w:rsidR="00832906" w:rsidRDefault="00832906" w:rsidP="00444779">
            <w:pPr>
              <w:jc w:val="left"/>
              <w:cnfStyle w:val="000000100000"/>
            </w:pPr>
            <w:r>
              <w:t>(Indostaní)</w:t>
            </w:r>
          </w:p>
        </w:tc>
        <w:tc>
          <w:tcPr>
            <w:tcW w:w="2084" w:type="dxa"/>
            <w:gridSpan w:val="2"/>
          </w:tcPr>
          <w:p w:rsidR="00444779" w:rsidRDefault="00832906" w:rsidP="00444779">
            <w:pPr>
              <w:jc w:val="left"/>
              <w:cnfStyle w:val="000000100000"/>
            </w:pPr>
            <w:r>
              <w:t>Sonido grave y profundo</w:t>
            </w:r>
          </w:p>
        </w:tc>
        <w:tc>
          <w:tcPr>
            <w:tcW w:w="1134" w:type="dxa"/>
          </w:tcPr>
          <w:p w:rsidR="00444779" w:rsidRDefault="00EC7646" w:rsidP="00444779">
            <w:pPr>
              <w:jc w:val="left"/>
              <w:cnfStyle w:val="000000100000"/>
            </w:pPr>
            <w:r>
              <w:rPr>
                <w:lang w:eastAsia="es-ES_tradnl"/>
              </w:rPr>
              <w:drawing>
                <wp:inline distT="0" distB="0" distL="0" distR="0">
                  <wp:extent cx="612475" cy="612475"/>
                  <wp:effectExtent l="19050" t="0" r="0" b="0"/>
                  <wp:docPr id="16" name="15 Imagen" descr="Sa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od.jpg"/>
                          <pic:cNvPicPr/>
                        </pic:nvPicPr>
                        <pic:blipFill>
                          <a:blip r:embed="rId30" cstate="print"/>
                          <a:stretch>
                            <a:fillRect/>
                          </a:stretch>
                        </pic:blipFill>
                        <pic:spPr>
                          <a:xfrm>
                            <a:off x="0" y="0"/>
                            <a:ext cx="609469" cy="609469"/>
                          </a:xfrm>
                          <a:prstGeom prst="rect">
                            <a:avLst/>
                          </a:prstGeom>
                        </pic:spPr>
                      </pic:pic>
                    </a:graphicData>
                  </a:graphic>
                </wp:inline>
              </w:drawing>
            </w:r>
          </w:p>
        </w:tc>
        <w:tc>
          <w:tcPr>
            <w:tcW w:w="1425" w:type="dxa"/>
            <w:gridSpan w:val="2"/>
          </w:tcPr>
          <w:p w:rsidR="00444779" w:rsidRDefault="001D1D1C" w:rsidP="00444779">
            <w:pPr>
              <w:jc w:val="left"/>
              <w:cnfStyle w:val="000000100000"/>
            </w:pPr>
            <w:hyperlink r:id="rId31" w:history="1">
              <w:r w:rsidR="00EC7646" w:rsidRPr="00ED7BD0">
                <w:rPr>
                  <w:rStyle w:val="Hipervnculo"/>
                </w:rPr>
                <w:t>https://goo.gl/94ooJV</w:t>
              </w:r>
            </w:hyperlink>
          </w:p>
          <w:p w:rsidR="00EC7646" w:rsidRDefault="00EC7646" w:rsidP="00444779">
            <w:pPr>
              <w:jc w:val="left"/>
              <w:cnfStyle w:val="000000100000"/>
            </w:pPr>
          </w:p>
        </w:tc>
      </w:tr>
      <w:tr w:rsidR="00444779" w:rsidTr="00223C3B">
        <w:trPr>
          <w:gridAfter w:val="1"/>
          <w:wAfter w:w="142" w:type="dxa"/>
        </w:trPr>
        <w:tc>
          <w:tcPr>
            <w:cnfStyle w:val="001000000000"/>
            <w:tcW w:w="1668" w:type="dxa"/>
          </w:tcPr>
          <w:p w:rsidR="00444779" w:rsidRDefault="00832906" w:rsidP="00444779">
            <w:pPr>
              <w:jc w:val="left"/>
            </w:pPr>
            <w:r>
              <w:lastRenderedPageBreak/>
              <w:t>S</w:t>
            </w:r>
            <w:r w:rsidR="00444779">
              <w:t>hanai</w:t>
            </w:r>
          </w:p>
        </w:tc>
        <w:tc>
          <w:tcPr>
            <w:tcW w:w="1318" w:type="dxa"/>
          </w:tcPr>
          <w:p w:rsidR="00D76857" w:rsidRDefault="00D76857" w:rsidP="00444779">
            <w:pPr>
              <w:jc w:val="left"/>
              <w:cnfStyle w:val="000000000000"/>
            </w:pPr>
            <w:r>
              <w:t>Viento (Doble lengueta)</w:t>
            </w:r>
          </w:p>
          <w:p w:rsidR="00D76857" w:rsidRDefault="00D76857" w:rsidP="00444779">
            <w:pPr>
              <w:jc w:val="left"/>
              <w:cnfStyle w:val="000000000000"/>
            </w:pPr>
            <w:r>
              <w:t>Indio</w:t>
            </w:r>
          </w:p>
          <w:p w:rsidR="00444779" w:rsidRDefault="00D76857" w:rsidP="00444779">
            <w:pPr>
              <w:jc w:val="left"/>
              <w:cnfStyle w:val="000000000000"/>
            </w:pPr>
            <w:r>
              <w:t>(indostaní)</w:t>
            </w:r>
          </w:p>
        </w:tc>
        <w:tc>
          <w:tcPr>
            <w:tcW w:w="2084" w:type="dxa"/>
            <w:gridSpan w:val="2"/>
          </w:tcPr>
          <w:p w:rsidR="00444779" w:rsidRDefault="00D76857" w:rsidP="00444779">
            <w:pPr>
              <w:jc w:val="left"/>
              <w:cnfStyle w:val="000000000000"/>
            </w:pPr>
            <w:r>
              <w:t>También denominado Shehnai</w:t>
            </w:r>
          </w:p>
          <w:p w:rsidR="00D76857" w:rsidRDefault="00D76857" w:rsidP="00E640FA">
            <w:pPr>
              <w:jc w:val="left"/>
              <w:cnfStyle w:val="000000000000"/>
            </w:pPr>
            <w:r>
              <w:t xml:space="preserve">Versión del </w:t>
            </w:r>
            <w:r w:rsidR="00E640FA">
              <w:t xml:space="preserve">indostaní </w:t>
            </w:r>
            <w:r>
              <w:t>del nadaswaram</w:t>
            </w:r>
          </w:p>
        </w:tc>
        <w:tc>
          <w:tcPr>
            <w:tcW w:w="1134" w:type="dxa"/>
          </w:tcPr>
          <w:p w:rsidR="00444779" w:rsidRDefault="00832906" w:rsidP="00444779">
            <w:pPr>
              <w:jc w:val="left"/>
              <w:cnfStyle w:val="000000000000"/>
            </w:pPr>
            <w:r>
              <w:rPr>
                <w:lang w:eastAsia="es-ES_tradnl"/>
              </w:rPr>
              <w:drawing>
                <wp:inline distT="0" distB="0" distL="0" distR="0">
                  <wp:extent cx="869324" cy="302085"/>
                  <wp:effectExtent l="0" t="285750" r="0" b="269415"/>
                  <wp:docPr id="17" name="16 Imagen" descr="Shan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ai.jpg"/>
                          <pic:cNvPicPr/>
                        </pic:nvPicPr>
                        <pic:blipFill>
                          <a:blip r:embed="rId32" cstate="print"/>
                          <a:stretch>
                            <a:fillRect/>
                          </a:stretch>
                        </pic:blipFill>
                        <pic:spPr>
                          <a:xfrm rot="5400000">
                            <a:off x="0" y="0"/>
                            <a:ext cx="878130" cy="305145"/>
                          </a:xfrm>
                          <a:prstGeom prst="rect">
                            <a:avLst/>
                          </a:prstGeom>
                        </pic:spPr>
                      </pic:pic>
                    </a:graphicData>
                  </a:graphic>
                </wp:inline>
              </w:drawing>
            </w:r>
          </w:p>
        </w:tc>
        <w:tc>
          <w:tcPr>
            <w:tcW w:w="1425" w:type="dxa"/>
            <w:gridSpan w:val="2"/>
          </w:tcPr>
          <w:p w:rsidR="00444779" w:rsidRDefault="001D1D1C" w:rsidP="00444779">
            <w:pPr>
              <w:jc w:val="left"/>
              <w:cnfStyle w:val="000000000000"/>
            </w:pPr>
            <w:hyperlink r:id="rId33" w:history="1">
              <w:r w:rsidR="00D76857" w:rsidRPr="00ED7BD0">
                <w:rPr>
                  <w:rStyle w:val="Hipervnculo"/>
                </w:rPr>
                <w:t>https://goo.gl/ewdzUV</w:t>
              </w:r>
            </w:hyperlink>
          </w:p>
          <w:p w:rsidR="00D76857" w:rsidRDefault="00D76857" w:rsidP="00444779">
            <w:pPr>
              <w:jc w:val="left"/>
              <w:cnfStyle w:val="000000000000"/>
            </w:pPr>
          </w:p>
        </w:tc>
      </w:tr>
    </w:tbl>
    <w:p w:rsidR="00AF5B5E" w:rsidRDefault="00AF5B5E" w:rsidP="00AF5B5E"/>
    <w:p w:rsidR="00D76857" w:rsidRDefault="00E913AF" w:rsidP="00D76857">
      <w:pPr>
        <w:pStyle w:val="Ttulo1"/>
      </w:pPr>
      <w:r>
        <w:rPr>
          <w:lang w:eastAsia="es-ES_tradnl"/>
        </w:rPr>
        <w:drawing>
          <wp:anchor distT="0" distB="0" distL="114300" distR="114300" simplePos="0" relativeHeight="251659264" behindDoc="0" locked="0" layoutInCell="1" allowOverlap="1">
            <wp:simplePos x="0" y="0"/>
            <wp:positionH relativeFrom="column">
              <wp:posOffset>-78105</wp:posOffset>
            </wp:positionH>
            <wp:positionV relativeFrom="paragraph">
              <wp:posOffset>11430</wp:posOffset>
            </wp:positionV>
            <wp:extent cx="1895475" cy="1076325"/>
            <wp:effectExtent l="19050" t="0" r="9525" b="0"/>
            <wp:wrapSquare wrapText="bothSides"/>
            <wp:docPr id="20" name="17 Imagen" descr="thumbnai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png"/>
                    <pic:cNvPicPr/>
                  </pic:nvPicPr>
                  <pic:blipFill>
                    <a:blip r:embed="rId35" cstate="print"/>
                    <a:srcRect r="50643"/>
                    <a:stretch>
                      <a:fillRect/>
                    </a:stretch>
                  </pic:blipFill>
                  <pic:spPr>
                    <a:xfrm>
                      <a:off x="0" y="0"/>
                      <a:ext cx="1895475" cy="1076325"/>
                    </a:xfrm>
                    <a:prstGeom prst="rect">
                      <a:avLst/>
                    </a:prstGeom>
                  </pic:spPr>
                </pic:pic>
              </a:graphicData>
            </a:graphic>
          </wp:anchor>
        </w:drawing>
      </w:r>
      <w:r w:rsidR="00D76857">
        <w:t>EJEMPLO PRÁCTICO</w:t>
      </w:r>
    </w:p>
    <w:p w:rsidR="00AF5B5E" w:rsidRDefault="001D1D1C" w:rsidP="00AF5B5E">
      <w:hyperlink r:id="rId36" w:history="1">
        <w:r w:rsidR="00D76857" w:rsidRPr="00ED7BD0">
          <w:rPr>
            <w:rStyle w:val="Hipervnculo"/>
          </w:rPr>
          <w:t>https://goo.gl/gm1BKi</w:t>
        </w:r>
      </w:hyperlink>
      <w:r w:rsidR="0016657B">
        <w:t xml:space="preserve"> (o pulsa en la imagen)</w:t>
      </w:r>
    </w:p>
    <w:p w:rsidR="0016657B" w:rsidRDefault="0016657B" w:rsidP="00E913AF">
      <w:r>
        <w:t>Empieza en el segundo 0:30</w:t>
      </w:r>
    </w:p>
    <w:p w:rsidR="00E913AF" w:rsidRDefault="00E913AF" w:rsidP="00E913AF">
      <w:pPr>
        <w:rPr>
          <w:lang w:eastAsia="es-ES_tradnl"/>
        </w:rPr>
      </w:pPr>
    </w:p>
    <w:p w:rsidR="0016657B" w:rsidRDefault="0016657B" w:rsidP="0016657B">
      <w:pPr>
        <w:pStyle w:val="Ttulo1"/>
      </w:pPr>
      <w:r>
        <w:t>OPINIÓN PERSONAL &amp; ANALISIS GENERAL</w:t>
      </w:r>
    </w:p>
    <w:p w:rsidR="006A6190" w:rsidRDefault="0016657B" w:rsidP="006A6190">
      <w:pPr>
        <w:spacing w:line="276" w:lineRule="auto"/>
      </w:pPr>
      <w:r>
        <w:t>En esta audición se utilizan 4 instrumentos, el sitar, la tanpura y 2 Mridangam.</w:t>
      </w:r>
      <w:r w:rsidR="00FA3CC4">
        <w:t xml:space="preserve"> </w:t>
      </w:r>
      <w:r w:rsidR="006A6190">
        <w:t>La musica tocada es Hindustan</w:t>
      </w:r>
      <w:r w:rsidR="006A6190" w:rsidRPr="006A6190">
        <w:t>í</w:t>
      </w:r>
      <w:r w:rsidR="006A6190">
        <w:t>. Esto lo podemos saber porque, principalmente, es m</w:t>
      </w:r>
      <w:r w:rsidR="006A6190" w:rsidRPr="006A6190">
        <w:t>ú</w:t>
      </w:r>
      <w:r w:rsidR="006A6190">
        <w:t>scia improvisada, por lo que sabemos que es india, y d</w:t>
      </w:r>
      <w:r w:rsidR="006A6190" w:rsidRPr="006A6190">
        <w:t>é</w:t>
      </w:r>
      <w:r w:rsidR="006A6190">
        <w:t>spues solo tenemos que analizar los instrumentos para ver que es Indostan</w:t>
      </w:r>
      <w:r w:rsidR="006A6190" w:rsidRPr="006A6190">
        <w:t>í</w:t>
      </w:r>
      <w:r w:rsidR="006A6190">
        <w:t>.</w:t>
      </w:r>
    </w:p>
    <w:p w:rsidR="00E913AF" w:rsidRDefault="00FA3CC4" w:rsidP="006A6190">
      <w:pPr>
        <w:spacing w:line="276" w:lineRule="auto"/>
      </w:pPr>
      <w:r>
        <w:t>Sinceramente, en mi opinión más subjetiva y sincera, este tipo de música no me gusta. A</w:t>
      </w:r>
      <w:r w:rsidR="006A6190">
        <w:t xml:space="preserve"> mi parecer la m</w:t>
      </w:r>
      <w:r w:rsidR="006A6190" w:rsidRPr="006A6190">
        <w:t>ú</w:t>
      </w:r>
      <w:r>
        <w:t>sica improvisada es mucho peor que la m</w:t>
      </w:r>
      <w:r w:rsidR="006A6190" w:rsidRPr="006A6190">
        <w:t>ú</w:t>
      </w:r>
      <w:r>
        <w:t xml:space="preserve">sica “Planificada”, porque con la música planificada tiene una unidad, pero a la vez mucha diversidad. En cambio con la musica improvisada juegas con partones (Ragas en este caso) independientes que disgregan la canción por una parte y por otra hacen que toda la musica que utilice ragas parecidas suene igual. Ademas, en mi experiencia personal puedo remarcar que la musica “Planificada” es mas facil de componer, ya que la otra no puede ser Compuesta. Esta falta de permanencia y efimeridad por un lado hace que la música adquiera mucho valor psicológico, ya que lo que escuchas </w:t>
      </w:r>
      <w:r w:rsidR="00707271">
        <w:t xml:space="preserve">(excepto excepciones como por ejemplo grabarlo) </w:t>
      </w:r>
      <w:r>
        <w:t xml:space="preserve">no lo va a </w:t>
      </w:r>
      <w:r w:rsidR="00707271">
        <w:t xml:space="preserve">poder </w:t>
      </w:r>
      <w:r>
        <w:t xml:space="preserve">escuchar nadie nunca más. Por otro lado si te </w:t>
      </w:r>
      <w:r w:rsidR="00707271">
        <w:t>h</w:t>
      </w:r>
      <w:r>
        <w:t>a gustado mucho y queres volver a escucharlo no puedes.</w:t>
      </w:r>
      <w:r w:rsidR="00707271">
        <w:t xml:space="preserve"> Tengo que admitir que una parte de mi disfruta con la idea de la efimeridad, y se que existen excepciones a lo que he dicho anteriormente, pero la idea general no me convence.</w:t>
      </w:r>
      <w:r w:rsidR="00E913AF">
        <w:br w:type="page"/>
      </w:r>
    </w:p>
    <w:p w:rsidR="00707271" w:rsidRDefault="00E913AF" w:rsidP="006A6190">
      <w:pPr>
        <w:pStyle w:val="Ttulo1"/>
      </w:pPr>
      <w:r>
        <w:rPr>
          <w:lang w:eastAsia="es-ES_tradnl"/>
        </w:rPr>
        <w:lastRenderedPageBreak/>
        <w:drawing>
          <wp:anchor distT="0" distB="0" distL="114300" distR="114300" simplePos="0" relativeHeight="251660288" behindDoc="1" locked="0" layoutInCell="1" allowOverlap="1">
            <wp:simplePos x="0" y="0"/>
            <wp:positionH relativeFrom="column">
              <wp:posOffset>2975610</wp:posOffset>
            </wp:positionH>
            <wp:positionV relativeFrom="paragraph">
              <wp:posOffset>178435</wp:posOffset>
            </wp:positionV>
            <wp:extent cx="3016885" cy="2328545"/>
            <wp:effectExtent l="19050" t="0" r="0" b="0"/>
            <wp:wrapTight wrapText="bothSides">
              <wp:wrapPolygon edited="0">
                <wp:start x="19231" y="0"/>
                <wp:lineTo x="13094" y="5655"/>
                <wp:lineTo x="409" y="7599"/>
                <wp:lineTo x="-136" y="11486"/>
                <wp:lineTo x="-136" y="14137"/>
                <wp:lineTo x="546" y="16964"/>
                <wp:lineTo x="2319" y="20145"/>
                <wp:lineTo x="5047" y="21382"/>
                <wp:lineTo x="5728" y="21382"/>
                <wp:lineTo x="12684" y="21382"/>
                <wp:lineTo x="13639" y="21382"/>
                <wp:lineTo x="16231" y="20145"/>
                <wp:lineTo x="16094" y="19792"/>
                <wp:lineTo x="16231" y="19792"/>
                <wp:lineTo x="18004" y="17141"/>
                <wp:lineTo x="18004" y="16964"/>
                <wp:lineTo x="18686" y="14314"/>
                <wp:lineTo x="18686" y="11310"/>
                <wp:lineTo x="18277" y="9189"/>
                <wp:lineTo x="18140" y="8482"/>
                <wp:lineTo x="19368" y="5655"/>
                <wp:lineTo x="21550" y="3004"/>
                <wp:lineTo x="21550" y="1767"/>
                <wp:lineTo x="21277" y="1060"/>
                <wp:lineTo x="20459" y="0"/>
                <wp:lineTo x="19231" y="0"/>
              </wp:wrapPolygon>
            </wp:wrapTight>
            <wp:docPr id="21" name="20 Imagen" descr="Cuenco-Tibet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enco-Tibetano.png"/>
                    <pic:cNvPicPr/>
                  </pic:nvPicPr>
                  <pic:blipFill>
                    <a:blip r:embed="rId37"/>
                    <a:stretch>
                      <a:fillRect/>
                    </a:stretch>
                  </pic:blipFill>
                  <pic:spPr>
                    <a:xfrm>
                      <a:off x="0" y="0"/>
                      <a:ext cx="3016885" cy="2328545"/>
                    </a:xfrm>
                    <a:prstGeom prst="rect">
                      <a:avLst/>
                    </a:prstGeom>
                  </pic:spPr>
                </pic:pic>
              </a:graphicData>
            </a:graphic>
          </wp:anchor>
        </w:drawing>
      </w:r>
      <w:r w:rsidR="00707271">
        <w:t>ANEXO</w:t>
      </w:r>
    </w:p>
    <w:p w:rsidR="00707271" w:rsidRPr="00D316E8" w:rsidRDefault="00707271" w:rsidP="006A6190">
      <w:pPr>
        <w:rPr>
          <w:b/>
        </w:rPr>
      </w:pPr>
      <w:r w:rsidRPr="00D316E8">
        <w:rPr>
          <w:b/>
        </w:rPr>
        <w:t>¿Cómo se llama el instrumento mostrado por la profesora?:</w:t>
      </w:r>
    </w:p>
    <w:p w:rsidR="005E3F12" w:rsidRDefault="005E3F12" w:rsidP="006A6190">
      <w:pPr>
        <w:pStyle w:val="Listaconvietas"/>
        <w:numPr>
          <w:ilvl w:val="1"/>
          <w:numId w:val="17"/>
        </w:numPr>
        <w:jc w:val="both"/>
        <w:rPr>
          <w:rFonts w:ascii="Arial" w:hAnsi="Arial" w:cs="Arial"/>
        </w:rPr>
      </w:pPr>
      <w:r>
        <w:rPr>
          <w:rFonts w:ascii="Arial" w:hAnsi="Arial" w:cs="Arial"/>
        </w:rPr>
        <w:t>Tazón cantador</w:t>
      </w:r>
    </w:p>
    <w:p w:rsidR="005E3F12" w:rsidRDefault="005E3F12" w:rsidP="006A6190">
      <w:pPr>
        <w:pStyle w:val="Listaconvietas"/>
        <w:numPr>
          <w:ilvl w:val="1"/>
          <w:numId w:val="17"/>
        </w:numPr>
        <w:jc w:val="both"/>
        <w:rPr>
          <w:rFonts w:ascii="Arial" w:hAnsi="Arial" w:cs="Arial"/>
        </w:rPr>
      </w:pPr>
      <w:r>
        <w:rPr>
          <w:rFonts w:ascii="Arial" w:hAnsi="Arial" w:cs="Arial"/>
        </w:rPr>
        <w:t>Tazón tibetano</w:t>
      </w:r>
    </w:p>
    <w:p w:rsidR="005E3F12" w:rsidRDefault="005E3F12" w:rsidP="006A6190">
      <w:pPr>
        <w:pStyle w:val="Listaconvietas"/>
        <w:numPr>
          <w:ilvl w:val="1"/>
          <w:numId w:val="17"/>
        </w:numPr>
        <w:jc w:val="both"/>
        <w:rPr>
          <w:rFonts w:ascii="Arial" w:hAnsi="Arial" w:cs="Arial"/>
        </w:rPr>
      </w:pPr>
      <w:r>
        <w:rPr>
          <w:rFonts w:ascii="Arial" w:hAnsi="Arial" w:cs="Arial"/>
        </w:rPr>
        <w:t>Tazón himalayo</w:t>
      </w:r>
    </w:p>
    <w:p w:rsidR="005E3F12" w:rsidRDefault="005E3F12" w:rsidP="006A6190">
      <w:pPr>
        <w:pStyle w:val="Listaconvietas"/>
        <w:numPr>
          <w:ilvl w:val="1"/>
          <w:numId w:val="17"/>
        </w:numPr>
        <w:jc w:val="both"/>
        <w:rPr>
          <w:rFonts w:ascii="Arial" w:hAnsi="Arial" w:cs="Arial"/>
        </w:rPr>
      </w:pPr>
      <w:r>
        <w:rPr>
          <w:rFonts w:ascii="Arial" w:hAnsi="Arial" w:cs="Arial"/>
        </w:rPr>
        <w:t>Cuenco tibetano(Más utilizada)</w:t>
      </w:r>
    </w:p>
    <w:p w:rsidR="005E3F12" w:rsidRDefault="005E3F12" w:rsidP="006A6190">
      <w:pPr>
        <w:pStyle w:val="Listaconvietas"/>
        <w:numPr>
          <w:ilvl w:val="1"/>
          <w:numId w:val="17"/>
        </w:numPr>
        <w:jc w:val="both"/>
        <w:rPr>
          <w:rFonts w:ascii="Arial" w:hAnsi="Arial" w:cs="Arial"/>
        </w:rPr>
      </w:pPr>
      <w:r>
        <w:rPr>
          <w:rFonts w:ascii="Arial" w:hAnsi="Arial" w:cs="Arial"/>
        </w:rPr>
        <w:t>B</w:t>
      </w:r>
      <w:r w:rsidRPr="005E3F12">
        <w:rPr>
          <w:rFonts w:ascii="Arial" w:hAnsi="Arial" w:cs="Arial"/>
        </w:rPr>
        <w:t>o</w:t>
      </w:r>
      <w:r>
        <w:rPr>
          <w:rFonts w:ascii="Arial" w:hAnsi="Arial" w:cs="Arial"/>
        </w:rPr>
        <w:t xml:space="preserve">l tibetano </w:t>
      </w:r>
    </w:p>
    <w:p w:rsidR="005E3F12" w:rsidRDefault="005E3F12" w:rsidP="006A6190">
      <w:pPr>
        <w:pStyle w:val="Listaconvietas"/>
        <w:numPr>
          <w:ilvl w:val="1"/>
          <w:numId w:val="17"/>
        </w:numPr>
        <w:jc w:val="both"/>
        <w:rPr>
          <w:rFonts w:ascii="Arial" w:hAnsi="Arial" w:cs="Arial"/>
        </w:rPr>
      </w:pPr>
      <w:r>
        <w:rPr>
          <w:rFonts w:ascii="Arial" w:hAnsi="Arial" w:cs="Arial"/>
        </w:rPr>
        <w:t>R</w:t>
      </w:r>
      <w:r w:rsidRPr="005E3F12">
        <w:rPr>
          <w:rFonts w:ascii="Arial" w:hAnsi="Arial" w:cs="Arial"/>
        </w:rPr>
        <w:t>in gong</w:t>
      </w:r>
    </w:p>
    <w:p w:rsidR="00707271" w:rsidRPr="00D316E8" w:rsidRDefault="00707271" w:rsidP="006A6190">
      <w:pPr>
        <w:pStyle w:val="Listaconvietas"/>
        <w:numPr>
          <w:ilvl w:val="0"/>
          <w:numId w:val="17"/>
        </w:numPr>
        <w:jc w:val="both"/>
        <w:rPr>
          <w:rFonts w:ascii="Arial" w:hAnsi="Arial" w:cs="Arial"/>
          <w:b/>
        </w:rPr>
      </w:pPr>
      <w:r w:rsidRPr="00D316E8">
        <w:rPr>
          <w:rFonts w:ascii="Arial" w:hAnsi="Arial" w:cs="Arial"/>
          <w:b/>
        </w:rPr>
        <w:t>¿A qué país o cultura pertenece?</w:t>
      </w:r>
      <w:r w:rsidR="00D316E8" w:rsidRPr="00D316E8">
        <w:rPr>
          <w:rFonts w:ascii="Arial" w:hAnsi="Arial" w:cs="Arial"/>
          <w:b/>
        </w:rPr>
        <w:t>:</w:t>
      </w:r>
    </w:p>
    <w:p w:rsidR="00707271" w:rsidRDefault="00C70F6E" w:rsidP="006A6190">
      <w:pPr>
        <w:pStyle w:val="Listaconvietas"/>
        <w:numPr>
          <w:ilvl w:val="1"/>
          <w:numId w:val="17"/>
        </w:numPr>
        <w:jc w:val="both"/>
        <w:rPr>
          <w:rFonts w:ascii="Arial" w:hAnsi="Arial" w:cs="Arial"/>
        </w:rPr>
      </w:pPr>
      <w:r>
        <w:rPr>
          <w:rFonts w:ascii="Arial" w:hAnsi="Arial" w:cs="Arial"/>
        </w:rPr>
        <w:t xml:space="preserve">Históricamente han sido fabricados en el </w:t>
      </w:r>
      <w:r w:rsidRPr="00C70F6E">
        <w:rPr>
          <w:rFonts w:ascii="Arial" w:hAnsi="Arial" w:cs="Arial"/>
        </w:rPr>
        <w:t>Tibet, Nepal, India,</w:t>
      </w:r>
      <w:r w:rsidRPr="005E3F12">
        <w:rPr>
          <w:rFonts w:ascii="Arial" w:hAnsi="Arial" w:cs="Arial"/>
        </w:rPr>
        <w:t xml:space="preserve"> Bután, China, Japón y Corea, países pertenecientes a la cultura de A</w:t>
      </w:r>
      <w:r w:rsidR="004E2DCB">
        <w:rPr>
          <w:rFonts w:ascii="Arial" w:hAnsi="Arial" w:cs="Arial"/>
        </w:rPr>
        <w:t>sia oriental, pero últimamente, con el descubrimiento de la mag</w:t>
      </w:r>
      <w:r w:rsidR="00EF591A">
        <w:rPr>
          <w:rFonts w:ascii="Arial" w:hAnsi="Arial" w:cs="Arial"/>
        </w:rPr>
        <w:t>i</w:t>
      </w:r>
      <w:r w:rsidRPr="005E3F12">
        <w:rPr>
          <w:rFonts w:ascii="Arial" w:hAnsi="Arial" w:cs="Arial"/>
        </w:rPr>
        <w:t>a</w:t>
      </w:r>
      <w:r w:rsidR="004E2DCB">
        <w:rPr>
          <w:rFonts w:ascii="Arial" w:hAnsi="Arial" w:cs="Arial"/>
        </w:rPr>
        <w:t xml:space="preserve"> asociada al movimiento “New Age”</w:t>
      </w:r>
      <w:r w:rsidRPr="005E3F12">
        <w:rPr>
          <w:rFonts w:ascii="Arial" w:hAnsi="Arial" w:cs="Arial"/>
        </w:rPr>
        <w:t>, también se utilizan como “</w:t>
      </w:r>
      <w:r w:rsidRPr="00D316E8">
        <w:rPr>
          <w:rFonts w:ascii="Arial" w:hAnsi="Arial" w:cs="Arial"/>
          <w:i/>
        </w:rPr>
        <w:t>vehículo de sanación</w:t>
      </w:r>
      <w:r w:rsidRPr="005E3F12">
        <w:rPr>
          <w:rFonts w:ascii="Arial" w:hAnsi="Arial" w:cs="Arial"/>
        </w:rPr>
        <w:t xml:space="preserve">” por todo el mundo en terapias </w:t>
      </w:r>
      <w:r w:rsidR="004E2DCB">
        <w:rPr>
          <w:rFonts w:ascii="Arial" w:hAnsi="Arial" w:cs="Arial"/>
        </w:rPr>
        <w:t>alterativas de sonoterapia</w:t>
      </w:r>
      <w:r w:rsidR="004E2DCB" w:rsidRPr="005E3F12">
        <w:rPr>
          <w:rFonts w:ascii="Arial" w:hAnsi="Arial" w:cs="Arial"/>
        </w:rPr>
        <w:t>.</w:t>
      </w:r>
    </w:p>
    <w:p w:rsidR="00707271" w:rsidRPr="00D316E8" w:rsidRDefault="00707271" w:rsidP="006A6190">
      <w:pPr>
        <w:pStyle w:val="Listaconvietas"/>
        <w:numPr>
          <w:ilvl w:val="0"/>
          <w:numId w:val="17"/>
        </w:numPr>
        <w:jc w:val="both"/>
        <w:rPr>
          <w:rFonts w:ascii="Arial" w:hAnsi="Arial" w:cs="Arial"/>
          <w:b/>
        </w:rPr>
      </w:pPr>
      <w:r w:rsidRPr="00D316E8">
        <w:rPr>
          <w:rFonts w:ascii="Arial" w:hAnsi="Arial" w:cs="Arial"/>
          <w:b/>
        </w:rPr>
        <w:t>¿Qué tipo de sonido tiene?</w:t>
      </w:r>
      <w:r w:rsidR="00D316E8" w:rsidRPr="00D316E8">
        <w:rPr>
          <w:rFonts w:ascii="Arial" w:hAnsi="Arial" w:cs="Arial"/>
          <w:b/>
        </w:rPr>
        <w:t>:</w:t>
      </w:r>
    </w:p>
    <w:p w:rsidR="00C70F6E" w:rsidRDefault="00C70F6E" w:rsidP="006A6190">
      <w:pPr>
        <w:pStyle w:val="Listaconvietas"/>
        <w:numPr>
          <w:ilvl w:val="1"/>
          <w:numId w:val="17"/>
        </w:numPr>
        <w:jc w:val="both"/>
        <w:rPr>
          <w:rFonts w:ascii="Arial" w:hAnsi="Arial" w:cs="Arial"/>
        </w:rPr>
      </w:pPr>
      <w:r>
        <w:rPr>
          <w:rFonts w:ascii="Arial" w:hAnsi="Arial" w:cs="Arial"/>
        </w:rPr>
        <w:t xml:space="preserve">Su sonido se asemeja al de una campana, pero es prolongado. El sonido se </w:t>
      </w:r>
      <w:r w:rsidR="005E3F12">
        <w:rPr>
          <w:rFonts w:ascii="Arial" w:hAnsi="Arial" w:cs="Arial"/>
        </w:rPr>
        <w:t xml:space="preserve">produce </w:t>
      </w:r>
      <w:r>
        <w:rPr>
          <w:rFonts w:ascii="Arial" w:hAnsi="Arial" w:cs="Arial"/>
        </w:rPr>
        <w:t xml:space="preserve">cuando golpeas uno de los lados del cuenco y </w:t>
      </w:r>
      <w:r w:rsidR="00D316E8">
        <w:rPr>
          <w:rFonts w:ascii="Arial" w:hAnsi="Arial" w:cs="Arial"/>
        </w:rPr>
        <w:t>continúa</w:t>
      </w:r>
      <w:r>
        <w:rPr>
          <w:rFonts w:ascii="Arial" w:hAnsi="Arial" w:cs="Arial"/>
        </w:rPr>
        <w:t xml:space="preserve"> cuando rozas el mazo con los bordes del cuenco</w:t>
      </w:r>
      <w:r w:rsidR="00D316E8">
        <w:rPr>
          <w:rFonts w:ascii="Arial" w:hAnsi="Arial" w:cs="Arial"/>
        </w:rPr>
        <w:t>. Su tamaño no es fijo, y de ello depende lo grave que es su sonido final.</w:t>
      </w:r>
    </w:p>
    <w:p w:rsidR="00707271" w:rsidRPr="00D316E8" w:rsidRDefault="00707271" w:rsidP="006A6190">
      <w:pPr>
        <w:pStyle w:val="Listaconvietas"/>
        <w:numPr>
          <w:ilvl w:val="0"/>
          <w:numId w:val="17"/>
        </w:numPr>
        <w:jc w:val="both"/>
        <w:rPr>
          <w:rFonts w:ascii="Arial" w:hAnsi="Arial" w:cs="Arial"/>
          <w:b/>
        </w:rPr>
      </w:pPr>
      <w:r w:rsidRPr="00D316E8">
        <w:rPr>
          <w:rFonts w:ascii="Arial" w:hAnsi="Arial" w:cs="Arial"/>
          <w:b/>
        </w:rPr>
        <w:t>¿Para qué se usa?</w:t>
      </w:r>
      <w:r w:rsidR="00D316E8" w:rsidRPr="00D316E8">
        <w:rPr>
          <w:rFonts w:ascii="Arial" w:hAnsi="Arial" w:cs="Arial"/>
          <w:b/>
        </w:rPr>
        <w:t>:</w:t>
      </w:r>
    </w:p>
    <w:p w:rsidR="00707271" w:rsidRPr="00D316E8" w:rsidRDefault="00C70F6E" w:rsidP="006A6190">
      <w:pPr>
        <w:pStyle w:val="Listaconvietas"/>
        <w:numPr>
          <w:ilvl w:val="1"/>
          <w:numId w:val="17"/>
        </w:numPr>
        <w:jc w:val="both"/>
      </w:pPr>
      <w:r>
        <w:rPr>
          <w:rFonts w:ascii="Arial" w:hAnsi="Arial" w:cs="Arial"/>
        </w:rPr>
        <w:t>Históricamente ha sido utilizado para meditar por su sonido grave y largo, pero en la actualidad ha cogido popularidad como “</w:t>
      </w:r>
      <w:r w:rsidRPr="00E913AF">
        <w:rPr>
          <w:rFonts w:ascii="Arial" w:hAnsi="Arial" w:cs="Arial"/>
          <w:i/>
        </w:rPr>
        <w:t>vehículo de sanación</w:t>
      </w:r>
      <w:r>
        <w:rPr>
          <w:rFonts w:ascii="Arial" w:hAnsi="Arial" w:cs="Arial"/>
        </w:rPr>
        <w:t>” en terapias alternativas.</w:t>
      </w:r>
    </w:p>
    <w:sectPr w:rsidR="00707271" w:rsidRPr="00D316E8" w:rsidSect="00EF591A">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EEE" w:rsidRDefault="00770EEE" w:rsidP="009A059F">
      <w:r>
        <w:separator/>
      </w:r>
    </w:p>
  </w:endnote>
  <w:endnote w:type="continuationSeparator" w:id="1">
    <w:p w:rsidR="00770EEE" w:rsidRDefault="00770EEE" w:rsidP="009A05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5028087"/>
      <w:docPartObj>
        <w:docPartGallery w:val="Page Numbers (Bottom of Page)"/>
        <w:docPartUnique/>
      </w:docPartObj>
    </w:sdtPr>
    <w:sdtContent>
      <w:p w:rsidR="00FA3CC4" w:rsidRDefault="00FA3CC4">
        <w:pPr>
          <w:pStyle w:val="Piedepgina"/>
          <w:jc w:val="center"/>
          <w:rPr>
            <w:rFonts w:asciiTheme="majorHAnsi" w:hAnsiTheme="majorHAnsi"/>
            <w:sz w:val="28"/>
            <w:szCs w:val="28"/>
          </w:rPr>
        </w:pPr>
        <w:r>
          <w:rPr>
            <w:rFonts w:asciiTheme="majorHAnsi" w:hAnsiTheme="majorHAnsi"/>
            <w:sz w:val="28"/>
            <w:szCs w:val="28"/>
          </w:rPr>
          <w:t xml:space="preserve">~ </w:t>
        </w:r>
        <w:fldSimple w:instr=" PAGE    \* MERGEFORMAT ">
          <w:r w:rsidR="00EF591A" w:rsidRPr="00EF591A">
            <w:rPr>
              <w:rFonts w:asciiTheme="majorHAnsi" w:hAnsiTheme="majorHAnsi"/>
              <w:sz w:val="28"/>
              <w:szCs w:val="28"/>
            </w:rPr>
            <w:t>3</w:t>
          </w:r>
        </w:fldSimple>
        <w:r>
          <w:rPr>
            <w:rFonts w:asciiTheme="majorHAnsi" w:hAnsiTheme="majorHAnsi"/>
            <w:sz w:val="28"/>
            <w:szCs w:val="28"/>
          </w:rPr>
          <w:t xml:space="preserve"> ~</w:t>
        </w:r>
      </w:p>
    </w:sdtContent>
  </w:sdt>
  <w:p w:rsidR="00FA3CC4" w:rsidRDefault="00FA3C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EEE" w:rsidRDefault="00770EEE" w:rsidP="009A059F">
      <w:r>
        <w:separator/>
      </w:r>
    </w:p>
  </w:footnote>
  <w:footnote w:type="continuationSeparator" w:id="1">
    <w:p w:rsidR="00770EEE" w:rsidRDefault="00770EEE" w:rsidP="009A05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CC4" w:rsidRDefault="00FA3CC4" w:rsidP="009A059F">
    <w:pPr>
      <w:pStyle w:val="Encabezado"/>
      <w:jc w:val="left"/>
    </w:pPr>
    <w:r>
      <w:t xml:space="preserve">Asia Meridional </w:t>
    </w:r>
    <w:r>
      <w:tab/>
    </w:r>
    <w:r>
      <w:tab/>
      <w:t>Jaime González Fábregas 4A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599F"/>
    <w:multiLevelType w:val="hybridMultilevel"/>
    <w:tmpl w:val="C492CE82"/>
    <w:lvl w:ilvl="0" w:tplc="04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634F21"/>
    <w:multiLevelType w:val="hybridMultilevel"/>
    <w:tmpl w:val="EAEAC298"/>
    <w:lvl w:ilvl="0" w:tplc="040A000F">
      <w:start w:val="1"/>
      <w:numFmt w:val="decimal"/>
      <w:lvlText w:val="%1."/>
      <w:lvlJc w:val="left"/>
      <w:pPr>
        <w:ind w:left="360" w:hanging="360"/>
      </w:pPr>
      <w:rPr>
        <w:rFonts w:hint="default"/>
      </w:r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2">
    <w:nsid w:val="1D6D0FD2"/>
    <w:multiLevelType w:val="hybridMultilevel"/>
    <w:tmpl w:val="19A2D102"/>
    <w:lvl w:ilvl="0" w:tplc="04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2B645BFB"/>
    <w:multiLevelType w:val="hybridMultilevel"/>
    <w:tmpl w:val="D7021E5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B6F6DBE"/>
    <w:multiLevelType w:val="hybridMultilevel"/>
    <w:tmpl w:val="C4081F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nsid w:val="33614B20"/>
    <w:multiLevelType w:val="hybridMultilevel"/>
    <w:tmpl w:val="AC3868A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4DA5C31"/>
    <w:multiLevelType w:val="hybridMultilevel"/>
    <w:tmpl w:val="F5C89B2C"/>
    <w:lvl w:ilvl="0" w:tplc="04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5DE4B2B"/>
    <w:multiLevelType w:val="hybridMultilevel"/>
    <w:tmpl w:val="10FCDB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0664D78"/>
    <w:multiLevelType w:val="hybridMultilevel"/>
    <w:tmpl w:val="54026C9A"/>
    <w:lvl w:ilvl="0" w:tplc="B0C89078">
      <w:start w:val="6"/>
      <w:numFmt w:val="bullet"/>
      <w:lvlText w:val="-"/>
      <w:lvlJc w:val="left"/>
      <w:pPr>
        <w:ind w:left="360" w:hanging="360"/>
      </w:pPr>
      <w:rPr>
        <w:rFonts w:ascii="Arial" w:eastAsiaTheme="minorHAnsi" w:hAnsi="Arial" w:cs="Arial" w:hint="default"/>
      </w:rPr>
    </w:lvl>
    <w:lvl w:ilvl="1" w:tplc="04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FA376B0"/>
    <w:multiLevelType w:val="hybridMultilevel"/>
    <w:tmpl w:val="1792AAA6"/>
    <w:lvl w:ilvl="0" w:tplc="095C6FFE">
      <w:start w:val="1"/>
      <w:numFmt w:val="bullet"/>
      <w:lvlText w:val=""/>
      <w:lvlJc w:val="left"/>
      <w:pPr>
        <w:ind w:left="720" w:hanging="360"/>
      </w:pPr>
      <w:rPr>
        <w:rFonts w:ascii="Wingdings" w:hAnsi="Wingdings" w:hint="default"/>
      </w:rPr>
    </w:lvl>
    <w:lvl w:ilvl="1" w:tplc="040A0009">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2083510"/>
    <w:multiLevelType w:val="hybridMultilevel"/>
    <w:tmpl w:val="BE6E19F6"/>
    <w:lvl w:ilvl="0" w:tplc="2FFE758E">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415CE53C">
      <w:start w:val="1"/>
      <w:numFmt w:val="bullet"/>
      <w:lvlText w:val="o"/>
      <w:lvlJc w:val="left"/>
      <w:pPr>
        <w:ind w:left="1440" w:hanging="360"/>
      </w:pPr>
      <w:rPr>
        <w:rFonts w:ascii="Courier New" w:hAnsi="Courier New" w:cs="Courier New" w:hint="default"/>
      </w:rPr>
    </w:lvl>
    <w:lvl w:ilvl="2" w:tplc="D4C0738E" w:tentative="1">
      <w:start w:val="1"/>
      <w:numFmt w:val="bullet"/>
      <w:lvlText w:val=""/>
      <w:lvlJc w:val="left"/>
      <w:pPr>
        <w:ind w:left="2160" w:hanging="360"/>
      </w:pPr>
      <w:rPr>
        <w:rFonts w:ascii="Wingdings" w:hAnsi="Wingdings" w:hint="default"/>
      </w:rPr>
    </w:lvl>
    <w:lvl w:ilvl="3" w:tplc="82D49308" w:tentative="1">
      <w:start w:val="1"/>
      <w:numFmt w:val="bullet"/>
      <w:lvlText w:val=""/>
      <w:lvlJc w:val="left"/>
      <w:pPr>
        <w:ind w:left="2880" w:hanging="360"/>
      </w:pPr>
      <w:rPr>
        <w:rFonts w:ascii="Symbol" w:hAnsi="Symbol" w:hint="default"/>
      </w:rPr>
    </w:lvl>
    <w:lvl w:ilvl="4" w:tplc="4790BA84" w:tentative="1">
      <w:start w:val="1"/>
      <w:numFmt w:val="bullet"/>
      <w:lvlText w:val="o"/>
      <w:lvlJc w:val="left"/>
      <w:pPr>
        <w:ind w:left="3600" w:hanging="360"/>
      </w:pPr>
      <w:rPr>
        <w:rFonts w:ascii="Courier New" w:hAnsi="Courier New" w:cs="Courier New" w:hint="default"/>
      </w:rPr>
    </w:lvl>
    <w:lvl w:ilvl="5" w:tplc="EFB45F44" w:tentative="1">
      <w:start w:val="1"/>
      <w:numFmt w:val="bullet"/>
      <w:lvlText w:val=""/>
      <w:lvlJc w:val="left"/>
      <w:pPr>
        <w:ind w:left="4320" w:hanging="360"/>
      </w:pPr>
      <w:rPr>
        <w:rFonts w:ascii="Wingdings" w:hAnsi="Wingdings" w:hint="default"/>
      </w:rPr>
    </w:lvl>
    <w:lvl w:ilvl="6" w:tplc="4CC8ECAE" w:tentative="1">
      <w:start w:val="1"/>
      <w:numFmt w:val="bullet"/>
      <w:lvlText w:val=""/>
      <w:lvlJc w:val="left"/>
      <w:pPr>
        <w:ind w:left="5040" w:hanging="360"/>
      </w:pPr>
      <w:rPr>
        <w:rFonts w:ascii="Symbol" w:hAnsi="Symbol" w:hint="default"/>
      </w:rPr>
    </w:lvl>
    <w:lvl w:ilvl="7" w:tplc="4F5869AE" w:tentative="1">
      <w:start w:val="1"/>
      <w:numFmt w:val="bullet"/>
      <w:lvlText w:val="o"/>
      <w:lvlJc w:val="left"/>
      <w:pPr>
        <w:ind w:left="5760" w:hanging="360"/>
      </w:pPr>
      <w:rPr>
        <w:rFonts w:ascii="Courier New" w:hAnsi="Courier New" w:cs="Courier New" w:hint="default"/>
      </w:rPr>
    </w:lvl>
    <w:lvl w:ilvl="8" w:tplc="A93C097E" w:tentative="1">
      <w:start w:val="1"/>
      <w:numFmt w:val="bullet"/>
      <w:lvlText w:val=""/>
      <w:lvlJc w:val="left"/>
      <w:pPr>
        <w:ind w:left="6480" w:hanging="360"/>
      </w:pPr>
      <w:rPr>
        <w:rFonts w:ascii="Wingdings" w:hAnsi="Wingdings" w:hint="default"/>
      </w:rPr>
    </w:lvl>
  </w:abstractNum>
  <w:abstractNum w:abstractNumId="11">
    <w:nsid w:val="5CC53B88"/>
    <w:multiLevelType w:val="hybridMultilevel"/>
    <w:tmpl w:val="4EA09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CCA7E7E"/>
    <w:multiLevelType w:val="hybridMultilevel"/>
    <w:tmpl w:val="E64C95B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D3D2A1B"/>
    <w:multiLevelType w:val="hybridMultilevel"/>
    <w:tmpl w:val="022489E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36607C5"/>
    <w:multiLevelType w:val="hybridMultilevel"/>
    <w:tmpl w:val="5EC62C40"/>
    <w:lvl w:ilvl="0" w:tplc="040A0005">
      <w:start w:val="1"/>
      <w:numFmt w:val="bullet"/>
      <w:lvlText w:val=""/>
      <w:lvlJc w:val="left"/>
      <w:pPr>
        <w:ind w:left="720" w:hanging="360"/>
      </w:pPr>
      <w:rPr>
        <w:rFonts w:ascii="Wingdings" w:hAnsi="Wingdings" w:hint="default"/>
      </w:rPr>
    </w:lvl>
    <w:lvl w:ilvl="1" w:tplc="E57E96C6">
      <w:numFmt w:val="bullet"/>
      <w:lvlText w:val=""/>
      <w:lvlJc w:val="left"/>
      <w:pPr>
        <w:ind w:left="1440" w:hanging="360"/>
      </w:pPr>
      <w:rPr>
        <w:rFonts w:ascii="Symbol" w:eastAsiaTheme="minorHAnsi" w:hAnsi="Symbo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BAF5706"/>
    <w:multiLevelType w:val="hybridMultilevel"/>
    <w:tmpl w:val="6F5A57A4"/>
    <w:lvl w:ilvl="0" w:tplc="E53A7094">
      <w:start w:val="1"/>
      <w:numFmt w:val="upperLetter"/>
      <w:lvlText w:val="%1."/>
      <w:lvlJc w:val="left"/>
      <w:pPr>
        <w:ind w:left="360" w:hanging="360"/>
      </w:pPr>
      <w:rPr>
        <w:rFonts w:hint="default"/>
      </w:r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16">
    <w:nsid w:val="72D47596"/>
    <w:multiLevelType w:val="hybridMultilevel"/>
    <w:tmpl w:val="38743700"/>
    <w:lvl w:ilvl="0" w:tplc="095C6FFE">
      <w:start w:val="1"/>
      <w:numFmt w:val="bullet"/>
      <w:pStyle w:val="Prrafodelista"/>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1"/>
  </w:num>
  <w:num w:numId="4">
    <w:abstractNumId w:val="7"/>
  </w:num>
  <w:num w:numId="5">
    <w:abstractNumId w:val="5"/>
  </w:num>
  <w:num w:numId="6">
    <w:abstractNumId w:val="2"/>
  </w:num>
  <w:num w:numId="7">
    <w:abstractNumId w:val="4"/>
  </w:num>
  <w:num w:numId="8">
    <w:abstractNumId w:val="13"/>
  </w:num>
  <w:num w:numId="9">
    <w:abstractNumId w:val="0"/>
  </w:num>
  <w:num w:numId="10">
    <w:abstractNumId w:val="6"/>
  </w:num>
  <w:num w:numId="11">
    <w:abstractNumId w:val="3"/>
  </w:num>
  <w:num w:numId="12">
    <w:abstractNumId w:val="14"/>
  </w:num>
  <w:num w:numId="13">
    <w:abstractNumId w:val="12"/>
  </w:num>
  <w:num w:numId="14">
    <w:abstractNumId w:val="16"/>
  </w:num>
  <w:num w:numId="15">
    <w:abstractNumId w:val="9"/>
  </w:num>
  <w:num w:numId="16">
    <w:abstractNumId w:val="1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26F14"/>
    <w:rsid w:val="000F6F2B"/>
    <w:rsid w:val="0016657B"/>
    <w:rsid w:val="001D1D1C"/>
    <w:rsid w:val="00212A61"/>
    <w:rsid w:val="00223C3B"/>
    <w:rsid w:val="003D03E5"/>
    <w:rsid w:val="00431B4B"/>
    <w:rsid w:val="00444779"/>
    <w:rsid w:val="004E2DCB"/>
    <w:rsid w:val="00530050"/>
    <w:rsid w:val="005E3F12"/>
    <w:rsid w:val="006A6190"/>
    <w:rsid w:val="006E2476"/>
    <w:rsid w:val="00707271"/>
    <w:rsid w:val="0075464D"/>
    <w:rsid w:val="00770EEE"/>
    <w:rsid w:val="0079656F"/>
    <w:rsid w:val="00832906"/>
    <w:rsid w:val="009A059F"/>
    <w:rsid w:val="009A3F7D"/>
    <w:rsid w:val="00A057FD"/>
    <w:rsid w:val="00A35087"/>
    <w:rsid w:val="00AD6347"/>
    <w:rsid w:val="00AF5B5E"/>
    <w:rsid w:val="00B23BC9"/>
    <w:rsid w:val="00B76526"/>
    <w:rsid w:val="00C06BCD"/>
    <w:rsid w:val="00C1628E"/>
    <w:rsid w:val="00C70F6E"/>
    <w:rsid w:val="00D26F14"/>
    <w:rsid w:val="00D316E8"/>
    <w:rsid w:val="00D76857"/>
    <w:rsid w:val="00E07F3A"/>
    <w:rsid w:val="00E236AC"/>
    <w:rsid w:val="00E640FA"/>
    <w:rsid w:val="00E913AF"/>
    <w:rsid w:val="00EB07A3"/>
    <w:rsid w:val="00EC7646"/>
    <w:rsid w:val="00EF591A"/>
    <w:rsid w:val="00F377A4"/>
    <w:rsid w:val="00F71359"/>
    <w:rsid w:val="00FA3802"/>
    <w:rsid w:val="00FA3CC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9F"/>
    <w:pPr>
      <w:spacing w:line="360" w:lineRule="auto"/>
      <w:jc w:val="both"/>
    </w:pPr>
    <w:rPr>
      <w:rFonts w:ascii="Arial" w:hAnsi="Arial" w:cs="Arial"/>
      <w:noProof/>
      <w:sz w:val="24"/>
      <w:szCs w:val="24"/>
    </w:rPr>
  </w:style>
  <w:style w:type="paragraph" w:styleId="Ttulo1">
    <w:name w:val="heading 1"/>
    <w:basedOn w:val="Normal"/>
    <w:next w:val="Normal"/>
    <w:link w:val="Ttulo1Car"/>
    <w:uiPriority w:val="9"/>
    <w:qFormat/>
    <w:rsid w:val="009A059F"/>
    <w:pPr>
      <w:outlineLvl w:val="0"/>
    </w:pPr>
    <w:rPr>
      <w:b/>
      <w:u w:val="single"/>
    </w:rPr>
  </w:style>
  <w:style w:type="paragraph" w:styleId="Ttulo2">
    <w:name w:val="heading 2"/>
    <w:basedOn w:val="Normal"/>
    <w:next w:val="Normal"/>
    <w:link w:val="Ttulo2Car"/>
    <w:uiPriority w:val="9"/>
    <w:semiHidden/>
    <w:unhideWhenUsed/>
    <w:qFormat/>
    <w:rsid w:val="00FA38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ar"/>
    <w:uiPriority w:val="9"/>
    <w:semiHidden/>
    <w:unhideWhenUsed/>
    <w:qFormat/>
    <w:rsid w:val="00FA380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6AC"/>
    <w:rPr>
      <w:rFonts w:ascii="Arial" w:hAnsi="Arial"/>
      <w:noProof/>
      <w:sz w:val="24"/>
      <w:szCs w:val="24"/>
      <w:lang w:val="en-US"/>
    </w:rPr>
  </w:style>
  <w:style w:type="paragraph" w:styleId="Piedepgina">
    <w:name w:val="footer"/>
    <w:basedOn w:val="Normal"/>
    <w:link w:val="PiedepginaCar"/>
    <w:uiPriority w:val="99"/>
    <w:unhideWhenUsed/>
    <w:rsid w:val="00E23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6AC"/>
    <w:rPr>
      <w:rFonts w:ascii="Arial" w:hAnsi="Arial"/>
      <w:noProof/>
      <w:sz w:val="24"/>
      <w:szCs w:val="24"/>
      <w:lang w:val="en-US"/>
    </w:rPr>
  </w:style>
  <w:style w:type="paragraph" w:styleId="Prrafodelista">
    <w:name w:val="List Paragraph"/>
    <w:basedOn w:val="Normal"/>
    <w:uiPriority w:val="34"/>
    <w:unhideWhenUsed/>
    <w:qFormat/>
    <w:rsid w:val="00AF5B5E"/>
    <w:pPr>
      <w:numPr>
        <w:numId w:val="14"/>
      </w:numPr>
      <w:spacing w:after="240" w:line="312" w:lineRule="auto"/>
      <w:contextualSpacing/>
      <w:jc w:val="left"/>
    </w:pPr>
    <w:rPr>
      <w:noProof w:val="0"/>
      <w:color w:val="000000" w:themeColor="text1"/>
      <w:lang w:val="es-ES" w:eastAsia="ja-JP"/>
    </w:rPr>
  </w:style>
  <w:style w:type="paragraph" w:styleId="Textodeglobo">
    <w:name w:val="Balloon Text"/>
    <w:basedOn w:val="Normal"/>
    <w:link w:val="TextodegloboCar"/>
    <w:uiPriority w:val="99"/>
    <w:semiHidden/>
    <w:unhideWhenUsed/>
    <w:rsid w:val="00E23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6AC"/>
    <w:rPr>
      <w:rFonts w:ascii="Tahoma" w:hAnsi="Tahoma" w:cs="Tahoma"/>
      <w:noProof/>
      <w:sz w:val="16"/>
      <w:szCs w:val="16"/>
      <w:lang w:val="en-US"/>
    </w:rPr>
  </w:style>
  <w:style w:type="character" w:customStyle="1" w:styleId="Ttulo1Car">
    <w:name w:val="Título 1 Car"/>
    <w:basedOn w:val="Fuentedeprrafopredeter"/>
    <w:link w:val="Ttulo1"/>
    <w:uiPriority w:val="9"/>
    <w:rsid w:val="009A059F"/>
    <w:rPr>
      <w:rFonts w:ascii="Arial" w:hAnsi="Arial" w:cs="Arial"/>
      <w:b/>
      <w:noProof/>
      <w:sz w:val="24"/>
      <w:szCs w:val="24"/>
      <w:u w:val="single"/>
    </w:rPr>
  </w:style>
  <w:style w:type="character" w:customStyle="1" w:styleId="Ttulo6Car">
    <w:name w:val="Título 6 Car"/>
    <w:basedOn w:val="Fuentedeprrafopredeter"/>
    <w:link w:val="Ttulo6"/>
    <w:uiPriority w:val="9"/>
    <w:semiHidden/>
    <w:rsid w:val="00FA3802"/>
    <w:rPr>
      <w:rFonts w:asciiTheme="majorHAnsi" w:eastAsiaTheme="majorEastAsia" w:hAnsiTheme="majorHAnsi" w:cstheme="majorBidi"/>
      <w:i/>
      <w:iCs/>
      <w:noProof/>
      <w:color w:val="243F60" w:themeColor="accent1" w:themeShade="7F"/>
      <w:sz w:val="24"/>
      <w:szCs w:val="24"/>
    </w:rPr>
  </w:style>
  <w:style w:type="character" w:customStyle="1" w:styleId="Ttulo2Car">
    <w:name w:val="Título 2 Car"/>
    <w:basedOn w:val="Fuentedeprrafopredeter"/>
    <w:link w:val="Ttulo2"/>
    <w:uiPriority w:val="9"/>
    <w:semiHidden/>
    <w:rsid w:val="00FA3802"/>
    <w:rPr>
      <w:rFonts w:asciiTheme="majorHAnsi" w:eastAsiaTheme="majorEastAsia" w:hAnsiTheme="majorHAnsi" w:cstheme="majorBidi"/>
      <w:b/>
      <w:bCs/>
      <w:noProof/>
      <w:color w:val="4F81BD" w:themeColor="accent1"/>
      <w:sz w:val="26"/>
      <w:szCs w:val="26"/>
    </w:rPr>
  </w:style>
  <w:style w:type="table" w:styleId="Tablaconcuadrcula">
    <w:name w:val="Table Grid"/>
    <w:basedOn w:val="Tablanormal"/>
    <w:uiPriority w:val="59"/>
    <w:rsid w:val="00AF5B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21">
    <w:name w:val="Sombreado medio 21"/>
    <w:basedOn w:val="Tablanormal"/>
    <w:uiPriority w:val="64"/>
    <w:rsid w:val="00AF5B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12A61"/>
    <w:rPr>
      <w:color w:val="0000FF" w:themeColor="hyperlink"/>
      <w:u w:val="single"/>
    </w:rPr>
  </w:style>
  <w:style w:type="character" w:styleId="Hipervnculovisitado">
    <w:name w:val="FollowedHyperlink"/>
    <w:basedOn w:val="Fuentedeprrafopredeter"/>
    <w:uiPriority w:val="99"/>
    <w:semiHidden/>
    <w:unhideWhenUsed/>
    <w:rsid w:val="0016657B"/>
    <w:rPr>
      <w:color w:val="800080" w:themeColor="followedHyperlink"/>
      <w:u w:val="single"/>
    </w:rPr>
  </w:style>
  <w:style w:type="paragraph" w:styleId="Listaconvietas">
    <w:name w:val="List Bullet"/>
    <w:basedOn w:val="Normal"/>
    <w:uiPriority w:val="12"/>
    <w:qFormat/>
    <w:rsid w:val="00707271"/>
    <w:pPr>
      <w:numPr>
        <w:numId w:val="16"/>
      </w:numPr>
      <w:spacing w:after="240" w:line="312" w:lineRule="auto"/>
      <w:jc w:val="left"/>
    </w:pPr>
    <w:rPr>
      <w:rFonts w:asciiTheme="minorHAnsi" w:hAnsiTheme="minorHAnsi" w:cstheme="minorBidi"/>
      <w:noProof w:val="0"/>
      <w:color w:val="000000" w:themeColor="text1"/>
      <w:lang w:val="es-ES" w:eastAsia="ja-JP"/>
    </w:rPr>
  </w:style>
  <w:style w:type="paragraph" w:styleId="Sinespaciado">
    <w:name w:val="No Spacing"/>
    <w:link w:val="SinespaciadoCar"/>
    <w:uiPriority w:val="1"/>
    <w:qFormat/>
    <w:rsid w:val="00EF591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F591A"/>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5WqyTU"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oo.gl/e4tETC" TargetMode="External"/><Relationship Id="rId34" Type="http://schemas.openxmlformats.org/officeDocument/2006/relationships/hyperlink" Target="https://goo.gl/gm1BKi"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goo.gl/x2TprQ" TargetMode="External"/><Relationship Id="rId25" Type="http://schemas.openxmlformats.org/officeDocument/2006/relationships/hyperlink" Target="https://goo.gl/NQy5ii" TargetMode="External"/><Relationship Id="rId33" Type="http://schemas.openxmlformats.org/officeDocument/2006/relationships/hyperlink" Target="https://goo.gl/ewdzUV"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goo.gl/D6tUQc"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Si7eHE"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o.gl/Nbaf6y" TargetMode="External"/><Relationship Id="rId23" Type="http://schemas.openxmlformats.org/officeDocument/2006/relationships/hyperlink" Target="https://goo.gl/TpJjFv" TargetMode="External"/><Relationship Id="rId28" Type="http://schemas.openxmlformats.org/officeDocument/2006/relationships/image" Target="media/image11.jpeg"/><Relationship Id="rId36" Type="http://schemas.openxmlformats.org/officeDocument/2006/relationships/hyperlink" Target="https://goo.gl/gm1BKi" TargetMode="External"/><Relationship Id="rId10" Type="http://schemas.openxmlformats.org/officeDocument/2006/relationships/image" Target="media/image2.jpeg"/><Relationship Id="rId19" Type="http://schemas.openxmlformats.org/officeDocument/2006/relationships/hyperlink" Target="https://goo.gl/ohdKp1" TargetMode="External"/><Relationship Id="rId31" Type="http://schemas.openxmlformats.org/officeDocument/2006/relationships/hyperlink" Target="https://goo.gl/94ooJ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goo.gl/cbiQ8P" TargetMode="External"/><Relationship Id="rId30" Type="http://schemas.openxmlformats.org/officeDocument/2006/relationships/image" Target="media/image12.jpeg"/><Relationship Id="rId35"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B549B249A240DC8EDCD6AC5CC8B713"/>
        <w:category>
          <w:name w:val="General"/>
          <w:gallery w:val="placeholder"/>
        </w:category>
        <w:types>
          <w:type w:val="bbPlcHdr"/>
        </w:types>
        <w:behaviors>
          <w:behavior w:val="content"/>
        </w:behaviors>
        <w:guid w:val="{2BAE7D7E-5664-4BEC-BFB8-1E0D2A8F9E60}"/>
      </w:docPartPr>
      <w:docPartBody>
        <w:p w:rsidR="00000000" w:rsidRDefault="001B06CC" w:rsidP="001B06CC">
          <w:pPr>
            <w:pStyle w:val="30B549B249A240DC8EDCD6AC5CC8B713"/>
          </w:pPr>
          <w:r>
            <w:rPr>
              <w:rFonts w:asciiTheme="majorHAnsi" w:eastAsiaTheme="majorEastAsia" w:hAnsiTheme="majorHAnsi" w:cstheme="majorBidi"/>
              <w:caps/>
              <w:lang w:val="es-ES"/>
            </w:rPr>
            <w:t>[Escribir el nombre de la compañía]</w:t>
          </w:r>
        </w:p>
      </w:docPartBody>
    </w:docPart>
    <w:docPart>
      <w:docPartPr>
        <w:name w:val="7A652BFB6F73496DA3358262FDF9A0E8"/>
        <w:category>
          <w:name w:val="General"/>
          <w:gallery w:val="placeholder"/>
        </w:category>
        <w:types>
          <w:type w:val="bbPlcHdr"/>
        </w:types>
        <w:behaviors>
          <w:behavior w:val="content"/>
        </w:behaviors>
        <w:guid w:val="{67CB039C-CB45-443C-9751-07E8F5D51DC4}"/>
      </w:docPartPr>
      <w:docPartBody>
        <w:p w:rsidR="00000000" w:rsidRDefault="001B06CC" w:rsidP="001B06CC">
          <w:pPr>
            <w:pStyle w:val="7A652BFB6F73496DA3358262FDF9A0E8"/>
          </w:pPr>
          <w:r>
            <w:rPr>
              <w:rFonts w:asciiTheme="majorHAnsi" w:eastAsiaTheme="majorEastAsia" w:hAnsiTheme="majorHAnsi" w:cstheme="majorBidi"/>
              <w:sz w:val="80"/>
              <w:szCs w:val="80"/>
              <w:lang w:val="es-ES"/>
            </w:rPr>
            <w:t>[Escribir el título del documento]</w:t>
          </w:r>
        </w:p>
      </w:docPartBody>
    </w:docPart>
    <w:docPart>
      <w:docPartPr>
        <w:name w:val="3457597D3D9A4C909FBE37CF8BFA1021"/>
        <w:category>
          <w:name w:val="General"/>
          <w:gallery w:val="placeholder"/>
        </w:category>
        <w:types>
          <w:type w:val="bbPlcHdr"/>
        </w:types>
        <w:behaviors>
          <w:behavior w:val="content"/>
        </w:behaviors>
        <w:guid w:val="{BCD96FD1-3A58-4706-B09B-DA7C04ED677C}"/>
      </w:docPartPr>
      <w:docPartBody>
        <w:p w:rsidR="00000000" w:rsidRDefault="001B06CC" w:rsidP="001B06CC">
          <w:pPr>
            <w:pStyle w:val="3457597D3D9A4C909FBE37CF8BFA1021"/>
          </w:pPr>
          <w:r>
            <w:rPr>
              <w:rFonts w:asciiTheme="majorHAnsi" w:eastAsiaTheme="majorEastAsia" w:hAnsiTheme="majorHAnsi" w:cstheme="majorBidi"/>
              <w:sz w:val="44"/>
              <w:szCs w:val="44"/>
              <w:lang w:val="es-ES"/>
            </w:rPr>
            <w:t>[Escribir el subtítulo del documento]</w:t>
          </w:r>
        </w:p>
      </w:docPartBody>
    </w:docPart>
    <w:docPart>
      <w:docPartPr>
        <w:name w:val="34BAD4C44BFA4AA59B24A2AC8FE0D166"/>
        <w:category>
          <w:name w:val="General"/>
          <w:gallery w:val="placeholder"/>
        </w:category>
        <w:types>
          <w:type w:val="bbPlcHdr"/>
        </w:types>
        <w:behaviors>
          <w:behavior w:val="content"/>
        </w:behaviors>
        <w:guid w:val="{DF353939-90FC-403B-9DC4-81DCE51EC919}"/>
      </w:docPartPr>
      <w:docPartBody>
        <w:p w:rsidR="00000000" w:rsidRDefault="001B06CC" w:rsidP="001B06CC">
          <w:pPr>
            <w:pStyle w:val="34BAD4C44BFA4AA59B24A2AC8FE0D166"/>
          </w:pPr>
          <w:r>
            <w:rPr>
              <w:b/>
              <w:bCs/>
              <w:lang w:val="es-ES"/>
            </w:rPr>
            <w:t>[Escribir el nombre del autor]</w:t>
          </w:r>
        </w:p>
      </w:docPartBody>
    </w:docPart>
    <w:docPart>
      <w:docPartPr>
        <w:name w:val="76F3E412D63545A9BA85877399B9F4A3"/>
        <w:category>
          <w:name w:val="General"/>
          <w:gallery w:val="placeholder"/>
        </w:category>
        <w:types>
          <w:type w:val="bbPlcHdr"/>
        </w:types>
        <w:behaviors>
          <w:behavior w:val="content"/>
        </w:behaviors>
        <w:guid w:val="{C8D3A102-4B9D-4D37-B43B-14A8EB3A5BCB}"/>
      </w:docPartPr>
      <w:docPartBody>
        <w:p w:rsidR="00000000" w:rsidRDefault="001B06CC" w:rsidP="001B06CC">
          <w:pPr>
            <w:pStyle w:val="76F3E412D63545A9BA85877399B9F4A3"/>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08"/>
  <w:hyphenationZone w:val="425"/>
  <w:characterSpacingControl w:val="doNotCompress"/>
  <w:compat>
    <w:useFELayout/>
  </w:compat>
  <w:rsids>
    <w:rsidRoot w:val="001B06CC"/>
    <w:rsid w:val="001B06CC"/>
    <w:rsid w:val="00894BC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B549B249A240DC8EDCD6AC5CC8B713">
    <w:name w:val="30B549B249A240DC8EDCD6AC5CC8B713"/>
    <w:rsid w:val="001B06CC"/>
  </w:style>
  <w:style w:type="paragraph" w:customStyle="1" w:styleId="7A652BFB6F73496DA3358262FDF9A0E8">
    <w:name w:val="7A652BFB6F73496DA3358262FDF9A0E8"/>
    <w:rsid w:val="001B06CC"/>
  </w:style>
  <w:style w:type="paragraph" w:customStyle="1" w:styleId="3457597D3D9A4C909FBE37CF8BFA1021">
    <w:name w:val="3457597D3D9A4C909FBE37CF8BFA1021"/>
    <w:rsid w:val="001B06CC"/>
  </w:style>
  <w:style w:type="paragraph" w:customStyle="1" w:styleId="34BAD4C44BFA4AA59B24A2AC8FE0D166">
    <w:name w:val="34BAD4C44BFA4AA59B24A2AC8FE0D166"/>
    <w:rsid w:val="001B06CC"/>
  </w:style>
  <w:style w:type="paragraph" w:customStyle="1" w:styleId="76F3E412D63545A9BA85877399B9F4A3">
    <w:name w:val="76F3E412D63545A9BA85877399B9F4A3"/>
    <w:rsid w:val="001B06CC"/>
  </w:style>
  <w:style w:type="paragraph" w:customStyle="1" w:styleId="33BB92F143384029896F3D5E5489E1DA">
    <w:name w:val="33BB92F143384029896F3D5E5489E1DA"/>
    <w:rsid w:val="001B06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89CAB6-C79D-4AE1-93B1-A79798E2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1326</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 musical en Asia Meridional</dc:title>
  <dc:subject>Realizado por Jaime González Fábregas </dc:subject>
  <dc:creator> </dc:creator>
  <cp:keywords/>
  <dc:description/>
  <cp:lastModifiedBy>jaime</cp:lastModifiedBy>
  <cp:revision>12</cp:revision>
  <dcterms:created xsi:type="dcterms:W3CDTF">2018-03-04T14:06:00Z</dcterms:created>
  <dcterms:modified xsi:type="dcterms:W3CDTF">2018-03-06T21:13:00Z</dcterms:modified>
</cp:coreProperties>
</file>