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B45869">
      <w:pPr>
        <w:jc w:val="center"/>
      </w:pPr>
      <w:r>
        <w:rPr>
          <w:rFonts w:hint="eastAsia"/>
        </w:rPr>
        <w:drawing>
          <wp:anchor distT="0" distB="0" distL="114300" distR="114300" simplePos="0" relativeHeight="251661312" behindDoc="0" locked="0" layoutInCell="1" allowOverlap="1">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10"/>
                    <a:srcRect/>
                    <a:stretch>
                      <a:fillRect/>
                    </a:stretch>
                  </pic:blipFill>
                  <pic:spPr>
                    <a:xfrm>
                      <a:off x="0" y="0"/>
                      <a:ext cx="2287905" cy="541655"/>
                    </a:xfrm>
                    <a:prstGeom prst="rect">
                      <a:avLst/>
                    </a:prstGeom>
                    <a:noFill/>
                    <a:ln w="9525">
                      <a:noFill/>
                      <a:miter lim="800000"/>
                      <a:headEnd/>
                      <a:tailEnd/>
                    </a:ln>
                  </pic:spPr>
                </pic:pic>
              </a:graphicData>
            </a:graphic>
          </wp:anchor>
        </w:drawing>
      </w:r>
    </w:p>
    <w:p w14:paraId="16B98FAD">
      <w:pPr>
        <w:pStyle w:val="2"/>
        <w:jc w:val="center"/>
        <w:rPr>
          <w:sz w:val="56"/>
          <w:szCs w:val="56"/>
        </w:rPr>
      </w:pPr>
      <w:bookmarkStart w:id="0" w:name="_Toc375302424"/>
      <w:r>
        <w:rPr>
          <w:rFonts w:hint="eastAsia"/>
          <w:sz w:val="56"/>
          <w:szCs w:val="56"/>
        </w:rPr>
        <w:t>大学生创新创业训练计划项目</w:t>
      </w:r>
    </w:p>
    <w:p w14:paraId="6DB07F12">
      <w:pPr>
        <w:pStyle w:val="2"/>
        <w:jc w:val="center"/>
        <w:rPr>
          <w:rFonts w:ascii="华文新魏" w:eastAsia="华文新魏"/>
          <w:caps/>
          <w:spacing w:val="52"/>
          <w:kern w:val="10"/>
          <w:sz w:val="84"/>
          <w:szCs w:val="84"/>
        </w:rPr>
      </w:pPr>
      <w:r>
        <w:rPr>
          <w:rFonts w:hint="eastAsia" w:ascii="华文新魏" w:eastAsia="华文新魏"/>
          <w:caps/>
          <w:spacing w:val="52"/>
          <w:kern w:val="10"/>
          <w:sz w:val="84"/>
          <w:szCs w:val="84"/>
        </w:rPr>
        <w:t>立项申请书</w:t>
      </w:r>
      <w:bookmarkEnd w:id="0"/>
    </w:p>
    <w:p w14:paraId="3B032A60">
      <w:pPr>
        <w:jc w:val="center"/>
        <w:rPr>
          <w:b/>
          <w:bCs/>
          <w:sz w:val="40"/>
          <w:szCs w:val="36"/>
        </w:rPr>
      </w:pPr>
      <w:r>
        <w:rPr>
          <w:rFonts w:hint="eastAsia"/>
          <w:b/>
          <w:bCs/>
          <w:sz w:val="40"/>
          <w:szCs w:val="36"/>
        </w:rPr>
        <w:t>（创新训练类）</w:t>
      </w:r>
    </w:p>
    <w:p w14:paraId="2707C7F5">
      <w:pPr>
        <w:ind w:firstLine="750" w:firstLineChars="250"/>
        <w:jc w:val="left"/>
        <w:rPr>
          <w:rFonts w:ascii="宋体" w:hAnsi="宋体"/>
          <w:sz w:val="30"/>
          <w:szCs w:val="30"/>
        </w:rPr>
      </w:pPr>
      <w:r>
        <w:rPr>
          <w:rFonts w:hint="eastAsia" w:ascii="宋体" w:hAnsi="宋体"/>
          <w:sz w:val="30"/>
          <w:szCs w:val="30"/>
        </w:rPr>
        <w:t xml:space="preserve">项目来源：导师科研类□        自主探索类□    </w:t>
      </w:r>
    </w:p>
    <w:p w14:paraId="708EC390">
      <w:pPr>
        <w:ind w:firstLine="750" w:firstLineChars="250"/>
        <w:jc w:val="left"/>
        <w:rPr>
          <w:rFonts w:ascii="宋体" w:hAnsi="宋体"/>
          <w:sz w:val="30"/>
          <w:szCs w:val="30"/>
        </w:rPr>
      </w:pPr>
      <w:r>
        <w:rPr>
          <w:rFonts w:hint="eastAsia" w:ascii="宋体" w:hAnsi="宋体"/>
          <w:sz w:val="30"/>
          <w:szCs w:val="30"/>
        </w:rPr>
        <w:t xml:space="preserve">          滚动支持类□        科研院所合作类□</w:t>
      </w:r>
    </w:p>
    <w:p w14:paraId="2FF1690B">
      <w:pPr>
        <w:ind w:firstLine="750" w:firstLineChars="250"/>
        <w:jc w:val="left"/>
        <w:rPr>
          <w:rFonts w:ascii="宋体" w:hAnsi="宋体"/>
          <w:sz w:val="30"/>
          <w:szCs w:val="30"/>
        </w:rPr>
      </w:pPr>
      <w:r>
        <w:rPr>
          <w:rFonts w:hint="eastAsia" w:ascii="宋体" w:hAnsi="宋体"/>
          <w:sz w:val="30"/>
          <w:szCs w:val="30"/>
        </w:rPr>
        <w:t xml:space="preserve">          校企合作类□   </w:t>
      </w:r>
      <w:r>
        <w:rPr>
          <w:rFonts w:ascii="宋体" w:hAnsi="宋体"/>
          <w:sz w:val="30"/>
          <w:szCs w:val="30"/>
        </w:rPr>
        <w:t xml:space="preserve">    </w:t>
      </w:r>
      <w:r>
        <w:rPr>
          <w:rFonts w:hint="eastAsia" w:ascii="宋体" w:hAnsi="宋体"/>
          <w:sz w:val="30"/>
          <w:szCs w:val="30"/>
        </w:rPr>
        <w:t xml:space="preserve"> 雏雁</w:t>
      </w:r>
      <w:r>
        <w:rPr>
          <w:rFonts w:ascii="宋体" w:hAnsi="宋体"/>
          <w:sz w:val="30"/>
          <w:szCs w:val="30"/>
        </w:rPr>
        <w:t>获奖类</w:t>
      </w:r>
      <w:r>
        <w:rPr>
          <w:rFonts w:hint="eastAsia" w:ascii="宋体" w:hAnsi="宋体"/>
          <w:sz w:val="30"/>
          <w:szCs w:val="30"/>
        </w:rPr>
        <w:t>□</w:t>
      </w:r>
    </w:p>
    <w:p w14:paraId="5B579D0B">
      <w:pPr>
        <w:ind w:firstLine="750" w:firstLineChars="250"/>
        <w:jc w:val="left"/>
        <w:rPr>
          <w:rFonts w:ascii="宋体" w:hAnsi="宋体"/>
          <w:sz w:val="30"/>
          <w:szCs w:val="30"/>
        </w:rPr>
      </w:pPr>
      <w:r>
        <w:rPr>
          <w:rFonts w:hint="eastAsia" w:ascii="宋体" w:hAnsi="宋体"/>
          <w:sz w:val="30"/>
          <w:szCs w:val="30"/>
        </w:rPr>
        <w:t xml:space="preserve">          科创融合“大挑战”项目□ </w:t>
      </w:r>
    </w:p>
    <w:p w14:paraId="05F9D7E2">
      <w:pPr>
        <w:ind w:firstLine="2250" w:firstLineChars="750"/>
        <w:jc w:val="left"/>
        <w:rPr>
          <w:rFonts w:hint="eastAsia" w:ascii="宋体" w:hAnsi="宋体" w:eastAsia="宋体"/>
          <w:sz w:val="30"/>
          <w:szCs w:val="30"/>
          <w:lang w:eastAsia="zh-CN"/>
        </w:rPr>
      </w:pPr>
      <w:r>
        <w:rPr>
          <w:rFonts w:hint="eastAsia" w:ascii="宋体" w:hAnsi="宋体"/>
          <w:sz w:val="30"/>
          <w:szCs w:val="30"/>
        </w:rPr>
        <w:t>“探索课堂”项目</w:t>
      </w:r>
      <w:r>
        <w:rPr>
          <w:rFonts w:hint="eastAsia" w:ascii="宋体" w:hAnsi="宋体"/>
          <w:sz w:val="30"/>
          <w:szCs w:val="30"/>
          <w:lang w:eastAsia="zh-CN"/>
        </w:rPr>
        <w:t>☑</w:t>
      </w:r>
    </w:p>
    <w:p w14:paraId="4B3084DD">
      <w:pPr>
        <w:spacing w:line="360" w:lineRule="auto"/>
        <w:ind w:firstLine="750" w:firstLineChars="250"/>
        <w:rPr>
          <w:rFonts w:ascii="宋体" w:hAnsi="宋体"/>
          <w:sz w:val="30"/>
          <w:szCs w:val="30"/>
          <w:u w:val="single"/>
        </w:rPr>
      </w:pPr>
      <w:r>
        <w:rPr>
          <w:rFonts w:hint="eastAsia" w:ascii="宋体" w:hAnsi="宋体"/>
          <w:sz w:val="30"/>
          <w:szCs w:val="30"/>
        </w:rPr>
        <w:t>项目名称:</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月表多移动操作机器人协同装配系统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14:paraId="03C3650F">
      <w:pPr>
        <w:keepNext w:val="0"/>
        <w:keepLines w:val="0"/>
        <w:widowControl/>
        <w:suppressLineNumbers w:val="0"/>
        <w:ind w:left="896" w:leftChars="284" w:hanging="300" w:hangingChars="100"/>
        <w:jc w:val="left"/>
        <w:rPr>
          <w:rFonts w:hint="default" w:ascii="宋体" w:hAnsi="宋体" w:eastAsia="宋体"/>
          <w:sz w:val="30"/>
          <w:szCs w:val="30"/>
          <w:u w:val="single"/>
          <w:lang w:val="en-US" w:eastAsia="zh-CN"/>
        </w:rPr>
      </w:pPr>
      <w:r>
        <w:rPr>
          <w:rFonts w:hint="eastAsia" w:ascii="宋体" w:hAnsi="宋体"/>
          <w:sz w:val="30"/>
          <w:szCs w:val="30"/>
        </w:rPr>
        <w:t>项目名称（英文）：</w:t>
      </w:r>
      <w:r>
        <w:rPr>
          <w:rFonts w:hint="eastAsia" w:ascii="宋体" w:hAnsi="宋体"/>
          <w:sz w:val="30"/>
          <w:szCs w:val="30"/>
          <w:u w:val="single"/>
        </w:rPr>
        <w:t>Collaborative Assembly with Multiple Mobile Manipulators for Lunar Exploration</w:t>
      </w:r>
      <w:r>
        <w:rPr>
          <w:rFonts w:hint="eastAsia" w:ascii="宋体" w:hAnsi="宋体"/>
          <w:sz w:val="30"/>
          <w:szCs w:val="30"/>
          <w:u w:val="single"/>
          <w:lang w:val="en-US" w:eastAsia="zh-CN"/>
        </w:rPr>
        <w:t xml:space="preserve">                        </w:t>
      </w:r>
      <w:bookmarkStart w:id="2" w:name="_GoBack"/>
      <w:bookmarkEnd w:id="2"/>
    </w:p>
    <w:p w14:paraId="250C0EB2">
      <w:pPr>
        <w:spacing w:line="360" w:lineRule="auto"/>
        <w:ind w:firstLine="750" w:firstLineChars="250"/>
        <w:rPr>
          <w:rFonts w:ascii="宋体" w:hAnsi="宋体"/>
          <w:sz w:val="30"/>
          <w:szCs w:val="30"/>
          <w:u w:val="single"/>
        </w:rPr>
      </w:pPr>
      <w:r>
        <w:rPr>
          <w:rFonts w:hint="eastAsia" w:ascii="宋体" w:hAnsi="宋体"/>
          <w:sz w:val="30"/>
          <w:szCs w:val="30"/>
        </w:rPr>
        <w:t>项目依托学院：</w:t>
      </w:r>
      <w:r>
        <w:rPr>
          <w:rFonts w:hint="eastAsia" w:ascii="宋体" w:hAnsi="宋体"/>
          <w:sz w:val="30"/>
          <w:szCs w:val="30"/>
          <w:u w:val="single"/>
        </w:rPr>
        <w:t xml:space="preserve"> </w:t>
      </w:r>
      <w:r>
        <w:rPr>
          <w:rFonts w:hint="eastAsia" w:ascii="宋体" w:hAnsi="宋体"/>
          <w:sz w:val="30"/>
          <w:szCs w:val="30"/>
          <w:u w:val="single"/>
          <w:lang w:val="en-US" w:eastAsia="zh-CN"/>
        </w:rPr>
        <w:t xml:space="preserve">       叶培大创新创业学院</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14:paraId="5A9C7D08">
      <w:pPr>
        <w:spacing w:line="360" w:lineRule="auto"/>
        <w:ind w:firstLine="750" w:firstLineChars="250"/>
        <w:rPr>
          <w:rFonts w:hint="default" w:ascii="宋体" w:hAnsi="宋体" w:eastAsia="宋体"/>
          <w:sz w:val="30"/>
          <w:szCs w:val="30"/>
          <w:u w:val="single"/>
          <w:lang w:val="en-US" w:eastAsia="zh-CN"/>
        </w:rPr>
      </w:pPr>
      <w:r>
        <w:rPr>
          <w:rFonts w:hint="eastAsia" w:ascii="宋体" w:hAnsi="宋体"/>
          <w:sz w:val="30"/>
          <w:szCs w:val="30"/>
        </w:rPr>
        <w:t>项目负责人：</w:t>
      </w:r>
      <w:r>
        <w:rPr>
          <w:rFonts w:hint="eastAsia" w:ascii="宋体" w:hAnsi="宋体"/>
          <w:sz w:val="30"/>
          <w:szCs w:val="30"/>
          <w:u w:val="single"/>
        </w:rPr>
        <w:t xml:space="preserve">            </w:t>
      </w:r>
      <w:r>
        <w:rPr>
          <w:rFonts w:hint="eastAsia" w:ascii="宋体" w:hAnsi="宋体"/>
          <w:sz w:val="30"/>
          <w:szCs w:val="30"/>
          <w:u w:val="single"/>
          <w:lang w:val="en-US" w:eastAsia="zh-CN"/>
        </w:rPr>
        <w:t xml:space="preserve">    刘崇</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14:paraId="407588DA">
      <w:pPr>
        <w:spacing w:line="360" w:lineRule="auto"/>
        <w:ind w:firstLine="750" w:firstLineChars="250"/>
        <w:rPr>
          <w:rFonts w:ascii="宋体" w:hAnsi="宋体"/>
          <w:sz w:val="30"/>
          <w:szCs w:val="30"/>
          <w:u w:val="single"/>
        </w:rPr>
      </w:pPr>
      <w:r>
        <w:rPr>
          <w:rFonts w:hint="eastAsia" w:ascii="宋体" w:hAnsi="宋体"/>
          <w:sz w:val="30"/>
          <w:szCs w:val="30"/>
        </w:rPr>
        <w:t>联系电话：</w:t>
      </w:r>
      <w:r>
        <w:rPr>
          <w:rFonts w:hint="eastAsia" w:ascii="宋体" w:hAnsi="宋体"/>
          <w:sz w:val="30"/>
          <w:szCs w:val="30"/>
          <w:u w:val="single"/>
        </w:rPr>
        <w:t xml:space="preserve">  </w:t>
      </w:r>
      <w:r>
        <w:rPr>
          <w:rFonts w:hint="eastAsia" w:ascii="宋体" w:hAnsi="宋体"/>
          <w:sz w:val="30"/>
          <w:szCs w:val="30"/>
          <w:u w:val="single"/>
          <w:lang w:val="en-US" w:eastAsia="zh-CN"/>
        </w:rPr>
        <w:t xml:space="preserve">             13135306630  </w:t>
      </w:r>
      <w:r>
        <w:rPr>
          <w:rFonts w:hint="eastAsia" w:ascii="宋体" w:hAnsi="宋体"/>
          <w:sz w:val="30"/>
          <w:szCs w:val="30"/>
          <w:u w:val="single"/>
        </w:rPr>
        <w:t xml:space="preserve">                                         </w:t>
      </w:r>
    </w:p>
    <w:p w14:paraId="780FF114">
      <w:pPr>
        <w:spacing w:line="360" w:lineRule="auto"/>
        <w:ind w:firstLine="750" w:firstLineChars="250"/>
        <w:rPr>
          <w:rFonts w:ascii="宋体" w:hAnsi="宋体"/>
          <w:sz w:val="30"/>
          <w:szCs w:val="30"/>
          <w:u w:val="single"/>
        </w:rPr>
      </w:pPr>
      <w:r>
        <w:rPr>
          <w:rFonts w:hint="eastAsia" w:ascii="宋体" w:hAnsi="宋体"/>
          <w:sz w:val="30"/>
          <w:szCs w:val="30"/>
        </w:rPr>
        <w:t>E-mail：</w:t>
      </w:r>
      <w:r>
        <w:rPr>
          <w:rFonts w:hint="eastAsia" w:ascii="宋体" w:hAnsi="宋体"/>
          <w:sz w:val="30"/>
          <w:szCs w:val="30"/>
          <w:u w:val="single"/>
        </w:rPr>
        <w:t xml:space="preserve">              </w:t>
      </w:r>
      <w:r>
        <w:rPr>
          <w:rFonts w:hint="eastAsia" w:ascii="宋体" w:hAnsi="宋体"/>
          <w:sz w:val="30"/>
          <w:szCs w:val="30"/>
          <w:u w:val="single"/>
          <w:lang w:val="en-US" w:eastAsia="zh-CN"/>
        </w:rPr>
        <w:t xml:space="preserve">madmaliu@bupt.edu.cn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14:paraId="16A07CF6">
      <w:pPr>
        <w:spacing w:line="360" w:lineRule="auto"/>
        <w:ind w:firstLine="750" w:firstLineChars="250"/>
        <w:rPr>
          <w:rFonts w:ascii="宋体" w:hAnsi="宋体"/>
          <w:sz w:val="30"/>
          <w:szCs w:val="30"/>
          <w:u w:val="single"/>
        </w:rPr>
      </w:pPr>
      <w:r>
        <w:rPr>
          <w:rFonts w:hint="eastAsia" w:ascii="宋体" w:hAnsi="宋体"/>
          <w:sz w:val="30"/>
          <w:szCs w:val="30"/>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张时毓</w:t>
      </w:r>
      <w:r>
        <w:rPr>
          <w:rFonts w:hint="eastAsia" w:ascii="宋体" w:hAnsi="宋体"/>
          <w:sz w:val="30"/>
          <w:szCs w:val="30"/>
          <w:u w:val="single"/>
        </w:rPr>
        <w:t xml:space="preserve"> </w:t>
      </w:r>
      <w:r>
        <w:rPr>
          <w:rFonts w:hint="eastAsia" w:ascii="宋体" w:hAnsi="宋体"/>
          <w:sz w:val="30"/>
          <w:szCs w:val="30"/>
          <w:u w:val="single"/>
          <w:lang w:val="en-US" w:eastAsia="zh-CN"/>
        </w:rPr>
        <w:t xml:space="preserve">                   陈钢</w:t>
      </w:r>
      <w:r>
        <w:rPr>
          <w:rFonts w:hint="eastAsia" w:ascii="宋体" w:hAnsi="宋体"/>
          <w:sz w:val="30"/>
          <w:szCs w:val="30"/>
          <w:u w:val="single"/>
        </w:rPr>
        <w:t xml:space="preserve">                          </w:t>
      </w:r>
    </w:p>
    <w:p w14:paraId="25E6A40A">
      <w:pPr>
        <w:spacing w:line="360" w:lineRule="auto"/>
        <w:ind w:firstLine="750" w:firstLineChars="250"/>
        <w:rPr>
          <w:rFonts w:ascii="宋体" w:hAnsi="宋体"/>
          <w:sz w:val="30"/>
          <w:szCs w:val="30"/>
          <w:u w:val="single"/>
        </w:rPr>
      </w:pPr>
      <w:r>
        <w:rPr>
          <w:rFonts w:hint="eastAsia" w:ascii="宋体" w:hAnsi="宋体"/>
          <w:sz w:val="30"/>
          <w:szCs w:val="30"/>
        </w:rPr>
        <w:t>E-mail</w:t>
      </w:r>
      <w:r>
        <w:rPr>
          <w:rFonts w:hint="eastAsia" w:ascii="宋体" w:hAnsi="宋体"/>
          <w:sz w:val="30"/>
          <w:szCs w:val="30"/>
          <w:lang w:eastAsia="zh-CN"/>
        </w:rPr>
        <w:t>：</w:t>
      </w:r>
      <w:r>
        <w:rPr>
          <w:rFonts w:hint="eastAsia" w:ascii="宋体" w:hAnsi="宋体"/>
          <w:sz w:val="30"/>
          <w:szCs w:val="30"/>
          <w:u w:val="single"/>
          <w:lang w:val="en-US" w:eastAsia="zh-CN"/>
        </w:rPr>
        <w:t xml:space="preserve"> shiyu.zhang@bupt.edu.cn</w:t>
      </w:r>
      <w:r>
        <w:rPr>
          <w:rFonts w:hint="eastAsia" w:ascii="宋体" w:hAnsi="宋体"/>
          <w:sz w:val="30"/>
          <w:szCs w:val="30"/>
          <w:u w:val="single"/>
        </w:rPr>
        <w:t xml:space="preserve">     </w:t>
      </w:r>
      <w:r>
        <w:rPr>
          <w:rFonts w:hint="eastAsia" w:ascii="宋体" w:hAnsi="宋体"/>
          <w:sz w:val="30"/>
          <w:szCs w:val="30"/>
          <w:u w:val="single"/>
          <w:lang w:val="en-US" w:eastAsia="zh-CN"/>
        </w:rPr>
        <w:t xml:space="preserve">buptcg@163.com </w:t>
      </w:r>
      <w:r>
        <w:rPr>
          <w:rFonts w:hint="eastAsia" w:ascii="宋体" w:hAnsi="宋体"/>
          <w:sz w:val="30"/>
          <w:szCs w:val="30"/>
          <w:u w:val="single"/>
        </w:rPr>
        <w:t xml:space="preserve">                                </w:t>
      </w:r>
    </w:p>
    <w:p w14:paraId="7140DFF8">
      <w:pPr>
        <w:spacing w:line="360" w:lineRule="auto"/>
        <w:ind w:firstLine="1888" w:firstLineChars="590"/>
        <w:rPr>
          <w:rFonts w:ascii="宋体" w:hAnsi="宋体"/>
          <w:sz w:val="32"/>
        </w:rPr>
      </w:pPr>
    </w:p>
    <w:p w14:paraId="60DD1F48">
      <w:pPr>
        <w:spacing w:line="360" w:lineRule="auto"/>
        <w:ind w:firstLine="1920" w:firstLineChars="600"/>
        <w:rPr>
          <w:rFonts w:ascii="宋体" w:hAnsi="宋体"/>
          <w:sz w:val="32"/>
        </w:rPr>
      </w:pPr>
      <w:r>
        <w:rPr>
          <w:rFonts w:hint="eastAsia" w:ascii="宋体" w:hAnsi="宋体"/>
          <w:sz w:val="32"/>
        </w:rPr>
        <w:t>填报时间：</w:t>
      </w:r>
      <w:r>
        <w:rPr>
          <w:rFonts w:hint="eastAsia" w:ascii="宋体" w:hAnsi="宋体"/>
          <w:sz w:val="32"/>
          <w:lang w:val="en-US" w:eastAsia="zh-CN"/>
        </w:rPr>
        <w:t>2025</w:t>
      </w:r>
      <w:r>
        <w:rPr>
          <w:rFonts w:hint="eastAsia" w:ascii="宋体" w:hAnsi="宋体"/>
          <w:sz w:val="32"/>
        </w:rPr>
        <w:t xml:space="preserve">  年  </w:t>
      </w:r>
      <w:r>
        <w:rPr>
          <w:rFonts w:hint="eastAsia" w:ascii="宋体" w:hAnsi="宋体"/>
          <w:sz w:val="32"/>
          <w:lang w:val="en-US" w:eastAsia="zh-CN"/>
        </w:rPr>
        <w:t>7</w:t>
      </w:r>
      <w:r>
        <w:rPr>
          <w:rFonts w:hint="eastAsia" w:ascii="宋体" w:hAnsi="宋体"/>
          <w:sz w:val="32"/>
        </w:rPr>
        <w:t xml:space="preserve">  月  </w:t>
      </w:r>
      <w:r>
        <w:rPr>
          <w:rFonts w:hint="eastAsia" w:ascii="宋体" w:hAnsi="宋体"/>
          <w:sz w:val="32"/>
          <w:lang w:val="en-US" w:eastAsia="zh-CN"/>
        </w:rPr>
        <w:t>8</w:t>
      </w:r>
      <w:r>
        <w:rPr>
          <w:rFonts w:hint="eastAsia" w:ascii="宋体" w:hAnsi="宋体"/>
          <w:sz w:val="32"/>
        </w:rPr>
        <w:t xml:space="preserve">  日</w:t>
      </w:r>
    </w:p>
    <w:p w14:paraId="1E060678">
      <w:pPr>
        <w:spacing w:line="360" w:lineRule="auto"/>
        <w:jc w:val="center"/>
        <w:rPr>
          <w:rFonts w:eastAsia="黑体"/>
          <w:b/>
          <w:sz w:val="32"/>
        </w:rPr>
      </w:pPr>
    </w:p>
    <w:p w14:paraId="6832DFFD">
      <w:pPr>
        <w:spacing w:line="360" w:lineRule="auto"/>
        <w:jc w:val="center"/>
        <w:rPr>
          <w:rFonts w:ascii="宋体" w:hAnsi="宋体"/>
          <w:sz w:val="32"/>
        </w:rPr>
      </w:pPr>
      <w:r>
        <w:rPr>
          <w:rFonts w:hint="eastAsia" w:eastAsia="黑体"/>
          <w:b/>
          <w:sz w:val="32"/>
        </w:rPr>
        <w:t>填写说明</w:t>
      </w:r>
    </w:p>
    <w:p w14:paraId="02C7E82C">
      <w:pPr>
        <w:numPr>
          <w:ilvl w:val="0"/>
          <w:numId w:val="1"/>
        </w:numPr>
        <w:spacing w:line="360" w:lineRule="auto"/>
        <w:jc w:val="left"/>
        <w:rPr>
          <w:rFonts w:eastAsia="黑体"/>
          <w:b/>
          <w:sz w:val="32"/>
        </w:rPr>
      </w:pPr>
      <w:r>
        <w:rPr>
          <w:rFonts w:hint="eastAsia" w:ascii="宋体" w:hAnsi="宋体"/>
          <w:sz w:val="28"/>
          <w:szCs w:val="28"/>
        </w:rPr>
        <w:t>本申请书所列各项内容均须实事求是，认真填写，表达明确严谨，简明扼要。</w:t>
      </w:r>
    </w:p>
    <w:p w14:paraId="4A228BBE">
      <w:pPr>
        <w:numPr>
          <w:ilvl w:val="0"/>
          <w:numId w:val="1"/>
        </w:numPr>
        <w:spacing w:line="360" w:lineRule="auto"/>
        <w:jc w:val="left"/>
        <w:rPr>
          <w:rFonts w:eastAsia="黑体"/>
          <w:b/>
          <w:sz w:val="32"/>
        </w:rPr>
      </w:pPr>
      <w:r>
        <w:rPr>
          <w:rFonts w:hint="eastAsia" w:ascii="宋体" w:hAnsi="宋体"/>
          <w:sz w:val="28"/>
          <w:szCs w:val="28"/>
        </w:rPr>
        <w:t>申请书为大16开本（A4），在网上下载后，根据填报项目类别可自行删减和加页，但须保持格式和内容与原件一致。</w:t>
      </w:r>
    </w:p>
    <w:p w14:paraId="2A57D4DD">
      <w:pPr>
        <w:numPr>
          <w:ilvl w:val="0"/>
          <w:numId w:val="1"/>
        </w:numPr>
        <w:spacing w:line="360" w:lineRule="auto"/>
        <w:jc w:val="left"/>
        <w:rPr>
          <w:rFonts w:eastAsia="黑体"/>
          <w:b/>
          <w:sz w:val="32"/>
        </w:rPr>
      </w:pPr>
      <w:r>
        <w:rPr>
          <w:rFonts w:hint="eastAsia" w:ascii="宋体" w:hAnsi="宋体"/>
          <w:sz w:val="28"/>
          <w:szCs w:val="28"/>
        </w:rPr>
        <w:t>第五部分“推荐、评价及审批意见”不用填写。</w:t>
      </w:r>
    </w:p>
    <w:p w14:paraId="068DEECA">
      <w:pPr>
        <w:spacing w:line="360" w:lineRule="auto"/>
        <w:ind w:firstLine="790" w:firstLineChars="246"/>
        <w:jc w:val="left"/>
        <w:rPr>
          <w:rFonts w:eastAsia="黑体"/>
          <w:b/>
          <w:sz w:val="32"/>
        </w:rPr>
      </w:pPr>
    </w:p>
    <w:p w14:paraId="0E0E8052">
      <w:pPr>
        <w:spacing w:line="360" w:lineRule="auto"/>
        <w:ind w:firstLine="790" w:firstLineChars="246"/>
        <w:jc w:val="left"/>
        <w:rPr>
          <w:rFonts w:eastAsia="黑体"/>
          <w:b/>
          <w:sz w:val="32"/>
        </w:rPr>
      </w:pPr>
      <w:r>
        <w:rPr>
          <w:rFonts w:hint="eastAsia" w:eastAsia="黑体"/>
          <w:b/>
          <w:sz w:val="32"/>
        </w:rPr>
        <w:br w:type="textWrapping"/>
      </w:r>
    </w:p>
    <w:p w14:paraId="5D5D8176">
      <w:pPr>
        <w:rPr>
          <w:rFonts w:eastAsia="黑体"/>
          <w:b/>
          <w:sz w:val="32"/>
        </w:rPr>
      </w:pPr>
      <w:r>
        <w:rPr>
          <w:rFonts w:hint="eastAsia" w:eastAsia="黑体"/>
          <w:b/>
          <w:sz w:val="32"/>
        </w:rPr>
        <w:br w:type="page"/>
      </w:r>
    </w:p>
    <w:p w14:paraId="673C6421">
      <w:pPr>
        <w:spacing w:line="360" w:lineRule="auto"/>
        <w:ind w:firstLine="790" w:firstLineChars="246"/>
        <w:jc w:val="left"/>
        <w:rPr>
          <w:rFonts w:eastAsia="黑体"/>
          <w:b/>
          <w:sz w:val="32"/>
        </w:rPr>
      </w:pPr>
      <w:r>
        <w:rPr>
          <w:rFonts w:hint="eastAsia" w:eastAsia="黑体"/>
          <w:b/>
          <w:sz w:val="32"/>
        </w:rPr>
        <w:t>一、基本情况</w:t>
      </w:r>
    </w:p>
    <w:tbl>
      <w:tblPr>
        <w:tblStyle w:val="22"/>
        <w:tblW w:w="10125"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60"/>
        <w:gridCol w:w="850"/>
        <w:gridCol w:w="142"/>
        <w:gridCol w:w="850"/>
        <w:gridCol w:w="1134"/>
        <w:gridCol w:w="1128"/>
        <w:gridCol w:w="1282"/>
        <w:gridCol w:w="1418"/>
        <w:gridCol w:w="1761"/>
      </w:tblGrid>
      <w:tr w14:paraId="14BD0BE1">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87" w:hRule="atLeast"/>
        </w:trPr>
        <w:tc>
          <w:tcPr>
            <w:tcW w:w="1560" w:type="dxa"/>
            <w:tcBorders>
              <w:bottom w:val="single" w:color="000000" w:sz="12" w:space="0"/>
            </w:tcBorders>
            <w:vAlign w:val="center"/>
          </w:tcPr>
          <w:p w14:paraId="12DA4525">
            <w:pPr>
              <w:spacing w:line="440" w:lineRule="exact"/>
              <w:jc w:val="left"/>
              <w:rPr>
                <w:rFonts w:ascii="黑体" w:hAnsi="黑体" w:eastAsia="黑体"/>
                <w:b/>
                <w:szCs w:val="21"/>
              </w:rPr>
            </w:pPr>
            <w:r>
              <w:rPr>
                <w:rFonts w:hint="eastAsia" w:ascii="黑体" w:hAnsi="黑体" w:eastAsia="黑体"/>
                <w:b/>
                <w:szCs w:val="21"/>
              </w:rPr>
              <w:t>项目名称</w:t>
            </w:r>
          </w:p>
        </w:tc>
        <w:tc>
          <w:tcPr>
            <w:tcW w:w="8565" w:type="dxa"/>
            <w:gridSpan w:val="8"/>
            <w:tcBorders>
              <w:bottom w:val="single" w:color="000000" w:sz="12" w:space="0"/>
            </w:tcBorders>
            <w:vAlign w:val="center"/>
          </w:tcPr>
          <w:p w14:paraId="5A9B5948">
            <w:pPr>
              <w:spacing w:line="440" w:lineRule="exact"/>
              <w:rPr>
                <w:rFonts w:ascii="宋体" w:hAnsi="宋体"/>
                <w:szCs w:val="21"/>
              </w:rPr>
            </w:pPr>
            <w:r>
              <w:rPr>
                <w:rFonts w:hint="eastAsia" w:ascii="宋体" w:hAnsi="宋体" w:cs="宋体"/>
                <w:color w:val="auto"/>
                <w:sz w:val="21"/>
                <w:szCs w:val="21"/>
                <w:lang w:val="en-US" w:eastAsia="zh-CN"/>
              </w:rPr>
              <w:t>面向月面作业的多机械臂移动装配机器人系统</w:t>
            </w:r>
          </w:p>
        </w:tc>
      </w:tr>
      <w:tr w14:paraId="07CD98FF">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3" w:hRule="atLeast"/>
        </w:trPr>
        <w:tc>
          <w:tcPr>
            <w:tcW w:w="1560" w:type="dxa"/>
            <w:vMerge w:val="restart"/>
            <w:vAlign w:val="center"/>
          </w:tcPr>
          <w:p w14:paraId="337D7FB8">
            <w:pPr>
              <w:spacing w:line="440" w:lineRule="exact"/>
              <w:rPr>
                <w:rFonts w:ascii="黑体" w:hAnsi="黑体" w:eastAsia="黑体"/>
                <w:b/>
                <w:szCs w:val="21"/>
              </w:rPr>
            </w:pPr>
            <w:r>
              <w:rPr>
                <w:rFonts w:hint="eastAsia" w:ascii="黑体" w:hAnsi="黑体" w:eastAsia="黑体"/>
                <w:b/>
                <w:szCs w:val="21"/>
              </w:rPr>
              <w:t>项目负责人</w:t>
            </w:r>
          </w:p>
        </w:tc>
        <w:tc>
          <w:tcPr>
            <w:tcW w:w="992" w:type="dxa"/>
            <w:gridSpan w:val="2"/>
            <w:vMerge w:val="restart"/>
            <w:vAlign w:val="center"/>
          </w:tcPr>
          <w:p w14:paraId="70998C88">
            <w:pPr>
              <w:spacing w:line="440" w:lineRule="exact"/>
              <w:rPr>
                <w:rFonts w:hint="eastAsia" w:ascii="宋体" w:hAnsi="宋体" w:eastAsia="宋体"/>
                <w:szCs w:val="21"/>
                <w:lang w:val="en-US" w:eastAsia="zh-CN"/>
              </w:rPr>
            </w:pPr>
            <w:r>
              <w:rPr>
                <w:rFonts w:hint="eastAsia" w:ascii="宋体" w:hAnsi="宋体"/>
                <w:szCs w:val="21"/>
                <w:lang w:val="en-US" w:eastAsia="zh-CN"/>
              </w:rPr>
              <w:t>刘崇</w:t>
            </w:r>
          </w:p>
        </w:tc>
        <w:tc>
          <w:tcPr>
            <w:tcW w:w="850" w:type="dxa"/>
            <w:vAlign w:val="center"/>
          </w:tcPr>
          <w:p w14:paraId="4DB143AD">
            <w:pPr>
              <w:spacing w:line="440" w:lineRule="exact"/>
              <w:rPr>
                <w:rFonts w:ascii="黑体" w:hAnsi="黑体" w:eastAsia="黑体"/>
                <w:b/>
                <w:szCs w:val="21"/>
              </w:rPr>
            </w:pPr>
            <w:r>
              <w:rPr>
                <w:rFonts w:hint="eastAsia" w:ascii="黑体" w:hAnsi="黑体" w:eastAsia="黑体"/>
                <w:b/>
                <w:szCs w:val="21"/>
              </w:rPr>
              <w:t>学号</w:t>
            </w:r>
          </w:p>
        </w:tc>
        <w:tc>
          <w:tcPr>
            <w:tcW w:w="1134" w:type="dxa"/>
            <w:tcBorders>
              <w:right w:val="single" w:color="auto" w:sz="4" w:space="0"/>
            </w:tcBorders>
            <w:vAlign w:val="center"/>
          </w:tcPr>
          <w:p w14:paraId="247E30DF">
            <w:pPr>
              <w:spacing w:line="440" w:lineRule="exact"/>
              <w:rPr>
                <w:rFonts w:ascii="宋体" w:hAnsi="宋体"/>
                <w:szCs w:val="21"/>
              </w:rPr>
            </w:pPr>
            <w:r>
              <w:rPr>
                <w:rFonts w:hint="eastAsia" w:ascii="宋体" w:hAnsi="宋体"/>
                <w:szCs w:val="21"/>
              </w:rPr>
              <w:t xml:space="preserve">2023210532 </w:t>
            </w:r>
          </w:p>
        </w:tc>
        <w:tc>
          <w:tcPr>
            <w:tcW w:w="1128" w:type="dxa"/>
            <w:tcBorders>
              <w:left w:val="single" w:color="auto" w:sz="4" w:space="0"/>
              <w:bottom w:val="single" w:color="auto" w:sz="4" w:space="0"/>
              <w:right w:val="single" w:color="auto" w:sz="4" w:space="0"/>
            </w:tcBorders>
            <w:vAlign w:val="center"/>
          </w:tcPr>
          <w:p w14:paraId="18259981">
            <w:pPr>
              <w:spacing w:line="440" w:lineRule="exact"/>
              <w:rPr>
                <w:rFonts w:ascii="黑体" w:hAnsi="黑体" w:eastAsia="黑体"/>
                <w:b/>
                <w:bCs/>
                <w:szCs w:val="21"/>
              </w:rPr>
            </w:pPr>
            <w:r>
              <w:rPr>
                <w:rFonts w:hint="eastAsia" w:ascii="黑体" w:hAnsi="黑体" w:eastAsia="黑体"/>
                <w:b/>
                <w:szCs w:val="21"/>
              </w:rPr>
              <w:t>所在学院</w:t>
            </w:r>
          </w:p>
        </w:tc>
        <w:tc>
          <w:tcPr>
            <w:tcW w:w="1282" w:type="dxa"/>
            <w:tcBorders>
              <w:left w:val="single" w:color="auto" w:sz="4" w:space="0"/>
              <w:bottom w:val="single" w:color="auto" w:sz="4" w:space="0"/>
            </w:tcBorders>
            <w:vAlign w:val="center"/>
          </w:tcPr>
          <w:p w14:paraId="757EB011">
            <w:pPr>
              <w:spacing w:line="440" w:lineRule="exact"/>
              <w:rPr>
                <w:rFonts w:ascii="宋体" w:hAnsi="宋体"/>
                <w:szCs w:val="21"/>
              </w:rPr>
            </w:pPr>
            <w:r>
              <w:rPr>
                <w:rFonts w:hint="eastAsia" w:ascii="宋体" w:hAnsi="宋体"/>
                <w:szCs w:val="21"/>
                <w:lang w:val="en-US" w:eastAsia="zh-CN"/>
              </w:rPr>
              <w:t>电子工程学院</w:t>
            </w:r>
          </w:p>
        </w:tc>
        <w:tc>
          <w:tcPr>
            <w:tcW w:w="1418" w:type="dxa"/>
            <w:tcBorders>
              <w:left w:val="single" w:color="auto" w:sz="4" w:space="0"/>
            </w:tcBorders>
            <w:vAlign w:val="center"/>
          </w:tcPr>
          <w:p w14:paraId="183583F3">
            <w:pPr>
              <w:spacing w:line="440" w:lineRule="exact"/>
              <w:rPr>
                <w:rFonts w:ascii="黑体" w:hAnsi="黑体" w:eastAsia="黑体"/>
                <w:b/>
                <w:szCs w:val="21"/>
              </w:rPr>
            </w:pPr>
            <w:r>
              <w:rPr>
                <w:rFonts w:hint="eastAsia" w:ascii="黑体" w:hAnsi="黑体" w:eastAsia="黑体"/>
                <w:b/>
                <w:szCs w:val="21"/>
              </w:rPr>
              <w:t>手机号</w:t>
            </w:r>
          </w:p>
        </w:tc>
        <w:tc>
          <w:tcPr>
            <w:tcW w:w="1761" w:type="dxa"/>
            <w:tcBorders>
              <w:left w:val="single" w:color="auto" w:sz="4" w:space="0"/>
            </w:tcBorders>
            <w:vAlign w:val="center"/>
          </w:tcPr>
          <w:p w14:paraId="5813B9D9">
            <w:pPr>
              <w:spacing w:line="440" w:lineRule="exact"/>
              <w:jc w:val="left"/>
              <w:rPr>
                <w:rFonts w:ascii="宋体" w:hAnsi="宋体"/>
                <w:szCs w:val="21"/>
              </w:rPr>
            </w:pPr>
            <w:r>
              <w:rPr>
                <w:rFonts w:hint="eastAsia" w:ascii="宋体" w:hAnsi="宋体"/>
                <w:szCs w:val="21"/>
              </w:rPr>
              <w:t>13135306630</w:t>
            </w:r>
          </w:p>
        </w:tc>
      </w:tr>
      <w:tr w14:paraId="67D3959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2" w:hRule="atLeast"/>
        </w:trPr>
        <w:tc>
          <w:tcPr>
            <w:tcW w:w="1560" w:type="dxa"/>
            <w:vMerge w:val="continue"/>
            <w:vAlign w:val="center"/>
          </w:tcPr>
          <w:p w14:paraId="757315F9">
            <w:pPr>
              <w:spacing w:line="440" w:lineRule="exact"/>
              <w:rPr>
                <w:rFonts w:ascii="黑体" w:hAnsi="黑体" w:eastAsia="黑体"/>
                <w:b/>
                <w:szCs w:val="21"/>
              </w:rPr>
            </w:pPr>
          </w:p>
        </w:tc>
        <w:tc>
          <w:tcPr>
            <w:tcW w:w="992" w:type="dxa"/>
            <w:gridSpan w:val="2"/>
            <w:vMerge w:val="continue"/>
            <w:vAlign w:val="center"/>
          </w:tcPr>
          <w:p w14:paraId="5B1ED928">
            <w:pPr>
              <w:spacing w:line="440" w:lineRule="exact"/>
              <w:rPr>
                <w:rFonts w:ascii="宋体" w:hAnsi="宋体"/>
                <w:szCs w:val="21"/>
              </w:rPr>
            </w:pPr>
          </w:p>
        </w:tc>
        <w:tc>
          <w:tcPr>
            <w:tcW w:w="850" w:type="dxa"/>
            <w:vAlign w:val="center"/>
          </w:tcPr>
          <w:p w14:paraId="497DBC5B">
            <w:pPr>
              <w:spacing w:line="440" w:lineRule="exact"/>
              <w:rPr>
                <w:rFonts w:ascii="黑体" w:hAnsi="黑体" w:eastAsia="黑体"/>
                <w:b/>
                <w:szCs w:val="21"/>
              </w:rPr>
            </w:pPr>
            <w:r>
              <w:rPr>
                <w:rFonts w:hint="eastAsia" w:ascii="黑体" w:hAnsi="黑体" w:eastAsia="黑体"/>
                <w:b/>
                <w:szCs w:val="21"/>
              </w:rPr>
              <w:t>专业</w:t>
            </w:r>
          </w:p>
        </w:tc>
        <w:tc>
          <w:tcPr>
            <w:tcW w:w="1134" w:type="dxa"/>
            <w:tcBorders>
              <w:right w:val="single" w:color="auto" w:sz="4" w:space="0"/>
            </w:tcBorders>
            <w:vAlign w:val="center"/>
          </w:tcPr>
          <w:p w14:paraId="77AFCD51">
            <w:pPr>
              <w:spacing w:line="440" w:lineRule="exact"/>
              <w:rPr>
                <w:rFonts w:ascii="宋体" w:hAnsi="宋体"/>
                <w:szCs w:val="21"/>
              </w:rPr>
            </w:pPr>
            <w:r>
              <w:rPr>
                <w:rFonts w:hint="eastAsia" w:ascii="宋体" w:hAnsi="宋体"/>
                <w:szCs w:val="21"/>
              </w:rPr>
              <w:t>电子科学与技术</w:t>
            </w:r>
          </w:p>
        </w:tc>
        <w:tc>
          <w:tcPr>
            <w:tcW w:w="1128" w:type="dxa"/>
            <w:tcBorders>
              <w:top w:val="single" w:color="auto" w:sz="4" w:space="0"/>
              <w:left w:val="single" w:color="auto" w:sz="4" w:space="0"/>
              <w:right w:val="single" w:color="auto" w:sz="4" w:space="0"/>
            </w:tcBorders>
            <w:vAlign w:val="center"/>
          </w:tcPr>
          <w:p w14:paraId="2E648999">
            <w:pPr>
              <w:spacing w:line="440" w:lineRule="exact"/>
              <w:rPr>
                <w:rFonts w:ascii="黑体" w:hAnsi="黑体" w:eastAsia="黑体"/>
                <w:b/>
                <w:szCs w:val="21"/>
              </w:rPr>
            </w:pPr>
            <w:r>
              <w:rPr>
                <w:rFonts w:hint="eastAsia" w:ascii="黑体" w:hAnsi="黑体" w:eastAsia="黑体"/>
                <w:b/>
                <w:szCs w:val="21"/>
              </w:rPr>
              <w:t>班级</w:t>
            </w:r>
          </w:p>
        </w:tc>
        <w:tc>
          <w:tcPr>
            <w:tcW w:w="1282" w:type="dxa"/>
            <w:tcBorders>
              <w:top w:val="single" w:color="auto" w:sz="4" w:space="0"/>
              <w:left w:val="single" w:color="auto" w:sz="4" w:space="0"/>
            </w:tcBorders>
            <w:shd w:val="clear" w:color="auto" w:fill="auto"/>
            <w:vAlign w:val="center"/>
          </w:tcPr>
          <w:p w14:paraId="61FF7F15">
            <w:pPr>
              <w:spacing w:line="440" w:lineRule="exact"/>
              <w:rPr>
                <w:rFonts w:ascii="宋体" w:hAnsi="宋体" w:eastAsia="宋体" w:cs="Times New Roman"/>
                <w:sz w:val="21"/>
                <w:szCs w:val="21"/>
                <w:lang w:val="en-US" w:eastAsia="zh-CN" w:bidi="ar-SA"/>
              </w:rPr>
            </w:pPr>
            <w:r>
              <w:rPr>
                <w:rFonts w:hint="eastAsia"/>
              </w:rPr>
              <w:t>2023211208</w:t>
            </w:r>
          </w:p>
        </w:tc>
        <w:tc>
          <w:tcPr>
            <w:tcW w:w="1418" w:type="dxa"/>
            <w:tcBorders>
              <w:left w:val="single" w:color="auto" w:sz="4" w:space="0"/>
              <w:bottom w:val="single" w:color="auto" w:sz="4" w:space="0"/>
            </w:tcBorders>
            <w:vAlign w:val="center"/>
          </w:tcPr>
          <w:p w14:paraId="21BB33EE">
            <w:pPr>
              <w:spacing w:line="440" w:lineRule="exact"/>
              <w:rPr>
                <w:rFonts w:ascii="黑体" w:hAnsi="黑体" w:eastAsia="黑体"/>
                <w:b/>
                <w:szCs w:val="21"/>
              </w:rPr>
            </w:pPr>
            <w:r>
              <w:rPr>
                <w:rFonts w:hint="eastAsia" w:ascii="黑体" w:hAnsi="黑体" w:eastAsia="黑体"/>
                <w:b/>
                <w:szCs w:val="21"/>
              </w:rPr>
              <w:t>邮箱</w:t>
            </w:r>
          </w:p>
        </w:tc>
        <w:tc>
          <w:tcPr>
            <w:tcW w:w="1761" w:type="dxa"/>
            <w:tcBorders>
              <w:left w:val="single" w:color="auto" w:sz="4" w:space="0"/>
              <w:bottom w:val="single" w:color="auto" w:sz="4" w:space="0"/>
            </w:tcBorders>
            <w:vAlign w:val="center"/>
          </w:tcPr>
          <w:p w14:paraId="25C3E922">
            <w:pPr>
              <w:spacing w:line="440" w:lineRule="exact"/>
              <w:jc w:val="left"/>
              <w:rPr>
                <w:rFonts w:ascii="宋体" w:hAnsi="宋体"/>
                <w:szCs w:val="21"/>
              </w:rPr>
            </w:pPr>
            <w:r>
              <w:rPr>
                <w:rFonts w:hint="eastAsia" w:ascii="宋体" w:hAnsi="宋体"/>
                <w:szCs w:val="21"/>
              </w:rPr>
              <w:t>madmaliu@bupt.edu.cn</w:t>
            </w:r>
          </w:p>
        </w:tc>
      </w:tr>
      <w:tr w14:paraId="3FBBC58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6" w:hRule="atLeast"/>
        </w:trPr>
        <w:tc>
          <w:tcPr>
            <w:tcW w:w="1560" w:type="dxa"/>
            <w:vMerge w:val="restart"/>
            <w:vAlign w:val="center"/>
          </w:tcPr>
          <w:p w14:paraId="1458968C">
            <w:pPr>
              <w:spacing w:line="440" w:lineRule="exact"/>
              <w:rPr>
                <w:rFonts w:hint="eastAsia" w:ascii="黑体" w:hAnsi="黑体" w:eastAsia="黑体"/>
                <w:b/>
                <w:szCs w:val="21"/>
              </w:rPr>
            </w:pPr>
            <w:r>
              <w:rPr>
                <w:rFonts w:hint="eastAsia" w:ascii="黑体" w:hAnsi="黑体" w:eastAsia="黑体"/>
                <w:b/>
                <w:szCs w:val="21"/>
              </w:rPr>
              <w:t>指导教师</w:t>
            </w:r>
          </w:p>
        </w:tc>
        <w:tc>
          <w:tcPr>
            <w:tcW w:w="992" w:type="dxa"/>
            <w:gridSpan w:val="2"/>
            <w:vMerge w:val="restart"/>
            <w:tcBorders>
              <w:right w:val="single" w:color="auto" w:sz="4" w:space="0"/>
            </w:tcBorders>
            <w:shd w:val="clear" w:color="auto" w:fill="auto"/>
            <w:vAlign w:val="center"/>
          </w:tcPr>
          <w:p w14:paraId="25942764">
            <w:pPr>
              <w:spacing w:line="440" w:lineRule="exact"/>
              <w:rPr>
                <w:rFonts w:ascii="宋体" w:hAnsi="宋体" w:eastAsia="宋体" w:cs="Times New Roman"/>
                <w:sz w:val="21"/>
                <w:szCs w:val="21"/>
                <w:lang w:val="en-US" w:eastAsia="zh-CN" w:bidi="ar-SA"/>
              </w:rPr>
            </w:pPr>
            <w:r>
              <w:fldChar w:fldCharType="begin"/>
            </w:r>
            <w:r>
              <w:instrText xml:space="preserve"> HYPERLINK "https://teacher.bupt.edu.cn/zhangshiyu/zh_CN/index.htm" \t "_self" </w:instrText>
            </w:r>
            <w:r>
              <w:fldChar w:fldCharType="separate"/>
            </w:r>
            <w:r>
              <w:rPr>
                <w:rFonts w:hint="eastAsia" w:ascii="宋体" w:hAnsi="宋体"/>
                <w:szCs w:val="21"/>
              </w:rPr>
              <w:t>张时毓</w:t>
            </w:r>
            <w:r>
              <w:rPr>
                <w:rFonts w:hint="eastAsia" w:ascii="宋体" w:hAnsi="宋体"/>
                <w:szCs w:val="21"/>
              </w:rPr>
              <w:fldChar w:fldCharType="end"/>
            </w:r>
          </w:p>
        </w:tc>
        <w:tc>
          <w:tcPr>
            <w:tcW w:w="850" w:type="dxa"/>
            <w:vMerge w:val="restart"/>
            <w:tcBorders>
              <w:left w:val="single" w:color="auto" w:sz="4" w:space="0"/>
            </w:tcBorders>
            <w:vAlign w:val="center"/>
          </w:tcPr>
          <w:p w14:paraId="3FB7F973">
            <w:pPr>
              <w:spacing w:line="440" w:lineRule="exact"/>
              <w:rPr>
                <w:rFonts w:hint="eastAsia" w:ascii="黑体" w:hAnsi="黑体" w:eastAsia="黑体"/>
                <w:b/>
                <w:szCs w:val="21"/>
              </w:rPr>
            </w:pPr>
            <w:r>
              <w:rPr>
                <w:rFonts w:hint="eastAsia" w:ascii="黑体" w:hAnsi="黑体" w:eastAsia="黑体"/>
                <w:b/>
                <w:szCs w:val="21"/>
              </w:rPr>
              <w:t>职称</w:t>
            </w:r>
          </w:p>
        </w:tc>
        <w:tc>
          <w:tcPr>
            <w:tcW w:w="1134" w:type="dxa"/>
            <w:vMerge w:val="restart"/>
            <w:vAlign w:val="center"/>
          </w:tcPr>
          <w:p w14:paraId="0FE98D9E">
            <w:pPr>
              <w:spacing w:line="440" w:lineRule="exact"/>
              <w:rPr>
                <w:rFonts w:ascii="宋体" w:hAnsi="宋体"/>
                <w:szCs w:val="21"/>
              </w:rPr>
            </w:pPr>
            <w:r>
              <w:rPr>
                <w:rFonts w:hint="eastAsia" w:ascii="宋体" w:hAnsi="宋体"/>
                <w:szCs w:val="21"/>
                <w:lang w:val="en-US" w:eastAsia="zh-CN"/>
              </w:rPr>
              <w:t>副教授</w:t>
            </w:r>
          </w:p>
        </w:tc>
        <w:tc>
          <w:tcPr>
            <w:tcW w:w="1128" w:type="dxa"/>
            <w:vMerge w:val="restart"/>
            <w:tcBorders>
              <w:right w:val="single" w:color="auto" w:sz="4" w:space="0"/>
            </w:tcBorders>
            <w:vAlign w:val="center"/>
          </w:tcPr>
          <w:p w14:paraId="0DEA9BE7">
            <w:pPr>
              <w:spacing w:line="440" w:lineRule="exact"/>
              <w:rPr>
                <w:rFonts w:hint="eastAsia" w:ascii="黑体" w:hAnsi="黑体" w:eastAsia="黑体"/>
                <w:b/>
                <w:szCs w:val="21"/>
              </w:rPr>
            </w:pPr>
            <w:r>
              <w:rPr>
                <w:rFonts w:hint="eastAsia" w:ascii="黑体" w:hAnsi="黑体" w:eastAsia="黑体"/>
                <w:b/>
                <w:szCs w:val="21"/>
              </w:rPr>
              <w:t>所在学院</w:t>
            </w:r>
          </w:p>
        </w:tc>
        <w:tc>
          <w:tcPr>
            <w:tcW w:w="1282" w:type="dxa"/>
            <w:vMerge w:val="restart"/>
            <w:tcBorders>
              <w:left w:val="single" w:color="auto" w:sz="4" w:space="0"/>
              <w:right w:val="single" w:color="auto" w:sz="4" w:space="0"/>
            </w:tcBorders>
            <w:vAlign w:val="center"/>
          </w:tcPr>
          <w:p w14:paraId="7C6B948D">
            <w:pPr>
              <w:spacing w:line="440" w:lineRule="exact"/>
              <w:rPr>
                <w:rFonts w:ascii="黑体" w:hAnsi="黑体" w:eastAsia="黑体"/>
                <w:b/>
                <w:szCs w:val="21"/>
              </w:rPr>
            </w:pPr>
            <w:r>
              <w:rPr>
                <w:rFonts w:hint="eastAsia" w:ascii="宋体" w:hAnsi="宋体"/>
                <w:szCs w:val="21"/>
              </w:rPr>
              <w:t>智能工程与自动化学院</w:t>
            </w:r>
          </w:p>
        </w:tc>
        <w:tc>
          <w:tcPr>
            <w:tcW w:w="1418" w:type="dxa"/>
            <w:tcBorders>
              <w:left w:val="single" w:color="auto" w:sz="4" w:space="0"/>
              <w:right w:val="single" w:color="auto" w:sz="4" w:space="0"/>
            </w:tcBorders>
            <w:vAlign w:val="center"/>
          </w:tcPr>
          <w:p w14:paraId="462EE8CC">
            <w:pPr>
              <w:spacing w:line="440" w:lineRule="exact"/>
              <w:rPr>
                <w:rFonts w:hint="eastAsia" w:ascii="黑体" w:hAnsi="黑体" w:eastAsia="黑体"/>
                <w:b/>
                <w:szCs w:val="21"/>
              </w:rPr>
            </w:pPr>
            <w:r>
              <w:rPr>
                <w:rFonts w:hint="eastAsia" w:ascii="黑体" w:hAnsi="黑体" w:eastAsia="黑体"/>
                <w:b/>
                <w:szCs w:val="21"/>
              </w:rPr>
              <w:t>手机号</w:t>
            </w:r>
          </w:p>
        </w:tc>
        <w:tc>
          <w:tcPr>
            <w:tcW w:w="1761" w:type="dxa"/>
            <w:tcBorders>
              <w:left w:val="single" w:color="auto" w:sz="4" w:space="0"/>
            </w:tcBorders>
            <w:vAlign w:val="center"/>
          </w:tcPr>
          <w:p w14:paraId="10A5B274">
            <w:pPr>
              <w:spacing w:line="440" w:lineRule="exact"/>
              <w:jc w:val="left"/>
              <w:rPr>
                <w:rFonts w:ascii="宋体" w:hAnsi="宋体"/>
                <w:szCs w:val="21"/>
              </w:rPr>
            </w:pPr>
            <w:r>
              <w:rPr>
                <w:rFonts w:ascii="宋体" w:hAnsi="宋体"/>
                <w:szCs w:val="21"/>
              </w:rPr>
              <w:t>13141290404</w:t>
            </w:r>
          </w:p>
        </w:tc>
      </w:tr>
      <w:tr w14:paraId="068D10B1">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5" w:hRule="atLeast"/>
        </w:trPr>
        <w:tc>
          <w:tcPr>
            <w:tcW w:w="1560" w:type="dxa"/>
            <w:vMerge w:val="continue"/>
            <w:vAlign w:val="center"/>
          </w:tcPr>
          <w:p w14:paraId="0A6A8E03">
            <w:pPr>
              <w:spacing w:line="440" w:lineRule="exact"/>
              <w:rPr>
                <w:rFonts w:hint="eastAsia" w:ascii="黑体" w:hAnsi="黑体" w:eastAsia="黑体"/>
                <w:b/>
                <w:szCs w:val="21"/>
              </w:rPr>
            </w:pPr>
          </w:p>
        </w:tc>
        <w:tc>
          <w:tcPr>
            <w:tcW w:w="992" w:type="dxa"/>
            <w:gridSpan w:val="2"/>
            <w:vMerge w:val="continue"/>
            <w:tcBorders>
              <w:right w:val="single" w:color="auto" w:sz="4" w:space="0"/>
            </w:tcBorders>
            <w:vAlign w:val="center"/>
          </w:tcPr>
          <w:p w14:paraId="34D6C7F5">
            <w:pPr>
              <w:spacing w:line="440" w:lineRule="exact"/>
              <w:rPr>
                <w:rFonts w:ascii="宋体" w:hAnsi="宋体"/>
                <w:szCs w:val="21"/>
              </w:rPr>
            </w:pPr>
          </w:p>
        </w:tc>
        <w:tc>
          <w:tcPr>
            <w:tcW w:w="850" w:type="dxa"/>
            <w:vMerge w:val="continue"/>
            <w:tcBorders>
              <w:left w:val="single" w:color="auto" w:sz="4" w:space="0"/>
            </w:tcBorders>
            <w:vAlign w:val="center"/>
          </w:tcPr>
          <w:p w14:paraId="2EC1C4B1">
            <w:pPr>
              <w:spacing w:line="440" w:lineRule="exact"/>
              <w:rPr>
                <w:rFonts w:hint="eastAsia" w:ascii="黑体" w:hAnsi="黑体" w:eastAsia="黑体"/>
                <w:b/>
                <w:szCs w:val="21"/>
              </w:rPr>
            </w:pPr>
          </w:p>
        </w:tc>
        <w:tc>
          <w:tcPr>
            <w:tcW w:w="1134" w:type="dxa"/>
            <w:vMerge w:val="continue"/>
            <w:vAlign w:val="center"/>
          </w:tcPr>
          <w:p w14:paraId="5AA3871A">
            <w:pPr>
              <w:spacing w:line="440" w:lineRule="exact"/>
              <w:rPr>
                <w:rFonts w:ascii="宋体" w:hAnsi="宋体"/>
                <w:szCs w:val="21"/>
              </w:rPr>
            </w:pPr>
          </w:p>
        </w:tc>
        <w:tc>
          <w:tcPr>
            <w:tcW w:w="1128" w:type="dxa"/>
            <w:vMerge w:val="continue"/>
            <w:tcBorders>
              <w:right w:val="single" w:color="auto" w:sz="4" w:space="0"/>
            </w:tcBorders>
            <w:vAlign w:val="center"/>
          </w:tcPr>
          <w:p w14:paraId="4E82D141">
            <w:pPr>
              <w:spacing w:line="440" w:lineRule="exact"/>
              <w:rPr>
                <w:rFonts w:hint="eastAsia" w:ascii="黑体" w:hAnsi="黑体" w:eastAsia="黑体"/>
                <w:b/>
                <w:szCs w:val="21"/>
              </w:rPr>
            </w:pPr>
          </w:p>
        </w:tc>
        <w:tc>
          <w:tcPr>
            <w:tcW w:w="1282" w:type="dxa"/>
            <w:vMerge w:val="continue"/>
            <w:tcBorders>
              <w:left w:val="single" w:color="auto" w:sz="4" w:space="0"/>
              <w:right w:val="single" w:color="auto" w:sz="4" w:space="0"/>
            </w:tcBorders>
            <w:vAlign w:val="center"/>
          </w:tcPr>
          <w:p w14:paraId="0BA2782B">
            <w:pPr>
              <w:spacing w:line="440" w:lineRule="exact"/>
              <w:rPr>
                <w:rFonts w:ascii="黑体" w:hAnsi="黑体" w:eastAsia="黑体"/>
                <w:b/>
                <w:szCs w:val="21"/>
              </w:rPr>
            </w:pPr>
          </w:p>
        </w:tc>
        <w:tc>
          <w:tcPr>
            <w:tcW w:w="1418" w:type="dxa"/>
            <w:tcBorders>
              <w:left w:val="single" w:color="auto" w:sz="4" w:space="0"/>
              <w:right w:val="single" w:color="auto" w:sz="4" w:space="0"/>
            </w:tcBorders>
            <w:vAlign w:val="center"/>
          </w:tcPr>
          <w:p w14:paraId="72E8BD05">
            <w:pPr>
              <w:spacing w:line="440" w:lineRule="exact"/>
              <w:rPr>
                <w:rFonts w:hint="eastAsia" w:ascii="黑体" w:hAnsi="黑体" w:eastAsia="黑体"/>
                <w:b/>
                <w:szCs w:val="21"/>
              </w:rPr>
            </w:pPr>
            <w:r>
              <w:rPr>
                <w:rFonts w:hint="eastAsia" w:ascii="黑体" w:hAnsi="黑体" w:eastAsia="黑体"/>
                <w:b/>
                <w:szCs w:val="21"/>
              </w:rPr>
              <w:t>邮箱</w:t>
            </w:r>
          </w:p>
        </w:tc>
        <w:tc>
          <w:tcPr>
            <w:tcW w:w="1761" w:type="dxa"/>
            <w:tcBorders>
              <w:left w:val="single" w:color="auto" w:sz="4" w:space="0"/>
              <w:bottom w:val="single" w:color="auto" w:sz="4" w:space="0"/>
            </w:tcBorders>
            <w:vAlign w:val="center"/>
          </w:tcPr>
          <w:p w14:paraId="65A859E2">
            <w:pPr>
              <w:spacing w:line="440" w:lineRule="exact"/>
              <w:jc w:val="left"/>
              <w:rPr>
                <w:rFonts w:ascii="宋体" w:hAnsi="宋体"/>
                <w:szCs w:val="21"/>
              </w:rPr>
            </w:pPr>
            <w:r>
              <w:rPr>
                <w:rFonts w:ascii="宋体" w:hAnsi="宋体"/>
                <w:szCs w:val="21"/>
              </w:rPr>
              <w:t>shiyu.zhang@bupt.edu.cn</w:t>
            </w:r>
          </w:p>
        </w:tc>
      </w:tr>
      <w:tr w14:paraId="5E0779C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8" w:hRule="atLeast"/>
        </w:trPr>
        <w:tc>
          <w:tcPr>
            <w:tcW w:w="1560" w:type="dxa"/>
            <w:vMerge w:val="restart"/>
            <w:vAlign w:val="center"/>
          </w:tcPr>
          <w:p w14:paraId="3B1FA730">
            <w:pPr>
              <w:spacing w:line="440" w:lineRule="exact"/>
              <w:rPr>
                <w:rFonts w:ascii="黑体" w:hAnsi="黑体" w:eastAsia="黑体"/>
                <w:b/>
                <w:szCs w:val="21"/>
              </w:rPr>
            </w:pPr>
            <w:r>
              <w:rPr>
                <w:rFonts w:hint="eastAsia" w:ascii="黑体" w:hAnsi="黑体" w:eastAsia="黑体"/>
                <w:b/>
                <w:szCs w:val="21"/>
              </w:rPr>
              <w:t>指导教师</w:t>
            </w:r>
          </w:p>
        </w:tc>
        <w:tc>
          <w:tcPr>
            <w:tcW w:w="992" w:type="dxa"/>
            <w:gridSpan w:val="2"/>
            <w:vMerge w:val="restart"/>
            <w:tcBorders>
              <w:right w:val="single" w:color="auto" w:sz="4" w:space="0"/>
            </w:tcBorders>
            <w:vAlign w:val="center"/>
          </w:tcPr>
          <w:p w14:paraId="485DBFA4">
            <w:pPr>
              <w:spacing w:line="440" w:lineRule="exact"/>
              <w:rPr>
                <w:rFonts w:ascii="宋体" w:hAnsi="宋体"/>
                <w:szCs w:val="21"/>
              </w:rPr>
            </w:pPr>
            <w:r>
              <w:rPr>
                <w:rFonts w:hint="eastAsia"/>
              </w:rPr>
              <w:t>陈钢</w:t>
            </w:r>
          </w:p>
        </w:tc>
        <w:tc>
          <w:tcPr>
            <w:tcW w:w="850" w:type="dxa"/>
            <w:vMerge w:val="restart"/>
            <w:tcBorders>
              <w:left w:val="single" w:color="auto" w:sz="4" w:space="0"/>
            </w:tcBorders>
            <w:vAlign w:val="center"/>
          </w:tcPr>
          <w:p w14:paraId="4F8DE34C">
            <w:pPr>
              <w:spacing w:line="440" w:lineRule="exact"/>
              <w:rPr>
                <w:rFonts w:ascii="黑体" w:hAnsi="黑体" w:eastAsia="黑体"/>
                <w:b/>
                <w:szCs w:val="21"/>
              </w:rPr>
            </w:pPr>
            <w:r>
              <w:rPr>
                <w:rFonts w:hint="eastAsia" w:ascii="黑体" w:hAnsi="黑体" w:eastAsia="黑体"/>
                <w:b/>
                <w:szCs w:val="21"/>
              </w:rPr>
              <w:t>职称</w:t>
            </w:r>
          </w:p>
        </w:tc>
        <w:tc>
          <w:tcPr>
            <w:tcW w:w="1134" w:type="dxa"/>
            <w:vMerge w:val="restart"/>
            <w:vAlign w:val="center"/>
          </w:tcPr>
          <w:p w14:paraId="1155C9F5">
            <w:pPr>
              <w:spacing w:line="440" w:lineRule="exact"/>
              <w:rPr>
                <w:rFonts w:ascii="宋体" w:hAnsi="宋体"/>
                <w:szCs w:val="21"/>
              </w:rPr>
            </w:pPr>
            <w:r>
              <w:rPr>
                <w:rFonts w:hint="eastAsia" w:ascii="宋体" w:hAnsi="宋体"/>
                <w:szCs w:val="21"/>
              </w:rPr>
              <w:t>教授</w:t>
            </w:r>
          </w:p>
        </w:tc>
        <w:tc>
          <w:tcPr>
            <w:tcW w:w="1128" w:type="dxa"/>
            <w:vMerge w:val="restart"/>
            <w:tcBorders>
              <w:right w:val="single" w:color="auto" w:sz="4" w:space="0"/>
            </w:tcBorders>
            <w:vAlign w:val="center"/>
          </w:tcPr>
          <w:p w14:paraId="23316C56">
            <w:pPr>
              <w:spacing w:line="440" w:lineRule="exact"/>
              <w:rPr>
                <w:rFonts w:ascii="黑体" w:hAnsi="黑体" w:eastAsia="黑体"/>
                <w:b/>
                <w:szCs w:val="21"/>
              </w:rPr>
            </w:pPr>
            <w:r>
              <w:rPr>
                <w:rFonts w:hint="eastAsia" w:ascii="黑体" w:hAnsi="黑体" w:eastAsia="黑体"/>
                <w:b/>
                <w:szCs w:val="21"/>
              </w:rPr>
              <w:t>所在学院</w:t>
            </w:r>
          </w:p>
        </w:tc>
        <w:tc>
          <w:tcPr>
            <w:tcW w:w="1282" w:type="dxa"/>
            <w:vMerge w:val="restart"/>
            <w:tcBorders>
              <w:left w:val="single" w:color="auto" w:sz="4" w:space="0"/>
              <w:right w:val="single" w:color="auto" w:sz="4" w:space="0"/>
            </w:tcBorders>
            <w:vAlign w:val="center"/>
          </w:tcPr>
          <w:p w14:paraId="3A15D8CA">
            <w:pPr>
              <w:spacing w:line="440" w:lineRule="exact"/>
              <w:rPr>
                <w:rFonts w:ascii="黑体" w:hAnsi="黑体" w:eastAsia="黑体"/>
                <w:b/>
                <w:szCs w:val="21"/>
              </w:rPr>
            </w:pPr>
            <w:r>
              <w:rPr>
                <w:rFonts w:hint="eastAsia" w:ascii="宋体" w:hAnsi="宋体"/>
                <w:szCs w:val="21"/>
              </w:rPr>
              <w:t>智能工程与自动化学院</w:t>
            </w:r>
          </w:p>
        </w:tc>
        <w:tc>
          <w:tcPr>
            <w:tcW w:w="1418" w:type="dxa"/>
            <w:tcBorders>
              <w:left w:val="single" w:color="auto" w:sz="4" w:space="0"/>
              <w:right w:val="single" w:color="auto" w:sz="4" w:space="0"/>
            </w:tcBorders>
            <w:vAlign w:val="center"/>
          </w:tcPr>
          <w:p w14:paraId="732A840A">
            <w:pPr>
              <w:spacing w:line="440" w:lineRule="exact"/>
              <w:rPr>
                <w:rFonts w:ascii="黑体" w:hAnsi="黑体" w:eastAsia="黑体"/>
                <w:b/>
                <w:szCs w:val="21"/>
              </w:rPr>
            </w:pPr>
            <w:r>
              <w:rPr>
                <w:rFonts w:hint="eastAsia" w:ascii="黑体" w:hAnsi="黑体" w:eastAsia="黑体"/>
                <w:b/>
                <w:szCs w:val="21"/>
              </w:rPr>
              <w:t>手机号</w:t>
            </w:r>
          </w:p>
        </w:tc>
        <w:tc>
          <w:tcPr>
            <w:tcW w:w="1761" w:type="dxa"/>
            <w:tcBorders>
              <w:left w:val="single" w:color="auto" w:sz="4" w:space="0"/>
              <w:bottom w:val="single" w:color="auto" w:sz="4" w:space="0"/>
            </w:tcBorders>
            <w:vAlign w:val="center"/>
          </w:tcPr>
          <w:p w14:paraId="4118587D">
            <w:pPr>
              <w:spacing w:line="440" w:lineRule="exact"/>
              <w:jc w:val="left"/>
              <w:rPr>
                <w:rFonts w:ascii="宋体" w:hAnsi="宋体"/>
                <w:szCs w:val="21"/>
              </w:rPr>
            </w:pPr>
            <w:r>
              <w:rPr>
                <w:rFonts w:ascii="宋体" w:hAnsi="宋体"/>
                <w:szCs w:val="21"/>
              </w:rPr>
              <w:t>13811716316</w:t>
            </w:r>
          </w:p>
        </w:tc>
      </w:tr>
      <w:tr w14:paraId="70C941B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17" w:hRule="atLeast"/>
        </w:trPr>
        <w:tc>
          <w:tcPr>
            <w:tcW w:w="1560" w:type="dxa"/>
            <w:vMerge w:val="continue"/>
            <w:vAlign w:val="center"/>
          </w:tcPr>
          <w:p w14:paraId="5FD7438C">
            <w:pPr>
              <w:spacing w:line="440" w:lineRule="exact"/>
              <w:rPr>
                <w:rFonts w:ascii="黑体" w:hAnsi="黑体" w:eastAsia="黑体"/>
                <w:b/>
                <w:szCs w:val="21"/>
              </w:rPr>
            </w:pPr>
          </w:p>
        </w:tc>
        <w:tc>
          <w:tcPr>
            <w:tcW w:w="992" w:type="dxa"/>
            <w:gridSpan w:val="2"/>
            <w:vMerge w:val="continue"/>
            <w:tcBorders>
              <w:right w:val="single" w:color="auto" w:sz="4" w:space="0"/>
            </w:tcBorders>
            <w:vAlign w:val="center"/>
          </w:tcPr>
          <w:p w14:paraId="6047288D">
            <w:pPr>
              <w:spacing w:line="440" w:lineRule="exact"/>
              <w:rPr>
                <w:rFonts w:ascii="宋体" w:hAnsi="宋体"/>
                <w:szCs w:val="21"/>
              </w:rPr>
            </w:pPr>
          </w:p>
        </w:tc>
        <w:tc>
          <w:tcPr>
            <w:tcW w:w="850" w:type="dxa"/>
            <w:vMerge w:val="continue"/>
            <w:tcBorders>
              <w:left w:val="single" w:color="auto" w:sz="4" w:space="0"/>
            </w:tcBorders>
            <w:vAlign w:val="center"/>
          </w:tcPr>
          <w:p w14:paraId="24EB8922">
            <w:pPr>
              <w:spacing w:line="440" w:lineRule="exact"/>
              <w:rPr>
                <w:rFonts w:ascii="黑体" w:hAnsi="黑体" w:eastAsia="黑体"/>
                <w:b/>
                <w:szCs w:val="21"/>
              </w:rPr>
            </w:pPr>
          </w:p>
        </w:tc>
        <w:tc>
          <w:tcPr>
            <w:tcW w:w="1134" w:type="dxa"/>
            <w:vMerge w:val="continue"/>
            <w:vAlign w:val="center"/>
          </w:tcPr>
          <w:p w14:paraId="7AF8A401">
            <w:pPr>
              <w:spacing w:line="440" w:lineRule="exact"/>
              <w:rPr>
                <w:rFonts w:ascii="宋体" w:hAnsi="宋体"/>
                <w:szCs w:val="21"/>
              </w:rPr>
            </w:pPr>
          </w:p>
        </w:tc>
        <w:tc>
          <w:tcPr>
            <w:tcW w:w="1128" w:type="dxa"/>
            <w:vMerge w:val="continue"/>
            <w:tcBorders>
              <w:right w:val="single" w:color="auto" w:sz="4" w:space="0"/>
            </w:tcBorders>
            <w:vAlign w:val="center"/>
          </w:tcPr>
          <w:p w14:paraId="2FB8C595">
            <w:pPr>
              <w:spacing w:line="440" w:lineRule="exact"/>
              <w:rPr>
                <w:rFonts w:ascii="黑体" w:hAnsi="黑体" w:eastAsia="黑体"/>
                <w:b/>
                <w:szCs w:val="21"/>
              </w:rPr>
            </w:pPr>
          </w:p>
        </w:tc>
        <w:tc>
          <w:tcPr>
            <w:tcW w:w="1282" w:type="dxa"/>
            <w:vMerge w:val="continue"/>
            <w:tcBorders>
              <w:left w:val="single" w:color="auto" w:sz="4" w:space="0"/>
              <w:right w:val="single" w:color="auto" w:sz="4" w:space="0"/>
            </w:tcBorders>
            <w:vAlign w:val="center"/>
          </w:tcPr>
          <w:p w14:paraId="5E80AB7C">
            <w:pPr>
              <w:spacing w:line="440" w:lineRule="exact"/>
              <w:rPr>
                <w:rFonts w:ascii="黑体" w:hAnsi="黑体" w:eastAsia="黑体"/>
                <w:b/>
                <w:szCs w:val="21"/>
              </w:rPr>
            </w:pPr>
          </w:p>
        </w:tc>
        <w:tc>
          <w:tcPr>
            <w:tcW w:w="1418" w:type="dxa"/>
            <w:tcBorders>
              <w:left w:val="single" w:color="auto" w:sz="4" w:space="0"/>
              <w:right w:val="single" w:color="auto" w:sz="4" w:space="0"/>
            </w:tcBorders>
            <w:vAlign w:val="center"/>
          </w:tcPr>
          <w:p w14:paraId="093FA365">
            <w:pPr>
              <w:spacing w:line="440" w:lineRule="exact"/>
              <w:rPr>
                <w:rFonts w:ascii="黑体" w:hAnsi="黑体" w:eastAsia="黑体"/>
                <w:b/>
                <w:szCs w:val="21"/>
              </w:rPr>
            </w:pPr>
            <w:r>
              <w:rPr>
                <w:rFonts w:hint="eastAsia" w:ascii="黑体" w:hAnsi="黑体" w:eastAsia="黑体"/>
                <w:b/>
                <w:szCs w:val="21"/>
              </w:rPr>
              <w:t>邮箱</w:t>
            </w:r>
          </w:p>
        </w:tc>
        <w:tc>
          <w:tcPr>
            <w:tcW w:w="1761" w:type="dxa"/>
            <w:tcBorders>
              <w:top w:val="single" w:color="auto" w:sz="4" w:space="0"/>
              <w:left w:val="single" w:color="auto" w:sz="4" w:space="0"/>
            </w:tcBorders>
            <w:vAlign w:val="center"/>
          </w:tcPr>
          <w:p w14:paraId="696C0A05">
            <w:pPr>
              <w:spacing w:line="440" w:lineRule="exact"/>
              <w:jc w:val="left"/>
              <w:rPr>
                <w:rFonts w:ascii="宋体" w:hAnsi="宋体"/>
                <w:szCs w:val="21"/>
              </w:rPr>
            </w:pPr>
            <w:r>
              <w:rPr>
                <w:rFonts w:ascii="宋体" w:hAnsi="宋体"/>
                <w:szCs w:val="21"/>
              </w:rPr>
              <w:t>buptcg@163.com</w:t>
            </w:r>
          </w:p>
        </w:tc>
      </w:tr>
      <w:tr w14:paraId="3536C1C4">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2" w:hRule="atLeast"/>
        </w:trPr>
        <w:tc>
          <w:tcPr>
            <w:tcW w:w="1560" w:type="dxa"/>
            <w:vAlign w:val="center"/>
          </w:tcPr>
          <w:p w14:paraId="09B84FBD">
            <w:pPr>
              <w:spacing w:line="440" w:lineRule="exact"/>
              <w:jc w:val="left"/>
              <w:rPr>
                <w:rFonts w:ascii="黑体" w:hAnsi="黑体" w:eastAsia="黑体"/>
                <w:b/>
                <w:szCs w:val="21"/>
              </w:rPr>
            </w:pPr>
            <w:r>
              <w:rPr>
                <w:rFonts w:hint="eastAsia" w:ascii="黑体" w:hAnsi="黑体" w:eastAsia="黑体"/>
                <w:b/>
                <w:szCs w:val="21"/>
              </w:rPr>
              <w:t>检索</w:t>
            </w:r>
            <w:r>
              <w:rPr>
                <w:rFonts w:ascii="黑体" w:hAnsi="黑体" w:eastAsia="黑体"/>
                <w:b/>
                <w:szCs w:val="21"/>
              </w:rPr>
              <w:t>关键词</w:t>
            </w:r>
          </w:p>
        </w:tc>
        <w:tc>
          <w:tcPr>
            <w:tcW w:w="8565" w:type="dxa"/>
            <w:gridSpan w:val="8"/>
            <w:vAlign w:val="center"/>
          </w:tcPr>
          <w:p w14:paraId="7ED7BB3B">
            <w:pPr>
              <w:spacing w:line="440" w:lineRule="exact"/>
              <w:rPr>
                <w:rFonts w:hint="default" w:ascii="黑体" w:hAnsi="黑体" w:eastAsia="黑体"/>
                <w:b/>
                <w:bCs/>
                <w:szCs w:val="21"/>
                <w:lang w:val="en-US"/>
              </w:rPr>
            </w:pPr>
            <w:r>
              <w:rPr>
                <w:rFonts w:hint="eastAsia" w:ascii="黑体" w:hAnsi="黑体" w:eastAsia="黑体"/>
                <w:b/>
                <w:bCs/>
                <w:szCs w:val="21"/>
                <w:lang w:val="en-US" w:eastAsia="zh-CN"/>
              </w:rPr>
              <w:t>多机械臂运动规划与协同控制 月表建设 大型装配体装配</w:t>
            </w:r>
          </w:p>
        </w:tc>
      </w:tr>
      <w:tr w14:paraId="76844C57">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2" w:hRule="atLeast"/>
        </w:trPr>
        <w:tc>
          <w:tcPr>
            <w:tcW w:w="1560" w:type="dxa"/>
            <w:vMerge w:val="restart"/>
            <w:vAlign w:val="center"/>
          </w:tcPr>
          <w:p w14:paraId="10B45572">
            <w:pPr>
              <w:spacing w:line="440" w:lineRule="exact"/>
              <w:jc w:val="left"/>
              <w:rPr>
                <w:rFonts w:ascii="黑体" w:hAnsi="黑体" w:eastAsia="黑体"/>
                <w:b/>
                <w:szCs w:val="21"/>
              </w:rPr>
            </w:pPr>
            <w:r>
              <w:rPr>
                <w:rFonts w:hint="eastAsia" w:ascii="黑体" w:hAnsi="黑体" w:eastAsia="黑体"/>
                <w:b/>
                <w:szCs w:val="21"/>
              </w:rPr>
              <w:t>项目成员</w:t>
            </w:r>
          </w:p>
          <w:p w14:paraId="713EB6B3">
            <w:pPr>
              <w:spacing w:line="440" w:lineRule="exact"/>
              <w:jc w:val="left"/>
              <w:rPr>
                <w:rFonts w:ascii="黑体" w:hAnsi="黑体" w:eastAsia="黑体"/>
                <w:b/>
                <w:szCs w:val="21"/>
              </w:rPr>
            </w:pPr>
            <w:r>
              <w:rPr>
                <w:rFonts w:hint="eastAsia" w:ascii="黑体" w:hAnsi="黑体" w:eastAsia="黑体"/>
                <w:b/>
                <w:szCs w:val="21"/>
              </w:rPr>
              <w:t>基本信息</w:t>
            </w:r>
          </w:p>
        </w:tc>
        <w:tc>
          <w:tcPr>
            <w:tcW w:w="850" w:type="dxa"/>
            <w:vAlign w:val="center"/>
          </w:tcPr>
          <w:p w14:paraId="0DF3EB63">
            <w:pPr>
              <w:spacing w:line="440" w:lineRule="exact"/>
              <w:jc w:val="center"/>
              <w:rPr>
                <w:rFonts w:ascii="黑体" w:hAnsi="黑体" w:eastAsia="黑体"/>
                <w:b/>
                <w:bCs/>
                <w:szCs w:val="21"/>
              </w:rPr>
            </w:pPr>
            <w:r>
              <w:rPr>
                <w:rFonts w:hint="eastAsia" w:ascii="黑体" w:hAnsi="黑体" w:eastAsia="黑体"/>
                <w:b/>
                <w:bCs/>
                <w:szCs w:val="21"/>
              </w:rPr>
              <w:t>姓名</w:t>
            </w:r>
          </w:p>
        </w:tc>
        <w:tc>
          <w:tcPr>
            <w:tcW w:w="992" w:type="dxa"/>
            <w:gridSpan w:val="2"/>
            <w:vAlign w:val="center"/>
          </w:tcPr>
          <w:p w14:paraId="619A0044">
            <w:pPr>
              <w:spacing w:line="440" w:lineRule="exact"/>
              <w:jc w:val="center"/>
              <w:rPr>
                <w:rFonts w:ascii="黑体" w:hAnsi="黑体" w:eastAsia="黑体"/>
                <w:b/>
                <w:bCs/>
                <w:szCs w:val="21"/>
              </w:rPr>
            </w:pPr>
            <w:r>
              <w:rPr>
                <w:rFonts w:hint="eastAsia" w:ascii="黑体" w:hAnsi="黑体" w:eastAsia="黑体"/>
                <w:b/>
                <w:bCs/>
                <w:szCs w:val="21"/>
              </w:rPr>
              <w:t>学院</w:t>
            </w:r>
          </w:p>
        </w:tc>
        <w:tc>
          <w:tcPr>
            <w:tcW w:w="1134" w:type="dxa"/>
            <w:vAlign w:val="center"/>
          </w:tcPr>
          <w:p w14:paraId="6C091F98">
            <w:pPr>
              <w:spacing w:line="440" w:lineRule="exact"/>
              <w:jc w:val="center"/>
              <w:rPr>
                <w:rFonts w:ascii="黑体" w:hAnsi="黑体" w:eastAsia="黑体"/>
                <w:b/>
                <w:bCs/>
                <w:szCs w:val="21"/>
              </w:rPr>
            </w:pPr>
            <w:r>
              <w:rPr>
                <w:rFonts w:hint="eastAsia" w:ascii="黑体" w:hAnsi="黑体" w:eastAsia="黑体"/>
                <w:b/>
                <w:bCs/>
                <w:szCs w:val="21"/>
              </w:rPr>
              <w:t>专业</w:t>
            </w:r>
          </w:p>
        </w:tc>
        <w:tc>
          <w:tcPr>
            <w:tcW w:w="1128" w:type="dxa"/>
            <w:vAlign w:val="center"/>
          </w:tcPr>
          <w:p w14:paraId="350E03D4">
            <w:pPr>
              <w:spacing w:line="440" w:lineRule="exact"/>
              <w:jc w:val="center"/>
              <w:rPr>
                <w:rFonts w:ascii="黑体" w:hAnsi="黑体" w:eastAsia="黑体"/>
                <w:b/>
                <w:bCs/>
                <w:szCs w:val="21"/>
              </w:rPr>
            </w:pPr>
            <w:r>
              <w:rPr>
                <w:rFonts w:hint="eastAsia" w:ascii="黑体" w:hAnsi="黑体" w:eastAsia="黑体"/>
                <w:b/>
                <w:bCs/>
                <w:szCs w:val="21"/>
              </w:rPr>
              <w:t>班级</w:t>
            </w:r>
          </w:p>
        </w:tc>
        <w:tc>
          <w:tcPr>
            <w:tcW w:w="1282" w:type="dxa"/>
            <w:vAlign w:val="center"/>
          </w:tcPr>
          <w:p w14:paraId="75B5AE5C">
            <w:pPr>
              <w:spacing w:line="440" w:lineRule="exact"/>
              <w:jc w:val="center"/>
              <w:rPr>
                <w:rFonts w:ascii="黑体" w:hAnsi="黑体" w:eastAsia="黑体"/>
                <w:b/>
                <w:bCs/>
                <w:szCs w:val="21"/>
              </w:rPr>
            </w:pPr>
            <w:r>
              <w:rPr>
                <w:rFonts w:hint="eastAsia" w:ascii="黑体" w:hAnsi="黑体" w:eastAsia="黑体"/>
                <w:b/>
                <w:bCs/>
                <w:szCs w:val="21"/>
              </w:rPr>
              <w:t>学号</w:t>
            </w:r>
          </w:p>
        </w:tc>
        <w:tc>
          <w:tcPr>
            <w:tcW w:w="1418" w:type="dxa"/>
            <w:vAlign w:val="center"/>
          </w:tcPr>
          <w:p w14:paraId="55EEF129">
            <w:pPr>
              <w:spacing w:line="440" w:lineRule="exact"/>
              <w:jc w:val="center"/>
              <w:rPr>
                <w:rFonts w:ascii="黑体" w:hAnsi="黑体" w:eastAsia="黑体"/>
                <w:b/>
                <w:bCs/>
                <w:szCs w:val="21"/>
              </w:rPr>
            </w:pPr>
            <w:r>
              <w:rPr>
                <w:rFonts w:hint="eastAsia" w:ascii="黑体" w:hAnsi="黑体" w:eastAsia="黑体"/>
                <w:b/>
                <w:bCs/>
                <w:szCs w:val="21"/>
              </w:rPr>
              <w:t>电话</w:t>
            </w:r>
          </w:p>
        </w:tc>
        <w:tc>
          <w:tcPr>
            <w:tcW w:w="1761" w:type="dxa"/>
            <w:vAlign w:val="center"/>
          </w:tcPr>
          <w:p w14:paraId="4AA6A7E8">
            <w:pPr>
              <w:spacing w:line="440" w:lineRule="exact"/>
              <w:ind w:firstLine="310" w:firstLineChars="147"/>
              <w:rPr>
                <w:rFonts w:ascii="黑体" w:hAnsi="黑体" w:eastAsia="黑体"/>
                <w:b/>
                <w:bCs/>
                <w:szCs w:val="21"/>
              </w:rPr>
            </w:pPr>
            <w:r>
              <w:rPr>
                <w:rFonts w:hint="eastAsia" w:ascii="黑体" w:hAnsi="黑体" w:eastAsia="黑体"/>
                <w:b/>
                <w:bCs/>
                <w:szCs w:val="21"/>
              </w:rPr>
              <w:t>邮箱</w:t>
            </w:r>
          </w:p>
        </w:tc>
      </w:tr>
      <w:tr w14:paraId="39F6E01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14:paraId="4C71965F">
            <w:pPr>
              <w:spacing w:line="440" w:lineRule="exact"/>
              <w:jc w:val="left"/>
              <w:rPr>
                <w:rFonts w:ascii="黑体" w:hAnsi="黑体" w:eastAsia="黑体"/>
                <w:b/>
                <w:szCs w:val="21"/>
              </w:rPr>
            </w:pPr>
          </w:p>
        </w:tc>
        <w:tc>
          <w:tcPr>
            <w:tcW w:w="850" w:type="dxa"/>
            <w:vAlign w:val="center"/>
          </w:tcPr>
          <w:p w14:paraId="3CA2A296">
            <w:r>
              <w:rPr>
                <w:rFonts w:hint="eastAsia"/>
                <w:lang w:val="en-US" w:eastAsia="zh-CN"/>
              </w:rPr>
              <w:t>冯汉禹</w:t>
            </w:r>
          </w:p>
        </w:tc>
        <w:tc>
          <w:tcPr>
            <w:tcW w:w="992" w:type="dxa"/>
            <w:gridSpan w:val="2"/>
            <w:vAlign w:val="center"/>
          </w:tcPr>
          <w:p w14:paraId="464439CC">
            <w:r>
              <w:rPr>
                <w:rFonts w:hint="eastAsia"/>
                <w:lang w:val="en-US" w:eastAsia="zh-CN"/>
              </w:rPr>
              <w:t>信息与通信工程学院</w:t>
            </w:r>
          </w:p>
        </w:tc>
        <w:tc>
          <w:tcPr>
            <w:tcW w:w="1134" w:type="dxa"/>
            <w:vAlign w:val="center"/>
          </w:tcPr>
          <w:p w14:paraId="426A10C4">
            <w:r>
              <w:rPr>
                <w:rFonts w:hint="eastAsia"/>
                <w:lang w:val="en-US" w:eastAsia="zh-CN"/>
              </w:rPr>
              <w:t>通信工程</w:t>
            </w:r>
          </w:p>
        </w:tc>
        <w:tc>
          <w:tcPr>
            <w:tcW w:w="1128" w:type="dxa"/>
            <w:vAlign w:val="center"/>
          </w:tcPr>
          <w:p w14:paraId="7A11F7E1">
            <w:r>
              <w:rPr>
                <w:rFonts w:hint="eastAsia"/>
                <w:sz w:val="18"/>
                <w:szCs w:val="18"/>
                <w:lang w:val="en-US" w:eastAsia="zh-CN"/>
              </w:rPr>
              <w:t>2024210104</w:t>
            </w:r>
          </w:p>
        </w:tc>
        <w:tc>
          <w:tcPr>
            <w:tcW w:w="1282" w:type="dxa"/>
            <w:shd w:val="clear" w:color="auto" w:fill="auto"/>
            <w:vAlign w:val="center"/>
          </w:tcPr>
          <w:p w14:paraId="1E5F7A49">
            <w:pPr>
              <w:rPr>
                <w:rFonts w:hint="default" w:ascii="Times New Roman" w:hAnsi="Times New Roman" w:eastAsia="宋体" w:cs="Times New Roman"/>
                <w:sz w:val="21"/>
                <w:szCs w:val="21"/>
                <w:lang w:val="en-US" w:eastAsia="zh-CN" w:bidi="ar-SA"/>
              </w:rPr>
            </w:pPr>
            <w:r>
              <w:rPr>
                <w:rFonts w:hint="eastAsia"/>
                <w:sz w:val="21"/>
                <w:szCs w:val="21"/>
                <w:lang w:val="en-US" w:eastAsia="zh-CN"/>
              </w:rPr>
              <w:t>2024210097</w:t>
            </w:r>
          </w:p>
        </w:tc>
        <w:tc>
          <w:tcPr>
            <w:tcW w:w="1418" w:type="dxa"/>
            <w:vAlign w:val="center"/>
          </w:tcPr>
          <w:p w14:paraId="4FE30C9F">
            <w:r>
              <w:rPr>
                <w:rFonts w:hint="eastAsia"/>
                <w:sz w:val="18"/>
                <w:szCs w:val="18"/>
                <w:lang w:val="en-US" w:eastAsia="zh-CN"/>
              </w:rPr>
              <w:t>18500705337</w:t>
            </w:r>
          </w:p>
        </w:tc>
        <w:tc>
          <w:tcPr>
            <w:tcW w:w="1761" w:type="dxa"/>
            <w:vAlign w:val="center"/>
          </w:tcPr>
          <w:p w14:paraId="54682240">
            <w:r>
              <w:rPr>
                <w:rFonts w:hint="eastAsia"/>
                <w:lang w:val="en-US" w:eastAsia="zh-CN"/>
              </w:rPr>
              <w:t>dearronfeng0520@163.com</w:t>
            </w:r>
          </w:p>
        </w:tc>
      </w:tr>
      <w:tr w14:paraId="66D9CC0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14:paraId="4EFEDED1">
            <w:pPr>
              <w:spacing w:line="440" w:lineRule="exact"/>
              <w:jc w:val="left"/>
              <w:rPr>
                <w:rFonts w:ascii="黑体" w:hAnsi="黑体" w:eastAsia="黑体"/>
                <w:b/>
                <w:szCs w:val="21"/>
              </w:rPr>
            </w:pPr>
          </w:p>
        </w:tc>
        <w:tc>
          <w:tcPr>
            <w:tcW w:w="850" w:type="dxa"/>
            <w:shd w:val="clear" w:color="auto" w:fill="auto"/>
            <w:vAlign w:val="center"/>
          </w:tcPr>
          <w:p w14:paraId="22B6CE52">
            <w:pPr>
              <w:rPr>
                <w:rFonts w:ascii="Times New Roman" w:hAnsi="Times New Roman" w:eastAsia="宋体" w:cs="Times New Roman"/>
                <w:sz w:val="21"/>
                <w:lang w:val="en-US" w:eastAsia="zh-CN" w:bidi="ar-SA"/>
              </w:rPr>
            </w:pPr>
            <w:r>
              <w:rPr>
                <w:rFonts w:hint="eastAsia"/>
              </w:rPr>
              <w:t>吴泓宇</w:t>
            </w:r>
          </w:p>
        </w:tc>
        <w:tc>
          <w:tcPr>
            <w:tcW w:w="992" w:type="dxa"/>
            <w:gridSpan w:val="2"/>
            <w:shd w:val="clear" w:color="auto" w:fill="auto"/>
            <w:vAlign w:val="center"/>
          </w:tcPr>
          <w:p w14:paraId="5A15E3D3">
            <w:pPr>
              <w:rPr>
                <w:rFonts w:hint="eastAsia" w:ascii="Times New Roman" w:hAnsi="Times New Roman" w:eastAsia="宋体" w:cs="Times New Roman"/>
                <w:sz w:val="21"/>
                <w:lang w:val="en-US" w:eastAsia="zh-CN" w:bidi="ar-SA"/>
              </w:rPr>
            </w:pPr>
            <w:r>
              <w:rPr>
                <w:rFonts w:hint="eastAsia"/>
                <w:lang w:val="en-US" w:eastAsia="zh-CN"/>
              </w:rPr>
              <w:t>国际学院</w:t>
            </w:r>
          </w:p>
        </w:tc>
        <w:tc>
          <w:tcPr>
            <w:tcW w:w="1134" w:type="dxa"/>
            <w:shd w:val="clear" w:color="auto" w:fill="auto"/>
            <w:vAlign w:val="center"/>
          </w:tcPr>
          <w:p w14:paraId="14D1ECCC">
            <w:pPr>
              <w:rPr>
                <w:rFonts w:hint="default" w:ascii="Times New Roman" w:hAnsi="Times New Roman" w:eastAsia="宋体" w:cs="Times New Roman"/>
                <w:sz w:val="21"/>
                <w:lang w:val="en-US" w:eastAsia="zh-CN" w:bidi="ar-SA"/>
              </w:rPr>
            </w:pPr>
            <w:r>
              <w:rPr>
                <w:rFonts w:hint="eastAsia"/>
                <w:lang w:val="en-US" w:eastAsia="zh-CN"/>
              </w:rPr>
              <w:t>电信工程及管理</w:t>
            </w:r>
          </w:p>
        </w:tc>
        <w:tc>
          <w:tcPr>
            <w:tcW w:w="1128" w:type="dxa"/>
            <w:shd w:val="clear" w:color="auto" w:fill="auto"/>
            <w:vAlign w:val="center"/>
          </w:tcPr>
          <w:p w14:paraId="54760B1A">
            <w:pPr>
              <w:rPr>
                <w:rFonts w:ascii="Times New Roman" w:hAnsi="Times New Roman" w:eastAsia="宋体" w:cs="Times New Roman"/>
                <w:sz w:val="21"/>
                <w:lang w:val="en-US" w:eastAsia="zh-CN" w:bidi="ar-SA"/>
              </w:rPr>
            </w:pPr>
            <w:r>
              <w:rPr>
                <w:rFonts w:hint="eastAsia"/>
                <w:sz w:val="18"/>
                <w:szCs w:val="18"/>
              </w:rPr>
              <w:t>2024215108</w:t>
            </w:r>
          </w:p>
        </w:tc>
        <w:tc>
          <w:tcPr>
            <w:tcW w:w="1282" w:type="dxa"/>
            <w:shd w:val="clear" w:color="auto" w:fill="auto"/>
            <w:vAlign w:val="center"/>
          </w:tcPr>
          <w:p w14:paraId="4F94B8BD">
            <w:pPr>
              <w:rPr>
                <w:rFonts w:ascii="Times New Roman" w:hAnsi="Times New Roman" w:eastAsia="宋体" w:cs="Times New Roman"/>
                <w:sz w:val="21"/>
                <w:lang w:val="en-US" w:eastAsia="zh-CN" w:bidi="ar-SA"/>
              </w:rPr>
            </w:pPr>
            <w:r>
              <w:rPr>
                <w:rFonts w:hint="eastAsia"/>
              </w:rPr>
              <w:t>2024213272</w:t>
            </w:r>
          </w:p>
        </w:tc>
        <w:tc>
          <w:tcPr>
            <w:tcW w:w="1418" w:type="dxa"/>
            <w:shd w:val="clear" w:color="auto" w:fill="auto"/>
            <w:vAlign w:val="center"/>
          </w:tcPr>
          <w:p w14:paraId="178011C4">
            <w:pPr>
              <w:rPr>
                <w:rFonts w:ascii="Times New Roman" w:hAnsi="Times New Roman" w:eastAsia="宋体" w:cs="Times New Roman"/>
                <w:sz w:val="18"/>
                <w:szCs w:val="18"/>
                <w:lang w:val="en-US" w:eastAsia="zh-CN" w:bidi="ar-SA"/>
              </w:rPr>
            </w:pPr>
            <w:r>
              <w:rPr>
                <w:rFonts w:hint="eastAsia"/>
                <w:sz w:val="18"/>
                <w:szCs w:val="18"/>
              </w:rPr>
              <w:t>13385996718</w:t>
            </w:r>
          </w:p>
        </w:tc>
        <w:tc>
          <w:tcPr>
            <w:tcW w:w="1761" w:type="dxa"/>
            <w:shd w:val="clear" w:color="auto" w:fill="auto"/>
            <w:vAlign w:val="center"/>
          </w:tcPr>
          <w:p w14:paraId="27363D48">
            <w:pPr>
              <w:rPr>
                <w:rFonts w:ascii="Times New Roman" w:hAnsi="Times New Roman" w:eastAsia="宋体" w:cs="Times New Roman"/>
                <w:sz w:val="21"/>
                <w:lang w:val="en-US" w:eastAsia="zh-CN" w:bidi="ar-SA"/>
              </w:rPr>
            </w:pPr>
            <w:r>
              <w:rPr>
                <w:rFonts w:hint="eastAsia"/>
              </w:rPr>
              <w:t xml:space="preserve"> 1063537020@qq.com</w:t>
            </w:r>
          </w:p>
        </w:tc>
      </w:tr>
      <w:tr w14:paraId="2CCD2D1A">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14:paraId="4C74C5FD">
            <w:pPr>
              <w:spacing w:line="440" w:lineRule="exact"/>
              <w:jc w:val="left"/>
              <w:rPr>
                <w:rFonts w:ascii="黑体" w:hAnsi="黑体" w:eastAsia="黑体"/>
                <w:b/>
                <w:szCs w:val="21"/>
              </w:rPr>
            </w:pPr>
          </w:p>
        </w:tc>
        <w:tc>
          <w:tcPr>
            <w:tcW w:w="850" w:type="dxa"/>
            <w:shd w:val="clear" w:color="auto" w:fill="auto"/>
            <w:vAlign w:val="center"/>
          </w:tcPr>
          <w:p w14:paraId="36DC6383">
            <w:pPr>
              <w:rPr>
                <w:rFonts w:ascii="Times New Roman" w:hAnsi="Times New Roman" w:eastAsia="宋体" w:cs="Times New Roman"/>
                <w:sz w:val="21"/>
                <w:lang w:val="en-US" w:eastAsia="zh-CN" w:bidi="ar-SA"/>
              </w:rPr>
            </w:pPr>
            <w:r>
              <w:rPr>
                <w:rFonts w:hint="eastAsia"/>
              </w:rPr>
              <w:t>柳懿恒</w:t>
            </w:r>
          </w:p>
        </w:tc>
        <w:tc>
          <w:tcPr>
            <w:tcW w:w="992" w:type="dxa"/>
            <w:gridSpan w:val="2"/>
            <w:shd w:val="clear" w:color="auto" w:fill="auto"/>
            <w:vAlign w:val="center"/>
          </w:tcPr>
          <w:p w14:paraId="3FE261F2">
            <w:pPr>
              <w:rPr>
                <w:rFonts w:hint="eastAsia" w:ascii="Times New Roman" w:hAnsi="Times New Roman" w:eastAsia="宋体" w:cs="Times New Roman"/>
                <w:sz w:val="21"/>
                <w:lang w:val="en-US" w:eastAsia="zh-CN" w:bidi="ar-SA"/>
              </w:rPr>
            </w:pPr>
            <w:r>
              <w:rPr>
                <w:rFonts w:hint="eastAsia"/>
                <w:lang w:val="en-US" w:eastAsia="zh-CN"/>
              </w:rPr>
              <w:t>国际学院</w:t>
            </w:r>
          </w:p>
        </w:tc>
        <w:tc>
          <w:tcPr>
            <w:tcW w:w="1134" w:type="dxa"/>
            <w:shd w:val="clear" w:color="auto" w:fill="auto"/>
            <w:vAlign w:val="center"/>
          </w:tcPr>
          <w:p w14:paraId="6AD45415">
            <w:pPr>
              <w:rPr>
                <w:rFonts w:hint="default" w:ascii="Times New Roman" w:hAnsi="Times New Roman" w:eastAsia="宋体" w:cs="Times New Roman"/>
                <w:sz w:val="21"/>
                <w:lang w:val="en-US" w:eastAsia="zh-CN" w:bidi="ar-SA"/>
              </w:rPr>
            </w:pPr>
            <w:r>
              <w:rPr>
                <w:rFonts w:hint="eastAsia"/>
                <w:lang w:val="en-US" w:eastAsia="zh-CN"/>
              </w:rPr>
              <w:t>电信工程及管理</w:t>
            </w:r>
          </w:p>
        </w:tc>
        <w:tc>
          <w:tcPr>
            <w:tcW w:w="1128" w:type="dxa"/>
            <w:shd w:val="clear" w:color="auto" w:fill="auto"/>
            <w:vAlign w:val="center"/>
          </w:tcPr>
          <w:p w14:paraId="6EAA9B4B">
            <w:pPr>
              <w:rPr>
                <w:rFonts w:ascii="Times New Roman" w:hAnsi="Times New Roman" w:eastAsia="宋体" w:cs="Times New Roman"/>
                <w:sz w:val="21"/>
                <w:lang w:val="en-US" w:eastAsia="zh-CN" w:bidi="ar-SA"/>
              </w:rPr>
            </w:pPr>
            <w:r>
              <w:rPr>
                <w:rFonts w:hint="eastAsia"/>
                <w:sz w:val="18"/>
                <w:szCs w:val="18"/>
              </w:rPr>
              <w:t>2024215106</w:t>
            </w:r>
          </w:p>
        </w:tc>
        <w:tc>
          <w:tcPr>
            <w:tcW w:w="1282" w:type="dxa"/>
            <w:shd w:val="clear" w:color="auto" w:fill="auto"/>
            <w:vAlign w:val="center"/>
          </w:tcPr>
          <w:p w14:paraId="22147B38">
            <w:pPr>
              <w:rPr>
                <w:rFonts w:ascii="Times New Roman" w:hAnsi="Times New Roman" w:eastAsia="宋体" w:cs="Times New Roman"/>
                <w:sz w:val="18"/>
                <w:szCs w:val="18"/>
                <w:lang w:val="en-US" w:eastAsia="zh-CN" w:bidi="ar-SA"/>
              </w:rPr>
            </w:pPr>
            <w:r>
              <w:rPr>
                <w:rFonts w:hint="eastAsia"/>
                <w:sz w:val="21"/>
                <w:szCs w:val="21"/>
              </w:rPr>
              <w:t>20242132</w:t>
            </w:r>
            <w:r>
              <w:rPr>
                <w:rFonts w:hint="eastAsia"/>
                <w:sz w:val="21"/>
                <w:szCs w:val="21"/>
                <w:lang w:val="en-US" w:eastAsia="zh-CN"/>
              </w:rPr>
              <w:t>2</w:t>
            </w:r>
            <w:r>
              <w:rPr>
                <w:rFonts w:hint="eastAsia"/>
                <w:sz w:val="21"/>
                <w:szCs w:val="21"/>
              </w:rPr>
              <w:t>1</w:t>
            </w:r>
          </w:p>
        </w:tc>
        <w:tc>
          <w:tcPr>
            <w:tcW w:w="1418" w:type="dxa"/>
            <w:shd w:val="clear" w:color="auto" w:fill="auto"/>
            <w:vAlign w:val="center"/>
          </w:tcPr>
          <w:p w14:paraId="06C7C746">
            <w:pPr>
              <w:rPr>
                <w:rFonts w:ascii="Times New Roman" w:hAnsi="Times New Roman" w:eastAsia="宋体" w:cs="Times New Roman"/>
                <w:sz w:val="18"/>
                <w:szCs w:val="18"/>
                <w:lang w:val="en-US" w:eastAsia="zh-CN" w:bidi="ar-SA"/>
              </w:rPr>
            </w:pPr>
            <w:r>
              <w:rPr>
                <w:rFonts w:hint="eastAsia"/>
                <w:sz w:val="18"/>
                <w:szCs w:val="18"/>
              </w:rPr>
              <w:t>18092288389</w:t>
            </w:r>
          </w:p>
        </w:tc>
        <w:tc>
          <w:tcPr>
            <w:tcW w:w="1761" w:type="dxa"/>
            <w:shd w:val="clear" w:color="auto" w:fill="auto"/>
            <w:vAlign w:val="center"/>
          </w:tcPr>
          <w:p w14:paraId="39347730">
            <w:pPr>
              <w:rPr>
                <w:rFonts w:ascii="Times New Roman" w:hAnsi="Times New Roman" w:eastAsia="宋体" w:cs="Times New Roman"/>
                <w:sz w:val="21"/>
                <w:lang w:val="en-US" w:eastAsia="zh-CN" w:bidi="ar-SA"/>
              </w:rPr>
            </w:pPr>
            <w:r>
              <w:rPr>
                <w:rFonts w:hint="eastAsia"/>
              </w:rPr>
              <w:t xml:space="preserve"> 18092288389@163.com</w:t>
            </w:r>
          </w:p>
        </w:tc>
      </w:tr>
      <w:tr w14:paraId="5A49B9A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97" w:hRule="atLeast"/>
        </w:trPr>
        <w:tc>
          <w:tcPr>
            <w:tcW w:w="1560" w:type="dxa"/>
            <w:vMerge w:val="continue"/>
            <w:vAlign w:val="center"/>
          </w:tcPr>
          <w:p w14:paraId="56480EEB">
            <w:pPr>
              <w:spacing w:line="440" w:lineRule="exact"/>
              <w:jc w:val="left"/>
              <w:rPr>
                <w:rFonts w:ascii="黑体" w:hAnsi="黑体" w:eastAsia="黑体"/>
                <w:b/>
                <w:szCs w:val="21"/>
              </w:rPr>
            </w:pPr>
          </w:p>
        </w:tc>
        <w:tc>
          <w:tcPr>
            <w:tcW w:w="850" w:type="dxa"/>
            <w:shd w:val="clear" w:color="auto" w:fill="auto"/>
            <w:vAlign w:val="center"/>
          </w:tcPr>
          <w:p w14:paraId="25712A5C">
            <w:pPr>
              <w:rPr>
                <w:rFonts w:hint="default" w:ascii="Times New Roman" w:hAnsi="Times New Roman" w:eastAsia="宋体" w:cs="Times New Roman"/>
                <w:sz w:val="21"/>
                <w:lang w:val="en-US" w:eastAsia="zh-CN" w:bidi="ar-SA"/>
              </w:rPr>
            </w:pPr>
            <w:r>
              <w:rPr>
                <w:rFonts w:hint="eastAsia"/>
                <w:lang w:val="en-US" w:eastAsia="zh-CN"/>
              </w:rPr>
              <w:t>王霈</w:t>
            </w:r>
          </w:p>
        </w:tc>
        <w:tc>
          <w:tcPr>
            <w:tcW w:w="992" w:type="dxa"/>
            <w:gridSpan w:val="2"/>
            <w:shd w:val="clear" w:color="auto" w:fill="auto"/>
            <w:vAlign w:val="center"/>
          </w:tcPr>
          <w:p w14:paraId="0172CEDD">
            <w:pPr>
              <w:rPr>
                <w:rFonts w:ascii="Times New Roman" w:hAnsi="Times New Roman" w:eastAsia="宋体" w:cs="Times New Roman"/>
                <w:sz w:val="21"/>
                <w:lang w:val="en-US" w:eastAsia="zh-CN" w:bidi="ar-SA"/>
              </w:rPr>
            </w:pPr>
            <w:r>
              <w:rPr>
                <w:rFonts w:hint="eastAsia"/>
              </w:rPr>
              <w:t>人工智能学院</w:t>
            </w:r>
          </w:p>
        </w:tc>
        <w:tc>
          <w:tcPr>
            <w:tcW w:w="1134" w:type="dxa"/>
            <w:shd w:val="clear" w:color="auto" w:fill="auto"/>
            <w:vAlign w:val="center"/>
          </w:tcPr>
          <w:p w14:paraId="2C7693AE">
            <w:pPr>
              <w:rPr>
                <w:rFonts w:hint="eastAsia" w:ascii="Times New Roman" w:hAnsi="Times New Roman" w:eastAsia="宋体" w:cs="Times New Roman"/>
                <w:sz w:val="21"/>
                <w:lang w:val="en-US" w:eastAsia="zh-CN" w:bidi="ar-SA"/>
              </w:rPr>
            </w:pPr>
            <w:r>
              <w:rPr>
                <w:rFonts w:hint="eastAsia"/>
                <w:lang w:val="en-US" w:eastAsia="zh-CN"/>
              </w:rPr>
              <w:t>自动化</w:t>
            </w:r>
          </w:p>
        </w:tc>
        <w:tc>
          <w:tcPr>
            <w:tcW w:w="1128" w:type="dxa"/>
            <w:shd w:val="clear" w:color="auto" w:fill="auto"/>
            <w:vAlign w:val="center"/>
          </w:tcPr>
          <w:p w14:paraId="5C0C582C">
            <w:pPr>
              <w:rPr>
                <w:rFonts w:ascii="Times New Roman" w:hAnsi="Times New Roman" w:eastAsia="宋体" w:cs="Times New Roman"/>
                <w:sz w:val="21"/>
                <w:lang w:val="en-US" w:eastAsia="zh-CN" w:bidi="ar-SA"/>
              </w:rPr>
            </w:pPr>
            <w:r>
              <w:rPr>
                <w:rFonts w:hint="eastAsia"/>
                <w:sz w:val="18"/>
                <w:szCs w:val="18"/>
              </w:rPr>
              <w:t>2022219116</w:t>
            </w:r>
          </w:p>
        </w:tc>
        <w:tc>
          <w:tcPr>
            <w:tcW w:w="1282" w:type="dxa"/>
            <w:shd w:val="clear" w:color="auto" w:fill="auto"/>
            <w:vAlign w:val="center"/>
          </w:tcPr>
          <w:p w14:paraId="609F6CC8">
            <w:pPr>
              <w:rPr>
                <w:rFonts w:ascii="Times New Roman" w:hAnsi="Times New Roman" w:eastAsia="宋体" w:cs="Times New Roman"/>
                <w:sz w:val="21"/>
                <w:lang w:val="en-US" w:eastAsia="zh-CN" w:bidi="ar-SA"/>
              </w:rPr>
            </w:pPr>
            <w:r>
              <w:rPr>
                <w:rFonts w:hint="eastAsia"/>
              </w:rPr>
              <w:t>2022212182</w:t>
            </w:r>
          </w:p>
        </w:tc>
        <w:tc>
          <w:tcPr>
            <w:tcW w:w="1418" w:type="dxa"/>
            <w:shd w:val="clear" w:color="auto" w:fill="auto"/>
            <w:vAlign w:val="center"/>
          </w:tcPr>
          <w:p w14:paraId="5F1D2040">
            <w:pPr>
              <w:rPr>
                <w:rFonts w:ascii="Times New Roman" w:hAnsi="Times New Roman" w:eastAsia="宋体" w:cs="Times New Roman"/>
                <w:sz w:val="21"/>
                <w:lang w:val="en-US" w:eastAsia="zh-CN" w:bidi="ar-SA"/>
              </w:rPr>
            </w:pPr>
            <w:r>
              <w:rPr>
                <w:rFonts w:hint="eastAsia"/>
                <w:sz w:val="18"/>
                <w:szCs w:val="18"/>
              </w:rPr>
              <w:t>18927699867</w:t>
            </w:r>
          </w:p>
        </w:tc>
        <w:tc>
          <w:tcPr>
            <w:tcW w:w="1761" w:type="dxa"/>
            <w:shd w:val="clear" w:color="auto" w:fill="auto"/>
            <w:vAlign w:val="center"/>
          </w:tcPr>
          <w:p w14:paraId="7B6B3128">
            <w:pPr>
              <w:rPr>
                <w:rFonts w:ascii="Times New Roman" w:hAnsi="Times New Roman" w:eastAsia="宋体" w:cs="Times New Roman"/>
                <w:sz w:val="21"/>
                <w:lang w:val="en-US" w:eastAsia="zh-CN" w:bidi="ar-SA"/>
              </w:rPr>
            </w:pPr>
            <w:r>
              <w:rPr>
                <w:rFonts w:hint="eastAsia"/>
              </w:rPr>
              <w:t>wangpei1@bupt.edu.cn</w:t>
            </w:r>
          </w:p>
        </w:tc>
      </w:tr>
      <w:tr w14:paraId="6E00BC7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1560" w:type="dxa"/>
            <w:vAlign w:val="center"/>
          </w:tcPr>
          <w:p w14:paraId="5964FC49">
            <w:pPr>
              <w:spacing w:line="440" w:lineRule="exact"/>
              <w:jc w:val="left"/>
              <w:rPr>
                <w:rFonts w:ascii="黑体" w:hAnsi="黑体" w:eastAsia="黑体"/>
                <w:b/>
                <w:szCs w:val="21"/>
              </w:rPr>
            </w:pPr>
            <w:r>
              <w:rPr>
                <w:rFonts w:hint="eastAsia" w:ascii="黑体" w:hAnsi="黑体" w:eastAsia="黑体"/>
                <w:b/>
                <w:szCs w:val="21"/>
              </w:rPr>
              <w:t>团队主要成</w:t>
            </w:r>
          </w:p>
          <w:p w14:paraId="122F5F94">
            <w:pPr>
              <w:spacing w:line="440" w:lineRule="exact"/>
              <w:jc w:val="left"/>
              <w:rPr>
                <w:rFonts w:ascii="黑体" w:hAnsi="黑体" w:eastAsia="黑体"/>
                <w:b/>
                <w:color w:val="808080"/>
                <w:szCs w:val="21"/>
              </w:rPr>
            </w:pPr>
            <w:r>
              <w:rPr>
                <w:rFonts w:hint="eastAsia" w:ascii="黑体" w:hAnsi="黑体" w:eastAsia="黑体"/>
                <w:b/>
                <w:szCs w:val="21"/>
              </w:rPr>
              <w:t>员介绍</w:t>
            </w:r>
          </w:p>
        </w:tc>
        <w:tc>
          <w:tcPr>
            <w:tcW w:w="8565" w:type="dxa"/>
            <w:gridSpan w:val="8"/>
          </w:tcPr>
          <w:p w14:paraId="599B59A4">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b/>
                <w:bCs/>
                <w:color w:val="auto"/>
                <w:szCs w:val="21"/>
                <w:lang w:val="en-US" w:eastAsia="zh-CN"/>
              </w:rPr>
              <w:t>刘崇：</w:t>
            </w:r>
            <w:r>
              <w:rPr>
                <w:rFonts w:hint="eastAsia" w:ascii="楷体" w:hAnsi="楷体" w:eastAsia="楷体"/>
                <w:color w:val="auto"/>
                <w:szCs w:val="21"/>
                <w:lang w:val="en-US" w:eastAsia="zh-CN"/>
              </w:rPr>
              <w:t>电子工程学院电子科学与技术专业2023级本科生，智育加权平均分86.55。在《电子电路基础》（95分），《电路分析基础》（90分），《大学物理》（100分）、高等数学（94分）等专业课程中取得了高分，并参与2025年RoboMaster机甲大师赛，培养了嵌入式开发、Linux开发、运动学求解、软件设计等多个方面的能力。掌握BeagleBone和Raspberry Pi 5等Linux平台、ST-STM32系列，Lattice-FPGA和MicroChip-dsPIC DSP单片机等嵌入式平台的开发能力。掌握C、Python、Rust、Dora-rs及MATLAB等编程与仿真工具。在项目中主要负责嵌入式开发。</w:t>
            </w:r>
          </w:p>
          <w:p w14:paraId="0E3E975C">
            <w:pPr>
              <w:numPr>
                <w:ilvl w:val="0"/>
                <w:numId w:val="0"/>
              </w:numPr>
              <w:adjustRightInd/>
              <w:spacing w:line="340" w:lineRule="exact"/>
              <w:textAlignment w:val="auto"/>
              <w:rPr>
                <w:rFonts w:hint="eastAsia" w:ascii="楷体" w:hAnsi="楷体" w:eastAsia="楷体"/>
                <w:color w:val="auto"/>
                <w:szCs w:val="21"/>
                <w:lang w:val="en-US" w:eastAsia="zh-CN"/>
              </w:rPr>
            </w:pPr>
          </w:p>
          <w:p w14:paraId="4C94C1B7">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b/>
                <w:bCs/>
                <w:color w:val="auto"/>
                <w:szCs w:val="21"/>
                <w:lang w:val="en-US" w:eastAsia="zh-CN"/>
              </w:rPr>
              <w:t>王霈：</w:t>
            </w:r>
            <w:r>
              <w:rPr>
                <w:rFonts w:hint="eastAsia" w:ascii="楷体" w:hAnsi="楷体" w:eastAsia="楷体"/>
                <w:color w:val="auto"/>
                <w:szCs w:val="21"/>
                <w:lang w:val="en-US" w:eastAsia="zh-CN"/>
              </w:rPr>
              <w:t>人工智能学院自动化专业2022级学生，GPA年段排名4/81，综合均分87.12，在《电力电子技术》(96分)、《智能机器人规划与控制》(95分)、《模式识别与机器学习》(92分)等核心课程中均取得了高分，并且曾获第十六届全国大学生数学竞赛全国二等奖。作为核心成员连续三个赛季参与RoboMaster机甲大师赛，职责涵盖了从ROS导航系统开发到机械臂视觉识别、运动学求解与导纳控制方案设计等多个方面。在创新竞赛上，参与的“办公信息管理与智能助理”和“多模态脑健康智慧系统”两个项目均荣获全国二等奖。掌握C/C++、Python、ROS/ROS2及MATLAB等编程与仿真工具。在项目中主要负责搭建序列规划。</w:t>
            </w:r>
          </w:p>
          <w:p w14:paraId="6F4D530E">
            <w:pPr>
              <w:numPr>
                <w:ilvl w:val="0"/>
                <w:numId w:val="0"/>
              </w:numPr>
              <w:adjustRightInd/>
              <w:spacing w:line="340" w:lineRule="exact"/>
              <w:textAlignment w:val="auto"/>
              <w:rPr>
                <w:rFonts w:hint="eastAsia" w:ascii="楷体" w:hAnsi="楷体" w:eastAsia="楷体"/>
                <w:color w:val="auto"/>
                <w:szCs w:val="21"/>
                <w:lang w:val="en-US" w:eastAsia="zh-CN"/>
              </w:rPr>
            </w:pPr>
          </w:p>
          <w:p w14:paraId="2C516FF3">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b/>
                <w:bCs/>
                <w:color w:val="auto"/>
                <w:szCs w:val="21"/>
                <w:lang w:val="en-US" w:eastAsia="zh-CN"/>
              </w:rPr>
              <w:t>吴泓宇：</w:t>
            </w:r>
            <w:r>
              <w:rPr>
                <w:rFonts w:hint="eastAsia" w:ascii="楷体" w:hAnsi="楷体" w:eastAsia="楷体"/>
                <w:color w:val="auto"/>
                <w:szCs w:val="21"/>
                <w:lang w:val="en-US" w:eastAsia="zh-CN"/>
              </w:rPr>
              <w:t>电信工程及管理专业在读大二学生，大学期间参加过全国大学生机器人大赛，全国大学生先进成图大赛、挑战杯，全国大学生节能减排社会实践与科技竞赛等比赛，获得挑战杯北京市三等奖、节能减排大赛全国三等奖、鸿雁杯多个项目获得校级奖项。初高中时期参加多项机器人领域的相关竞赛，参与多项机器人设计与控制领域项目研发，曾在中美创客大赛中获得多项成绩。在软件运用上，熟练掌握soildwork、CAD等制图软件，在进一步学习ros2与moveit机器人开发系统，熟练掌握c和python编程语言。课内成绩优异，《线性代数》（92分），《计算机导论与程序设计实验》（95分），《物理实验》（95分）。在机械设计上有独到的理解与体会，精通轴系设计，对机械结构的重力补偿方案进行创新性的尝试，有极强的动手实践能力，善于在实践探索中解决相关问题，目前正在学习控制算法和算法仿真的开发知识，在团队中主要负责机械部分设计和动力学仿真。</w:t>
            </w:r>
          </w:p>
          <w:p w14:paraId="63900A54">
            <w:pPr>
              <w:numPr>
                <w:ilvl w:val="0"/>
                <w:numId w:val="0"/>
              </w:numPr>
              <w:adjustRightInd/>
              <w:spacing w:line="340" w:lineRule="exact"/>
              <w:textAlignment w:val="auto"/>
              <w:rPr>
                <w:rFonts w:hint="default" w:ascii="楷体" w:hAnsi="楷体" w:eastAsia="楷体"/>
                <w:color w:val="auto"/>
                <w:szCs w:val="21"/>
                <w:lang w:val="en-US" w:eastAsia="zh-CN"/>
              </w:rPr>
            </w:pPr>
          </w:p>
          <w:p w14:paraId="2EE6C4BD">
            <w:pPr>
              <w:numPr>
                <w:ilvl w:val="0"/>
                <w:numId w:val="0"/>
              </w:numPr>
              <w:adjustRightInd/>
              <w:spacing w:line="340" w:lineRule="exact"/>
              <w:textAlignment w:val="auto"/>
              <w:rPr>
                <w:rFonts w:hint="eastAsia" w:ascii="楷体" w:hAnsi="楷体" w:eastAsia="楷体"/>
                <w:color w:val="auto"/>
                <w:szCs w:val="21"/>
                <w:lang w:val="en-US" w:eastAsia="zh-CN"/>
              </w:rPr>
            </w:pPr>
            <w:r>
              <w:rPr>
                <w:rFonts w:hint="eastAsia" w:ascii="楷体" w:hAnsi="楷体" w:eastAsia="楷体"/>
                <w:b/>
                <w:bCs/>
                <w:color w:val="auto"/>
                <w:szCs w:val="21"/>
                <w:lang w:val="en-US" w:eastAsia="zh-CN"/>
              </w:rPr>
              <w:t>冯汉禹：</w:t>
            </w:r>
            <w:r>
              <w:rPr>
                <w:rFonts w:hint="eastAsia" w:ascii="楷体" w:hAnsi="楷体" w:eastAsia="楷体"/>
                <w:color w:val="auto"/>
                <w:szCs w:val="21"/>
                <w:lang w:val="en-US" w:eastAsia="zh-CN"/>
              </w:rPr>
              <w:t>通信工程专业在读大二学生，大学期间参加过全国大学生机器人大赛，挑战杯，节能减排等比赛，挑战杯获得北京市三等奖，节能减排大赛获得全国三等奖。高中时期为机器人社团社长，在初三以及高一时参加北京市后备人才培养计划，在北京理工大学机电学院仿生与多模态实验室参与为期一年的培养，项目题目为《多模态行走机构研究》，获得北京市青少年科技创新大赛二等奖，北京市金鹏科技论坛三等奖。在高二时入选全国中学生英才计划，在北京航空航天大学自动化学院参与为期一年的项目，项目题目为《可变三段式管道机器人》，获得北京市青少年科技创新大赛二等奖与北京理工大学专项奖。熟练掌握soildwork三维制图软件，ros2与moveit机器人开发系统，熟练掌握c++和python编程语言，能够使用Adams，MATLAB，docker等基础工具。课内成绩良好，《工科数学分析》（87分），《电路分析基础》（94分），《大学物理B》（89分）。有较强的创新精神和自主探索能力，在团队中主要负责控制算法开发。</w:t>
            </w:r>
          </w:p>
          <w:p w14:paraId="76F775D2">
            <w:pPr>
              <w:numPr>
                <w:ilvl w:val="0"/>
                <w:numId w:val="0"/>
              </w:numPr>
              <w:adjustRightInd/>
              <w:spacing w:line="340" w:lineRule="exact"/>
              <w:textAlignment w:val="auto"/>
              <w:rPr>
                <w:rFonts w:hint="eastAsia" w:ascii="楷体" w:hAnsi="楷体" w:eastAsia="楷体"/>
                <w:color w:val="auto"/>
                <w:szCs w:val="21"/>
                <w:lang w:val="en-US" w:eastAsia="zh-CN"/>
              </w:rPr>
            </w:pPr>
          </w:p>
          <w:p w14:paraId="18EF7950">
            <w:pPr>
              <w:spacing w:line="300" w:lineRule="exact"/>
              <w:rPr>
                <w:rFonts w:ascii="楷体" w:hAnsi="楷体" w:eastAsia="楷体"/>
                <w:b/>
                <w:color w:val="000000"/>
                <w:szCs w:val="21"/>
              </w:rPr>
            </w:pPr>
            <w:r>
              <w:rPr>
                <w:rFonts w:hint="default" w:ascii="楷体" w:hAnsi="楷体" w:eastAsia="楷体"/>
                <w:b/>
                <w:bCs/>
                <w:color w:val="auto"/>
                <w:szCs w:val="21"/>
                <w:lang w:val="en-US" w:eastAsia="zh-CN"/>
              </w:rPr>
              <w:t>柳懿恒：</w:t>
            </w:r>
            <w:r>
              <w:rPr>
                <w:rFonts w:hint="eastAsia" w:ascii="楷体" w:hAnsi="楷体" w:eastAsia="楷体"/>
                <w:color w:val="auto"/>
                <w:szCs w:val="21"/>
                <w:lang w:val="en-US" w:eastAsia="zh-CN"/>
              </w:rPr>
              <w:t>电信工程及管理专业在读大二学生，</w:t>
            </w:r>
            <w:r>
              <w:rPr>
                <w:rFonts w:hint="default" w:ascii="楷体" w:hAnsi="楷体" w:eastAsia="楷体"/>
                <w:color w:val="auto"/>
                <w:szCs w:val="21"/>
                <w:lang w:val="en-US" w:eastAsia="zh-CN"/>
              </w:rPr>
              <w:t>掌握计算机视觉，SLAM</w:t>
            </w:r>
            <w:r>
              <w:rPr>
                <w:rFonts w:hint="eastAsia" w:ascii="楷体" w:hAnsi="楷体" w:eastAsia="楷体"/>
                <w:color w:val="auto"/>
                <w:szCs w:val="21"/>
                <w:lang w:val="en-US" w:eastAsia="zh-CN"/>
              </w:rPr>
              <w:t>，自然语言处理，AI图像处理，点云降采样，点云融合</w:t>
            </w:r>
            <w:r>
              <w:rPr>
                <w:rFonts w:hint="default" w:ascii="楷体" w:hAnsi="楷体" w:eastAsia="楷体"/>
                <w:color w:val="auto"/>
                <w:szCs w:val="21"/>
                <w:lang w:val="en-US" w:eastAsia="zh-CN"/>
              </w:rPr>
              <w:t>等相关本项目的交叉领域的</w:t>
            </w:r>
            <w:r>
              <w:rPr>
                <w:rFonts w:hint="eastAsia" w:ascii="楷体" w:hAnsi="楷体" w:eastAsia="楷体"/>
                <w:color w:val="auto"/>
                <w:szCs w:val="21"/>
                <w:lang w:val="en-US" w:eastAsia="zh-CN"/>
              </w:rPr>
              <w:t>基础</w:t>
            </w:r>
            <w:r>
              <w:rPr>
                <w:rFonts w:hint="default" w:ascii="楷体" w:hAnsi="楷体" w:eastAsia="楷体"/>
                <w:color w:val="auto"/>
                <w:szCs w:val="21"/>
                <w:lang w:val="en-US" w:eastAsia="zh-CN"/>
              </w:rPr>
              <w:t>算法，掌握机器学习、深度学习、强化学习等基础AI学科</w:t>
            </w:r>
            <w:r>
              <w:rPr>
                <w:rFonts w:hint="eastAsia" w:ascii="楷体" w:hAnsi="楷体" w:eastAsia="楷体"/>
                <w:color w:val="auto"/>
                <w:szCs w:val="21"/>
                <w:lang w:val="en-US" w:eastAsia="zh-CN"/>
              </w:rPr>
              <w:t>算法及应用</w:t>
            </w:r>
            <w:r>
              <w:rPr>
                <w:rFonts w:hint="default" w:ascii="楷体" w:hAnsi="楷体" w:eastAsia="楷体"/>
                <w:color w:val="auto"/>
                <w:szCs w:val="21"/>
                <w:lang w:val="en-US" w:eastAsia="zh-CN"/>
              </w:rPr>
              <w:t>，</w:t>
            </w:r>
            <w:r>
              <w:rPr>
                <w:rFonts w:hint="eastAsia" w:ascii="楷体" w:hAnsi="楷体" w:eastAsia="楷体"/>
                <w:color w:val="auto"/>
                <w:szCs w:val="21"/>
                <w:lang w:val="en-US" w:eastAsia="zh-CN"/>
              </w:rPr>
              <w:t>熟悉pytorch等框架使用。</w:t>
            </w:r>
            <w:r>
              <w:rPr>
                <w:rFonts w:hint="default" w:ascii="楷体" w:hAnsi="楷体" w:eastAsia="楷体"/>
                <w:color w:val="auto"/>
                <w:szCs w:val="21"/>
                <w:lang w:val="en-US" w:eastAsia="zh-CN"/>
              </w:rPr>
              <w:t>掌握机器人学基础。</w:t>
            </w:r>
            <w:r>
              <w:rPr>
                <w:rFonts w:hint="eastAsia" w:ascii="楷体" w:hAnsi="楷体" w:eastAsia="楷体"/>
                <w:color w:val="auto"/>
                <w:szCs w:val="21"/>
                <w:lang w:val="en-US" w:eastAsia="zh-CN"/>
              </w:rPr>
              <w:t>高中开始多次参加hackthon比赛并取得成绩，在github上为机器人开源社区进行多次贡献，</w:t>
            </w:r>
            <w:r>
              <w:rPr>
                <w:rFonts w:hint="default" w:ascii="楷体" w:hAnsi="楷体" w:eastAsia="楷体"/>
                <w:color w:val="auto"/>
                <w:szCs w:val="21"/>
                <w:lang w:val="en-US" w:eastAsia="zh-CN"/>
              </w:rPr>
              <w:t>大学期间参与robomaster比赛，并担任视觉组自瞄的负责人</w:t>
            </w:r>
            <w:r>
              <w:rPr>
                <w:rFonts w:hint="eastAsia" w:ascii="楷体" w:hAnsi="楷体" w:eastAsia="楷体"/>
                <w:color w:val="auto"/>
                <w:szCs w:val="21"/>
                <w:lang w:val="en-US" w:eastAsia="zh-CN"/>
              </w:rPr>
              <w:t>。</w:t>
            </w:r>
            <w:r>
              <w:rPr>
                <w:rFonts w:hint="default" w:ascii="楷体" w:hAnsi="楷体" w:eastAsia="楷体"/>
                <w:color w:val="auto"/>
                <w:szCs w:val="21"/>
                <w:lang w:val="en-US" w:eastAsia="zh-CN"/>
              </w:rPr>
              <w:t>爱好软件全栈开发</w:t>
            </w:r>
            <w:r>
              <w:rPr>
                <w:rFonts w:hint="eastAsia" w:ascii="楷体" w:hAnsi="楷体" w:eastAsia="楷体"/>
                <w:color w:val="auto"/>
                <w:szCs w:val="21"/>
                <w:lang w:val="en-US" w:eastAsia="zh-CN"/>
              </w:rPr>
              <w:t>，对不同前后端，数据库，通信格式等多选择可能性的开发方式有充分了解。做过多次linux系统开发及脚本编程，对于各种linux系统还有类unix系统都有使用和开发经历，并做过很多不同环境的开发与适配，如windows，linux系统和macos系统三者互相嵌套的不同组合方式与使用方式；</w:t>
            </w:r>
            <w:r>
              <w:rPr>
                <w:rFonts w:hint="default" w:ascii="楷体" w:hAnsi="楷体" w:eastAsia="楷体"/>
                <w:color w:val="auto"/>
                <w:szCs w:val="21"/>
                <w:lang w:val="en-US" w:eastAsia="zh-CN"/>
              </w:rPr>
              <w:t>对于常见LLM做过量化，蒸馏等操作，</w:t>
            </w:r>
            <w:r>
              <w:rPr>
                <w:rFonts w:hint="eastAsia" w:ascii="楷体" w:hAnsi="楷体" w:eastAsia="楷体"/>
                <w:color w:val="auto"/>
                <w:szCs w:val="21"/>
                <w:lang w:val="en-US" w:eastAsia="zh-CN"/>
              </w:rPr>
              <w:t>熟悉langchain等框架使用与底层设计。</w:t>
            </w:r>
            <w:r>
              <w:rPr>
                <w:rFonts w:hint="default" w:ascii="楷体" w:hAnsi="楷体" w:eastAsia="楷体"/>
                <w:color w:val="auto"/>
                <w:szCs w:val="21"/>
                <w:lang w:val="en-US" w:eastAsia="zh-CN"/>
              </w:rPr>
              <w:t>熟悉并会用常见VLA/VLM框架，熟悉python与C++的开发，会嵌入式开发，</w:t>
            </w:r>
            <w:r>
              <w:rPr>
                <w:rFonts w:hint="eastAsia" w:ascii="楷体" w:hAnsi="楷体" w:eastAsia="楷体"/>
                <w:color w:val="auto"/>
                <w:szCs w:val="21"/>
                <w:lang w:val="en-US" w:eastAsia="zh-CN"/>
              </w:rPr>
              <w:t>熟悉使用与部分常见控制算法的原理及代码。</w:t>
            </w:r>
            <w:r>
              <w:rPr>
                <w:rFonts w:hint="default" w:ascii="楷体" w:hAnsi="楷体" w:eastAsia="楷体"/>
                <w:color w:val="auto"/>
                <w:szCs w:val="21"/>
                <w:lang w:val="en-US" w:eastAsia="zh-CN"/>
              </w:rPr>
              <w:t>熟练使用ubuntu系统、docker、git等工程模式，掌握ROS2、dora</w:t>
            </w:r>
            <w:r>
              <w:rPr>
                <w:rFonts w:hint="eastAsia" w:ascii="楷体" w:hAnsi="楷体" w:eastAsia="楷体"/>
                <w:color w:val="auto"/>
                <w:szCs w:val="21"/>
                <w:lang w:val="en-US" w:eastAsia="zh-CN"/>
              </w:rPr>
              <w:t>等</w:t>
            </w:r>
            <w:r>
              <w:rPr>
                <w:rFonts w:hint="default" w:ascii="楷体" w:hAnsi="楷体" w:eastAsia="楷体"/>
                <w:color w:val="auto"/>
                <w:szCs w:val="21"/>
                <w:lang w:val="en-US" w:eastAsia="zh-CN"/>
              </w:rPr>
              <w:t>机器人开发</w:t>
            </w:r>
            <w:r>
              <w:rPr>
                <w:rFonts w:hint="eastAsia" w:ascii="楷体" w:hAnsi="楷体" w:eastAsia="楷体"/>
                <w:color w:val="auto"/>
                <w:szCs w:val="21"/>
                <w:lang w:val="en-US" w:eastAsia="zh-CN"/>
              </w:rPr>
              <w:t>系统，熟悉moveit、Navigation等ROS支持算法框架。熟悉</w:t>
            </w:r>
            <w:r>
              <w:rPr>
                <w:rFonts w:hint="default" w:ascii="楷体" w:hAnsi="楷体" w:eastAsia="楷体"/>
                <w:color w:val="auto"/>
                <w:szCs w:val="21"/>
                <w:lang w:val="en-US" w:eastAsia="zh-CN"/>
              </w:rPr>
              <w:t>软件全栈开发</w:t>
            </w:r>
            <w:r>
              <w:rPr>
                <w:rFonts w:hint="eastAsia" w:ascii="楷体" w:hAnsi="楷体" w:eastAsia="楷体"/>
                <w:color w:val="auto"/>
                <w:szCs w:val="21"/>
                <w:lang w:val="en-US" w:eastAsia="zh-CN"/>
              </w:rPr>
              <w:t>与架构设计</w:t>
            </w:r>
            <w:r>
              <w:rPr>
                <w:rFonts w:hint="default" w:ascii="楷体" w:hAnsi="楷体" w:eastAsia="楷体"/>
                <w:color w:val="auto"/>
                <w:szCs w:val="21"/>
                <w:lang w:val="en-US" w:eastAsia="zh-CN"/>
              </w:rPr>
              <w:t>，可以</w:t>
            </w:r>
            <w:r>
              <w:rPr>
                <w:rFonts w:hint="eastAsia" w:ascii="楷体" w:hAnsi="楷体" w:eastAsia="楷体"/>
                <w:color w:val="auto"/>
                <w:szCs w:val="21"/>
                <w:lang w:val="en-US" w:eastAsia="zh-CN"/>
              </w:rPr>
              <w:t>独立</w:t>
            </w:r>
            <w:r>
              <w:rPr>
                <w:rFonts w:hint="default" w:ascii="楷体" w:hAnsi="楷体" w:eastAsia="楷体"/>
                <w:color w:val="auto"/>
                <w:szCs w:val="21"/>
                <w:lang w:val="en-US" w:eastAsia="zh-CN"/>
              </w:rPr>
              <w:t>设计开发与软件架构</w:t>
            </w:r>
            <w:r>
              <w:rPr>
                <w:rFonts w:hint="eastAsia" w:ascii="楷体" w:hAnsi="楷体" w:eastAsia="楷体"/>
                <w:color w:val="auto"/>
                <w:szCs w:val="21"/>
                <w:lang w:val="en-US" w:eastAsia="zh-CN"/>
              </w:rPr>
              <w:t>。有较强的创新精神和自主探索能力,</w:t>
            </w:r>
            <w:r>
              <w:rPr>
                <w:rFonts w:hint="default" w:ascii="楷体" w:hAnsi="楷体" w:eastAsia="楷体"/>
                <w:color w:val="auto"/>
                <w:szCs w:val="21"/>
                <w:lang w:val="en-US" w:eastAsia="zh-CN"/>
              </w:rPr>
              <w:t>负责软件框架设计和算法框架设计与开发。</w:t>
            </w:r>
          </w:p>
          <w:p w14:paraId="39618A3B">
            <w:pPr>
              <w:numPr>
                <w:ilvl w:val="0"/>
                <w:numId w:val="0"/>
              </w:numPr>
              <w:adjustRightInd/>
              <w:spacing w:line="340" w:lineRule="exact"/>
              <w:ind w:left="420" w:leftChars="0"/>
              <w:textAlignment w:val="auto"/>
              <w:rPr>
                <w:rFonts w:ascii="楷体" w:hAnsi="楷体" w:eastAsia="楷体"/>
                <w:color w:val="808080"/>
                <w:szCs w:val="21"/>
              </w:rPr>
            </w:pPr>
          </w:p>
        </w:tc>
      </w:tr>
      <w:tr w14:paraId="21588E1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313" w:hRule="atLeast"/>
        </w:trPr>
        <w:tc>
          <w:tcPr>
            <w:tcW w:w="1560" w:type="dxa"/>
            <w:vAlign w:val="center"/>
          </w:tcPr>
          <w:p w14:paraId="2D4C1D6B">
            <w:pPr>
              <w:spacing w:line="440" w:lineRule="exact"/>
              <w:jc w:val="left"/>
              <w:rPr>
                <w:rFonts w:ascii="黑体" w:hAnsi="黑体" w:eastAsia="黑体"/>
                <w:b/>
                <w:szCs w:val="21"/>
              </w:rPr>
            </w:pPr>
            <w:r>
              <w:rPr>
                <w:rFonts w:hint="eastAsia" w:ascii="黑体" w:hAnsi="黑体" w:eastAsia="黑体"/>
                <w:b/>
                <w:szCs w:val="21"/>
              </w:rPr>
              <w:t>指导教师承担科研课题情况</w:t>
            </w:r>
          </w:p>
        </w:tc>
        <w:tc>
          <w:tcPr>
            <w:tcW w:w="8565" w:type="dxa"/>
            <w:gridSpan w:val="8"/>
            <w:shd w:val="clear" w:color="auto" w:fill="auto"/>
            <w:vAlign w:val="top"/>
          </w:tcPr>
          <w:p w14:paraId="5C115E39">
            <w:pPr>
              <w:spacing w:line="300" w:lineRule="exact"/>
              <w:rPr>
                <w:rFonts w:ascii="楷体" w:hAnsi="楷体" w:eastAsia="楷体" w:cs="Times New Roman"/>
                <w:b/>
                <w:color w:val="000000"/>
                <w:sz w:val="21"/>
                <w:szCs w:val="21"/>
                <w:lang w:val="en-US" w:eastAsia="zh-CN" w:bidi="ar-SA"/>
              </w:rPr>
            </w:pPr>
            <w:r>
              <w:rPr>
                <w:rFonts w:hint="eastAsia" w:ascii="楷体" w:hAnsi="楷体" w:eastAsia="楷体"/>
              </w:rPr>
              <w:t>面向空间探索、航空作业等特种任务，研究人-机器人/多机器人交互与协同中的智能决策与规划理论与技术。在该领域，主持国家自然科学基金“面向星表探索的稠密干涉多机械臂解耦协调轨迹优化研究”、173计划技术领域基金“XXX人机协同工效建模与优化研究”、科工局稳定支持项目“面向原位资源利用的多类型异构机器人协同任务规划研究”等科研项目6项。</w:t>
            </w:r>
          </w:p>
        </w:tc>
      </w:tr>
      <w:tr w14:paraId="058C09D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837" w:hRule="atLeast"/>
        </w:trPr>
        <w:tc>
          <w:tcPr>
            <w:tcW w:w="1560" w:type="dxa"/>
            <w:vAlign w:val="center"/>
          </w:tcPr>
          <w:p w14:paraId="5D4F0874">
            <w:pPr>
              <w:spacing w:line="440" w:lineRule="exact"/>
              <w:jc w:val="left"/>
              <w:rPr>
                <w:rFonts w:ascii="黑体" w:hAnsi="黑体" w:eastAsia="黑体"/>
                <w:b/>
                <w:szCs w:val="21"/>
              </w:rPr>
            </w:pPr>
            <w:r>
              <w:rPr>
                <w:rFonts w:hint="eastAsia" w:ascii="黑体" w:hAnsi="黑体" w:eastAsia="黑体"/>
                <w:b/>
                <w:szCs w:val="21"/>
              </w:rPr>
              <w:t>指导教师对本项目支持情况</w:t>
            </w:r>
          </w:p>
        </w:tc>
        <w:tc>
          <w:tcPr>
            <w:tcW w:w="8565" w:type="dxa"/>
            <w:gridSpan w:val="8"/>
          </w:tcPr>
          <w:p w14:paraId="3C0421A8">
            <w:pPr>
              <w:spacing w:line="300" w:lineRule="exact"/>
              <w:rPr>
                <w:rFonts w:ascii="楷体" w:hAnsi="楷体" w:eastAsia="楷体"/>
                <w:b/>
                <w:color w:val="000000"/>
                <w:szCs w:val="21"/>
              </w:rPr>
            </w:pPr>
            <w:r>
              <w:rPr>
                <w:rFonts w:hint="eastAsia" w:ascii="楷体" w:hAnsi="楷体" w:eastAsia="楷体"/>
              </w:rPr>
              <w:t>指导教师对本项目的支持包括提供技术指导、资源支持和科研经验。项目组将获得在机械臂运动控制、协同控制算法、智能感知与决策系统等关键技术领域的专业支持，以确保技术实现和创新水平的提升。同时，实验室设备和相关硬件设施也将提供，以保证研究工作的顺利进行。基于在机器人技术与控制系统方面的丰富科研积累，项目组将得到解决技术难点的思路优化，特别是在月球表面环境模拟和多机械臂协同作业中的关键问题。</w:t>
            </w:r>
          </w:p>
        </w:tc>
      </w:tr>
    </w:tbl>
    <w:p w14:paraId="2B760FB4">
      <w:pPr>
        <w:rPr>
          <w:rFonts w:eastAsia="黑体"/>
          <w:spacing w:val="4"/>
          <w:szCs w:val="21"/>
        </w:rPr>
        <w:sectPr>
          <w:footerReference r:id="rId5" w:type="default"/>
          <w:pgSz w:w="11906" w:h="16838"/>
          <w:pgMar w:top="1440" w:right="1230" w:bottom="1440" w:left="1230" w:header="851" w:footer="992" w:gutter="284"/>
          <w:pgNumType w:fmt="decimal"/>
          <w:cols w:space="425" w:num="1"/>
          <w:docGrid w:type="lines" w:linePitch="312" w:charSpace="0"/>
        </w:sectPr>
      </w:pPr>
      <w:r>
        <w:rPr>
          <w:rFonts w:eastAsia="黑体"/>
          <w:spacing w:val="10"/>
          <w:sz w:val="32"/>
        </w:rPr>
        <w:br w:type="page"/>
      </w:r>
      <w:r>
        <w:rPr>
          <w:rFonts w:eastAsia="黑体"/>
          <w:b/>
          <w:sz w:val="32"/>
        </w:rPr>
        <w:pict>
          <v:shape id="_x0000_s1026" o:spid="_x0000_s1026" o:spt="202" type="#_x0000_t202" style="position:absolute;left:0pt;margin-left:-11.2pt;margin-top:42.1pt;height:649.85pt;width:477.85pt;z-index:251660288;mso-width-relative:page;mso-height-relative:page;" coordsize="21600,21600">
            <v:path/>
            <v:fill focussize="0,0"/>
            <v:stroke joinstyle="miter"/>
            <v:imagedata o:title=""/>
            <o:lock v:ext="edit"/>
            <v:textbox>
              <w:txbxContent>
                <w:p w14:paraId="11821129">
                  <w:pPr>
                    <w:numPr>
                      <w:ilvl w:val="0"/>
                      <w:numId w:val="2"/>
                    </w:numPr>
                    <w:ind w:left="720" w:leftChars="0" w:hanging="720" w:firstLineChars="0"/>
                  </w:pPr>
                  <w:r>
                    <w:rPr>
                      <w:rFonts w:hint="eastAsia"/>
                    </w:rPr>
                    <w:t>项目创意来历及项目意义</w:t>
                  </w:r>
                </w:p>
                <w:p w14:paraId="7507FA6A">
                  <w:pPr>
                    <w:numPr>
                      <w:ilvl w:val="0"/>
                      <w:numId w:val="0"/>
                    </w:numPr>
                    <w:adjustRightInd/>
                    <w:spacing w:line="240" w:lineRule="auto"/>
                    <w:textAlignment w:val="auto"/>
                    <w:rPr>
                      <w:rFonts w:hint="default" w:ascii="楷体" w:hAnsi="楷体" w:eastAsia="楷体" w:cs="Calibri"/>
                      <w:b/>
                      <w:bCs/>
                      <w:color w:val="auto"/>
                      <w:sz w:val="21"/>
                      <w:szCs w:val="21"/>
                      <w:lang w:val="en-US" w:eastAsia="zh-CN"/>
                    </w:rPr>
                  </w:pPr>
                  <w:r>
                    <w:rPr>
                      <w:rFonts w:hint="eastAsia" w:ascii="楷体" w:hAnsi="楷体" w:eastAsia="楷体" w:cs="Calibri"/>
                      <w:b/>
                      <w:bCs/>
                      <w:color w:val="auto"/>
                      <w:sz w:val="21"/>
                      <w:szCs w:val="21"/>
                      <w:lang w:val="en-US" w:eastAsia="zh-CN"/>
                    </w:rPr>
                    <w:t>1.项目构思来历：</w:t>
                  </w:r>
                </w:p>
                <w:p w14:paraId="3AB8C112">
                  <w:pPr>
                    <w:numPr>
                      <w:ilvl w:val="0"/>
                      <w:numId w:val="0"/>
                    </w:numPr>
                    <w:adjustRightInd/>
                    <w:spacing w:line="240" w:lineRule="auto"/>
                    <w:ind w:firstLine="420" w:firstLineChars="200"/>
                    <w:textAlignment w:val="auto"/>
                    <w:rPr>
                      <w:rFonts w:hint="eastAsia" w:ascii="楷体" w:hAnsi="楷体" w:eastAsia="楷体" w:cs="Calibri"/>
                      <w:b w:val="0"/>
                      <w:bCs w:val="0"/>
                      <w:color w:val="auto"/>
                      <w:sz w:val="21"/>
                      <w:szCs w:val="21"/>
                      <w:lang w:val="en-US" w:eastAsia="zh-CN"/>
                    </w:rPr>
                  </w:pPr>
                  <w:r>
                    <w:rPr>
                      <w:rFonts w:hint="eastAsia" w:ascii="楷体" w:hAnsi="楷体" w:eastAsia="楷体" w:cs="Calibri"/>
                      <w:b w:val="0"/>
                      <w:bCs w:val="0"/>
                      <w:color w:val="auto"/>
                      <w:sz w:val="21"/>
                      <w:szCs w:val="21"/>
                      <w:lang w:val="en-US" w:eastAsia="zh-CN"/>
                    </w:rPr>
                    <w:t>月球基地作为人类深空探测的 “前哨站”，其建设需依托大型设备（如太阳能电站、生命维持模块）的月表装配。然而，由于月表的微重力，宇宙辐射和存在月尘的极端环境，对机器人作业提出严苛挑战：单机器人负载有限、效率低下，难以完成大尺寸结构（如 10 米级桁架）的高精度对接与紧固；多机器人协同则面临实时避障、任务动态调度与通信同步难题。</w:t>
                  </w:r>
                </w:p>
                <w:p w14:paraId="7B6C9686">
                  <w:pPr>
                    <w:numPr>
                      <w:ilvl w:val="0"/>
                      <w:numId w:val="0"/>
                    </w:numPr>
                    <w:adjustRightInd/>
                    <w:spacing w:line="240" w:lineRule="auto"/>
                    <w:ind w:leftChars="0" w:firstLine="420" w:firstLineChars="200"/>
                    <w:textAlignment w:val="auto"/>
                    <w:rPr>
                      <w:rFonts w:hint="eastAsia" w:ascii="楷体" w:hAnsi="楷体" w:eastAsia="楷体" w:cs="Calibri"/>
                      <w:b w:val="0"/>
                      <w:bCs w:val="0"/>
                      <w:color w:val="auto"/>
                      <w:sz w:val="21"/>
                      <w:szCs w:val="21"/>
                    </w:rPr>
                  </w:pPr>
                  <w:r>
                    <w:rPr>
                      <w:rFonts w:hint="eastAsia" w:ascii="楷体" w:hAnsi="楷体" w:eastAsia="楷体" w:cs="Calibri"/>
                      <w:b w:val="0"/>
                      <w:bCs w:val="0"/>
                      <w:color w:val="auto"/>
                      <w:sz w:val="21"/>
                      <w:szCs w:val="21"/>
                      <w:lang w:val="en-US" w:eastAsia="zh-CN"/>
                    </w:rPr>
                    <w:t>现有技术中，地面多机器人协同（如地下采矿机械臂、智能制造装配线）已通过现有的控制架构能够完成相互之间的配合和避障，通过在线任务分配算法优化调度，但均未适配月表特殊约束，如地面通信无延迟可支撑同步决策，而月表延迟会导致协同指令失效；地面重力环境下的轨迹模型无法直接应用于低重力场景。因此，亟需针对性研发月表多移动操作机器人协同装配系统。</w:t>
                  </w:r>
                </w:p>
                <w:p w14:paraId="4CD50697">
                  <w:pPr>
                    <w:numPr>
                      <w:ilvl w:val="0"/>
                      <w:numId w:val="3"/>
                    </w:numPr>
                    <w:adjustRightInd/>
                    <w:spacing w:line="240" w:lineRule="auto"/>
                    <w:ind w:leftChars="0"/>
                    <w:textAlignment w:val="auto"/>
                    <w:rPr>
                      <w:rFonts w:hint="eastAsia" w:ascii="楷体" w:hAnsi="楷体" w:eastAsia="楷体" w:cs="Calibri"/>
                      <w:b/>
                      <w:bCs/>
                      <w:color w:val="auto"/>
                      <w:sz w:val="21"/>
                      <w:szCs w:val="21"/>
                      <w:lang w:val="en-US" w:eastAsia="zh-CN"/>
                    </w:rPr>
                  </w:pPr>
                  <w:r>
                    <w:rPr>
                      <w:rFonts w:hint="eastAsia" w:ascii="楷体" w:hAnsi="楷体" w:eastAsia="楷体" w:cs="Calibri"/>
                      <w:b/>
                      <w:bCs/>
                      <w:color w:val="auto"/>
                      <w:sz w:val="21"/>
                      <w:szCs w:val="21"/>
                      <w:lang w:val="en-US" w:eastAsia="zh-CN"/>
                    </w:rPr>
                    <w:t>项目目的及意义：</w:t>
                  </w:r>
                </w:p>
                <w:p w14:paraId="38B10416">
                  <w:pPr>
                    <w:numPr>
                      <w:ilvl w:val="0"/>
                      <w:numId w:val="0"/>
                    </w:numPr>
                    <w:adjustRightInd/>
                    <w:spacing w:line="240" w:lineRule="auto"/>
                    <w:textAlignment w:val="auto"/>
                    <w:rPr>
                      <w:rFonts w:hint="default" w:ascii="楷体" w:hAnsi="楷体" w:eastAsia="楷体" w:cs="Calibri"/>
                      <w:b w:val="0"/>
                      <w:bCs w:val="0"/>
                      <w:color w:val="auto"/>
                      <w:sz w:val="21"/>
                      <w:szCs w:val="21"/>
                      <w:lang w:val="en-US" w:eastAsia="zh-CN"/>
                    </w:rPr>
                  </w:pPr>
                  <w:r>
                    <w:rPr>
                      <w:rFonts w:hint="default" w:ascii="楷体" w:hAnsi="楷体" w:eastAsia="楷体" w:cs="Calibri"/>
                      <w:b w:val="0"/>
                      <w:bCs w:val="0"/>
                      <w:color w:val="auto"/>
                      <w:sz w:val="21"/>
                      <w:szCs w:val="21"/>
                      <w:lang w:val="en-US" w:eastAsia="zh-CN"/>
                    </w:rPr>
                    <w:t>本项目旨在研发一套适用于月表极端环境的多移动操作机器人协同装配系统，具体目标包括：</w:t>
                  </w:r>
                </w:p>
                <w:p w14:paraId="7A5D66D9">
                  <w:pPr>
                    <w:numPr>
                      <w:ilvl w:val="0"/>
                      <w:numId w:val="0"/>
                    </w:numPr>
                    <w:adjustRightInd/>
                    <w:spacing w:line="240" w:lineRule="auto"/>
                    <w:textAlignment w:val="auto"/>
                    <w:rPr>
                      <w:rFonts w:hint="default" w:ascii="楷体" w:hAnsi="楷体" w:eastAsia="楷体" w:cs="Calibri"/>
                      <w:b w:val="0"/>
                      <w:bCs w:val="0"/>
                      <w:color w:val="auto"/>
                      <w:sz w:val="21"/>
                      <w:szCs w:val="21"/>
                      <w:lang w:val="en-US" w:eastAsia="zh-CN"/>
                    </w:rPr>
                  </w:pPr>
                  <w:r>
                    <w:rPr>
                      <w:rFonts w:hint="eastAsia" w:ascii="楷体" w:hAnsi="楷体" w:eastAsia="楷体" w:cs="Calibri"/>
                      <w:b w:val="0"/>
                      <w:bCs w:val="0"/>
                      <w:color w:val="auto"/>
                      <w:sz w:val="21"/>
                      <w:szCs w:val="21"/>
                      <w:lang w:val="en-US" w:eastAsia="zh-CN"/>
                    </w:rPr>
                    <w:t>1）</w:t>
                  </w:r>
                  <w:r>
                    <w:rPr>
                      <w:rFonts w:hint="default" w:ascii="楷体" w:hAnsi="楷体" w:eastAsia="楷体" w:cs="Calibri"/>
                      <w:b w:val="0"/>
                      <w:bCs w:val="0"/>
                      <w:color w:val="auto"/>
                      <w:sz w:val="21"/>
                      <w:szCs w:val="21"/>
                      <w:lang w:val="en-US" w:eastAsia="zh-CN"/>
                    </w:rPr>
                    <w:t>技术突破：攻克月表低重力、极端温差、通信延迟等约束下的多机器人协同难题，形成 “全局协调 - 局部重规划” 的高效运动控制方法与适配延迟的异步任务分配机制，实现机器人集群在静态复杂环境中的无碰撞作业与最优任务调度。</w:t>
                  </w:r>
                </w:p>
                <w:p w14:paraId="440EB3B5">
                  <w:pPr>
                    <w:numPr>
                      <w:ilvl w:val="0"/>
                      <w:numId w:val="0"/>
                    </w:numPr>
                    <w:adjustRightInd/>
                    <w:spacing w:line="240" w:lineRule="auto"/>
                    <w:textAlignment w:val="auto"/>
                    <w:rPr>
                      <w:rFonts w:hint="default" w:ascii="楷体" w:hAnsi="楷体" w:eastAsia="楷体" w:cs="Calibri"/>
                      <w:b w:val="0"/>
                      <w:bCs w:val="0"/>
                      <w:color w:val="auto"/>
                      <w:sz w:val="21"/>
                      <w:szCs w:val="21"/>
                      <w:lang w:val="en-US" w:eastAsia="zh-CN"/>
                    </w:rPr>
                  </w:pPr>
                  <w:r>
                    <w:rPr>
                      <w:rFonts w:hint="eastAsia" w:ascii="楷体" w:hAnsi="楷体" w:eastAsia="楷体" w:cs="Calibri"/>
                      <w:b w:val="0"/>
                      <w:bCs w:val="0"/>
                      <w:color w:val="auto"/>
                      <w:sz w:val="21"/>
                      <w:szCs w:val="21"/>
                      <w:lang w:val="en-US" w:eastAsia="zh-CN"/>
                    </w:rPr>
                    <w:t>2）</w:t>
                  </w:r>
                  <w:r>
                    <w:rPr>
                      <w:rFonts w:hint="default" w:ascii="楷体" w:hAnsi="楷体" w:eastAsia="楷体" w:cs="Calibri"/>
                      <w:b w:val="0"/>
                      <w:bCs w:val="0"/>
                      <w:color w:val="auto"/>
                      <w:sz w:val="21"/>
                      <w:szCs w:val="21"/>
                      <w:lang w:val="en-US" w:eastAsia="zh-CN"/>
                    </w:rPr>
                    <w:t>功能实现：使系统具备大型结构（如月球基地桁架、太阳能阵列）的</w:t>
                  </w:r>
                  <w:r>
                    <w:rPr>
                      <w:rFonts w:hint="eastAsia" w:ascii="楷体" w:hAnsi="楷体" w:eastAsia="楷体" w:cs="Calibri"/>
                      <w:b w:val="0"/>
                      <w:bCs w:val="0"/>
                      <w:color w:val="auto"/>
                      <w:sz w:val="21"/>
                      <w:szCs w:val="21"/>
                      <w:lang w:val="en-US" w:eastAsia="zh-CN"/>
                    </w:rPr>
                    <w:t>精确</w:t>
                  </w:r>
                  <w:r>
                    <w:rPr>
                      <w:rFonts w:hint="default" w:ascii="楷体" w:hAnsi="楷体" w:eastAsia="楷体" w:cs="Calibri"/>
                      <w:b w:val="0"/>
                      <w:bCs w:val="0"/>
                      <w:color w:val="auto"/>
                      <w:sz w:val="21"/>
                      <w:szCs w:val="21"/>
                      <w:lang w:val="en-US" w:eastAsia="zh-CN"/>
                    </w:rPr>
                    <w:t>装配能力，支持 “抓取 - 运输 - 对准 - 紧固” 全流程协同操作，满足装配精度</w:t>
                  </w:r>
                  <w:r>
                    <w:rPr>
                      <w:rFonts w:hint="eastAsia" w:ascii="楷体" w:hAnsi="楷体" w:eastAsia="楷体" w:cs="Calibri"/>
                      <w:b w:val="0"/>
                      <w:bCs w:val="0"/>
                      <w:color w:val="auto"/>
                      <w:sz w:val="21"/>
                      <w:szCs w:val="21"/>
                      <w:lang w:val="en-US" w:eastAsia="zh-CN"/>
                    </w:rPr>
                    <w:t>高</w:t>
                  </w:r>
                  <w:r>
                    <w:rPr>
                      <w:rFonts w:hint="default" w:ascii="楷体" w:hAnsi="楷体" w:eastAsia="楷体" w:cs="Calibri"/>
                      <w:b w:val="0"/>
                      <w:bCs w:val="0"/>
                      <w:color w:val="auto"/>
                      <w:sz w:val="21"/>
                      <w:szCs w:val="21"/>
                      <w:lang w:val="en-US" w:eastAsia="zh-CN"/>
                    </w:rPr>
                    <w:t>、单任务响应时间</w:t>
                  </w:r>
                  <w:r>
                    <w:rPr>
                      <w:rFonts w:hint="eastAsia" w:ascii="楷体" w:hAnsi="楷体" w:eastAsia="楷体" w:cs="Calibri"/>
                      <w:b w:val="0"/>
                      <w:bCs w:val="0"/>
                      <w:color w:val="auto"/>
                      <w:sz w:val="21"/>
                      <w:szCs w:val="21"/>
                      <w:lang w:val="en-US" w:eastAsia="zh-CN"/>
                    </w:rPr>
                    <w:t>短</w:t>
                  </w:r>
                  <w:r>
                    <w:rPr>
                      <w:rFonts w:hint="default" w:ascii="楷体" w:hAnsi="楷体" w:eastAsia="楷体" w:cs="Calibri"/>
                      <w:b w:val="0"/>
                      <w:bCs w:val="0"/>
                      <w:color w:val="auto"/>
                      <w:sz w:val="21"/>
                      <w:szCs w:val="21"/>
                      <w:lang w:val="en-US" w:eastAsia="zh-CN"/>
                    </w:rPr>
                    <w:t>、连续工作</w:t>
                  </w:r>
                  <w:r>
                    <w:rPr>
                      <w:rFonts w:hint="eastAsia" w:ascii="楷体" w:hAnsi="楷体" w:eastAsia="楷体" w:cs="Calibri"/>
                      <w:b w:val="0"/>
                      <w:bCs w:val="0"/>
                      <w:color w:val="auto"/>
                      <w:sz w:val="21"/>
                      <w:szCs w:val="21"/>
                      <w:lang w:val="en-US" w:eastAsia="zh-CN"/>
                    </w:rPr>
                    <w:t>长</w:t>
                  </w:r>
                  <w:r>
                    <w:rPr>
                      <w:rFonts w:hint="default" w:ascii="楷体" w:hAnsi="楷体" w:eastAsia="楷体" w:cs="Calibri"/>
                      <w:b w:val="0"/>
                      <w:bCs w:val="0"/>
                      <w:color w:val="auto"/>
                      <w:sz w:val="21"/>
                      <w:szCs w:val="21"/>
                      <w:lang w:val="en-US" w:eastAsia="zh-CN"/>
                    </w:rPr>
                    <w:t>的性能指标。</w:t>
                  </w:r>
                </w:p>
                <w:p w14:paraId="1BA94E8A">
                  <w:pPr>
                    <w:numPr>
                      <w:ilvl w:val="0"/>
                      <w:numId w:val="0"/>
                    </w:numPr>
                    <w:adjustRightInd/>
                    <w:spacing w:line="240" w:lineRule="auto"/>
                    <w:textAlignment w:val="auto"/>
                    <w:rPr>
                      <w:rFonts w:hint="default" w:ascii="楷体" w:hAnsi="楷体" w:eastAsia="楷体" w:cs="Calibri"/>
                      <w:b w:val="0"/>
                      <w:bCs w:val="0"/>
                      <w:color w:val="auto"/>
                      <w:sz w:val="21"/>
                      <w:szCs w:val="21"/>
                      <w:lang w:val="en-US" w:eastAsia="zh-CN"/>
                    </w:rPr>
                  </w:pPr>
                  <w:r>
                    <w:rPr>
                      <w:rFonts w:hint="eastAsia" w:ascii="楷体" w:hAnsi="楷体" w:eastAsia="楷体" w:cs="Calibri"/>
                      <w:b w:val="0"/>
                      <w:bCs w:val="0"/>
                      <w:color w:val="auto"/>
                      <w:sz w:val="21"/>
                      <w:szCs w:val="21"/>
                      <w:lang w:val="en-US" w:eastAsia="zh-CN"/>
                    </w:rPr>
                    <w:t>3）</w:t>
                  </w:r>
                  <w:r>
                    <w:rPr>
                      <w:rFonts w:hint="default" w:ascii="楷体" w:hAnsi="楷体" w:eastAsia="楷体" w:cs="Calibri"/>
                      <w:b w:val="0"/>
                      <w:bCs w:val="0"/>
                      <w:color w:val="auto"/>
                      <w:sz w:val="21"/>
                      <w:szCs w:val="21"/>
                      <w:lang w:val="en-US" w:eastAsia="zh-CN"/>
                    </w:rPr>
                    <w:t>应用落地：为月球基地建设提供实用化的协同装配解决方案，验证多机器人系统在深空探测场景的可行性与可靠性，并形成可复用的技术框架，支撑火星等更远天体的探测任务，推动深空机器人协同技术的产业化与工程化应用。</w:t>
                  </w:r>
                </w:p>
                <w:p w14:paraId="364822B0">
                  <w:pPr>
                    <w:numPr>
                      <w:ilvl w:val="0"/>
                      <w:numId w:val="0"/>
                    </w:numPr>
                    <w:adjustRightInd/>
                    <w:spacing w:line="240" w:lineRule="auto"/>
                    <w:ind w:firstLine="420" w:firstLineChars="200"/>
                    <w:textAlignment w:val="auto"/>
                    <w:rPr>
                      <w:rFonts w:hint="default" w:ascii="楷体" w:hAnsi="楷体" w:eastAsia="楷体" w:cs="Calibri"/>
                      <w:b w:val="0"/>
                      <w:bCs w:val="0"/>
                      <w:color w:val="auto"/>
                      <w:sz w:val="21"/>
                      <w:szCs w:val="21"/>
                      <w:lang w:val="en-US" w:eastAsia="zh-CN"/>
                    </w:rPr>
                  </w:pPr>
                  <w:r>
                    <w:rPr>
                      <w:rFonts w:hint="default" w:ascii="楷体" w:hAnsi="楷体" w:eastAsia="楷体" w:cs="Calibri"/>
                      <w:b w:val="0"/>
                      <w:bCs w:val="0"/>
                      <w:color w:val="auto"/>
                      <w:sz w:val="21"/>
                      <w:szCs w:val="21"/>
                      <w:lang w:val="en-US" w:eastAsia="zh-CN"/>
                    </w:rPr>
                    <w:t>本项目突破多机器人协同作业关键技术</w:t>
                  </w:r>
                  <w:r>
                    <w:rPr>
                      <w:rFonts w:hint="eastAsia" w:ascii="楷体" w:hAnsi="楷体" w:eastAsia="楷体" w:cs="Calibri"/>
                      <w:b w:val="0"/>
                      <w:bCs w:val="0"/>
                      <w:color w:val="auto"/>
                      <w:sz w:val="21"/>
                      <w:szCs w:val="21"/>
                      <w:lang w:val="en-US" w:eastAsia="zh-CN"/>
                    </w:rPr>
                    <w:t>和多机械臂协同技术</w:t>
                  </w:r>
                  <w:r>
                    <w:rPr>
                      <w:rFonts w:hint="default" w:ascii="楷体" w:hAnsi="楷体" w:eastAsia="楷体" w:cs="Calibri"/>
                      <w:b w:val="0"/>
                      <w:bCs w:val="0"/>
                      <w:color w:val="auto"/>
                      <w:sz w:val="21"/>
                      <w:szCs w:val="21"/>
                      <w:lang w:val="en-US" w:eastAsia="zh-CN"/>
                    </w:rPr>
                    <w:t>，建立特殊环境下的群体协同新理论，研发高精度协同算法，实现多机精密装配。成果将支撑月球基地建设，并拓展应用于深空探测等领域，推动我国特种机器人技术发展，具有重要战略价值。</w:t>
                  </w:r>
                </w:p>
                <w:p w14:paraId="3A98936D">
                  <w:pPr>
                    <w:numPr>
                      <w:ilvl w:val="0"/>
                      <w:numId w:val="3"/>
                    </w:numPr>
                    <w:adjustRightInd/>
                    <w:spacing w:line="240" w:lineRule="auto"/>
                    <w:ind w:left="0" w:leftChars="0" w:firstLine="0" w:firstLineChars="0"/>
                    <w:textAlignment w:val="auto"/>
                    <w:rPr>
                      <w:rFonts w:hint="eastAsia" w:ascii="楷体" w:hAnsi="楷体" w:eastAsia="楷体" w:cs="Calibri"/>
                      <w:b/>
                      <w:bCs/>
                      <w:color w:val="auto"/>
                      <w:sz w:val="21"/>
                      <w:szCs w:val="21"/>
                      <w:lang w:val="en-US" w:eastAsia="zh-CN"/>
                    </w:rPr>
                  </w:pPr>
                  <w:r>
                    <w:rPr>
                      <w:rFonts w:hint="eastAsia" w:ascii="楷体" w:hAnsi="楷体" w:eastAsia="楷体" w:cs="Calibri"/>
                      <w:b/>
                      <w:bCs/>
                      <w:color w:val="auto"/>
                      <w:sz w:val="21"/>
                      <w:szCs w:val="21"/>
                      <w:lang w:val="en-US" w:eastAsia="zh-CN"/>
                    </w:rPr>
                    <w:t>国内外研究现状</w:t>
                  </w:r>
                </w:p>
                <w:p w14:paraId="70480C42">
                  <w:pPr>
                    <w:keepNext w:val="0"/>
                    <w:keepLines w:val="0"/>
                    <w:widowControl/>
                    <w:suppressLineNumbers w:val="0"/>
                    <w:ind w:firstLine="420" w:firstLineChars="200"/>
                    <w:jc w:val="left"/>
                    <w:rPr>
                      <w:rFonts w:ascii="楷体" w:hAnsi="楷体" w:eastAsia="楷体"/>
                    </w:rPr>
                  </w:pPr>
                  <w:r>
                    <w:rPr>
                      <w:rFonts w:hint="eastAsia" w:ascii="楷体" w:hAnsi="楷体" w:eastAsia="楷体"/>
                      <w:lang w:val="en-US" w:eastAsia="zh-CN"/>
                    </w:rPr>
                    <w:t>对于多机械臂协同技术</w:t>
                  </w:r>
                  <w:r>
                    <w:rPr>
                      <w:rFonts w:ascii="楷体" w:hAnsi="楷体" w:eastAsia="楷体"/>
                    </w:rPr>
                    <w:t>国外在上世纪八十年代就已经开始对多机械臂协同机器人展开了研究，许多研究机构和企业研发中心都进行了大规模的研发。例如，韩国naverlab公司发布的双臂机器人AMBDEX，每只手臂有七个自由度，采用索驱动的传动设计方案，关节驱动器排布在肩关节部位，大大降低了手臂的转动惯量，提高了关节运动速度和加速度。瑞士ABB公司也展示了全球首款可以实现人机协作的双臂机器人YuMi。</w:t>
                  </w:r>
                  <w:r>
                    <w:rPr>
                      <w:rFonts w:hint="eastAsia" w:ascii="楷体" w:hAnsi="楷体" w:eastAsia="楷体"/>
                      <w:lang w:val="en-US" w:eastAsia="zh-CN"/>
                    </w:rPr>
                    <w:t>关于多机器人协同技术，</w:t>
                  </w:r>
                  <w:r>
                    <w:rPr>
                      <w:rFonts w:ascii="楷体" w:hAnsi="楷体" w:eastAsia="楷体"/>
                      <w:lang w:val="en-US" w:eastAsia="zh-CN"/>
                    </w:rPr>
                    <w:t>国际上，NASA “Artemis” 计划正研发 VIPER 月球车与装配机器人，聚焦单机器人自主作业，多机协同仍依赖地面远程操控，实时性差；ESA “Moonlight” 计划探索机器人集群装配，但未解决低重力下的轨迹优化问题。国内，嫦娥工程已实现月球车巡视探测，但多机器人协同装配尚处理论阶段。</w:t>
                  </w:r>
                </w:p>
                <w:p w14:paraId="5CE3D67C">
                  <w:pPr>
                    <w:numPr>
                      <w:ilvl w:val="0"/>
                      <w:numId w:val="3"/>
                    </w:numPr>
                    <w:adjustRightInd/>
                    <w:spacing w:line="240" w:lineRule="auto"/>
                    <w:ind w:left="0" w:leftChars="0" w:firstLine="0" w:firstLineChars="0"/>
                    <w:textAlignment w:val="auto"/>
                    <w:rPr>
                      <w:rFonts w:hint="eastAsia" w:ascii="楷体" w:hAnsi="楷体" w:eastAsia="楷体" w:cs="Calibri"/>
                      <w:b/>
                      <w:bCs/>
                      <w:color w:val="auto"/>
                      <w:sz w:val="21"/>
                      <w:szCs w:val="21"/>
                      <w:lang w:val="en-US" w:eastAsia="zh-CN"/>
                    </w:rPr>
                  </w:pPr>
                  <w:r>
                    <w:rPr>
                      <w:rFonts w:hint="eastAsia" w:ascii="楷体" w:hAnsi="楷体" w:eastAsia="楷体" w:cs="Calibri"/>
                      <w:b/>
                      <w:bCs/>
                      <w:color w:val="auto"/>
                      <w:sz w:val="21"/>
                      <w:szCs w:val="21"/>
                      <w:lang w:val="en-US" w:eastAsia="zh-CN"/>
                    </w:rPr>
                    <w:t>需求分析</w:t>
                  </w:r>
                </w:p>
                <w:p w14:paraId="688FBB6C">
                  <w:pPr>
                    <w:keepNext w:val="0"/>
                    <w:keepLines w:val="0"/>
                    <w:widowControl/>
                    <w:suppressLineNumbers w:val="0"/>
                    <w:ind w:firstLine="420" w:firstLineChars="200"/>
                    <w:jc w:val="left"/>
                    <w:rPr>
                      <w:rFonts w:ascii="楷体" w:hAnsi="楷体" w:eastAsia="楷体"/>
                      <w:lang w:val="en-US" w:eastAsia="zh-CN"/>
                    </w:rPr>
                  </w:pPr>
                  <w:r>
                    <w:rPr>
                      <w:rFonts w:ascii="楷体" w:hAnsi="楷体" w:eastAsia="楷体"/>
                      <w:lang w:val="en-US" w:eastAsia="zh-CN"/>
                    </w:rPr>
                    <w:t>功能需求上，系统需实现：多机器人协同完成 “抓取 - 运输 - 对准 - 紧固” 全流程装配；动态规避月表障碍；适应通信延迟下的任务调度。性能需求包括：轨迹规划耗时</w:t>
                  </w:r>
                  <w:r>
                    <w:rPr>
                      <w:rFonts w:hint="eastAsia" w:ascii="楷体" w:hAnsi="楷体" w:eastAsia="楷体"/>
                      <w:lang w:val="en-US" w:eastAsia="zh-CN"/>
                    </w:rPr>
                    <w:t>时长短，具有实时性</w:t>
                  </w:r>
                  <w:r>
                    <w:rPr>
                      <w:rFonts w:ascii="楷体" w:hAnsi="楷体" w:eastAsia="楷体"/>
                      <w:lang w:val="en-US" w:eastAsia="zh-CN"/>
                    </w:rPr>
                    <w:t>；装配精度</w:t>
                  </w:r>
                  <w:r>
                    <w:rPr>
                      <w:rFonts w:hint="eastAsia" w:ascii="楷体" w:hAnsi="楷体" w:eastAsia="楷体"/>
                      <w:lang w:val="en-US" w:eastAsia="zh-CN"/>
                    </w:rPr>
                    <w:t>高</w:t>
                  </w:r>
                  <w:r>
                    <w:rPr>
                      <w:rFonts w:ascii="楷体" w:hAnsi="楷体" w:eastAsia="楷体"/>
                      <w:lang w:val="en-US" w:eastAsia="zh-CN"/>
                    </w:rPr>
                    <w:t>；</w:t>
                  </w:r>
                  <w:r>
                    <w:rPr>
                      <w:rFonts w:hint="eastAsia" w:ascii="楷体" w:hAnsi="楷体" w:eastAsia="楷体"/>
                      <w:lang w:val="en-US" w:eastAsia="zh-CN"/>
                    </w:rPr>
                    <w:t>极端环境下可以连续工作，保证机器人系统的稳定性</w:t>
                  </w:r>
                  <w:r>
                    <w:rPr>
                      <w:rFonts w:ascii="楷体" w:hAnsi="楷体" w:eastAsia="楷体"/>
                      <w:lang w:val="en-US" w:eastAsia="zh-CN"/>
                    </w:rPr>
                    <w:t>。</w:t>
                  </w:r>
                </w:p>
                <w:p w14:paraId="5FBF0ECF">
                  <w:pPr>
                    <w:keepNext w:val="0"/>
                    <w:keepLines w:val="0"/>
                    <w:widowControl/>
                    <w:suppressLineNumbers w:val="0"/>
                    <w:jc w:val="left"/>
                    <w:rPr>
                      <w:rFonts w:ascii="楷体" w:hAnsi="楷体" w:eastAsia="楷体"/>
                      <w:lang w:val="en-US" w:eastAsia="zh-CN"/>
                    </w:rPr>
                  </w:pPr>
                </w:p>
                <w:p w14:paraId="75812D6B">
                  <w:pPr>
                    <w:keepNext w:val="0"/>
                    <w:keepLines w:val="0"/>
                    <w:widowControl/>
                    <w:numPr>
                      <w:ilvl w:val="0"/>
                      <w:numId w:val="0"/>
                    </w:numPr>
                    <w:suppressLineNumbers w:val="0"/>
                    <w:jc w:val="left"/>
                  </w:pPr>
                  <w:r>
                    <w:rPr>
                      <w:rFonts w:hint="eastAsia"/>
                      <w:lang w:eastAsia="zh-CN"/>
                    </w:rPr>
                    <w:t>（</w:t>
                  </w:r>
                  <w:r>
                    <w:rPr>
                      <w:rFonts w:hint="eastAsia"/>
                      <w:lang w:val="en-US" w:eastAsia="zh-CN"/>
                    </w:rPr>
                    <w:t>二</w:t>
                  </w:r>
                  <w:r>
                    <w:rPr>
                      <w:rFonts w:hint="eastAsia"/>
                      <w:lang w:eastAsia="zh-CN"/>
                    </w:rPr>
                    <w:t>）</w:t>
                  </w:r>
                  <w:r>
                    <w:rPr>
                      <w:rFonts w:hint="eastAsia"/>
                    </w:rPr>
                    <w:t>项目研究主要内容</w:t>
                  </w:r>
                </w:p>
                <w:p w14:paraId="5B015D73">
                  <w:pPr>
                    <w:keepNext w:val="0"/>
                    <w:keepLines w:val="0"/>
                    <w:widowControl/>
                    <w:suppressLineNumbers w:val="0"/>
                    <w:jc w:val="left"/>
                    <w:rPr>
                      <w:rFonts w:hint="eastAsia" w:ascii="楷体" w:hAnsi="楷体" w:eastAsia="楷体"/>
                      <w:b/>
                      <w:bCs/>
                      <w:lang w:val="en-US" w:eastAsia="zh-CN"/>
                    </w:rPr>
                  </w:pPr>
                  <w:r>
                    <w:rPr>
                      <w:rFonts w:hint="eastAsia" w:ascii="楷体" w:hAnsi="楷体" w:eastAsia="楷体"/>
                      <w:b/>
                      <w:bCs/>
                      <w:lang w:val="en-US" w:eastAsia="zh-CN"/>
                    </w:rPr>
                    <w:t>1.项目主要内容及要解决的问题：</w:t>
                  </w:r>
                </w:p>
                <w:p w14:paraId="55422426">
                  <w:pPr>
                    <w:keepNext w:val="0"/>
                    <w:keepLines w:val="0"/>
                    <w:widowControl/>
                    <w:suppressLineNumbers w:val="0"/>
                    <w:ind w:firstLine="420" w:firstLineChars="200"/>
                    <w:jc w:val="left"/>
                    <w:rPr>
                      <w:rFonts w:hint="default" w:ascii="楷体" w:hAnsi="楷体" w:eastAsia="楷体"/>
                      <w:b/>
                      <w:bCs/>
                      <w:lang w:val="en-US" w:eastAsia="zh-CN"/>
                    </w:rPr>
                  </w:pPr>
                  <w:r>
                    <w:rPr>
                      <w:rFonts w:hint="default" w:ascii="楷体" w:hAnsi="楷体" w:eastAsia="楷体"/>
                      <w:b w:val="0"/>
                      <w:bCs w:val="0"/>
                      <w:lang w:val="en-US" w:eastAsia="zh-CN"/>
                    </w:rPr>
                    <w:t>本项目聚焦于月表多移动操作机器人协同装配系统的开发，旨在实现月球表面如月球基地框架等</w:t>
                  </w:r>
                  <w:r>
                    <w:rPr>
                      <w:rFonts w:hint="eastAsia" w:ascii="楷体" w:hAnsi="楷体" w:eastAsia="楷体"/>
                      <w:b w:val="0"/>
                      <w:bCs w:val="0"/>
                      <w:lang w:val="en-US" w:eastAsia="zh-CN"/>
                    </w:rPr>
                    <w:t>大型</w:t>
                  </w:r>
                </w:p>
              </w:txbxContent>
            </v:textbox>
          </v:shape>
        </w:pict>
      </w:r>
      <w:r>
        <w:rPr>
          <w:rFonts w:hint="eastAsia" w:eastAsia="黑体"/>
          <w:b/>
          <w:sz w:val="32"/>
        </w:rPr>
        <w:t>二、立项依据</w:t>
      </w:r>
      <w:r>
        <w:rPr>
          <w:rFonts w:eastAsia="黑体"/>
          <w:spacing w:val="4"/>
          <w:szCs w:val="21"/>
        </w:rPr>
        <w:br w:type="page"/>
      </w:r>
    </w:p>
    <w:p w14:paraId="09C6FCF2">
      <w:pPr>
        <w:rPr>
          <w:rFonts w:eastAsia="黑体"/>
          <w:spacing w:val="4"/>
          <w:szCs w:val="21"/>
        </w:rPr>
        <w:sectPr>
          <w:footerReference r:id="rId6" w:type="default"/>
          <w:pgSz w:w="11906" w:h="16838"/>
          <w:pgMar w:top="1440" w:right="1230" w:bottom="1440" w:left="1230" w:header="851" w:footer="992" w:gutter="284"/>
          <w:pgNumType w:fmt="decimal"/>
          <w:cols w:space="425" w:num="1"/>
          <w:docGrid w:type="lines" w:linePitch="312" w:charSpace="0"/>
        </w:sectPr>
      </w:pPr>
      <w:r>
        <w:rPr>
          <w:rFonts w:eastAsia="黑体"/>
          <w:b/>
          <w:sz w:val="32"/>
        </w:rPr>
        <w:pict>
          <v:shape id="_x0000_s1031" o:spid="_x0000_s1031" o:spt="202" type="#_x0000_t202" style="position:absolute;left:0pt;margin-left:-11.2pt;margin-top:4.9pt;height:687.05pt;width:477.85pt;z-index:251662336;mso-width-relative:page;mso-height-relative:page;" fillcolor="#FFFFFF" filled="t" stroked="t" coordsize="21600,21600">
            <v:path/>
            <v:fill on="t" color2="#FFFFFF" focussize="0,0"/>
            <v:stroke color="#000000" joinstyle="miter"/>
            <v:imagedata o:title=""/>
            <o:lock v:ext="edit" aspectratio="f"/>
            <v:textbox>
              <w:txbxContent>
                <w:p w14:paraId="03DF9E3E">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大型</w:t>
                  </w:r>
                  <w:r>
                    <w:rPr>
                      <w:rFonts w:hint="default" w:ascii="楷体" w:hAnsi="楷体" w:eastAsia="楷体" w:cs="楷体"/>
                      <w:b w:val="0"/>
                      <w:bCs w:val="0"/>
                      <w:color w:val="000000"/>
                      <w:kern w:val="0"/>
                      <w:sz w:val="21"/>
                      <w:szCs w:val="21"/>
                      <w:lang w:val="en-US" w:eastAsia="zh-CN" w:bidi="ar"/>
                    </w:rPr>
                    <w:t>结构的自主化、智能化组装。现有的机器人系统多为单机械臂，并且多为人类手动操控，导致整体装配系统的装配效率低并且会出现人为因素出现的问题，在极端环境下威胁人身安全。本项目希望实现在月球的微重力，宇宙辐射等极端环境下，使用深度相机，激光雷达等感知系统对环境进行感知，使用处理系统对整体框架搭建任务序列进行规划，对多机械臂系统中各机械臂的运动路径进行规划，使其能够在装配过程中更加高效，在多机械臂系统的运动过程中不会出现机器臂运动路径相互受阻的问题，使其装配的更加流畅。本项目研究将重点解决三大核心问题：一是多机器人系统在受限月表空间内及位置环境下的协同运动规划与冲突消解；二是在极端环境下实现高精度大型装配体的模块化装配；三是构建具备故障自诊断和自适应恢复能力的控制系统。</w:t>
                  </w:r>
                </w:p>
                <w:p w14:paraId="5A55B416">
                  <w:pPr>
                    <w:keepNext w:val="0"/>
                    <w:keepLines w:val="0"/>
                    <w:widowControl/>
                    <w:numPr>
                      <w:ilvl w:val="0"/>
                      <w:numId w:val="0"/>
                    </w:numPr>
                    <w:suppressLineNumbers w:val="0"/>
                    <w:spacing w:line="240" w:lineRule="auto"/>
                    <w:jc w:val="left"/>
                    <w:rPr>
                      <w:rFonts w:hint="default" w:ascii="楷体" w:hAnsi="楷体" w:eastAsia="楷体" w:cs="楷体"/>
                      <w:b/>
                      <w:bCs/>
                      <w:color w:val="000000"/>
                      <w:kern w:val="0"/>
                      <w:sz w:val="21"/>
                      <w:szCs w:val="21"/>
                      <w:lang w:val="en-US" w:eastAsia="zh-CN" w:bidi="ar"/>
                    </w:rPr>
                  </w:pPr>
                  <w:r>
                    <w:rPr>
                      <w:rFonts w:hint="default" w:ascii="楷体" w:hAnsi="楷体" w:eastAsia="楷体" w:cs="楷体"/>
                      <w:b/>
                      <w:bCs/>
                      <w:color w:val="000000"/>
                      <w:kern w:val="0"/>
                      <w:sz w:val="21"/>
                      <w:szCs w:val="21"/>
                      <w:lang w:val="en-US" w:eastAsia="zh-CN" w:bidi="ar"/>
                    </w:rPr>
                    <w:t>2.解决方案概述：</w:t>
                  </w:r>
                </w:p>
                <w:p w14:paraId="3985B8E4">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针对以上问题，提出如下解决方案：</w:t>
                  </w:r>
                </w:p>
                <w:p w14:paraId="3D950A0D">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1）</w:t>
                  </w:r>
                  <w:r>
                    <w:rPr>
                      <w:rFonts w:hint="default" w:ascii="楷体" w:hAnsi="楷体" w:eastAsia="楷体" w:cs="楷体"/>
                      <w:b/>
                      <w:bCs/>
                      <w:color w:val="000000"/>
                      <w:kern w:val="0"/>
                      <w:sz w:val="21"/>
                      <w:szCs w:val="21"/>
                      <w:lang w:val="en-US" w:eastAsia="zh-CN" w:bidi="ar"/>
                    </w:rPr>
                    <w:t>总体研究架构设计</w:t>
                  </w:r>
                  <w:r>
                    <w:rPr>
                      <w:rFonts w:hint="default" w:ascii="楷体" w:hAnsi="楷体" w:eastAsia="楷体" w:cs="楷体"/>
                      <w:b w:val="0"/>
                      <w:bCs w:val="0"/>
                      <w:color w:val="000000"/>
                      <w:kern w:val="0"/>
                      <w:sz w:val="21"/>
                      <w:szCs w:val="21"/>
                      <w:lang w:val="en-US" w:eastAsia="zh-CN" w:bidi="ar"/>
                    </w:rPr>
                    <w:t>：项目采用"感知-决策-执行"三层分布式架构，通过模块化设计实现功能的灵活配置和扩展。在感知层，整合多模态传感器数据（如深度相机、激光雷达等）将环境数字化；决策层采用混合式控制策略，结合集中式任务分配和分布式实时规划；执行层则部署对应控制算法来应对月球的复杂环境。特别地，系统引入数字孪生技术，在地面建立月表仿真环境，用于机器人在地面的仿真验证。各层之间通过统一的通信协议实现数据交互，确保在有限带宽条件下维持系统处理能力。这种架构设计既保证了全局协调性，又赋予单个机器人足够的自主决策能力。</w:t>
                  </w:r>
                </w:p>
                <w:p w14:paraId="7CF5E31D">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2）</w:t>
                  </w:r>
                  <w:r>
                    <w:rPr>
                      <w:rFonts w:hint="default" w:ascii="楷体" w:hAnsi="楷体" w:eastAsia="楷体" w:cs="楷体"/>
                      <w:b/>
                      <w:bCs/>
                      <w:color w:val="000000"/>
                      <w:kern w:val="0"/>
                      <w:sz w:val="21"/>
                      <w:szCs w:val="21"/>
                      <w:lang w:val="en-US" w:eastAsia="zh-CN" w:bidi="ar"/>
                    </w:rPr>
                    <w:t>多机器人运动规划</w:t>
                  </w:r>
                  <w:r>
                    <w:rPr>
                      <w:rFonts w:hint="default" w:ascii="楷体" w:hAnsi="楷体" w:eastAsia="楷体" w:cs="楷体"/>
                      <w:b w:val="0"/>
                      <w:bCs w:val="0"/>
                      <w:color w:val="000000"/>
                      <w:kern w:val="0"/>
                      <w:sz w:val="21"/>
                      <w:szCs w:val="21"/>
                      <w:lang w:val="en-US" w:eastAsia="zh-CN" w:bidi="ar"/>
                    </w:rPr>
                    <w:t>：针对月表环境的多机协同问题，使用时空约束下的动态路径规划方法。首先建立时间+位置共同维度的地图，将各机器人的预测轨迹表示为空间位置和时间位置。通过开发相关的算法能够进行及时的冲突预警。保证整个装配多机系统的正常运行。</w:t>
                  </w:r>
                </w:p>
                <w:p w14:paraId="480A5C59">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3）</w:t>
                  </w:r>
                  <w:r>
                    <w:rPr>
                      <w:rFonts w:hint="default" w:ascii="楷体" w:hAnsi="楷体" w:eastAsia="楷体" w:cs="楷体"/>
                      <w:b/>
                      <w:bCs/>
                      <w:color w:val="000000"/>
                      <w:kern w:val="0"/>
                      <w:sz w:val="21"/>
                      <w:szCs w:val="21"/>
                      <w:lang w:val="en-US" w:eastAsia="zh-CN" w:bidi="ar"/>
                    </w:rPr>
                    <w:t>高精度装配技术实现</w:t>
                  </w:r>
                  <w:r>
                    <w:rPr>
                      <w:rFonts w:hint="default" w:ascii="楷体" w:hAnsi="楷体" w:eastAsia="楷体" w:cs="楷体"/>
                      <w:b w:val="0"/>
                      <w:bCs w:val="0"/>
                      <w:color w:val="000000"/>
                      <w:kern w:val="0"/>
                      <w:sz w:val="21"/>
                      <w:szCs w:val="21"/>
                      <w:lang w:val="en-US" w:eastAsia="zh-CN" w:bidi="ar"/>
                    </w:rPr>
                    <w:t>：为实现月面环境下的精密装配，研发多模态融合的智能操作系统。视觉方面，使用相关视觉算法来减少月球表面月尘对视觉识别的干扰；力控方面，采用六维力传感器与电流环反馈的混合检测方案，实现高精度的接触力感知。针对不同类型的装配任务，设计模块化末端执行器快换系统，支持抓取、拧紧、插接等多种操作模式。大体位阶段依赖视觉引导，精对接阶段切换至力位混合控制，最终通过锁紧机构完成牢固连接。使用这种方法能够大幅度提升装配精度。</w:t>
                  </w:r>
                </w:p>
                <w:p w14:paraId="54E674B8">
                  <w:pPr>
                    <w:keepNext w:val="0"/>
                    <w:keepLines w:val="0"/>
                    <w:widowControl/>
                    <w:numPr>
                      <w:ilvl w:val="0"/>
                      <w:numId w:val="0"/>
                    </w:numPr>
                    <w:suppressLineNumbers w:val="0"/>
                    <w:spacing w:line="240" w:lineRule="auto"/>
                    <w:jc w:val="left"/>
                    <w:rPr>
                      <w:rFonts w:hint="default" w:ascii="楷体" w:hAnsi="楷体" w:eastAsia="楷体" w:cs="楷体"/>
                      <w:b/>
                      <w:bCs/>
                      <w:color w:val="000000"/>
                      <w:kern w:val="0"/>
                      <w:sz w:val="21"/>
                      <w:szCs w:val="21"/>
                      <w:lang w:val="en-US" w:eastAsia="zh-CN" w:bidi="ar"/>
                    </w:rPr>
                  </w:pPr>
                  <w:r>
                    <w:rPr>
                      <w:rFonts w:hint="default" w:ascii="楷体" w:hAnsi="楷体" w:eastAsia="楷体" w:cs="楷体"/>
                      <w:b/>
                      <w:bCs/>
                      <w:color w:val="000000"/>
                      <w:kern w:val="0"/>
                      <w:sz w:val="21"/>
                      <w:szCs w:val="21"/>
                      <w:lang w:val="en-US" w:eastAsia="zh-CN" w:bidi="ar"/>
                    </w:rPr>
                    <w:t>整体架构设计</w:t>
                  </w:r>
                  <w:r>
                    <w:rPr>
                      <w:rFonts w:hint="eastAsia" w:ascii="楷体" w:hAnsi="楷体" w:eastAsia="楷体" w:cs="楷体"/>
                      <w:b/>
                      <w:bCs/>
                      <w:color w:val="000000"/>
                      <w:kern w:val="0"/>
                      <w:sz w:val="21"/>
                      <w:szCs w:val="21"/>
                      <w:lang w:val="en-US" w:eastAsia="zh-CN" w:bidi="ar"/>
                    </w:rPr>
                    <w:t>：</w:t>
                  </w:r>
                </w:p>
                <w:p w14:paraId="2437D945">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1）</w:t>
                  </w:r>
                  <w:r>
                    <w:rPr>
                      <w:rFonts w:hint="default" w:ascii="楷体" w:hAnsi="楷体" w:eastAsia="楷体" w:cs="楷体"/>
                      <w:b/>
                      <w:bCs/>
                      <w:color w:val="000000"/>
                      <w:kern w:val="0"/>
                      <w:sz w:val="21"/>
                      <w:szCs w:val="21"/>
                      <w:lang w:val="en-US" w:eastAsia="zh-CN" w:bidi="ar"/>
                    </w:rPr>
                    <w:t>硬件架构</w:t>
                  </w:r>
                  <w:r>
                    <w:rPr>
                      <w:rFonts w:hint="default" w:ascii="楷体" w:hAnsi="楷体" w:eastAsia="楷体" w:cs="楷体"/>
                      <w:b w:val="0"/>
                      <w:bCs w:val="0"/>
                      <w:color w:val="000000"/>
                      <w:kern w:val="0"/>
                      <w:sz w:val="21"/>
                      <w:szCs w:val="21"/>
                      <w:lang w:val="en-US" w:eastAsia="zh-CN" w:bidi="ar"/>
                    </w:rPr>
                    <w:t>：月表机器人采用模块化硬件设计，移动平台配备六轮独立驱动系统和主动悬架，可在复杂月壤地形保持稳定行驶。操作单元包含6自由度机械臂和快换式末端执行器接口，通过三模GNSS和多传感器融合实现精确定位。所有关键部件均实现冗余配置，包括双CAN总线和投票式控制系统，确保单点故障不影响整体功能。</w:t>
                  </w:r>
                </w:p>
                <w:p w14:paraId="09A98F34">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2）</w:t>
                  </w:r>
                  <w:r>
                    <w:rPr>
                      <w:rFonts w:hint="default" w:ascii="楷体" w:hAnsi="楷体" w:eastAsia="楷体" w:cs="楷体"/>
                      <w:b/>
                      <w:bCs/>
                      <w:color w:val="000000"/>
                      <w:kern w:val="0"/>
                      <w:sz w:val="21"/>
                      <w:szCs w:val="21"/>
                      <w:lang w:val="en-US" w:eastAsia="zh-CN" w:bidi="ar"/>
                    </w:rPr>
                    <w:t>软件架构</w:t>
                  </w:r>
                  <w:r>
                    <w:rPr>
                      <w:rFonts w:hint="default" w:ascii="楷体" w:hAnsi="楷体" w:eastAsia="楷体" w:cs="楷体"/>
                      <w:b w:val="0"/>
                      <w:bCs w:val="0"/>
                      <w:color w:val="000000"/>
                      <w:kern w:val="0"/>
                      <w:sz w:val="21"/>
                      <w:szCs w:val="21"/>
                      <w:lang w:val="en-US" w:eastAsia="zh-CN" w:bidi="ar"/>
                    </w:rPr>
                    <w:t>：系统基于ROS2框架开发，采用分层设计：硬件抽象层适配特殊环境器件，实时操作系</w:t>
                  </w:r>
                </w:p>
                <w:p w14:paraId="0607FB35">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统保障控制时序，中间件层实现节点通信，上层应用模块完成具体任务。核心算法包括多传感器紧耦合的感知融合、时空约束的协同规划以及容错运动控制。</w:t>
                  </w:r>
                </w:p>
                <w:p w14:paraId="4C41BDF4">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3）</w:t>
                  </w:r>
                  <w:r>
                    <w:rPr>
                      <w:rFonts w:hint="default" w:ascii="楷体" w:hAnsi="楷体" w:eastAsia="楷体" w:cs="楷体"/>
                      <w:b/>
                      <w:bCs/>
                      <w:color w:val="000000"/>
                      <w:kern w:val="0"/>
                      <w:sz w:val="21"/>
                      <w:szCs w:val="21"/>
                      <w:lang w:val="en-US" w:eastAsia="zh-CN" w:bidi="ar"/>
                    </w:rPr>
                    <w:t>安全架构</w:t>
                  </w:r>
                  <w:r>
                    <w:rPr>
                      <w:rFonts w:hint="default" w:ascii="楷体" w:hAnsi="楷体" w:eastAsia="楷体" w:cs="楷体"/>
                      <w:b w:val="0"/>
                      <w:bCs w:val="0"/>
                      <w:color w:val="000000"/>
                      <w:kern w:val="0"/>
                      <w:sz w:val="21"/>
                      <w:szCs w:val="21"/>
                      <w:lang w:val="en-US" w:eastAsia="zh-CN" w:bidi="ar"/>
                    </w:rPr>
                    <w:t>：基于故障树分析建立多层次防护体系：机械系统设置物理限位和力矩保护，电气系统配置过流/过压保护电路，软件系统实现内存隔离和进程监护。安全系统与地面数字孪生平台实时同步，支持远程紧急干预和故障预演。</w:t>
                  </w:r>
                </w:p>
                <w:p w14:paraId="49AD6063">
                  <w:pPr>
                    <w:keepNext w:val="0"/>
                    <w:keepLines w:val="0"/>
                    <w:widowControl/>
                    <w:numPr>
                      <w:ilvl w:val="0"/>
                      <w:numId w:val="0"/>
                    </w:numPr>
                    <w:suppressLineNumbers w:val="0"/>
                    <w:spacing w:line="240" w:lineRule="auto"/>
                    <w:ind w:firstLine="420" w:firstLineChars="200"/>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通过以上架构设计，本项目将构建一套功能完善、性能优越的多机械臂协同控制的移动操作机器人装配系统。该系统将能够显著提升装配作业的自动化程度和智能化水平，为制造业的转型升级和高质量发展提供有力支持。</w:t>
                  </w:r>
                </w:p>
                <w:p w14:paraId="6831CC7B">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p>
                <w:p w14:paraId="4DA9BF61">
                  <w:pPr>
                    <w:keepNext w:val="0"/>
                    <w:keepLines w:val="0"/>
                    <w:widowControl/>
                    <w:numPr>
                      <w:ilvl w:val="0"/>
                      <w:numId w:val="0"/>
                    </w:numPr>
                    <w:suppressLineNumbers w:val="0"/>
                    <w:jc w:val="left"/>
                    <w:rPr>
                      <w:rFonts w:hint="default"/>
                      <w:lang w:val="en-US" w:eastAsia="zh-CN"/>
                    </w:rPr>
                  </w:pPr>
                  <w:r>
                    <w:rPr>
                      <w:rFonts w:hint="default"/>
                      <w:lang w:val="en-US" w:eastAsia="zh-CN"/>
                    </w:rPr>
                    <w:t>（三）项目创新点与项目特色</w:t>
                  </w:r>
                </w:p>
                <w:p w14:paraId="10796A5D">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1.</w:t>
                  </w:r>
                  <w:r>
                    <w:rPr>
                      <w:rFonts w:hint="default" w:ascii="楷体" w:hAnsi="楷体" w:eastAsia="楷体" w:cs="楷体"/>
                      <w:b/>
                      <w:bCs/>
                      <w:color w:val="000000"/>
                      <w:kern w:val="0"/>
                      <w:sz w:val="21"/>
                      <w:szCs w:val="21"/>
                      <w:lang w:val="en-US" w:eastAsia="zh-CN" w:bidi="ar"/>
                    </w:rPr>
                    <w:t>智能协同控制系统架构</w:t>
                  </w:r>
                  <w:r>
                    <w:rPr>
                      <w:rFonts w:hint="default" w:ascii="楷体" w:hAnsi="楷体" w:eastAsia="楷体" w:cs="楷体"/>
                      <w:b w:val="0"/>
                      <w:bCs w:val="0"/>
                      <w:color w:val="000000"/>
                      <w:kern w:val="0"/>
                      <w:sz w:val="21"/>
                      <w:szCs w:val="21"/>
                      <w:lang w:val="en-US" w:eastAsia="zh-CN" w:bidi="ar"/>
                    </w:rPr>
                    <w:t>:设计"决策-协调-执行"三级控制体系，突破了传统集中式控制架构的局限性。系统采用动态资源调配技术，能够根据实际通信质量智能调整控制指令的传输策略，在保证系统响应实时性的同时，显著降低了通信资源消耗。特别研发的环境自适应模块，使系统能够在月球极端</w:t>
                  </w:r>
                </w:p>
              </w:txbxContent>
            </v:textbox>
          </v:shape>
        </w:pict>
      </w:r>
    </w:p>
    <w:p w14:paraId="041A6174">
      <w:pPr>
        <w:rPr>
          <w:rFonts w:eastAsia="黑体"/>
          <w:spacing w:val="4"/>
          <w:szCs w:val="21"/>
        </w:rPr>
      </w:pPr>
      <w:r>
        <w:rPr>
          <w:rFonts w:eastAsia="黑体"/>
          <w:b/>
          <w:sz w:val="32"/>
        </w:rPr>
        <w:pict>
          <v:shape id="_x0000_s1032" o:spid="_x0000_s1032" o:spt="202" type="#_x0000_t202" style="position:absolute;left:0pt;margin-left:-11.2pt;margin-top:4.9pt;height:687.05pt;width:477.85pt;z-index:251663360;mso-width-relative:page;mso-height-relative:page;" fillcolor="#FFFFFF" filled="t" stroked="t" coordsize="21600,21600">
            <v:path/>
            <v:fill on="t" color2="#FFFFFF" focussize="0,0"/>
            <v:stroke color="#000000" joinstyle="miter"/>
            <v:imagedata o:title=""/>
            <o:lock v:ext="edit" aspectratio="f"/>
            <v:textbox>
              <w:txbxContent>
                <w:p w14:paraId="0B32DF55">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2.</w:t>
                  </w:r>
                  <w:r>
                    <w:rPr>
                      <w:rFonts w:hint="default" w:ascii="楷体" w:hAnsi="楷体" w:eastAsia="楷体" w:cs="楷体"/>
                      <w:b/>
                      <w:bCs/>
                      <w:color w:val="000000"/>
                      <w:kern w:val="0"/>
                      <w:sz w:val="21"/>
                      <w:szCs w:val="21"/>
                      <w:lang w:val="en-US" w:eastAsia="zh-CN" w:bidi="ar"/>
                    </w:rPr>
                    <w:t>动态任务调度方法</w:t>
                  </w:r>
                  <w:r>
                    <w:rPr>
                      <w:rFonts w:hint="default" w:ascii="楷体" w:hAnsi="楷体" w:eastAsia="楷体" w:cs="楷体"/>
                      <w:b w:val="0"/>
                      <w:bCs w:val="0"/>
                      <w:color w:val="000000"/>
                      <w:kern w:val="0"/>
                      <w:sz w:val="21"/>
                      <w:szCs w:val="21"/>
                      <w:lang w:val="en-US" w:eastAsia="zh-CN" w:bidi="ar"/>
                    </w:rPr>
                    <w:t>:提出了一种新型的智能任务分配算法，将执行过程中的不确定性因素纳入优化模型，建立了更加完备的决策框架。创新设计的风险评估与机会把握机制，显著提升了系统在复杂环境下的决策质量。通过任务分解与重组技术的优化，大幅增强了系统应对突发状况的能力。</w:t>
                  </w:r>
                </w:p>
                <w:p w14:paraId="68CCD2FF">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3.</w:t>
                  </w:r>
                  <w:r>
                    <w:rPr>
                      <w:rFonts w:hint="default" w:ascii="楷体" w:hAnsi="楷体" w:eastAsia="楷体" w:cs="楷体"/>
                      <w:b/>
                      <w:bCs/>
                      <w:color w:val="000000"/>
                      <w:kern w:val="0"/>
                      <w:sz w:val="21"/>
                      <w:szCs w:val="21"/>
                      <w:lang w:val="en-US" w:eastAsia="zh-CN" w:bidi="ar"/>
                    </w:rPr>
                    <w:t>协同运动规划技术</w:t>
                  </w:r>
                  <w:r>
                    <w:rPr>
                      <w:rFonts w:hint="default" w:ascii="楷体" w:hAnsi="楷体" w:eastAsia="楷体" w:cs="楷体"/>
                      <w:b w:val="0"/>
                      <w:bCs w:val="0"/>
                      <w:color w:val="000000"/>
                      <w:kern w:val="0"/>
                      <w:sz w:val="21"/>
                      <w:szCs w:val="21"/>
                      <w:lang w:val="en-US" w:eastAsia="zh-CN" w:bidi="ar"/>
                    </w:rPr>
                    <w:t>：开发了基于时空约束的运动规划模型，提出了创新的动态安全空间概念，有效解决了狭窄工作空间下的协同作业难题。研发的复合控制算法显著提升了运动轨迹的跟踪精度，为精密装配任务提供了可靠保障。该技术支持多机械臂在有限空间内的高效协同作业。</w:t>
                  </w:r>
                </w:p>
                <w:p w14:paraId="38AC3142">
                  <w:pPr>
                    <w:keepNext w:val="0"/>
                    <w:keepLines w:val="0"/>
                    <w:widowControl/>
                    <w:numPr>
                      <w:ilvl w:val="0"/>
                      <w:numId w:val="0"/>
                    </w:numPr>
                    <w:suppressLineNumbers w:val="0"/>
                    <w:jc w:val="left"/>
                    <w:rPr>
                      <w:rFonts w:hint="default"/>
                      <w:lang w:val="en-US" w:eastAsia="zh-CN"/>
                    </w:rPr>
                  </w:pPr>
                </w:p>
                <w:p w14:paraId="3FD2CA9C">
                  <w:pPr>
                    <w:keepNext w:val="0"/>
                    <w:keepLines w:val="0"/>
                    <w:widowControl/>
                    <w:numPr>
                      <w:ilvl w:val="0"/>
                      <w:numId w:val="0"/>
                    </w:numPr>
                    <w:suppressLineNumbers w:val="0"/>
                    <w:jc w:val="left"/>
                    <w:rPr>
                      <w:rFonts w:hint="default"/>
                      <w:lang w:val="en-US" w:eastAsia="zh-CN"/>
                    </w:rPr>
                  </w:pPr>
                  <w:r>
                    <w:rPr>
                      <w:rFonts w:hint="default"/>
                      <w:lang w:val="en-US" w:eastAsia="zh-CN"/>
                    </w:rPr>
                    <w:t>（四）系统方案和技术路线</w:t>
                  </w:r>
                </w:p>
                <w:p w14:paraId="7D251DDC">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1.</w:t>
                  </w:r>
                  <w:r>
                    <w:rPr>
                      <w:rFonts w:hint="default" w:ascii="楷体" w:hAnsi="楷体" w:eastAsia="楷体" w:cs="楷体"/>
                      <w:b/>
                      <w:bCs/>
                      <w:color w:val="000000"/>
                      <w:kern w:val="0"/>
                      <w:sz w:val="21"/>
                      <w:szCs w:val="21"/>
                      <w:lang w:val="en-US" w:eastAsia="zh-CN" w:bidi="ar"/>
                    </w:rPr>
                    <w:t>技术关键和设计思路</w:t>
                  </w:r>
                  <w:r>
                    <w:rPr>
                      <w:rFonts w:hint="default" w:ascii="楷体" w:hAnsi="楷体" w:eastAsia="楷体" w:cs="楷体"/>
                      <w:b w:val="0"/>
                      <w:bCs w:val="0"/>
                      <w:color w:val="000000"/>
                      <w:kern w:val="0"/>
                      <w:sz w:val="21"/>
                      <w:szCs w:val="21"/>
                      <w:lang w:val="en-US" w:eastAsia="zh-CN" w:bidi="ar"/>
                    </w:rPr>
                    <w:t>：</w:t>
                  </w:r>
                </w:p>
                <w:p w14:paraId="11765DBC">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1）体系架构设计理念</w:t>
                  </w:r>
                </w:p>
                <w:p w14:paraId="72EB6C63">
                  <w:pPr>
                    <w:keepNext w:val="0"/>
                    <w:keepLines w:val="0"/>
                    <w:widowControl/>
                    <w:numPr>
                      <w:ilvl w:val="0"/>
                      <w:numId w:val="0"/>
                    </w:numPr>
                    <w:suppressLineNumbers w:val="0"/>
                    <w:spacing w:line="240" w:lineRule="auto"/>
                    <w:ind w:firstLine="420" w:firstLineChars="200"/>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采用"核心决策-分散执行"的复合架构，在顶层设置集中式工序解析器进行整体任务序列规划和具体任务拆解，中间层运用分布式协调调控实现即时响应，底层配置高精度动作单元。通过弹性频宽调节技术平衡系统响应速率与通信负载，实现特殊工况下的可靠操控。</w:t>
                  </w:r>
                </w:p>
                <w:p w14:paraId="2A05C726">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2）工序编排实现路径</w:t>
                  </w:r>
                </w:p>
                <w:p w14:paraId="7C225F43">
                  <w:pPr>
                    <w:keepNext w:val="0"/>
                    <w:keepLines w:val="0"/>
                    <w:widowControl/>
                    <w:numPr>
                      <w:ilvl w:val="0"/>
                      <w:numId w:val="0"/>
                    </w:numPr>
                    <w:suppressLineNumbers w:val="0"/>
                    <w:spacing w:line="240" w:lineRule="auto"/>
                    <w:ind w:firstLine="420" w:firstLineChars="200"/>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基于改进的序列决策框架，将执行不确定性量化为状态迁移概率，开发相关的决策算法。设计分层工序队列管理机制，将复杂装配工序分解为基本动作和可重组动作，提升系统适应能力。构建虚拟验证平台，通过模拟优化编排策略。</w:t>
                  </w:r>
                </w:p>
                <w:p w14:paraId="30EA826F">
                  <w:pPr>
                    <w:keepNext w:val="0"/>
                    <w:keepLines w:val="0"/>
                    <w:widowControl/>
                    <w:numPr>
                      <w:ilvl w:val="0"/>
                      <w:numId w:val="0"/>
                    </w:numPr>
                    <w:suppressLineNumbers w:val="0"/>
                    <w:spacing w:line="240" w:lineRule="auto"/>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3）位移规划技术方案</w:t>
                  </w:r>
                </w:p>
                <w:p w14:paraId="754C8CF2">
                  <w:pPr>
                    <w:keepNext w:val="0"/>
                    <w:keepLines w:val="0"/>
                    <w:widowControl/>
                    <w:numPr>
                      <w:ilvl w:val="0"/>
                      <w:numId w:val="0"/>
                    </w:numPr>
                    <w:suppressLineNumbers w:val="0"/>
                    <w:spacing w:line="240" w:lineRule="auto"/>
                    <w:ind w:firstLine="420" w:firstLineChars="200"/>
                    <w:jc w:val="left"/>
                    <w:rPr>
                      <w:rFonts w:hint="default" w:ascii="楷体" w:hAnsi="楷体" w:eastAsia="楷体" w:cs="楷体"/>
                      <w:b w:val="0"/>
                      <w:bCs w:val="0"/>
                      <w:color w:val="000000"/>
                      <w:kern w:val="0"/>
                      <w:sz w:val="21"/>
                      <w:szCs w:val="21"/>
                      <w:lang w:val="en-US" w:eastAsia="zh-CN" w:bidi="ar"/>
                    </w:rPr>
                  </w:pPr>
                  <w:r>
                    <w:rPr>
                      <w:rFonts w:hint="default" w:ascii="楷体" w:hAnsi="楷体" w:eastAsia="楷体" w:cs="楷体"/>
                      <w:b w:val="0"/>
                      <w:bCs w:val="0"/>
                      <w:color w:val="000000"/>
                      <w:kern w:val="0"/>
                      <w:sz w:val="21"/>
                      <w:szCs w:val="21"/>
                      <w:lang w:val="en-US" w:eastAsia="zh-CN" w:bidi="ar"/>
                    </w:rPr>
                    <w:t>建立四维时空场模型，将机械臂位移规划转化为轨迹最优化问题。通过即时协商机制确定各机械臂动作空间。研制阻抗-导纳复合调控算法，结合视觉引导和力回馈，实现高精度轨迹追踪。引入运动稳定性判据，确保弱引力环境下的动作平稳性。</w:t>
                  </w:r>
                </w:p>
                <w:p w14:paraId="3A17AE88">
                  <w:pPr>
                    <w:keepNext w:val="0"/>
                    <w:keepLines w:val="0"/>
                    <w:widowControl/>
                    <w:numPr>
                      <w:ilvl w:val="0"/>
                      <w:numId w:val="4"/>
                    </w:numPr>
                    <w:suppressLineNumbers w:val="0"/>
                    <w:spacing w:line="240" w:lineRule="auto"/>
                    <w:jc w:val="left"/>
                    <w:rPr>
                      <w:rFonts w:hint="default" w:ascii="楷体" w:hAnsi="楷体" w:eastAsia="楷体" w:cs="楷体"/>
                      <w:b/>
                      <w:bCs/>
                      <w:color w:val="000000"/>
                      <w:kern w:val="0"/>
                      <w:sz w:val="21"/>
                      <w:szCs w:val="21"/>
                      <w:lang w:val="en-US" w:eastAsia="zh-CN" w:bidi="ar"/>
                    </w:rPr>
                  </w:pPr>
                  <w:r>
                    <w:rPr>
                      <w:rFonts w:hint="default" w:ascii="楷体" w:hAnsi="楷体" w:eastAsia="楷体" w:cs="楷体"/>
                      <w:b/>
                      <w:bCs/>
                      <w:color w:val="000000"/>
                      <w:kern w:val="0"/>
                      <w:sz w:val="21"/>
                      <w:szCs w:val="21"/>
                      <w:lang w:val="en-US" w:eastAsia="zh-CN" w:bidi="ar"/>
                    </w:rPr>
                    <w:t>系统模块图：</w:t>
                  </w:r>
                </w:p>
                <w:p w14:paraId="58831050">
                  <w:pPr>
                    <w:keepNext w:val="0"/>
                    <w:keepLines w:val="0"/>
                    <w:widowControl/>
                    <w:numPr>
                      <w:ilvl w:val="0"/>
                      <w:numId w:val="0"/>
                    </w:numPr>
                    <w:suppressLineNumbers w:val="0"/>
                    <w:spacing w:line="240" w:lineRule="auto"/>
                    <w:jc w:val="left"/>
                    <w:rPr>
                      <w:rFonts w:hint="eastAsia" w:ascii="楷体" w:hAnsi="楷体" w:eastAsia="楷体" w:cs="楷体"/>
                      <w:b/>
                      <w:bCs/>
                      <w:color w:val="000000"/>
                      <w:kern w:val="0"/>
                      <w:sz w:val="21"/>
                      <w:szCs w:val="21"/>
                      <w:lang w:val="en-US" w:eastAsia="zh-CN" w:bidi="ar"/>
                    </w:rPr>
                  </w:pPr>
                  <w:r>
                    <w:rPr>
                      <w:rFonts w:hint="default" w:ascii="楷体" w:hAnsi="楷体" w:eastAsia="楷体" w:cs="楷体"/>
                      <w:b/>
                      <w:bCs/>
                      <w:color w:val="000000"/>
                      <w:kern w:val="0"/>
                      <w:sz w:val="21"/>
                      <w:szCs w:val="21"/>
                      <w:lang w:val="en-US" w:eastAsia="zh-CN" w:bidi="ar"/>
                    </w:rPr>
                    <w:drawing>
                      <wp:inline distT="0" distB="0" distL="114300" distR="114300">
                        <wp:extent cx="5857240" cy="1842770"/>
                        <wp:effectExtent l="0" t="0" r="635" b="5080"/>
                        <wp:docPr id="2" name="图片 2" descr="deepseek_mermaid_20250712_e627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epseek_mermaid_20250712_e627bc"/>
                                <pic:cNvPicPr>
                                  <a:picLocks noChangeAspect="1"/>
                                </pic:cNvPicPr>
                              </pic:nvPicPr>
                              <pic:blipFill>
                                <a:blip r:embed="rId11"/>
                                <a:stretch>
                                  <a:fillRect/>
                                </a:stretch>
                              </pic:blipFill>
                              <pic:spPr>
                                <a:xfrm>
                                  <a:off x="0" y="0"/>
                                  <a:ext cx="5857240" cy="1842770"/>
                                </a:xfrm>
                                <a:prstGeom prst="rect">
                                  <a:avLst/>
                                </a:prstGeom>
                              </pic:spPr>
                            </pic:pic>
                          </a:graphicData>
                        </a:graphic>
                      </wp:inline>
                    </w:drawing>
                  </w:r>
                  <w:r>
                    <w:rPr>
                      <w:rFonts w:hint="eastAsia" w:ascii="楷体" w:hAnsi="楷体" w:eastAsia="楷体" w:cs="楷体"/>
                      <w:b/>
                      <w:bCs/>
                      <w:color w:val="000000"/>
                      <w:kern w:val="0"/>
                      <w:sz w:val="21"/>
                      <w:szCs w:val="21"/>
                      <w:lang w:val="en-US" w:eastAsia="zh-CN" w:bidi="ar"/>
                    </w:rPr>
                    <w:t>3.功能概述：</w:t>
                  </w:r>
                </w:p>
                <w:p w14:paraId="2F6CB68D">
                  <w:pPr>
                    <w:keepNext w:val="0"/>
                    <w:keepLines w:val="0"/>
                    <w:widowControl/>
                    <w:numPr>
                      <w:ilvl w:val="0"/>
                      <w:numId w:val="5"/>
                    </w:numPr>
                    <w:suppressLineNumbers w:val="0"/>
                    <w:spacing w:before="0" w:beforeAutospacing="1" w:after="0" w:afterAutospacing="1" w:line="240" w:lineRule="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中央决策模块</w:t>
                  </w:r>
                  <w:r>
                    <w:rPr>
                      <w:rFonts w:hint="eastAsia" w:ascii="楷体" w:hAnsi="楷体" w:eastAsia="楷体" w:cs="楷体"/>
                      <w:b w:val="0"/>
                      <w:bCs w:val="0"/>
                      <w:color w:val="000000"/>
                      <w:kern w:val="0"/>
                      <w:sz w:val="21"/>
                      <w:szCs w:val="21"/>
                      <w:lang w:val="en-US" w:eastAsia="zh-CN" w:bidi="ar"/>
                    </w:rPr>
                    <w:t>：作为系统的智能中枢，中央决策模块负责高层次的任务管理与规划。任务分配器采用优化算法将整体装配任务分解为可并行执行的子任务，并根据各机械臂的实时状态进行动态任务指派。全局规划器综合分析环境模型和任务需求，生成最优的装配序列和工艺路线，确保多机械臂作业的整体协调性。该模块相当于系统的大脑，所有决策指令都通过安全通信链路下发至各执行单元。</w:t>
                  </w:r>
                </w:p>
                <w:p w14:paraId="3CA106FF">
                  <w:pPr>
                    <w:keepNext w:val="0"/>
                    <w:keepLines w:val="0"/>
                    <w:widowControl/>
                    <w:numPr>
                      <w:ilvl w:val="0"/>
                      <w:numId w:val="5"/>
                    </w:numPr>
                    <w:suppressLineNumbers w:val="0"/>
                    <w:spacing w:before="0" w:beforeAutospacing="1" w:after="0" w:afterAutospacing="1" w:line="240" w:lineRule="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分布式协调模块</w:t>
                  </w:r>
                  <w:r>
                    <w:rPr>
                      <w:rFonts w:hint="eastAsia" w:ascii="楷体" w:hAnsi="楷体" w:eastAsia="楷体" w:cs="楷体"/>
                      <w:b w:val="0"/>
                      <w:bCs w:val="0"/>
                      <w:color w:val="000000"/>
                      <w:kern w:val="0"/>
                      <w:sz w:val="21"/>
                      <w:szCs w:val="21"/>
                      <w:lang w:val="en-US" w:eastAsia="zh-CN" w:bidi="ar"/>
                    </w:rPr>
                    <w:t>：该模块是多机协同作业的神经枢纽，实现机械臂间的实时协调配合。通信管理器建立可靠的组网通信，支持指令传输与状态反馈；冲突检测器通过时空轨迹预测，提前识别潜在的机械干涉；运动协调器则基于优先级策略动态调整各机械臂的运动参数，确保安全距离和作业连续性。这种分布式的协调机制既保证了系统响应速度，又避免了单一控制节点带来的可靠性风险。</w:t>
                  </w:r>
                </w:p>
                <w:p w14:paraId="3B4F793A">
                  <w:pPr>
                    <w:keepNext w:val="0"/>
                    <w:keepLines w:val="0"/>
                    <w:widowControl/>
                    <w:numPr>
                      <w:ilvl w:val="0"/>
                      <w:numId w:val="5"/>
                    </w:numPr>
                    <w:suppressLineNumbers w:val="0"/>
                    <w:spacing w:before="0" w:beforeAutospacing="1" w:after="0" w:afterAutospacing="1" w:line="240" w:lineRule="auto"/>
                    <w:rPr>
                      <w:rFonts w:hint="eastAsia" w:ascii="楷体" w:hAnsi="楷体" w:eastAsia="楷体" w:cs="楷体"/>
                      <w:b/>
                      <w:bCs/>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机械臂集群:</w:t>
                  </w:r>
                  <w:r>
                    <w:rPr>
                      <w:rFonts w:hint="eastAsia" w:ascii="楷体" w:hAnsi="楷体" w:eastAsia="楷体" w:cs="楷体"/>
                      <w:b w:val="0"/>
                      <w:bCs w:val="0"/>
                      <w:color w:val="000000"/>
                      <w:kern w:val="0"/>
                      <w:sz w:val="21"/>
                      <w:szCs w:val="21"/>
                      <w:lang w:val="en-US" w:eastAsia="zh-CN" w:bidi="ar"/>
                    </w:rPr>
                    <w:t>每个机械臂都是独立的智能执行单元，具备完整的运动控制和力觉感知能力。机械臂</w:t>
                  </w:r>
                </w:p>
                <w:p w14:paraId="7CE535EF">
                  <w:pPr>
                    <w:keepNext w:val="0"/>
                    <w:keepLines w:val="0"/>
                    <w:widowControl/>
                    <w:numPr>
                      <w:ilvl w:val="0"/>
                      <w:numId w:val="0"/>
                    </w:numPr>
                    <w:suppressLineNumbers w:val="0"/>
                    <w:spacing w:before="0" w:beforeAutospacing="1" w:after="0" w:afterAutospacing="1"/>
                    <w:rPr>
                      <w:rFonts w:hint="eastAsia" w:ascii="楷体" w:hAnsi="楷体" w:eastAsia="楷体" w:cs="楷体"/>
                      <w:b/>
                      <w:bCs/>
                      <w:color w:val="000000"/>
                      <w:kern w:val="0"/>
                      <w:sz w:val="21"/>
                      <w:szCs w:val="21"/>
                      <w:lang w:val="en-US" w:eastAsia="zh-CN" w:bidi="ar"/>
                    </w:rPr>
                  </w:pPr>
                </w:p>
                <w:p w14:paraId="6A79D724">
                  <w:pPr>
                    <w:keepNext w:val="0"/>
                    <w:keepLines w:val="0"/>
                    <w:widowControl/>
                    <w:numPr>
                      <w:ilvl w:val="0"/>
                      <w:numId w:val="6"/>
                    </w:numPr>
                    <w:suppressLineNumbers w:val="0"/>
                    <w:spacing w:before="0" w:beforeAutospacing="1" w:after="0" w:afterAutospacing="1"/>
                    <w:ind w:left="0" w:hanging="360"/>
                  </w:pPr>
                </w:p>
                <w:p w14:paraId="797FA058">
                  <w:pPr>
                    <w:keepNext w:val="0"/>
                    <w:keepLines w:val="0"/>
                    <w:widowControl/>
                    <w:numPr>
                      <w:ilvl w:val="0"/>
                      <w:numId w:val="0"/>
                    </w:numPr>
                    <w:suppressLineNumbers w:val="0"/>
                    <w:spacing w:line="240" w:lineRule="auto"/>
                    <w:jc w:val="left"/>
                    <w:rPr>
                      <w:rFonts w:hint="default" w:ascii="楷体" w:hAnsi="楷体" w:eastAsia="楷体" w:cs="楷体"/>
                      <w:b/>
                      <w:bCs/>
                      <w:color w:val="000000"/>
                      <w:kern w:val="0"/>
                      <w:sz w:val="21"/>
                      <w:szCs w:val="21"/>
                      <w:lang w:val="en-US" w:eastAsia="zh-CN" w:bidi="ar"/>
                    </w:rPr>
                  </w:pPr>
                </w:p>
              </w:txbxContent>
            </v:textbox>
          </v:shape>
        </w:pict>
      </w:r>
    </w:p>
    <w:p w14:paraId="3EE7B98D">
      <w:pPr>
        <w:rPr>
          <w:rFonts w:hint="eastAsia" w:eastAsia="黑体"/>
          <w:spacing w:val="10"/>
          <w:sz w:val="32"/>
        </w:rPr>
      </w:pPr>
    </w:p>
    <w:p w14:paraId="3ECDD3DF">
      <w:pPr>
        <w:rPr>
          <w:rFonts w:hint="eastAsia" w:eastAsia="黑体"/>
          <w:spacing w:val="10"/>
          <w:sz w:val="32"/>
        </w:rPr>
      </w:pPr>
    </w:p>
    <w:p w14:paraId="2AEAF6F4">
      <w:pPr>
        <w:rPr>
          <w:rFonts w:hint="eastAsia" w:eastAsia="黑体"/>
          <w:spacing w:val="10"/>
          <w:sz w:val="32"/>
        </w:rPr>
      </w:pPr>
    </w:p>
    <w:p w14:paraId="10E770A0">
      <w:pPr>
        <w:rPr>
          <w:rFonts w:hint="eastAsia" w:eastAsia="黑体"/>
          <w:spacing w:val="10"/>
          <w:sz w:val="32"/>
        </w:rPr>
      </w:pPr>
    </w:p>
    <w:p w14:paraId="0B21E4E0">
      <w:pPr>
        <w:rPr>
          <w:rFonts w:hint="eastAsia" w:eastAsia="黑体"/>
          <w:spacing w:val="10"/>
          <w:sz w:val="32"/>
        </w:rPr>
      </w:pPr>
    </w:p>
    <w:p w14:paraId="6766831E">
      <w:pPr>
        <w:rPr>
          <w:rFonts w:hint="eastAsia" w:eastAsia="黑体"/>
          <w:spacing w:val="10"/>
          <w:sz w:val="32"/>
        </w:rPr>
      </w:pPr>
    </w:p>
    <w:p w14:paraId="37C8091A">
      <w:pPr>
        <w:rPr>
          <w:rFonts w:hint="eastAsia" w:eastAsia="黑体"/>
          <w:spacing w:val="10"/>
          <w:sz w:val="32"/>
        </w:rPr>
      </w:pPr>
    </w:p>
    <w:p w14:paraId="287C39A5">
      <w:pPr>
        <w:rPr>
          <w:rFonts w:hint="eastAsia" w:eastAsia="黑体"/>
          <w:spacing w:val="10"/>
          <w:sz w:val="32"/>
        </w:rPr>
      </w:pPr>
    </w:p>
    <w:p w14:paraId="2E246E8E">
      <w:pPr>
        <w:rPr>
          <w:rFonts w:hint="eastAsia" w:eastAsia="黑体"/>
          <w:spacing w:val="10"/>
          <w:sz w:val="32"/>
        </w:rPr>
      </w:pPr>
    </w:p>
    <w:p w14:paraId="07158CD7">
      <w:pPr>
        <w:rPr>
          <w:rFonts w:hint="eastAsia" w:eastAsia="黑体"/>
          <w:spacing w:val="10"/>
          <w:sz w:val="32"/>
        </w:rPr>
      </w:pPr>
    </w:p>
    <w:p w14:paraId="742675D2">
      <w:pPr>
        <w:rPr>
          <w:rFonts w:hint="eastAsia" w:eastAsia="黑体"/>
          <w:spacing w:val="10"/>
          <w:sz w:val="32"/>
        </w:rPr>
      </w:pPr>
    </w:p>
    <w:p w14:paraId="4737DFD3">
      <w:pPr>
        <w:rPr>
          <w:rFonts w:hint="eastAsia" w:eastAsia="黑体"/>
          <w:spacing w:val="10"/>
          <w:sz w:val="32"/>
        </w:rPr>
      </w:pPr>
    </w:p>
    <w:p w14:paraId="33476E5F">
      <w:pPr>
        <w:rPr>
          <w:rFonts w:hint="eastAsia" w:eastAsia="黑体"/>
          <w:spacing w:val="10"/>
          <w:sz w:val="32"/>
        </w:rPr>
      </w:pPr>
    </w:p>
    <w:p w14:paraId="6AE9A2F0">
      <w:pPr>
        <w:rPr>
          <w:rFonts w:hint="eastAsia" w:eastAsia="黑体"/>
          <w:spacing w:val="10"/>
          <w:sz w:val="32"/>
        </w:rPr>
      </w:pPr>
    </w:p>
    <w:p w14:paraId="4EE2BC14">
      <w:pPr>
        <w:rPr>
          <w:rFonts w:hint="eastAsia" w:eastAsia="黑体"/>
          <w:spacing w:val="10"/>
          <w:sz w:val="32"/>
        </w:rPr>
      </w:pPr>
    </w:p>
    <w:p w14:paraId="47DD89F1">
      <w:pPr>
        <w:rPr>
          <w:rFonts w:hint="eastAsia" w:eastAsia="黑体"/>
          <w:spacing w:val="10"/>
          <w:sz w:val="32"/>
        </w:rPr>
      </w:pPr>
    </w:p>
    <w:p w14:paraId="366BBFAF">
      <w:pPr>
        <w:rPr>
          <w:rFonts w:hint="eastAsia" w:eastAsia="黑体"/>
          <w:spacing w:val="10"/>
          <w:sz w:val="32"/>
        </w:rPr>
      </w:pPr>
    </w:p>
    <w:p w14:paraId="7C625814">
      <w:pPr>
        <w:rPr>
          <w:rFonts w:hint="eastAsia" w:eastAsia="黑体"/>
          <w:spacing w:val="10"/>
          <w:sz w:val="32"/>
        </w:rPr>
      </w:pPr>
    </w:p>
    <w:p w14:paraId="6691A7C7">
      <w:pPr>
        <w:rPr>
          <w:rFonts w:hint="eastAsia" w:eastAsia="黑体"/>
          <w:spacing w:val="10"/>
          <w:sz w:val="32"/>
        </w:rPr>
      </w:pPr>
    </w:p>
    <w:p w14:paraId="3DEC6687">
      <w:pPr>
        <w:rPr>
          <w:rFonts w:hint="eastAsia" w:eastAsia="黑体"/>
          <w:spacing w:val="10"/>
          <w:sz w:val="32"/>
        </w:rPr>
      </w:pPr>
    </w:p>
    <w:p w14:paraId="74A12484">
      <w:pPr>
        <w:rPr>
          <w:rFonts w:hint="eastAsia" w:eastAsia="黑体"/>
          <w:spacing w:val="10"/>
          <w:sz w:val="32"/>
        </w:rPr>
      </w:pPr>
    </w:p>
    <w:p w14:paraId="22ACC00A">
      <w:pPr>
        <w:rPr>
          <w:rFonts w:hint="eastAsia" w:eastAsia="黑体"/>
          <w:spacing w:val="10"/>
          <w:sz w:val="32"/>
        </w:rPr>
      </w:pPr>
      <w:r>
        <w:rPr>
          <w:rFonts w:eastAsia="黑体"/>
          <w:b/>
          <w:sz w:val="32"/>
        </w:rPr>
        <w:pict>
          <v:shape id="_x0000_s1033" o:spid="_x0000_s1033" o:spt="202" type="#_x0000_t202" style="position:absolute;left:0pt;margin-left:-11.2pt;margin-top:4.9pt;height:687.05pt;width:477.85pt;z-index:251664384;mso-width-relative:page;mso-height-relative:page;" fillcolor="#FFFFFF" filled="t" stroked="t" coordsize="21600,21600">
            <v:path/>
            <v:fill on="t" color2="#FFFFFF" focussize="0,0"/>
            <v:stroke color="#000000" joinstyle="miter"/>
            <v:imagedata o:title=""/>
            <o:lock v:ext="edit" aspectratio="f"/>
            <v:textbox>
              <w:txbxContent>
                <w:p w14:paraId="7B4D1D5B">
                  <w:pPr>
                    <w:keepNext w:val="0"/>
                    <w:keepLines w:val="0"/>
                    <w:widowControl/>
                    <w:numPr>
                      <w:ilvl w:val="0"/>
                      <w:numId w:val="6"/>
                    </w:numPr>
                    <w:suppressLineNumbers w:val="0"/>
                    <w:spacing w:before="0" w:beforeAutospacing="1" w:after="0" w:afterAutospacing="1"/>
                    <w:ind w:left="0" w:hanging="360"/>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在接收中央指令的同时，可根据局部传感器信息进行自适应微调，实现高精度位姿控制。集群采用模块化设计，支持不同类型末端执行器的快速更换，各机械臂既可独立作业，也能通过协调模块实现紧密配合。这种设计使系统能够灵活适应不同规模的装配任务需求。</w:t>
                  </w:r>
                </w:p>
                <w:p w14:paraId="45B5D382">
                  <w:pPr>
                    <w:keepNext w:val="0"/>
                    <w:keepLines w:val="0"/>
                    <w:widowControl/>
                    <w:numPr>
                      <w:ilvl w:val="0"/>
                      <w:numId w:val="6"/>
                    </w:numPr>
                    <w:suppressLineNumbers w:val="0"/>
                    <w:spacing w:before="0" w:beforeAutospacing="1" w:after="0" w:afterAutospacing="1"/>
                    <w:ind w:left="0" w:hanging="360"/>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4）</w:t>
                  </w:r>
                  <w:r>
                    <w:rPr>
                      <w:rFonts w:hint="eastAsia" w:ascii="楷体" w:hAnsi="楷体" w:eastAsia="楷体" w:cs="楷体"/>
                      <w:b/>
                      <w:bCs/>
                      <w:color w:val="000000"/>
                      <w:kern w:val="0"/>
                      <w:sz w:val="21"/>
                      <w:szCs w:val="21"/>
                      <w:lang w:val="en-US" w:eastAsia="zh-CN" w:bidi="ar"/>
                    </w:rPr>
                    <w:t>环境感知模块</w:t>
                  </w:r>
                  <w:r>
                    <w:rPr>
                      <w:rFonts w:hint="eastAsia" w:ascii="楷体" w:hAnsi="楷体" w:eastAsia="楷体" w:cs="楷体"/>
                      <w:b w:val="0"/>
                      <w:bCs w:val="0"/>
                      <w:color w:val="000000"/>
                      <w:kern w:val="0"/>
                      <w:sz w:val="21"/>
                      <w:szCs w:val="21"/>
                      <w:lang w:val="en-US" w:eastAsia="zh-CN" w:bidi="ar"/>
                    </w:rPr>
                    <w:t>:作为系统的感知器官，该模块持续采集作业现场的多元信息。视觉系统通过立体相机和激光雷达构建三维环境地图；力觉传感器精确测量装配过程中的接触力和力矩；环境监测单元则实时跟踪温度、振动等工况参数。所有感知数据经过融合处理后，既用于实时运动控制，也反馈至决策模块用于策略优化，形成完整的感知-决策-执行闭环。</w:t>
                  </w:r>
                </w:p>
                <w:p w14:paraId="33E30908">
                  <w:pPr>
                    <w:keepNext w:val="0"/>
                    <w:keepLines w:val="0"/>
                    <w:widowControl/>
                    <w:numPr>
                      <w:ilvl w:val="0"/>
                      <w:numId w:val="6"/>
                    </w:numPr>
                    <w:suppressLineNumbers w:val="0"/>
                    <w:spacing w:before="0" w:beforeAutospacing="1" w:after="0" w:afterAutospacing="1"/>
                    <w:ind w:left="0" w:hanging="360"/>
                    <w:rPr>
                      <w:rFonts w:hint="default" w:ascii="楷体" w:hAnsi="楷体" w:eastAsia="楷体" w:cs="楷体"/>
                      <w:b/>
                      <w:bCs/>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4.技术架构图：</w:t>
                  </w:r>
                </w:p>
                <w:p w14:paraId="7CD6702D">
                  <w:pPr>
                    <w:keepNext w:val="0"/>
                    <w:keepLines w:val="0"/>
                    <w:widowControl/>
                    <w:numPr>
                      <w:ilvl w:val="0"/>
                      <w:numId w:val="6"/>
                    </w:numPr>
                    <w:suppressLineNumbers w:val="0"/>
                    <w:spacing w:before="0" w:beforeAutospacing="1" w:after="0" w:afterAutospacing="1"/>
                    <w:ind w:left="0" w:hanging="360"/>
                    <w:rPr>
                      <w:rFonts w:hint="default" w:ascii="楷体" w:hAnsi="楷体" w:eastAsia="楷体" w:cs="楷体"/>
                      <w:b/>
                      <w:bCs/>
                      <w:color w:val="000000"/>
                      <w:kern w:val="0"/>
                      <w:sz w:val="21"/>
                      <w:szCs w:val="21"/>
                      <w:lang w:val="en-US" w:eastAsia="zh-CN" w:bidi="ar"/>
                    </w:rPr>
                  </w:pPr>
                  <w:r>
                    <w:rPr>
                      <w:rFonts w:hint="default" w:ascii="楷体" w:hAnsi="楷体" w:eastAsia="楷体" w:cs="楷体"/>
                      <w:b/>
                      <w:bCs/>
                      <w:color w:val="000000"/>
                      <w:kern w:val="0"/>
                      <w:sz w:val="21"/>
                      <w:szCs w:val="21"/>
                      <w:lang w:val="en-US" w:eastAsia="zh-CN" w:bidi="ar"/>
                    </w:rPr>
                    <w:drawing>
                      <wp:inline distT="0" distB="0" distL="114300" distR="114300">
                        <wp:extent cx="5880735" cy="5010150"/>
                        <wp:effectExtent l="0" t="0" r="5715" b="0"/>
                        <wp:docPr id="7" name="图片 7" descr="deepseek_mermaid_20250712_bb7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epseek_mermaid_20250712_bb7a96"/>
                                <pic:cNvPicPr>
                                  <a:picLocks noChangeAspect="1"/>
                                </pic:cNvPicPr>
                              </pic:nvPicPr>
                              <pic:blipFill>
                                <a:blip r:embed="rId12"/>
                                <a:stretch>
                                  <a:fillRect/>
                                </a:stretch>
                              </pic:blipFill>
                              <pic:spPr>
                                <a:xfrm>
                                  <a:off x="0" y="0"/>
                                  <a:ext cx="5880735" cy="5010150"/>
                                </a:xfrm>
                                <a:prstGeom prst="rect">
                                  <a:avLst/>
                                </a:prstGeom>
                              </pic:spPr>
                            </pic:pic>
                          </a:graphicData>
                        </a:graphic>
                      </wp:inline>
                    </w:drawing>
                  </w:r>
                </w:p>
                <w:p w14:paraId="2585EF2A">
                  <w:pPr>
                    <w:keepNext w:val="0"/>
                    <w:keepLines w:val="0"/>
                    <w:widowControl/>
                    <w:numPr>
                      <w:ilvl w:val="0"/>
                      <w:numId w:val="6"/>
                    </w:numPr>
                    <w:suppressLineNumbers w:val="0"/>
                    <w:spacing w:before="0" w:beforeAutospacing="1" w:after="0" w:afterAutospacing="1" w:line="240" w:lineRule="auto"/>
                    <w:ind w:left="0" w:hanging="360"/>
                    <w:rPr>
                      <w:rFonts w:hint="default"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 xml:space="preserve">    </w:t>
                  </w:r>
                  <w:r>
                    <w:rPr>
                      <w:rFonts w:hint="default" w:ascii="楷体" w:hAnsi="楷体" w:eastAsia="楷体" w:cs="楷体"/>
                      <w:b w:val="0"/>
                      <w:bCs w:val="0"/>
                      <w:color w:val="000000"/>
                      <w:kern w:val="0"/>
                      <w:sz w:val="21"/>
                      <w:szCs w:val="21"/>
                      <w:lang w:val="en-US" w:eastAsia="zh-CN" w:bidi="ar"/>
                    </w:rPr>
                    <w:t>该技术架构采用严格的分层设计，形成完整的智能控制闭环。决策层负责顶层规划，通过任务分解、资源分配和进度监控实现宏观管理；协调层作为中枢纽带，处理通信交互、冲突检测与运动协调，确保多机协同安全；执行层由多个可扩展的机械臂单元构成，每个单元配备高精度力控和定位模块，保障操作准确性；感知层集成3D视觉、力觉传感和状态监测，为系统提供实时环境数据和设备健康信息。各层级之间通过标准化的数据接口相连，形成"决策-协调-执行-感知"的闭环控制流，既保证了系统的模块化和可扩展性，又实现了信息驱动的自适应优化，能够有效支持月表复杂环境下的多机械臂高精度协同作业。</w:t>
                  </w:r>
                </w:p>
                <w:p w14:paraId="54D80A8D">
                  <w:pPr>
                    <w:keepNext w:val="0"/>
                    <w:keepLines w:val="0"/>
                    <w:widowControl/>
                    <w:numPr>
                      <w:ilvl w:val="0"/>
                      <w:numId w:val="6"/>
                    </w:numPr>
                    <w:suppressLineNumbers w:val="0"/>
                    <w:spacing w:before="0" w:beforeAutospacing="1" w:after="0" w:afterAutospacing="1" w:line="240" w:lineRule="auto"/>
                    <w:ind w:left="0" w:hanging="360"/>
                    <w:rPr>
                      <w:rFonts w:ascii="楷体" w:hAnsi="楷体" w:eastAsia="楷体"/>
                      <w:bCs/>
                      <w:spacing w:val="4"/>
                    </w:rPr>
                  </w:pPr>
                  <w:r>
                    <w:rPr>
                      <w:rFonts w:hint="eastAsia" w:ascii="楷体" w:hAnsi="楷体" w:eastAsia="楷体" w:cs="楷体"/>
                      <w:b/>
                      <w:bCs/>
                      <w:color w:val="000000"/>
                      <w:kern w:val="0"/>
                      <w:sz w:val="21"/>
                      <w:szCs w:val="21"/>
                      <w:lang w:val="en-US" w:eastAsia="zh-CN" w:bidi="ar"/>
                    </w:rPr>
                    <w:t>5.技术亮点</w:t>
                  </w:r>
                </w:p>
                <w:p w14:paraId="220A2EAC">
                  <w:pPr>
                    <w:keepNext w:val="0"/>
                    <w:keepLines w:val="0"/>
                    <w:widowControl/>
                    <w:numPr>
                      <w:ilvl w:val="0"/>
                      <w:numId w:val="6"/>
                    </w:numPr>
                    <w:suppressLineNumbers w:val="0"/>
                    <w:spacing w:before="0" w:beforeAutospacing="1" w:after="0" w:afterAutospacing="1" w:line="240" w:lineRule="auto"/>
                    <w:ind w:left="0" w:hanging="360"/>
                    <w:rPr>
                      <w:rFonts w:ascii="楷体" w:hAnsi="楷体" w:eastAsia="楷体"/>
                      <w:bCs/>
                      <w:spacing w:val="4"/>
                    </w:rPr>
                  </w:pPr>
                  <w:r>
                    <w:rPr>
                      <w:rFonts w:hint="eastAsia" w:ascii="楷体" w:hAnsi="楷体" w:eastAsia="楷体"/>
                      <w:bCs/>
                      <w:spacing w:val="4"/>
                    </w:rPr>
                    <w:t>1）</w:t>
                  </w:r>
                  <w:r>
                    <w:rPr>
                      <w:rFonts w:hint="eastAsia" w:ascii="楷体" w:hAnsi="楷体" w:eastAsia="楷体"/>
                      <w:b/>
                      <w:bCs w:val="0"/>
                      <w:spacing w:val="4"/>
                    </w:rPr>
                    <w:t>高效的协同控制算法</w:t>
                  </w:r>
                  <w:r>
                    <w:rPr>
                      <w:rFonts w:hint="eastAsia" w:ascii="楷体" w:hAnsi="楷体" w:eastAsia="楷体"/>
                      <w:bCs/>
                      <w:spacing w:val="4"/>
                    </w:rPr>
                    <w:t>：</w:t>
                  </w:r>
                </w:p>
                <w:p w14:paraId="654479B0">
                  <w:pPr>
                    <w:keepNext w:val="0"/>
                    <w:keepLines w:val="0"/>
                    <w:widowControl/>
                    <w:numPr>
                      <w:ilvl w:val="0"/>
                      <w:numId w:val="6"/>
                    </w:numPr>
                    <w:suppressLineNumbers w:val="0"/>
                    <w:spacing w:before="0" w:beforeAutospacing="1" w:after="0" w:afterAutospacing="1" w:line="240" w:lineRule="auto"/>
                    <w:ind w:left="0" w:hanging="360"/>
                    <w:rPr>
                      <w:rFonts w:hint="default" w:ascii="楷体" w:hAnsi="楷体" w:eastAsia="楷体" w:cs="楷体"/>
                      <w:b/>
                      <w:bCs/>
                      <w:color w:val="000000"/>
                      <w:kern w:val="0"/>
                      <w:sz w:val="21"/>
                      <w:szCs w:val="21"/>
                      <w:lang w:val="en-US" w:eastAsia="zh-CN" w:bidi="ar"/>
                    </w:rPr>
                  </w:pPr>
                </w:p>
              </w:txbxContent>
            </v:textbox>
          </v:shape>
        </w:pict>
      </w:r>
    </w:p>
    <w:p w14:paraId="36A966C5">
      <w:pPr>
        <w:rPr>
          <w:rFonts w:hint="eastAsia" w:eastAsia="黑体"/>
          <w:spacing w:val="10"/>
          <w:sz w:val="32"/>
        </w:rPr>
      </w:pPr>
    </w:p>
    <w:p w14:paraId="7B46CD82">
      <w:pPr>
        <w:rPr>
          <w:rFonts w:hint="eastAsia" w:eastAsia="黑体"/>
          <w:spacing w:val="10"/>
          <w:sz w:val="32"/>
        </w:rPr>
      </w:pPr>
    </w:p>
    <w:p w14:paraId="1A5D3882">
      <w:pPr>
        <w:rPr>
          <w:rFonts w:hint="eastAsia" w:eastAsia="黑体"/>
          <w:spacing w:val="10"/>
          <w:sz w:val="32"/>
        </w:rPr>
      </w:pPr>
    </w:p>
    <w:p w14:paraId="5DA1DAE3">
      <w:pPr>
        <w:rPr>
          <w:rFonts w:hint="eastAsia" w:eastAsia="黑体"/>
          <w:spacing w:val="10"/>
          <w:sz w:val="32"/>
        </w:rPr>
      </w:pPr>
    </w:p>
    <w:p w14:paraId="7042C44B">
      <w:pPr>
        <w:rPr>
          <w:rFonts w:hint="eastAsia" w:eastAsia="黑体"/>
          <w:spacing w:val="10"/>
          <w:sz w:val="32"/>
        </w:rPr>
      </w:pPr>
    </w:p>
    <w:p w14:paraId="701AEABB">
      <w:pPr>
        <w:rPr>
          <w:rFonts w:hint="eastAsia" w:eastAsia="黑体"/>
          <w:spacing w:val="10"/>
          <w:sz w:val="32"/>
        </w:rPr>
      </w:pPr>
    </w:p>
    <w:p w14:paraId="68B5F0FA">
      <w:pPr>
        <w:rPr>
          <w:rFonts w:hint="eastAsia" w:eastAsia="黑体"/>
          <w:spacing w:val="10"/>
          <w:sz w:val="32"/>
        </w:rPr>
      </w:pPr>
    </w:p>
    <w:p w14:paraId="489B5BB7">
      <w:pPr>
        <w:rPr>
          <w:rFonts w:hint="eastAsia" w:eastAsia="黑体"/>
          <w:spacing w:val="10"/>
          <w:sz w:val="32"/>
        </w:rPr>
      </w:pPr>
    </w:p>
    <w:p w14:paraId="6894EDB3">
      <w:pPr>
        <w:rPr>
          <w:rFonts w:hint="eastAsia" w:eastAsia="黑体"/>
          <w:spacing w:val="10"/>
          <w:sz w:val="32"/>
        </w:rPr>
      </w:pPr>
    </w:p>
    <w:p w14:paraId="110414B5">
      <w:pPr>
        <w:rPr>
          <w:rFonts w:hint="eastAsia" w:eastAsia="黑体"/>
          <w:spacing w:val="10"/>
          <w:sz w:val="32"/>
        </w:rPr>
      </w:pPr>
    </w:p>
    <w:p w14:paraId="4FE81EE3">
      <w:pPr>
        <w:rPr>
          <w:rFonts w:hint="eastAsia" w:eastAsia="黑体"/>
          <w:spacing w:val="10"/>
          <w:sz w:val="32"/>
        </w:rPr>
      </w:pPr>
    </w:p>
    <w:p w14:paraId="60989792">
      <w:pPr>
        <w:rPr>
          <w:rFonts w:hint="eastAsia" w:eastAsia="黑体"/>
          <w:spacing w:val="10"/>
          <w:sz w:val="32"/>
        </w:rPr>
      </w:pPr>
    </w:p>
    <w:p w14:paraId="6686EC11">
      <w:pPr>
        <w:rPr>
          <w:rFonts w:hint="eastAsia" w:eastAsia="黑体"/>
          <w:spacing w:val="10"/>
          <w:sz w:val="32"/>
        </w:rPr>
      </w:pPr>
    </w:p>
    <w:p w14:paraId="5F2EB3B2">
      <w:pPr>
        <w:rPr>
          <w:rFonts w:hint="eastAsia" w:eastAsia="黑体"/>
          <w:spacing w:val="10"/>
          <w:sz w:val="32"/>
        </w:rPr>
      </w:pPr>
    </w:p>
    <w:p w14:paraId="5470FC8F">
      <w:pPr>
        <w:rPr>
          <w:rFonts w:hint="eastAsia" w:eastAsia="黑体"/>
          <w:spacing w:val="10"/>
          <w:sz w:val="32"/>
        </w:rPr>
      </w:pPr>
    </w:p>
    <w:p w14:paraId="300BC1BD">
      <w:pPr>
        <w:rPr>
          <w:rFonts w:hint="eastAsia" w:eastAsia="黑体"/>
          <w:spacing w:val="10"/>
          <w:sz w:val="32"/>
        </w:rPr>
      </w:pPr>
    </w:p>
    <w:p w14:paraId="7A81005C">
      <w:pPr>
        <w:rPr>
          <w:rFonts w:hint="eastAsia" w:eastAsia="黑体"/>
          <w:spacing w:val="10"/>
          <w:sz w:val="32"/>
        </w:rPr>
      </w:pPr>
    </w:p>
    <w:p w14:paraId="0585647A">
      <w:pPr>
        <w:rPr>
          <w:rFonts w:hint="eastAsia" w:eastAsia="黑体"/>
          <w:spacing w:val="10"/>
          <w:sz w:val="32"/>
        </w:rPr>
      </w:pPr>
    </w:p>
    <w:p w14:paraId="6D1458DE">
      <w:pPr>
        <w:rPr>
          <w:rFonts w:hint="eastAsia" w:eastAsia="黑体"/>
          <w:spacing w:val="10"/>
          <w:sz w:val="32"/>
        </w:rPr>
      </w:pPr>
    </w:p>
    <w:p w14:paraId="20DED1D8">
      <w:pPr>
        <w:rPr>
          <w:rFonts w:hint="eastAsia" w:eastAsia="黑体"/>
          <w:spacing w:val="10"/>
          <w:sz w:val="32"/>
        </w:rPr>
      </w:pPr>
    </w:p>
    <w:p w14:paraId="71FAA59B">
      <w:pPr>
        <w:rPr>
          <w:rFonts w:hint="eastAsia" w:eastAsia="黑体"/>
          <w:spacing w:val="10"/>
          <w:sz w:val="32"/>
        </w:rPr>
      </w:pPr>
    </w:p>
    <w:p w14:paraId="0AFA3EBF">
      <w:pPr>
        <w:rPr>
          <w:rFonts w:hint="eastAsia" w:eastAsia="黑体"/>
          <w:spacing w:val="10"/>
          <w:sz w:val="32"/>
          <w:lang w:val="en-US" w:eastAsia="zh-CN"/>
        </w:rPr>
      </w:pPr>
      <w:r>
        <w:rPr>
          <w:rFonts w:eastAsia="黑体"/>
          <w:b/>
          <w:sz w:val="32"/>
        </w:rPr>
        <w:pict>
          <v:shape id="_x0000_s1034" o:spid="_x0000_s1034" o:spt="202" type="#_x0000_t202" style="position:absolute;left:0pt;margin-left:-11.2pt;margin-top:4.9pt;height:687.05pt;width:477.85pt;z-index:251665408;mso-width-relative:page;mso-height-relative:page;" fillcolor="#FFFFFF" filled="t" stroked="t" coordsize="21600,21600">
            <v:path/>
            <v:fill on="t" color2="#FFFFFF" focussize="0,0"/>
            <v:stroke color="#000000" joinstyle="miter"/>
            <v:imagedata o:title=""/>
            <o:lock v:ext="edit" aspectratio="f"/>
            <v:textbox>
              <w:txbxContent>
                <w:p w14:paraId="315478D9">
                  <w:pPr>
                    <w:spacing w:line="240" w:lineRule="auto"/>
                    <w:ind w:firstLine="436" w:firstLineChars="200"/>
                    <w:rPr>
                      <w:rFonts w:ascii="楷体" w:hAnsi="楷体" w:eastAsia="楷体"/>
                      <w:bCs/>
                      <w:spacing w:val="4"/>
                    </w:rPr>
                  </w:pPr>
                  <w:r>
                    <w:rPr>
                      <w:rFonts w:hint="eastAsia" w:ascii="楷体" w:hAnsi="楷体" w:eastAsia="楷体"/>
                      <w:bCs/>
                      <w:spacing w:val="4"/>
                    </w:rPr>
                    <w:t>采用了先进的协同控制算法，如基于栅格的路径规划算法、分布式机器人控制策略等，这些算法能够确保多机器人在复杂环境中高效、稳定地协同作业。通过集中控制系统规划基础任务策略，而分布式控制模块负责执行相应的策略，这种混合控制方式显著提高了系统的整体效率和响应速度。</w:t>
                  </w:r>
                </w:p>
                <w:p w14:paraId="10ACF2DA">
                  <w:pPr>
                    <w:spacing w:line="240" w:lineRule="auto"/>
                    <w:rPr>
                      <w:rFonts w:ascii="楷体" w:hAnsi="楷体" w:eastAsia="楷体"/>
                      <w:bCs/>
                      <w:spacing w:val="4"/>
                    </w:rPr>
                  </w:pPr>
                  <w:r>
                    <w:rPr>
                      <w:rFonts w:ascii="楷体" w:hAnsi="楷体" w:eastAsia="楷体"/>
                      <w:bCs/>
                      <w:spacing w:val="4"/>
                    </w:rPr>
                    <w:t>2</w:t>
                  </w:r>
                  <w:r>
                    <w:rPr>
                      <w:rFonts w:hint="eastAsia" w:ascii="楷体" w:hAnsi="楷体" w:eastAsia="楷体"/>
                      <w:bCs/>
                      <w:spacing w:val="4"/>
                    </w:rPr>
                    <w:t>）</w:t>
                  </w:r>
                  <w:r>
                    <w:rPr>
                      <w:rFonts w:hint="eastAsia" w:ascii="楷体" w:hAnsi="楷体" w:eastAsia="楷体"/>
                      <w:b/>
                      <w:bCs w:val="0"/>
                      <w:spacing w:val="4"/>
                    </w:rPr>
                    <w:t>容错性</w:t>
                  </w:r>
                  <w:r>
                    <w:rPr>
                      <w:rFonts w:hint="eastAsia" w:ascii="楷体" w:hAnsi="楷体" w:eastAsia="楷体"/>
                      <w:bCs/>
                      <w:spacing w:val="4"/>
                    </w:rPr>
                    <w:t>：</w:t>
                  </w:r>
                </w:p>
                <w:p w14:paraId="55ED5CC0">
                  <w:pPr>
                    <w:spacing w:line="240" w:lineRule="auto"/>
                    <w:ind w:firstLine="436" w:firstLineChars="200"/>
                    <w:rPr>
                      <w:rFonts w:ascii="楷体" w:hAnsi="楷体" w:eastAsia="楷体"/>
                      <w:bCs/>
                      <w:spacing w:val="4"/>
                    </w:rPr>
                  </w:pPr>
                  <w:r>
                    <w:rPr>
                      <w:rFonts w:hint="eastAsia" w:ascii="楷体" w:hAnsi="楷体" w:eastAsia="楷体"/>
                      <w:bCs/>
                      <w:spacing w:val="4"/>
                    </w:rPr>
                    <w:t>多机器人系统具备较高的稳定性，这得益于其分布式控制结构。即使部分机器人损坏或失效，整个系统仍然能够保持一定的功能，继续执行任务，这种容错性大大增强了系统的稳定性和可靠性。</w:t>
                  </w:r>
                </w:p>
                <w:p w14:paraId="0E0C1D80">
                  <w:pPr>
                    <w:spacing w:line="240" w:lineRule="auto"/>
                    <w:rPr>
                      <w:rFonts w:ascii="楷体" w:hAnsi="楷体" w:eastAsia="楷体"/>
                      <w:bCs/>
                      <w:spacing w:val="4"/>
                    </w:rPr>
                  </w:pPr>
                  <w:r>
                    <w:rPr>
                      <w:rFonts w:ascii="楷体" w:hAnsi="楷体" w:eastAsia="楷体"/>
                      <w:bCs/>
                      <w:spacing w:val="4"/>
                    </w:rPr>
                    <w:t>3</w:t>
                  </w:r>
                  <w:r>
                    <w:rPr>
                      <w:rFonts w:hint="eastAsia" w:ascii="楷体" w:hAnsi="楷体" w:eastAsia="楷体"/>
                      <w:bCs/>
                      <w:spacing w:val="4"/>
                    </w:rPr>
                    <w:t>）</w:t>
                  </w:r>
                  <w:r>
                    <w:rPr>
                      <w:rFonts w:hint="eastAsia" w:ascii="楷体" w:hAnsi="楷体" w:eastAsia="楷体"/>
                      <w:b/>
                      <w:bCs w:val="0"/>
                      <w:spacing w:val="4"/>
                    </w:rPr>
                    <w:t>任务复杂性与多样性</w:t>
                  </w:r>
                  <w:r>
                    <w:rPr>
                      <w:rFonts w:hint="eastAsia" w:ascii="楷体" w:hAnsi="楷体" w:eastAsia="楷体"/>
                      <w:bCs/>
                      <w:spacing w:val="4"/>
                    </w:rPr>
                    <w:t>：</w:t>
                  </w:r>
                </w:p>
                <w:p w14:paraId="01D4729F">
                  <w:pPr>
                    <w:spacing w:line="240" w:lineRule="auto"/>
                    <w:ind w:firstLine="436" w:firstLineChars="200"/>
                    <w:rPr>
                      <w:rFonts w:ascii="楷体" w:hAnsi="楷体" w:eastAsia="楷体"/>
                      <w:bCs/>
                      <w:spacing w:val="4"/>
                    </w:rPr>
                  </w:pPr>
                  <w:r>
                    <w:rPr>
                      <w:rFonts w:hint="eastAsia" w:ascii="楷体" w:hAnsi="楷体" w:eastAsia="楷体"/>
                      <w:bCs/>
                      <w:spacing w:val="4"/>
                    </w:rPr>
                    <w:t>多机器人系统能够完成单机器人难以胜任的复杂任务，如灾难救援中的搜索和救援任务。此外，系统可以灵活使用多种不同类型的机器人（如地面、水面、空中等），这种多样性使得系统能够应对更多样化的应用场景和需求。</w:t>
                  </w:r>
                </w:p>
                <w:p w14:paraId="4E3DFD4D">
                  <w:pPr>
                    <w:spacing w:line="240" w:lineRule="auto"/>
                    <w:rPr>
                      <w:rFonts w:ascii="楷体" w:hAnsi="楷体" w:eastAsia="楷体"/>
                      <w:bCs/>
                      <w:spacing w:val="4"/>
                    </w:rPr>
                  </w:pPr>
                  <w:r>
                    <w:rPr>
                      <w:rFonts w:ascii="楷体" w:hAnsi="楷体" w:eastAsia="楷体"/>
                      <w:bCs/>
                      <w:spacing w:val="4"/>
                    </w:rPr>
                    <w:t>4</w:t>
                  </w:r>
                  <w:r>
                    <w:rPr>
                      <w:rFonts w:hint="eastAsia" w:ascii="楷体" w:hAnsi="楷体" w:eastAsia="楷体"/>
                      <w:bCs/>
                      <w:spacing w:val="4"/>
                    </w:rPr>
                    <w:t>）</w:t>
                  </w:r>
                  <w:r>
                    <w:rPr>
                      <w:rFonts w:hint="eastAsia" w:ascii="楷体" w:hAnsi="楷体" w:eastAsia="楷体"/>
                      <w:b/>
                      <w:bCs w:val="0"/>
                      <w:spacing w:val="4"/>
                    </w:rPr>
                    <w:t>可扩展性与模块化设计</w:t>
                  </w:r>
                  <w:r>
                    <w:rPr>
                      <w:rFonts w:hint="eastAsia" w:ascii="楷体" w:hAnsi="楷体" w:eastAsia="楷体"/>
                      <w:bCs/>
                      <w:spacing w:val="4"/>
                    </w:rPr>
                    <w:t>：</w:t>
                  </w:r>
                </w:p>
                <w:p w14:paraId="7D8AC2B3">
                  <w:pPr>
                    <w:spacing w:line="240" w:lineRule="auto"/>
                    <w:ind w:firstLine="436" w:firstLineChars="200"/>
                    <w:rPr>
                      <w:rFonts w:ascii="楷体" w:hAnsi="楷体" w:eastAsia="楷体"/>
                      <w:bCs/>
                      <w:spacing w:val="4"/>
                    </w:rPr>
                  </w:pPr>
                  <w:r>
                    <w:rPr>
                      <w:rFonts w:hint="eastAsia" w:ascii="楷体" w:hAnsi="楷体" w:eastAsia="楷体"/>
                      <w:bCs/>
                      <w:spacing w:val="4"/>
                    </w:rPr>
                    <w:t>系统在设计上充分考虑了未来的扩展需求，采用模块化、可扩展的设计理念。这种设计方式使得系统能够方便地添加新的机器人或模块，以适应不同的任务需求或提升系统的整体性能。同时，模块化设计也有助于降低系统的耦合度，提高系统的灵活性和可维护性。</w:t>
                  </w:r>
                </w:p>
                <w:p w14:paraId="7AFC8AEF">
                  <w:pPr>
                    <w:numPr>
                      <w:ilvl w:val="0"/>
                      <w:numId w:val="0"/>
                    </w:numPr>
                    <w:spacing w:line="240" w:lineRule="auto"/>
                    <w:ind w:leftChars="0"/>
                    <w:rPr>
                      <w:rFonts w:hint="eastAsia" w:ascii="楷体" w:hAnsi="楷体" w:eastAsia="楷体"/>
                      <w:b/>
                      <w:bCs w:val="0"/>
                      <w:spacing w:val="4"/>
                      <w:lang w:val="en-US" w:eastAsia="zh-CN"/>
                    </w:rPr>
                  </w:pPr>
                  <w:r>
                    <w:rPr>
                      <w:rFonts w:hint="eastAsia" w:ascii="楷体" w:hAnsi="楷体" w:eastAsia="楷体"/>
                      <w:b/>
                      <w:bCs w:val="0"/>
                      <w:spacing w:val="4"/>
                      <w:lang w:val="en-US" w:eastAsia="zh-CN"/>
                    </w:rPr>
                    <w:t>6.使用的软件及开发环境</w:t>
                  </w:r>
                </w:p>
                <w:p w14:paraId="21939143">
                  <w:pPr>
                    <w:spacing w:line="240" w:lineRule="auto"/>
                    <w:rPr>
                      <w:rFonts w:hint="eastAsia" w:ascii="楷体" w:hAnsi="楷体" w:eastAsia="楷体"/>
                      <w:bCs/>
                      <w:spacing w:val="4"/>
                      <w:lang w:val="en-US" w:eastAsia="zh-CN"/>
                    </w:rPr>
                  </w:pPr>
                  <w:r>
                    <w:rPr>
                      <w:rFonts w:hint="eastAsia" w:ascii="楷体" w:hAnsi="楷体" w:eastAsia="楷体"/>
                      <w:bCs/>
                      <w:spacing w:val="4"/>
                      <w:lang w:val="en-US" w:eastAsia="zh-CN"/>
                    </w:rPr>
                    <w:t>硬件设计环境：soildwork2024、AutoCAD</w:t>
                  </w:r>
                </w:p>
                <w:p w14:paraId="32C4269D">
                  <w:pPr>
                    <w:spacing w:line="240" w:lineRule="auto"/>
                    <w:rPr>
                      <w:rFonts w:hint="eastAsia" w:ascii="楷体" w:hAnsi="楷体" w:eastAsia="楷体"/>
                      <w:bCs/>
                      <w:spacing w:val="4"/>
                      <w:lang w:val="en-US" w:eastAsia="zh-CN"/>
                    </w:rPr>
                  </w:pPr>
                  <w:r>
                    <w:rPr>
                      <w:rFonts w:hint="eastAsia" w:ascii="楷体" w:hAnsi="楷体" w:eastAsia="楷体"/>
                      <w:bCs/>
                      <w:spacing w:val="4"/>
                      <w:lang w:val="en-US" w:eastAsia="zh-CN"/>
                    </w:rPr>
                    <w:t>嵌入式开发环境：keil5，STM32CubeMX</w:t>
                  </w:r>
                </w:p>
                <w:p w14:paraId="67DAA645">
                  <w:pPr>
                    <w:spacing w:line="240" w:lineRule="auto"/>
                    <w:rPr>
                      <w:rFonts w:hint="eastAsia" w:ascii="楷体" w:hAnsi="楷体" w:eastAsia="楷体"/>
                      <w:bCs/>
                      <w:spacing w:val="4"/>
                      <w:lang w:val="en-US" w:eastAsia="zh-CN"/>
                    </w:rPr>
                  </w:pPr>
                  <w:r>
                    <w:rPr>
                      <w:rFonts w:hint="eastAsia" w:ascii="楷体" w:hAnsi="楷体" w:eastAsia="楷体"/>
                      <w:bCs/>
                      <w:spacing w:val="4"/>
                      <w:lang w:val="en-US" w:eastAsia="zh-CN"/>
                    </w:rPr>
                    <w:t>嵌入式设计环境：立创EDA</w:t>
                  </w:r>
                </w:p>
                <w:p w14:paraId="2044BE37">
                  <w:pPr>
                    <w:spacing w:line="240" w:lineRule="auto"/>
                    <w:rPr>
                      <w:rFonts w:hint="eastAsia" w:ascii="楷体" w:hAnsi="楷体" w:eastAsia="楷体"/>
                    </w:rPr>
                  </w:pPr>
                  <w:r>
                    <w:rPr>
                      <w:rFonts w:hint="eastAsia" w:ascii="楷体" w:hAnsi="楷体" w:eastAsia="楷体"/>
                      <w:bCs/>
                      <w:spacing w:val="4"/>
                      <w:lang w:val="en-US" w:eastAsia="zh-CN"/>
                    </w:rPr>
                    <w:t>编程语言：</w:t>
                  </w:r>
                  <w:r>
                    <w:rPr>
                      <w:rFonts w:hint="eastAsia" w:ascii="楷体" w:hAnsi="楷体" w:eastAsia="楷体"/>
                    </w:rPr>
                    <w:t>Python、C++</w:t>
                  </w:r>
                </w:p>
                <w:p w14:paraId="13C7B9C3">
                  <w:pPr>
                    <w:spacing w:line="240" w:lineRule="auto"/>
                    <w:rPr>
                      <w:rFonts w:hint="eastAsia" w:ascii="楷体" w:hAnsi="楷体" w:eastAsia="楷体"/>
                      <w:lang w:val="en-US" w:eastAsia="zh-CN"/>
                    </w:rPr>
                  </w:pPr>
                  <w:r>
                    <w:rPr>
                      <w:rFonts w:hint="eastAsia" w:ascii="楷体" w:hAnsi="楷体" w:eastAsia="楷体"/>
                      <w:lang w:val="en-US" w:eastAsia="zh-CN"/>
                    </w:rPr>
                    <w:t>算法开发环境：VScode、ROS2（moveit）、Pytorch、Opencv</w:t>
                  </w:r>
                </w:p>
                <w:p w14:paraId="082EF5B1">
                  <w:pPr>
                    <w:spacing w:line="240" w:lineRule="auto"/>
                    <w:rPr>
                      <w:rFonts w:hint="eastAsia" w:ascii="楷体" w:hAnsi="楷体" w:eastAsia="楷体"/>
                      <w:lang w:val="en-US" w:eastAsia="zh-CN"/>
                    </w:rPr>
                  </w:pPr>
                  <w:r>
                    <w:rPr>
                      <w:rFonts w:hint="eastAsia" w:ascii="楷体" w:hAnsi="楷体" w:eastAsia="楷体"/>
                      <w:lang w:val="en-US" w:eastAsia="zh-CN"/>
                    </w:rPr>
                    <w:t>仿真环境：Gazebo、Adams</w:t>
                  </w:r>
                </w:p>
                <w:p w14:paraId="0C7997A7">
                  <w:pPr>
                    <w:numPr>
                      <w:ilvl w:val="0"/>
                      <w:numId w:val="0"/>
                    </w:numPr>
                    <w:spacing w:line="240" w:lineRule="auto"/>
                    <w:ind w:leftChars="0"/>
                    <w:rPr>
                      <w:rFonts w:hint="default" w:ascii="楷体" w:hAnsi="楷体" w:eastAsia="楷体"/>
                      <w:b/>
                      <w:bCs w:val="0"/>
                      <w:spacing w:val="4"/>
                      <w:lang w:val="en-US" w:eastAsia="zh-CN"/>
                    </w:rPr>
                  </w:pPr>
                  <w:r>
                    <w:rPr>
                      <w:rFonts w:hint="eastAsia" w:ascii="楷体" w:hAnsi="楷体" w:eastAsia="楷体"/>
                      <w:b/>
                      <w:bCs w:val="0"/>
                      <w:spacing w:val="4"/>
                      <w:lang w:val="en-US" w:eastAsia="zh-CN"/>
                    </w:rPr>
                    <w:t>7.开发难度</w:t>
                  </w:r>
                </w:p>
                <w:p w14:paraId="1C8D986C">
                  <w:pPr>
                    <w:spacing w:line="240" w:lineRule="auto"/>
                    <w:ind w:firstLine="436" w:firstLineChars="200"/>
                    <w:rPr>
                      <w:rFonts w:ascii="楷体" w:hAnsi="楷体" w:eastAsia="楷体"/>
                      <w:bCs/>
                      <w:spacing w:val="4"/>
                    </w:rPr>
                  </w:pPr>
                  <w:r>
                    <w:rPr>
                      <w:rFonts w:hint="eastAsia" w:ascii="楷体" w:hAnsi="楷体" w:eastAsia="楷体"/>
                      <w:bCs/>
                      <w:spacing w:val="4"/>
                    </w:rPr>
                    <w:t>该项目的开发难度较高，主要涉及到机械设计、导航避障、计算机视觉、控制、轨迹规划等多个领域的知识和技术。同时，月球场景的复杂性、太空机器人对可靠性的高要求也增加了项目的挑战。因此，项目团队需要具备相关领域的专业知识和经验，并进行充分的测试和验证，以确保机器人的性能和可靠性。</w:t>
                  </w:r>
                </w:p>
                <w:p w14:paraId="0F78C598">
                  <w:pPr>
                    <w:spacing w:line="240" w:lineRule="auto"/>
                    <w:rPr>
                      <w:rFonts w:hint="default" w:ascii="楷体" w:hAnsi="楷体" w:eastAsia="楷体"/>
                      <w:bCs/>
                      <w:spacing w:val="4"/>
                      <w:lang w:val="en-US" w:eastAsia="zh-CN"/>
                    </w:rPr>
                  </w:pPr>
                </w:p>
                <w:p w14:paraId="3BA05CA8">
                  <w:pPr>
                    <w:keepNext w:val="0"/>
                    <w:keepLines w:val="0"/>
                    <w:widowControl/>
                    <w:numPr>
                      <w:ilvl w:val="0"/>
                      <w:numId w:val="0"/>
                    </w:numPr>
                    <w:suppressLineNumbers w:val="0"/>
                    <w:jc w:val="left"/>
                    <w:rPr>
                      <w:rFonts w:hint="default"/>
                      <w:lang w:val="en-US" w:eastAsia="zh-CN"/>
                    </w:rPr>
                  </w:pPr>
                  <w:r>
                    <w:rPr>
                      <w:rFonts w:hint="default"/>
                      <w:lang w:val="en-US" w:eastAsia="zh-CN"/>
                    </w:rPr>
                    <w:t>（五）项目进度安排</w:t>
                  </w:r>
                </w:p>
                <w:p w14:paraId="08540218">
                  <w:pPr>
                    <w:spacing w:line="240" w:lineRule="auto"/>
                    <w:rPr>
                      <w:rFonts w:hint="eastAsia" w:ascii="楷体" w:hAnsi="楷体" w:eastAsia="楷体"/>
                      <w:bCs/>
                      <w:spacing w:val="4"/>
                      <w:lang w:val="en-US" w:eastAsia="zh-CN"/>
                    </w:rPr>
                  </w:pPr>
                  <w:r>
                    <w:rPr>
                      <w:rFonts w:hint="eastAsia" w:ascii="楷体" w:hAnsi="楷体" w:eastAsia="楷体"/>
                      <w:b/>
                      <w:bCs w:val="0"/>
                      <w:spacing w:val="4"/>
                      <w:lang w:val="en-US" w:eastAsia="zh-CN"/>
                    </w:rPr>
                    <w:t>第一阶段（9-11月）</w:t>
                  </w:r>
                  <w:r>
                    <w:rPr>
                      <w:rFonts w:hint="eastAsia" w:ascii="楷体" w:hAnsi="楷体" w:eastAsia="楷体"/>
                      <w:bCs/>
                      <w:spacing w:val="4"/>
                      <w:lang w:val="en-US" w:eastAsia="zh-CN"/>
                    </w:rPr>
                    <w:t>：进行项目内容详细分工，规划大致计划和每个阶段实现的目标。深入了解课题相关的机械臂控制技术，多机械臂协同技术和机器人集群控制内容，阅读相关领域的文献，做现有类似项目与产品的分析。机械部分使用软件进行初步的建模设计，设计出原型机，使其能够满足后续项目开发需要。算法部分通过学习现有项目与论文，搭建出项目的整体算法框架，对所计划使用的算法进行学习与实践。</w:t>
                  </w:r>
                </w:p>
                <w:p w14:paraId="7519419B">
                  <w:pPr>
                    <w:spacing w:line="240" w:lineRule="auto"/>
                    <w:rPr>
                      <w:rFonts w:hint="eastAsia" w:ascii="楷体" w:hAnsi="楷体" w:eastAsia="楷体"/>
                      <w:bCs/>
                      <w:spacing w:val="4"/>
                      <w:lang w:val="en-US" w:eastAsia="zh-CN"/>
                    </w:rPr>
                  </w:pPr>
                  <w:r>
                    <w:rPr>
                      <w:rFonts w:hint="eastAsia" w:ascii="楷体" w:hAnsi="楷体" w:eastAsia="楷体"/>
                      <w:b/>
                      <w:bCs w:val="0"/>
                      <w:spacing w:val="4"/>
                      <w:lang w:val="en-US" w:eastAsia="zh-CN"/>
                    </w:rPr>
                    <w:t>第二阶段（11-1月）</w:t>
                  </w:r>
                  <w:r>
                    <w:rPr>
                      <w:rFonts w:hint="eastAsia" w:ascii="楷体" w:hAnsi="楷体" w:eastAsia="楷体"/>
                      <w:bCs/>
                      <w:spacing w:val="4"/>
                      <w:lang w:val="en-US" w:eastAsia="zh-CN"/>
                    </w:rPr>
                    <w:t>：机械设计落地，完成实机加工。在动力学仿真平台进行模拟环境的仿真并根据仿真结果对机械结构进行修改。控制部分完成多机械臂的路径规划控制和避障，能够在仿真平台上初步实现双机械臂的路径控制。算法部分进行算法开发，能够在搭建的算法框架的基础上完善算法与序列规划，能够在仿真平台上配合控制部分初步实现多机械臂的完整控制。</w:t>
                  </w:r>
                </w:p>
                <w:p w14:paraId="4832C603">
                  <w:pPr>
                    <w:keepNext w:val="0"/>
                    <w:keepLines w:val="0"/>
                    <w:widowControl/>
                    <w:suppressLineNumbers w:val="0"/>
                    <w:spacing w:line="240" w:lineRule="auto"/>
                    <w:jc w:val="left"/>
                    <w:rPr>
                      <w:rFonts w:hint="default" w:ascii="楷体" w:hAnsi="楷体" w:eastAsia="楷体" w:cs="楷体"/>
                      <w:color w:val="000000"/>
                      <w:kern w:val="0"/>
                      <w:sz w:val="21"/>
                      <w:szCs w:val="21"/>
                      <w:lang w:val="en-US" w:eastAsia="zh-CN" w:bidi="ar"/>
                    </w:rPr>
                  </w:pPr>
                  <w:r>
                    <w:rPr>
                      <w:rFonts w:hint="eastAsia" w:ascii="楷体" w:hAnsi="楷体" w:eastAsia="楷体"/>
                      <w:b/>
                      <w:bCs w:val="0"/>
                      <w:spacing w:val="4"/>
                      <w:lang w:val="en-US" w:eastAsia="zh-CN"/>
                    </w:rPr>
                    <w:t>第三阶段（1-3月）</w:t>
                  </w:r>
                  <w:r>
                    <w:rPr>
                      <w:rFonts w:hint="eastAsia" w:ascii="楷体" w:hAnsi="楷体" w:eastAsia="楷体"/>
                      <w:bCs/>
                      <w:spacing w:val="4"/>
                      <w:lang w:val="en-US" w:eastAsia="zh-CN"/>
                    </w:rPr>
                    <w:t>：在现有机器臂和机器人平台将算法及控制部分的代码进行部署，能够在实际机器上成功跑通代码。</w:t>
                  </w:r>
                  <w:r>
                    <w:rPr>
                      <w:rFonts w:hint="eastAsia" w:ascii="楷体" w:hAnsi="楷体" w:eastAsia="楷体" w:cs="楷体"/>
                      <w:color w:val="000000"/>
                      <w:kern w:val="0"/>
                      <w:sz w:val="21"/>
                      <w:szCs w:val="21"/>
                      <w:lang w:val="en-US" w:eastAsia="zh-CN" w:bidi="ar"/>
                    </w:rPr>
                    <w:t>整体机器人平台在实际环境的不同场景中进行测试，根据数据采样和实际运行效果进行修改，对后续修改内容以及项目目标进行规划。</w:t>
                  </w:r>
                </w:p>
                <w:p w14:paraId="5F0A10C1">
                  <w:pPr>
                    <w:spacing w:line="240" w:lineRule="auto"/>
                    <w:rPr>
                      <w:rFonts w:hint="default" w:ascii="楷体" w:hAnsi="楷体" w:eastAsia="楷体"/>
                      <w:bCs/>
                      <w:spacing w:val="4"/>
                      <w:lang w:val="en-US" w:eastAsia="zh-CN"/>
                    </w:rPr>
                  </w:pPr>
                  <w:r>
                    <w:rPr>
                      <w:rFonts w:hint="eastAsia" w:ascii="楷体" w:hAnsi="楷体" w:eastAsia="楷体"/>
                      <w:b/>
                      <w:bCs w:val="0"/>
                      <w:spacing w:val="4"/>
                      <w:lang w:val="en-US" w:eastAsia="zh-CN"/>
                    </w:rPr>
                    <w:t>第四阶段（3-5月）</w:t>
                  </w:r>
                  <w:r>
                    <w:rPr>
                      <w:rFonts w:hint="eastAsia" w:ascii="楷体" w:hAnsi="楷体" w:eastAsia="楷体"/>
                      <w:bCs/>
                      <w:spacing w:val="4"/>
                      <w:lang w:val="en-US" w:eastAsia="zh-CN"/>
                    </w:rPr>
                    <w:t>：进行整体项目完善，使其能够达到最初设定的目标。整理材料，进行专利申</w:t>
                  </w:r>
                </w:p>
              </w:txbxContent>
            </v:textbox>
          </v:shape>
        </w:pict>
      </w:r>
    </w:p>
    <w:p w14:paraId="07946635">
      <w:pPr>
        <w:rPr>
          <w:rFonts w:hint="eastAsia" w:eastAsia="黑体"/>
          <w:spacing w:val="10"/>
          <w:sz w:val="32"/>
          <w:lang w:val="en-US" w:eastAsia="zh-CN"/>
        </w:rPr>
      </w:pPr>
    </w:p>
    <w:p w14:paraId="5D0E7057">
      <w:pPr>
        <w:rPr>
          <w:rFonts w:hint="eastAsia" w:eastAsia="黑体"/>
          <w:spacing w:val="10"/>
          <w:sz w:val="32"/>
          <w:lang w:val="en-US" w:eastAsia="zh-CN"/>
        </w:rPr>
      </w:pPr>
    </w:p>
    <w:p w14:paraId="646093A4">
      <w:pPr>
        <w:rPr>
          <w:rFonts w:hint="eastAsia" w:eastAsia="黑体"/>
          <w:spacing w:val="10"/>
          <w:sz w:val="32"/>
          <w:lang w:val="en-US" w:eastAsia="zh-CN"/>
        </w:rPr>
      </w:pPr>
    </w:p>
    <w:p w14:paraId="714EF1CF">
      <w:pPr>
        <w:rPr>
          <w:rFonts w:hint="eastAsia" w:eastAsia="黑体"/>
          <w:spacing w:val="10"/>
          <w:sz w:val="32"/>
          <w:lang w:val="en-US" w:eastAsia="zh-CN"/>
        </w:rPr>
      </w:pPr>
    </w:p>
    <w:p w14:paraId="61E55391">
      <w:pPr>
        <w:rPr>
          <w:rFonts w:hint="eastAsia" w:eastAsia="黑体"/>
          <w:spacing w:val="10"/>
          <w:sz w:val="32"/>
          <w:lang w:val="en-US" w:eastAsia="zh-CN"/>
        </w:rPr>
      </w:pPr>
    </w:p>
    <w:p w14:paraId="62766F10">
      <w:pPr>
        <w:rPr>
          <w:rFonts w:hint="eastAsia" w:eastAsia="黑体"/>
          <w:spacing w:val="10"/>
          <w:sz w:val="32"/>
          <w:lang w:val="en-US" w:eastAsia="zh-CN"/>
        </w:rPr>
      </w:pPr>
    </w:p>
    <w:p w14:paraId="5F1EB322">
      <w:pPr>
        <w:rPr>
          <w:rFonts w:hint="eastAsia" w:eastAsia="黑体"/>
          <w:spacing w:val="10"/>
          <w:sz w:val="32"/>
          <w:lang w:val="en-US" w:eastAsia="zh-CN"/>
        </w:rPr>
      </w:pPr>
    </w:p>
    <w:p w14:paraId="3F1303A6">
      <w:pPr>
        <w:rPr>
          <w:rFonts w:hint="eastAsia" w:eastAsia="黑体"/>
          <w:spacing w:val="10"/>
          <w:sz w:val="32"/>
          <w:lang w:val="en-US" w:eastAsia="zh-CN"/>
        </w:rPr>
      </w:pPr>
    </w:p>
    <w:p w14:paraId="3A0F06AE">
      <w:pPr>
        <w:rPr>
          <w:rFonts w:hint="eastAsia" w:eastAsia="黑体"/>
          <w:spacing w:val="10"/>
          <w:sz w:val="32"/>
          <w:lang w:val="en-US" w:eastAsia="zh-CN"/>
        </w:rPr>
      </w:pPr>
    </w:p>
    <w:p w14:paraId="5FF75BA1">
      <w:pPr>
        <w:rPr>
          <w:rFonts w:hint="eastAsia" w:eastAsia="黑体"/>
          <w:spacing w:val="10"/>
          <w:sz w:val="32"/>
          <w:lang w:val="en-US" w:eastAsia="zh-CN"/>
        </w:rPr>
      </w:pPr>
    </w:p>
    <w:p w14:paraId="708DA26D">
      <w:pPr>
        <w:rPr>
          <w:rFonts w:hint="eastAsia" w:eastAsia="黑体"/>
          <w:spacing w:val="10"/>
          <w:sz w:val="32"/>
          <w:lang w:val="en-US" w:eastAsia="zh-CN"/>
        </w:rPr>
      </w:pPr>
    </w:p>
    <w:p w14:paraId="29975B53">
      <w:pPr>
        <w:rPr>
          <w:rFonts w:hint="eastAsia" w:eastAsia="黑体"/>
          <w:spacing w:val="10"/>
          <w:sz w:val="32"/>
          <w:lang w:val="en-US" w:eastAsia="zh-CN"/>
        </w:rPr>
      </w:pPr>
    </w:p>
    <w:p w14:paraId="7842282F">
      <w:pPr>
        <w:rPr>
          <w:rFonts w:hint="eastAsia" w:eastAsia="黑体"/>
          <w:spacing w:val="10"/>
          <w:sz w:val="32"/>
          <w:lang w:val="en-US" w:eastAsia="zh-CN"/>
        </w:rPr>
      </w:pPr>
    </w:p>
    <w:p w14:paraId="5AED4C9A">
      <w:pPr>
        <w:rPr>
          <w:rFonts w:hint="eastAsia" w:eastAsia="黑体"/>
          <w:spacing w:val="10"/>
          <w:sz w:val="32"/>
          <w:lang w:val="en-US" w:eastAsia="zh-CN"/>
        </w:rPr>
      </w:pPr>
    </w:p>
    <w:p w14:paraId="5B5F02A3">
      <w:pPr>
        <w:rPr>
          <w:rFonts w:hint="eastAsia" w:eastAsia="黑体"/>
          <w:spacing w:val="10"/>
          <w:sz w:val="32"/>
          <w:lang w:val="en-US" w:eastAsia="zh-CN"/>
        </w:rPr>
      </w:pPr>
    </w:p>
    <w:p w14:paraId="5D1D33C5">
      <w:pPr>
        <w:rPr>
          <w:rFonts w:hint="eastAsia" w:eastAsia="黑体"/>
          <w:spacing w:val="10"/>
          <w:sz w:val="32"/>
          <w:lang w:val="en-US" w:eastAsia="zh-CN"/>
        </w:rPr>
      </w:pPr>
    </w:p>
    <w:p w14:paraId="1A66E441">
      <w:pPr>
        <w:rPr>
          <w:rFonts w:hint="eastAsia" w:eastAsia="黑体"/>
          <w:spacing w:val="10"/>
          <w:sz w:val="32"/>
          <w:lang w:val="en-US" w:eastAsia="zh-CN"/>
        </w:rPr>
      </w:pPr>
    </w:p>
    <w:p w14:paraId="12000111">
      <w:pPr>
        <w:rPr>
          <w:rFonts w:hint="eastAsia" w:eastAsia="黑体"/>
          <w:spacing w:val="10"/>
          <w:sz w:val="32"/>
          <w:lang w:val="en-US" w:eastAsia="zh-CN"/>
        </w:rPr>
      </w:pPr>
    </w:p>
    <w:p w14:paraId="00E78C76">
      <w:pPr>
        <w:rPr>
          <w:rFonts w:hint="eastAsia" w:eastAsia="黑体"/>
          <w:spacing w:val="10"/>
          <w:sz w:val="32"/>
          <w:lang w:val="en-US" w:eastAsia="zh-CN"/>
        </w:rPr>
      </w:pPr>
    </w:p>
    <w:p w14:paraId="4E8372B7">
      <w:pPr>
        <w:rPr>
          <w:rFonts w:hint="eastAsia" w:eastAsia="黑体"/>
          <w:spacing w:val="10"/>
          <w:sz w:val="32"/>
          <w:lang w:val="en-US" w:eastAsia="zh-CN"/>
        </w:rPr>
      </w:pPr>
    </w:p>
    <w:p w14:paraId="0695B322">
      <w:pPr>
        <w:rPr>
          <w:rFonts w:hint="eastAsia" w:eastAsia="黑体"/>
          <w:spacing w:val="10"/>
          <w:sz w:val="32"/>
          <w:lang w:val="en-US" w:eastAsia="zh-CN"/>
        </w:rPr>
      </w:pPr>
    </w:p>
    <w:p w14:paraId="5DB9B0F6">
      <w:pPr>
        <w:rPr>
          <w:rFonts w:hint="eastAsia" w:eastAsia="黑体"/>
          <w:spacing w:val="10"/>
          <w:sz w:val="32"/>
          <w:lang w:val="en-US" w:eastAsia="zh-CN"/>
        </w:rPr>
      </w:pPr>
      <w:r>
        <w:rPr>
          <w:rFonts w:eastAsia="黑体"/>
          <w:b/>
          <w:sz w:val="32"/>
        </w:rPr>
        <w:pict>
          <v:shape id="_x0000_s1035" o:spid="_x0000_s1035" o:spt="202" type="#_x0000_t202" style="position:absolute;left:0pt;margin-left:-11.2pt;margin-top:4.9pt;height:687.05pt;width:477.85pt;z-index:251666432;mso-width-relative:page;mso-height-relative:page;" fillcolor="#FFFFFF" filled="t" stroked="t" coordsize="21600,21600">
            <v:path/>
            <v:fill on="t" color2="#FFFFFF" focussize="0,0"/>
            <v:stroke color="#000000" joinstyle="miter"/>
            <v:imagedata o:title=""/>
            <o:lock v:ext="edit" aspectratio="f"/>
            <v:textbox>
              <w:txbxContent>
                <w:p w14:paraId="38AEC25E">
                  <w:pPr>
                    <w:keepNext w:val="0"/>
                    <w:keepLines w:val="0"/>
                    <w:widowControl/>
                    <w:suppressLineNumbers w:val="0"/>
                    <w:spacing w:line="240" w:lineRule="auto"/>
                    <w:jc w:val="left"/>
                    <w:rPr>
                      <w:rFonts w:hint="default" w:ascii="楷体" w:hAnsi="楷体" w:eastAsia="楷体"/>
                      <w:bCs/>
                      <w:spacing w:val="4"/>
                      <w:lang w:val="en-US" w:eastAsia="zh-CN"/>
                    </w:rPr>
                  </w:pPr>
                  <w:r>
                    <w:rPr>
                      <w:rFonts w:hint="eastAsia" w:ascii="楷体" w:hAnsi="楷体" w:eastAsia="楷体"/>
                      <w:bCs/>
                      <w:spacing w:val="4"/>
                      <w:lang w:val="en-US" w:eastAsia="zh-CN"/>
                    </w:rPr>
                    <w:t>报与论文撰写。</w:t>
                  </w:r>
                </w:p>
                <w:p w14:paraId="7580C14E">
                  <w:pPr>
                    <w:numPr>
                      <w:ilvl w:val="0"/>
                      <w:numId w:val="7"/>
                    </w:numPr>
                    <w:spacing w:line="240" w:lineRule="auto"/>
                    <w:rPr>
                      <w:rFonts w:hint="eastAsia" w:asciiTheme="minorEastAsia" w:hAnsiTheme="minorEastAsia" w:eastAsiaTheme="minorEastAsia" w:cstheme="minorEastAsia"/>
                      <w:bCs/>
                      <w:spacing w:val="4"/>
                      <w:lang w:val="en-US" w:eastAsia="zh-CN"/>
                    </w:rPr>
                  </w:pPr>
                  <w:r>
                    <w:rPr>
                      <w:rFonts w:hint="eastAsia" w:asciiTheme="minorEastAsia" w:hAnsiTheme="minorEastAsia" w:eastAsiaTheme="minorEastAsia" w:cstheme="minorEastAsia"/>
                      <w:bCs/>
                      <w:spacing w:val="4"/>
                      <w:lang w:val="en-US" w:eastAsia="zh-CN"/>
                    </w:rPr>
                    <w:t>已有基础</w:t>
                  </w:r>
                </w:p>
                <w:p w14:paraId="07C527A3">
                  <w:pPr>
                    <w:keepNext w:val="0"/>
                    <w:keepLines w:val="0"/>
                    <w:widowControl/>
                    <w:suppressLineNumbers w:val="0"/>
                    <w:spacing w:line="240" w:lineRule="auto"/>
                    <w:jc w:val="left"/>
                    <w:rPr>
                      <w:rFonts w:hint="default" w:ascii="楷体" w:hAnsi="楷体" w:eastAsia="楷体"/>
                      <w:bCs/>
                      <w:spacing w:val="4"/>
                      <w:lang w:val="en-US" w:eastAsia="zh-CN"/>
                    </w:rPr>
                  </w:pPr>
                  <w:r>
                    <w:rPr>
                      <w:rFonts w:hint="eastAsia" w:ascii="楷体" w:hAnsi="楷体" w:eastAsia="楷体"/>
                      <w:bCs/>
                      <w:spacing w:val="4"/>
                      <w:lang w:val="en-US" w:eastAsia="zh-CN"/>
                    </w:rPr>
                    <w:t>1.现有两篇结构方面专利的发表，分别是《一种桁架自动装配机器人》和《一种新型空间机器人的模块化桁架装配方法》。</w:t>
                  </w:r>
                </w:p>
                <w:p w14:paraId="3914876F">
                  <w:pPr>
                    <w:keepNext w:val="0"/>
                    <w:keepLines w:val="0"/>
                    <w:widowControl/>
                    <w:suppressLineNumbers w:val="0"/>
                    <w:spacing w:line="240" w:lineRule="auto"/>
                    <w:jc w:val="left"/>
                    <w:rPr>
                      <w:rFonts w:hint="eastAsia" w:ascii="楷体" w:hAnsi="楷体" w:eastAsia="楷体"/>
                      <w:bCs/>
                      <w:spacing w:val="4"/>
                      <w:lang w:val="en-US" w:eastAsia="zh-CN"/>
                    </w:rPr>
                  </w:pPr>
                  <w:r>
                    <w:rPr>
                      <w:rFonts w:hint="eastAsia" w:ascii="楷体" w:hAnsi="楷体" w:eastAsia="楷体"/>
                      <w:bCs/>
                      <w:spacing w:val="4"/>
                      <w:lang w:val="en-US" w:eastAsia="zh-CN"/>
                    </w:rPr>
                    <w:t>2.收集三篇相关领域的论文及相关报告，分别是：</w:t>
                  </w:r>
                </w:p>
                <w:p w14:paraId="76236BA5">
                  <w:pPr>
                    <w:keepNext w:val="0"/>
                    <w:keepLines w:val="0"/>
                    <w:widowControl/>
                    <w:numPr>
                      <w:ilvl w:val="0"/>
                      <w:numId w:val="8"/>
                    </w:numPr>
                    <w:suppressLineNumbers w:val="0"/>
                    <w:spacing w:line="240" w:lineRule="auto"/>
                    <w:jc w:val="left"/>
                    <w:rPr>
                      <w:rFonts w:hint="default" w:ascii="Times New Roman" w:hAnsi="Times New Roman" w:eastAsia="楷体" w:cs="Times New Roman"/>
                      <w:bCs/>
                      <w:spacing w:val="4"/>
                      <w:lang w:val="en-US" w:eastAsia="zh-CN"/>
                    </w:rPr>
                  </w:pPr>
                  <w:r>
                    <w:rPr>
                      <w:rFonts w:hint="default" w:ascii="Times New Roman" w:hAnsi="Times New Roman" w:eastAsia="楷体" w:cs="Times New Roman"/>
                      <w:bCs/>
                      <w:spacing w:val="4"/>
                      <w:lang w:val="en-US" w:eastAsia="zh-CN"/>
                    </w:rPr>
                    <w:t>Zhang, Shiyu, and Federico Pecora. "Online sequential task assignment with execution uncertainties for multiple robot manipulators." IEEE Robotics and Automation Letters 6.4 (2021): 6993-7000.</w:t>
                  </w:r>
                </w:p>
                <w:p w14:paraId="1873B7CB">
                  <w:pPr>
                    <w:keepNext w:val="0"/>
                    <w:keepLines w:val="0"/>
                    <w:widowControl/>
                    <w:numPr>
                      <w:ilvl w:val="0"/>
                      <w:numId w:val="8"/>
                    </w:numPr>
                    <w:suppressLineNumbers w:val="0"/>
                    <w:spacing w:line="240" w:lineRule="auto"/>
                    <w:jc w:val="left"/>
                    <w:rPr>
                      <w:rFonts w:hint="default" w:ascii="Times New Roman" w:hAnsi="Times New Roman" w:eastAsia="楷体" w:cs="Times New Roman"/>
                      <w:bCs/>
                      <w:spacing w:val="4"/>
                      <w:lang w:val="en-US" w:eastAsia="zh-CN"/>
                    </w:rPr>
                  </w:pPr>
                  <w:r>
                    <w:rPr>
                      <w:rFonts w:hint="default" w:ascii="Times New Roman" w:hAnsi="Times New Roman" w:eastAsia="楷体" w:cs="Times New Roman"/>
                      <w:bCs/>
                      <w:spacing w:val="4"/>
                      <w:lang w:val="en-US" w:eastAsia="zh-CN"/>
                    </w:rPr>
                    <w:t>Zhang, Shiyu, and Federico Pecora. "Online and scalable motion coordination for multiple robot manipulators in shared workspaces." IEEE Transactions on Automation Science and Engineering (2023).</w:t>
                  </w:r>
                </w:p>
                <w:p w14:paraId="2D1C46C3">
                  <w:pPr>
                    <w:keepNext w:val="0"/>
                    <w:keepLines w:val="0"/>
                    <w:widowControl/>
                    <w:numPr>
                      <w:ilvl w:val="0"/>
                      <w:numId w:val="8"/>
                    </w:numPr>
                    <w:suppressLineNumbers w:val="0"/>
                    <w:spacing w:line="240" w:lineRule="auto"/>
                    <w:jc w:val="left"/>
                    <w:rPr>
                      <w:rFonts w:hint="default" w:ascii="Times New Roman" w:hAnsi="Times New Roman" w:eastAsia="楷体" w:cs="Times New Roman"/>
                      <w:bCs/>
                      <w:spacing w:val="4"/>
                      <w:lang w:val="en-US" w:eastAsia="zh-CN"/>
                    </w:rPr>
                  </w:pPr>
                  <w:r>
                    <w:rPr>
                      <w:rFonts w:hint="default" w:ascii="Times New Roman" w:hAnsi="Times New Roman" w:eastAsia="楷体" w:cs="Times New Roman"/>
                      <w:bCs/>
                      <w:spacing w:val="4"/>
                      <w:lang w:val="en-US" w:eastAsia="zh-CN"/>
                    </w:rPr>
                    <w:t>Li, Delun, et al. "A survey of space robotic technologies for on-orbit assembly." Space: Science &amp; Technology (2022).</w:t>
                  </w:r>
                </w:p>
                <w:p w14:paraId="5C54A260">
                  <w:pPr>
                    <w:keepNext w:val="0"/>
                    <w:keepLines w:val="0"/>
                    <w:widowControl/>
                    <w:suppressLineNumbers w:val="0"/>
                    <w:spacing w:line="240" w:lineRule="auto"/>
                    <w:jc w:val="left"/>
                    <w:rPr>
                      <w:rFonts w:hint="default" w:ascii="楷体" w:hAnsi="楷体" w:eastAsia="楷体"/>
                      <w:bCs/>
                      <w:spacing w:val="4"/>
                      <w:lang w:val="en-US" w:eastAsia="zh-CN"/>
                    </w:rPr>
                  </w:pPr>
                  <w:r>
                    <w:rPr>
                      <w:rFonts w:hint="eastAsia" w:ascii="楷体" w:hAnsi="楷体" w:eastAsia="楷体"/>
                      <w:bCs/>
                      <w:spacing w:val="4"/>
                      <w:lang w:val="en-US" w:eastAsia="zh-CN"/>
                    </w:rPr>
                    <w:t>3.项目的控制部分和任务规划部分已经有大致构想。在控制部分可以使用分层混合式框架进行控制，在集中式层使用算法来进行数据的处理和分析，进行全局的规划；在分布式层使用阻抗-导纳混合式控制，能够提高控制的精度。在任务规划方面使用moveit task planner进行任务分解与规划。</w:t>
                  </w:r>
                </w:p>
                <w:p w14:paraId="111AD33C">
                  <w:pPr>
                    <w:keepNext w:val="0"/>
                    <w:keepLines w:val="0"/>
                    <w:widowControl/>
                    <w:suppressLineNumbers w:val="0"/>
                    <w:spacing w:line="240" w:lineRule="auto"/>
                    <w:jc w:val="left"/>
                    <w:rPr>
                      <w:rFonts w:hint="default" w:ascii="楷体" w:hAnsi="楷体" w:eastAsia="楷体"/>
                      <w:bCs/>
                      <w:spacing w:val="4"/>
                      <w:lang w:val="en-US" w:eastAsia="zh-CN"/>
                    </w:rPr>
                  </w:pPr>
                  <w:r>
                    <w:rPr>
                      <w:rFonts w:hint="eastAsia" w:ascii="楷体" w:hAnsi="楷体" w:eastAsia="楷体"/>
                      <w:bCs/>
                      <w:spacing w:val="4"/>
                      <w:lang w:val="en-US" w:eastAsia="zh-CN"/>
                    </w:rPr>
                    <w:t>4.硬件方面现在有两台dummy2六自由度机械臂可以使用并且配备了柔性夹爪，能够满足之后的实际测试需求。</w:t>
                  </w:r>
                </w:p>
                <w:p w14:paraId="538F0488">
                  <w:pPr>
                    <w:numPr>
                      <w:ilvl w:val="0"/>
                      <w:numId w:val="0"/>
                    </w:numPr>
                    <w:spacing w:line="240" w:lineRule="auto"/>
                    <w:rPr>
                      <w:rFonts w:hint="eastAsia" w:asciiTheme="minorEastAsia" w:hAnsiTheme="minorEastAsia" w:eastAsiaTheme="minorEastAsia" w:cstheme="minorEastAsia"/>
                      <w:bCs/>
                      <w:spacing w:val="4"/>
                      <w:lang w:val="en-US" w:eastAsia="zh-CN"/>
                    </w:rPr>
                  </w:pPr>
                </w:p>
                <w:p w14:paraId="5749A33A">
                  <w:pPr>
                    <w:numPr>
                      <w:ilvl w:val="0"/>
                      <w:numId w:val="7"/>
                    </w:numPr>
                    <w:spacing w:line="240" w:lineRule="auto"/>
                    <w:ind w:left="0" w:leftChars="0" w:firstLine="0" w:firstLineChars="0"/>
                    <w:rPr>
                      <w:rFonts w:hint="eastAsia" w:asciiTheme="minorEastAsia" w:hAnsiTheme="minorEastAsia" w:eastAsiaTheme="minorEastAsia" w:cstheme="minorEastAsia"/>
                      <w:bCs/>
                      <w:spacing w:val="4"/>
                      <w:lang w:val="en-US" w:eastAsia="zh-CN"/>
                    </w:rPr>
                  </w:pPr>
                  <w:r>
                    <w:rPr>
                      <w:rFonts w:hint="eastAsia" w:asciiTheme="minorEastAsia" w:hAnsiTheme="minorEastAsia" w:eastAsiaTheme="minorEastAsia" w:cstheme="minorEastAsia"/>
                      <w:bCs/>
                      <w:spacing w:val="4"/>
                      <w:lang w:val="en-US" w:eastAsia="zh-CN"/>
                    </w:rPr>
                    <w:t>预期成果形式，达到的技术指标</w:t>
                  </w:r>
                </w:p>
                <w:p w14:paraId="2EC88DCD">
                  <w:pPr>
                    <w:keepNext w:val="0"/>
                    <w:keepLines w:val="0"/>
                    <w:widowControl/>
                    <w:suppressLineNumbers w:val="0"/>
                    <w:spacing w:line="240" w:lineRule="auto"/>
                    <w:jc w:val="left"/>
                    <w:rPr>
                      <w:rFonts w:hint="default" w:ascii="楷体" w:hAnsi="楷体" w:eastAsia="楷体" w:cs="楷体"/>
                      <w:color w:val="000000"/>
                      <w:kern w:val="0"/>
                      <w:sz w:val="21"/>
                      <w:szCs w:val="21"/>
                      <w:lang w:val="en-US" w:eastAsia="zh-CN" w:bidi="ar"/>
                    </w:rPr>
                  </w:pPr>
                  <w:r>
                    <w:rPr>
                      <w:rFonts w:hint="eastAsia" w:ascii="楷体" w:hAnsi="楷体" w:eastAsia="楷体" w:cs="楷体"/>
                      <w:b/>
                      <w:bCs/>
                      <w:color w:val="000000"/>
                      <w:kern w:val="0"/>
                      <w:sz w:val="21"/>
                      <w:szCs w:val="21"/>
                      <w:lang w:val="en-US" w:eastAsia="zh-CN" w:bidi="ar"/>
                    </w:rPr>
                    <w:t>实物</w:t>
                  </w:r>
                  <w:r>
                    <w:rPr>
                      <w:rFonts w:hint="eastAsia" w:ascii="楷体" w:hAnsi="楷体" w:eastAsia="楷体" w:cs="楷体"/>
                      <w:color w:val="000000"/>
                      <w:kern w:val="0"/>
                      <w:sz w:val="21"/>
                      <w:szCs w:val="21"/>
                      <w:lang w:val="en-US" w:eastAsia="zh-CN" w:bidi="ar"/>
                    </w:rPr>
                    <w:t>：完善的机器人和机械臂运动平台，能够实现双机械臂的协同控制，能够控制至少两个机器人进行协同工作，能够实现机械臂之间、机器人之间的路径规划，能够完成针对大型装配体的搭建任务序列规划。</w:t>
                  </w:r>
                </w:p>
                <w:p w14:paraId="3D01D109">
                  <w:pPr>
                    <w:keepNext w:val="0"/>
                    <w:keepLines w:val="0"/>
                    <w:widowControl/>
                    <w:suppressLineNumbers w:val="0"/>
                    <w:spacing w:line="240" w:lineRule="auto"/>
                    <w:jc w:val="left"/>
                  </w:pPr>
                  <w:r>
                    <w:rPr>
                      <w:rFonts w:hint="eastAsia" w:ascii="楷体" w:hAnsi="楷体" w:eastAsia="楷体" w:cs="楷体"/>
                      <w:b/>
                      <w:bCs/>
                      <w:color w:val="000000"/>
                      <w:kern w:val="0"/>
                      <w:sz w:val="21"/>
                      <w:szCs w:val="21"/>
                      <w:lang w:val="en-US" w:eastAsia="zh-CN" w:bidi="ar"/>
                    </w:rPr>
                    <w:t>论文</w:t>
                  </w:r>
                  <w:r>
                    <w:rPr>
                      <w:rFonts w:hint="eastAsia" w:ascii="楷体" w:hAnsi="楷体" w:eastAsia="楷体" w:cs="楷体"/>
                      <w:color w:val="000000"/>
                      <w:kern w:val="0"/>
                      <w:sz w:val="21"/>
                      <w:szCs w:val="21"/>
                      <w:lang w:val="en-US" w:eastAsia="zh-CN" w:bidi="ar"/>
                    </w:rPr>
                    <w:t xml:space="preserve">：发表学术论文 1-2 篇。 </w:t>
                  </w:r>
                </w:p>
                <w:p w14:paraId="768BEFDD">
                  <w:pPr>
                    <w:keepNext w:val="0"/>
                    <w:keepLines w:val="0"/>
                    <w:widowControl/>
                    <w:suppressLineNumbers w:val="0"/>
                    <w:spacing w:line="240" w:lineRule="auto"/>
                    <w:jc w:val="left"/>
                  </w:pPr>
                  <w:r>
                    <w:rPr>
                      <w:rFonts w:hint="eastAsia" w:ascii="楷体" w:hAnsi="楷体" w:eastAsia="楷体" w:cs="楷体"/>
                      <w:b/>
                      <w:bCs/>
                      <w:color w:val="000000"/>
                      <w:kern w:val="0"/>
                      <w:sz w:val="21"/>
                      <w:szCs w:val="21"/>
                      <w:lang w:val="en-US" w:eastAsia="zh-CN" w:bidi="ar"/>
                    </w:rPr>
                    <w:t>专利</w:t>
                  </w:r>
                  <w:r>
                    <w:rPr>
                      <w:rFonts w:hint="eastAsia" w:ascii="楷体" w:hAnsi="楷体" w:eastAsia="楷体" w:cs="楷体"/>
                      <w:color w:val="000000"/>
                      <w:kern w:val="0"/>
                      <w:sz w:val="21"/>
                      <w:szCs w:val="21"/>
                      <w:lang w:val="en-US" w:eastAsia="zh-CN" w:bidi="ar"/>
                    </w:rPr>
                    <w:t>：申请发明专利或实用新型专利 1-2 项。</w:t>
                  </w:r>
                </w:p>
                <w:p w14:paraId="43C394F8">
                  <w:pPr>
                    <w:numPr>
                      <w:ilvl w:val="0"/>
                      <w:numId w:val="0"/>
                    </w:numPr>
                    <w:spacing w:line="240" w:lineRule="auto"/>
                    <w:ind w:leftChars="0"/>
                    <w:rPr>
                      <w:rFonts w:hint="eastAsia" w:asciiTheme="minorEastAsia" w:hAnsiTheme="minorEastAsia" w:eastAsiaTheme="minorEastAsia" w:cstheme="minorEastAsia"/>
                      <w:bCs/>
                      <w:spacing w:val="4"/>
                      <w:lang w:val="en-US" w:eastAsia="zh-CN"/>
                    </w:rPr>
                  </w:pPr>
                </w:p>
                <w:p w14:paraId="753D4FA5">
                  <w:pPr>
                    <w:keepNext w:val="0"/>
                    <w:keepLines w:val="0"/>
                    <w:widowControl/>
                    <w:suppressLineNumbers w:val="0"/>
                    <w:spacing w:line="240" w:lineRule="auto"/>
                    <w:jc w:val="left"/>
                    <w:rPr>
                      <w:rFonts w:hint="default" w:ascii="楷体" w:hAnsi="楷体" w:eastAsia="楷体"/>
                      <w:bCs/>
                      <w:spacing w:val="4"/>
                      <w:lang w:val="en-US" w:eastAsia="zh-CN"/>
                    </w:rPr>
                  </w:pPr>
                </w:p>
              </w:txbxContent>
            </v:textbox>
          </v:shape>
        </w:pict>
      </w:r>
    </w:p>
    <w:p w14:paraId="49EA2113">
      <w:pPr>
        <w:rPr>
          <w:rFonts w:hint="eastAsia" w:eastAsia="黑体"/>
          <w:spacing w:val="10"/>
          <w:sz w:val="32"/>
          <w:lang w:val="en-US" w:eastAsia="zh-CN"/>
        </w:rPr>
      </w:pPr>
    </w:p>
    <w:p w14:paraId="587E886F">
      <w:pPr>
        <w:rPr>
          <w:rFonts w:hint="eastAsia" w:eastAsia="黑体"/>
          <w:spacing w:val="10"/>
          <w:sz w:val="32"/>
          <w:lang w:val="en-US" w:eastAsia="zh-CN"/>
        </w:rPr>
      </w:pPr>
    </w:p>
    <w:p w14:paraId="7BD08C7D">
      <w:pPr>
        <w:rPr>
          <w:rFonts w:hint="eastAsia" w:eastAsia="黑体"/>
          <w:spacing w:val="10"/>
          <w:sz w:val="32"/>
          <w:lang w:val="en-US" w:eastAsia="zh-CN"/>
        </w:rPr>
      </w:pPr>
    </w:p>
    <w:p w14:paraId="5B4A919E">
      <w:pPr>
        <w:rPr>
          <w:rFonts w:hint="eastAsia" w:eastAsia="黑体"/>
          <w:spacing w:val="10"/>
          <w:sz w:val="32"/>
          <w:lang w:val="en-US" w:eastAsia="zh-CN"/>
        </w:rPr>
      </w:pPr>
    </w:p>
    <w:p w14:paraId="203CFD61">
      <w:pPr>
        <w:rPr>
          <w:rFonts w:hint="eastAsia" w:eastAsia="黑体"/>
          <w:spacing w:val="10"/>
          <w:sz w:val="32"/>
          <w:lang w:val="en-US" w:eastAsia="zh-CN"/>
        </w:rPr>
      </w:pPr>
    </w:p>
    <w:p w14:paraId="391EDD36">
      <w:pPr>
        <w:rPr>
          <w:rFonts w:hint="eastAsia" w:eastAsia="黑体"/>
          <w:spacing w:val="10"/>
          <w:sz w:val="32"/>
          <w:lang w:val="en-US" w:eastAsia="zh-CN"/>
        </w:rPr>
      </w:pPr>
    </w:p>
    <w:p w14:paraId="2F19861C">
      <w:pPr>
        <w:rPr>
          <w:rFonts w:hint="eastAsia" w:eastAsia="黑体"/>
          <w:spacing w:val="10"/>
          <w:sz w:val="32"/>
          <w:lang w:val="en-US" w:eastAsia="zh-CN"/>
        </w:rPr>
      </w:pPr>
    </w:p>
    <w:p w14:paraId="36F2D8B8">
      <w:pPr>
        <w:rPr>
          <w:rFonts w:hint="eastAsia" w:eastAsia="黑体"/>
          <w:spacing w:val="10"/>
          <w:sz w:val="32"/>
          <w:lang w:val="en-US" w:eastAsia="zh-CN"/>
        </w:rPr>
      </w:pPr>
    </w:p>
    <w:p w14:paraId="0643A5FE">
      <w:pPr>
        <w:rPr>
          <w:rFonts w:hint="eastAsia" w:eastAsia="黑体"/>
          <w:spacing w:val="10"/>
          <w:sz w:val="32"/>
          <w:lang w:val="en-US" w:eastAsia="zh-CN"/>
        </w:rPr>
      </w:pPr>
    </w:p>
    <w:p w14:paraId="1DBEA0B0">
      <w:pPr>
        <w:rPr>
          <w:rFonts w:hint="eastAsia" w:eastAsia="黑体"/>
          <w:spacing w:val="10"/>
          <w:sz w:val="32"/>
          <w:lang w:val="en-US" w:eastAsia="zh-CN"/>
        </w:rPr>
      </w:pPr>
    </w:p>
    <w:p w14:paraId="165A64FE">
      <w:pPr>
        <w:rPr>
          <w:rFonts w:hint="eastAsia" w:eastAsia="黑体"/>
          <w:spacing w:val="10"/>
          <w:sz w:val="32"/>
          <w:lang w:val="en-US" w:eastAsia="zh-CN"/>
        </w:rPr>
      </w:pPr>
    </w:p>
    <w:p w14:paraId="3F718CBA">
      <w:pPr>
        <w:rPr>
          <w:rFonts w:hint="eastAsia" w:eastAsia="黑体"/>
          <w:spacing w:val="10"/>
          <w:sz w:val="32"/>
          <w:lang w:val="en-US" w:eastAsia="zh-CN"/>
        </w:rPr>
      </w:pPr>
    </w:p>
    <w:p w14:paraId="4B2EC789">
      <w:pPr>
        <w:rPr>
          <w:rFonts w:hint="eastAsia" w:eastAsia="黑体"/>
          <w:spacing w:val="10"/>
          <w:sz w:val="32"/>
          <w:lang w:val="en-US" w:eastAsia="zh-CN"/>
        </w:rPr>
      </w:pPr>
    </w:p>
    <w:p w14:paraId="3C1ECBEC">
      <w:pPr>
        <w:rPr>
          <w:rFonts w:hint="eastAsia" w:eastAsia="黑体"/>
          <w:spacing w:val="10"/>
          <w:sz w:val="32"/>
          <w:lang w:val="en-US" w:eastAsia="zh-CN"/>
        </w:rPr>
      </w:pPr>
    </w:p>
    <w:p w14:paraId="77D0A236">
      <w:pPr>
        <w:rPr>
          <w:rFonts w:hint="eastAsia" w:eastAsia="黑体"/>
          <w:spacing w:val="10"/>
          <w:sz w:val="32"/>
          <w:lang w:val="en-US" w:eastAsia="zh-CN"/>
        </w:rPr>
      </w:pPr>
    </w:p>
    <w:p w14:paraId="550E21CC">
      <w:pPr>
        <w:rPr>
          <w:rFonts w:hint="eastAsia" w:eastAsia="黑体"/>
          <w:spacing w:val="10"/>
          <w:sz w:val="32"/>
          <w:lang w:val="en-US" w:eastAsia="zh-CN"/>
        </w:rPr>
      </w:pPr>
    </w:p>
    <w:p w14:paraId="28F62842">
      <w:pPr>
        <w:rPr>
          <w:rFonts w:hint="eastAsia" w:eastAsia="黑体"/>
          <w:spacing w:val="10"/>
          <w:sz w:val="32"/>
          <w:lang w:val="en-US" w:eastAsia="zh-CN"/>
        </w:rPr>
      </w:pPr>
    </w:p>
    <w:p w14:paraId="101460EB">
      <w:pPr>
        <w:rPr>
          <w:rFonts w:hint="eastAsia" w:eastAsia="黑体"/>
          <w:spacing w:val="10"/>
          <w:sz w:val="32"/>
          <w:lang w:val="en-US" w:eastAsia="zh-CN"/>
        </w:rPr>
      </w:pPr>
    </w:p>
    <w:p w14:paraId="0BDA5E18">
      <w:pPr>
        <w:rPr>
          <w:rFonts w:hint="eastAsia" w:eastAsia="黑体"/>
          <w:spacing w:val="10"/>
          <w:sz w:val="32"/>
          <w:lang w:val="en-US" w:eastAsia="zh-CN"/>
        </w:rPr>
      </w:pPr>
    </w:p>
    <w:p w14:paraId="1AB28BF0">
      <w:pPr>
        <w:rPr>
          <w:rFonts w:hint="eastAsia" w:eastAsia="黑体"/>
          <w:spacing w:val="10"/>
          <w:sz w:val="32"/>
          <w:lang w:val="en-US" w:eastAsia="zh-CN"/>
        </w:rPr>
      </w:pPr>
    </w:p>
    <w:p w14:paraId="2070EA80">
      <w:pPr>
        <w:rPr>
          <w:rFonts w:hint="eastAsia" w:eastAsia="黑体"/>
          <w:spacing w:val="10"/>
          <w:sz w:val="32"/>
          <w:lang w:val="en-US" w:eastAsia="zh-CN"/>
        </w:rPr>
      </w:pPr>
    </w:p>
    <w:p w14:paraId="68634956">
      <w:pPr>
        <w:rPr>
          <w:rFonts w:eastAsia="黑体"/>
          <w:spacing w:val="10"/>
          <w:sz w:val="32"/>
        </w:rPr>
      </w:pPr>
      <w:r>
        <w:rPr>
          <w:rFonts w:hint="eastAsia" w:eastAsia="黑体"/>
          <w:spacing w:val="10"/>
          <w:sz w:val="32"/>
          <w:lang w:val="en-US" w:eastAsia="zh-CN"/>
        </w:rPr>
        <w:t>三．</w:t>
      </w:r>
      <w:r>
        <w:rPr>
          <w:rFonts w:hint="eastAsia" w:eastAsia="黑体"/>
          <w:spacing w:val="10"/>
          <w:sz w:val="32"/>
        </w:rPr>
        <w:t>经费概算（单位：元）</w:t>
      </w:r>
    </w:p>
    <w:tbl>
      <w:tblPr>
        <w:tblStyle w:val="22"/>
        <w:tblW w:w="9378"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378"/>
      </w:tblGrid>
      <w:tr w14:paraId="0195972E">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 w:hRule="atLeast"/>
          <w:jc w:val="center"/>
        </w:trPr>
        <w:tc>
          <w:tcPr>
            <w:tcW w:w="9378" w:type="dxa"/>
            <w:tcBorders>
              <w:bottom w:val="single" w:color="000000" w:sz="12" w:space="0"/>
            </w:tcBorders>
            <w:vAlign w:val="center"/>
          </w:tcPr>
          <w:p w14:paraId="44015138">
            <w:pPr>
              <w:spacing w:line="400" w:lineRule="exact"/>
              <w:rPr>
                <w:rFonts w:hint="default" w:ascii="宋体" w:hAnsi="宋体" w:eastAsia="宋体"/>
                <w:szCs w:val="21"/>
                <w:lang w:val="en-US" w:eastAsia="zh-CN"/>
              </w:rPr>
            </w:pPr>
            <w:r>
              <w:rPr>
                <w:rFonts w:hint="eastAsia" w:ascii="宋体" w:hAnsi="宋体"/>
                <w:szCs w:val="21"/>
              </w:rPr>
              <w:t>（一）项目总经费</w:t>
            </w:r>
            <w:r>
              <w:rPr>
                <w:rFonts w:hint="eastAsia" w:ascii="宋体" w:hAnsi="宋体"/>
                <w:szCs w:val="21"/>
                <w:lang w:eastAsia="zh-CN"/>
              </w:rPr>
              <w:t>：</w:t>
            </w:r>
            <w:r>
              <w:rPr>
                <w:rFonts w:hint="eastAsia" w:ascii="宋体" w:hAnsi="宋体"/>
                <w:szCs w:val="21"/>
                <w:lang w:val="en-US" w:eastAsia="zh-CN"/>
              </w:rPr>
              <w:t>15200</w:t>
            </w:r>
          </w:p>
        </w:tc>
      </w:tr>
      <w:tr w14:paraId="335A36F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 w:hRule="atLeast"/>
          <w:jc w:val="center"/>
        </w:trPr>
        <w:tc>
          <w:tcPr>
            <w:tcW w:w="9378" w:type="dxa"/>
            <w:tcBorders>
              <w:bottom w:val="single" w:color="000000" w:sz="6" w:space="0"/>
            </w:tcBorders>
            <w:vAlign w:val="center"/>
          </w:tcPr>
          <w:p w14:paraId="62D57E46">
            <w:pPr>
              <w:spacing w:line="400" w:lineRule="exact"/>
              <w:rPr>
                <w:rFonts w:ascii="宋体" w:hAnsi="宋体"/>
                <w:szCs w:val="21"/>
              </w:rPr>
            </w:pPr>
            <w:r>
              <w:rPr>
                <w:rFonts w:hint="eastAsia" w:ascii="宋体" w:hAnsi="宋体"/>
                <w:szCs w:val="21"/>
              </w:rPr>
              <w:t>（二）经费分项预算：</w:t>
            </w:r>
            <w:r>
              <w:rPr>
                <w:rFonts w:hint="eastAsia" w:ascii="宋体" w:hAnsi="宋体"/>
                <w:b/>
                <w:szCs w:val="21"/>
              </w:rPr>
              <w:t>需附《北京</w:t>
            </w:r>
            <w:r>
              <w:rPr>
                <w:rFonts w:ascii="宋体" w:hAnsi="宋体"/>
                <w:b/>
                <w:szCs w:val="21"/>
              </w:rPr>
              <w:t>邮电大学</w:t>
            </w:r>
            <w:r>
              <w:rPr>
                <w:rFonts w:hint="eastAsia" w:ascii="宋体" w:hAnsi="宋体"/>
                <w:b/>
                <w:szCs w:val="21"/>
              </w:rPr>
              <w:t>大学生创新训练项目经费预算表》</w:t>
            </w:r>
          </w:p>
        </w:tc>
      </w:tr>
    </w:tbl>
    <w:p w14:paraId="26FBB0D8">
      <w:pPr>
        <w:rPr>
          <w:rFonts w:eastAsia="黑体"/>
          <w:spacing w:val="10"/>
          <w:sz w:val="32"/>
        </w:rPr>
      </w:pPr>
      <w:r>
        <w:rPr>
          <w:rFonts w:hint="eastAsia" w:eastAsia="黑体"/>
          <w:spacing w:val="10"/>
          <w:sz w:val="32"/>
        </w:rPr>
        <w:t>四、成员分工</w:t>
      </w:r>
    </w:p>
    <w:tbl>
      <w:tblPr>
        <w:tblStyle w:val="22"/>
        <w:tblW w:w="9498"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417"/>
        <w:gridCol w:w="2836"/>
        <w:gridCol w:w="2128"/>
        <w:gridCol w:w="1843"/>
        <w:gridCol w:w="1274"/>
      </w:tblGrid>
      <w:tr w14:paraId="1E8DB129">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41" w:hRule="atLeast"/>
          <w:jc w:val="center"/>
        </w:trPr>
        <w:tc>
          <w:tcPr>
            <w:tcW w:w="1417" w:type="dxa"/>
            <w:tcBorders>
              <w:top w:val="single" w:color="000000" w:sz="12" w:space="0"/>
              <w:left w:val="single" w:color="000000" w:sz="12" w:space="0"/>
              <w:bottom w:val="single" w:color="000000" w:sz="12" w:space="0"/>
              <w:right w:val="single" w:color="000000" w:sz="6" w:space="0"/>
            </w:tcBorders>
          </w:tcPr>
          <w:p w14:paraId="20BC25C3">
            <w:pPr>
              <w:spacing w:line="400" w:lineRule="exact"/>
              <w:jc w:val="center"/>
              <w:rPr>
                <w:rFonts w:ascii="宋体" w:hAnsi="宋体"/>
                <w:szCs w:val="21"/>
              </w:rPr>
            </w:pPr>
            <w:r>
              <w:rPr>
                <w:rFonts w:hint="eastAsia" w:ascii="宋体" w:hAnsi="宋体"/>
                <w:szCs w:val="21"/>
              </w:rPr>
              <w:t>姓名</w:t>
            </w:r>
          </w:p>
        </w:tc>
        <w:tc>
          <w:tcPr>
            <w:tcW w:w="2836" w:type="dxa"/>
            <w:tcBorders>
              <w:top w:val="single" w:color="000000" w:sz="12" w:space="0"/>
              <w:left w:val="single" w:color="000000" w:sz="6" w:space="0"/>
              <w:bottom w:val="single" w:color="000000" w:sz="12" w:space="0"/>
              <w:right w:val="single" w:color="000000" w:sz="6" w:space="0"/>
            </w:tcBorders>
          </w:tcPr>
          <w:p w14:paraId="6D0174C4">
            <w:pPr>
              <w:spacing w:line="400" w:lineRule="exact"/>
              <w:jc w:val="center"/>
              <w:rPr>
                <w:rFonts w:ascii="宋体" w:hAnsi="宋体"/>
                <w:szCs w:val="21"/>
              </w:rPr>
            </w:pPr>
            <w:r>
              <w:rPr>
                <w:rFonts w:hint="eastAsia" w:ascii="宋体" w:hAnsi="宋体"/>
                <w:szCs w:val="21"/>
              </w:rPr>
              <w:t>项目前期调研学习情况</w:t>
            </w:r>
          </w:p>
        </w:tc>
        <w:tc>
          <w:tcPr>
            <w:tcW w:w="2128" w:type="dxa"/>
            <w:tcBorders>
              <w:top w:val="single" w:color="000000" w:sz="12" w:space="0"/>
              <w:left w:val="single" w:color="000000" w:sz="6" w:space="0"/>
              <w:bottom w:val="single" w:color="000000" w:sz="12" w:space="0"/>
              <w:right w:val="single" w:color="000000" w:sz="6" w:space="0"/>
            </w:tcBorders>
          </w:tcPr>
          <w:p w14:paraId="6BE9759E">
            <w:pPr>
              <w:spacing w:line="400" w:lineRule="exact"/>
              <w:jc w:val="center"/>
              <w:rPr>
                <w:rFonts w:ascii="宋体" w:hAnsi="宋体"/>
                <w:szCs w:val="21"/>
              </w:rPr>
            </w:pPr>
            <w:r>
              <w:rPr>
                <w:rFonts w:hint="eastAsia" w:ascii="宋体" w:hAnsi="宋体"/>
                <w:szCs w:val="21"/>
              </w:rPr>
              <w:t>任务分工</w:t>
            </w:r>
          </w:p>
        </w:tc>
        <w:tc>
          <w:tcPr>
            <w:tcW w:w="1843" w:type="dxa"/>
            <w:tcBorders>
              <w:top w:val="single" w:color="000000" w:sz="12" w:space="0"/>
              <w:left w:val="single" w:color="000000" w:sz="6" w:space="0"/>
              <w:bottom w:val="single" w:color="000000" w:sz="12" w:space="0"/>
              <w:right w:val="single" w:color="000000" w:sz="6" w:space="0"/>
            </w:tcBorders>
          </w:tcPr>
          <w:p w14:paraId="76521652">
            <w:pPr>
              <w:spacing w:line="400" w:lineRule="exact"/>
              <w:jc w:val="center"/>
              <w:rPr>
                <w:rFonts w:ascii="宋体" w:hAnsi="宋体"/>
                <w:szCs w:val="21"/>
              </w:rPr>
            </w:pPr>
            <w:r>
              <w:rPr>
                <w:rFonts w:hint="eastAsia" w:ascii="宋体" w:hAnsi="宋体"/>
                <w:szCs w:val="21"/>
              </w:rPr>
              <w:t>预期投入精力</w:t>
            </w:r>
          </w:p>
        </w:tc>
        <w:tc>
          <w:tcPr>
            <w:tcW w:w="1274" w:type="dxa"/>
            <w:tcBorders>
              <w:top w:val="single" w:color="000000" w:sz="12" w:space="0"/>
              <w:left w:val="single" w:color="000000" w:sz="6" w:space="0"/>
              <w:bottom w:val="single" w:color="000000" w:sz="12" w:space="0"/>
              <w:right w:val="single" w:color="000000" w:sz="12" w:space="0"/>
            </w:tcBorders>
          </w:tcPr>
          <w:p w14:paraId="462F4598">
            <w:pPr>
              <w:spacing w:line="400" w:lineRule="exact"/>
              <w:jc w:val="center"/>
              <w:rPr>
                <w:rFonts w:ascii="宋体" w:hAnsi="宋体"/>
                <w:szCs w:val="21"/>
              </w:rPr>
            </w:pPr>
            <w:r>
              <w:rPr>
                <w:rFonts w:hint="eastAsia" w:ascii="宋体" w:hAnsi="宋体"/>
                <w:szCs w:val="21"/>
              </w:rPr>
              <w:t>签字</w:t>
            </w:r>
          </w:p>
        </w:tc>
      </w:tr>
      <w:tr w14:paraId="792A79CD">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3CD23CAC">
            <w:pPr>
              <w:spacing w:line="240" w:lineRule="exact"/>
              <w:rPr>
                <w:rFonts w:hint="eastAsia" w:ascii="宋体" w:hAnsi="宋体" w:eastAsia="宋体"/>
                <w:sz w:val="21"/>
                <w:szCs w:val="21"/>
                <w:lang w:val="en-US" w:eastAsia="zh-CN"/>
              </w:rPr>
            </w:pPr>
            <w:r>
              <w:rPr>
                <w:rFonts w:hint="eastAsia" w:ascii="宋体" w:hAnsi="宋体"/>
                <w:sz w:val="21"/>
                <w:szCs w:val="21"/>
                <w:lang w:val="en-US" w:eastAsia="zh-CN"/>
              </w:rPr>
              <w:t>刘崇</w:t>
            </w:r>
          </w:p>
        </w:tc>
        <w:tc>
          <w:tcPr>
            <w:tcW w:w="2836" w:type="dxa"/>
            <w:tcBorders>
              <w:top w:val="single" w:color="000000" w:sz="6" w:space="0"/>
              <w:left w:val="single" w:color="000000" w:sz="6" w:space="0"/>
              <w:bottom w:val="single" w:color="000000" w:sz="6" w:space="0"/>
              <w:right w:val="single" w:color="000000" w:sz="6" w:space="0"/>
            </w:tcBorders>
          </w:tcPr>
          <w:p w14:paraId="686E76F6">
            <w:pPr>
              <w:spacing w:line="240" w:lineRule="exact"/>
              <w:rPr>
                <w:rFonts w:ascii="宋体" w:hAnsi="宋体"/>
                <w:spacing w:val="4"/>
                <w:sz w:val="36"/>
                <w:szCs w:val="36"/>
              </w:rPr>
            </w:pPr>
            <w:r>
              <w:rPr>
                <w:rFonts w:hint="eastAsia" w:ascii="宋体" w:hAnsi="宋体"/>
                <w:spacing w:val="4"/>
                <w:sz w:val="21"/>
                <w:szCs w:val="21"/>
                <w:lang w:val="en-US" w:eastAsia="zh-CN"/>
              </w:rPr>
              <w:t>掌握c语言，单片机开发</w:t>
            </w:r>
          </w:p>
        </w:tc>
        <w:tc>
          <w:tcPr>
            <w:tcW w:w="2128" w:type="dxa"/>
            <w:tcBorders>
              <w:top w:val="single" w:color="000000" w:sz="6" w:space="0"/>
              <w:left w:val="single" w:color="000000" w:sz="6" w:space="0"/>
              <w:bottom w:val="single" w:color="000000" w:sz="6" w:space="0"/>
              <w:right w:val="single" w:color="000000" w:sz="6" w:space="0"/>
            </w:tcBorders>
          </w:tcPr>
          <w:p w14:paraId="70D6AB75">
            <w:pPr>
              <w:spacing w:line="240" w:lineRule="exact"/>
              <w:rPr>
                <w:rFonts w:ascii="宋体" w:hAnsi="宋体"/>
                <w:sz w:val="36"/>
                <w:szCs w:val="36"/>
              </w:rPr>
            </w:pPr>
            <w:r>
              <w:rPr>
                <w:rFonts w:hint="eastAsia" w:ascii="宋体" w:hAnsi="宋体"/>
                <w:sz w:val="21"/>
                <w:szCs w:val="21"/>
                <w:lang w:val="en-US" w:eastAsia="zh-CN"/>
              </w:rPr>
              <w:t>机器人嵌入式开发</w:t>
            </w:r>
          </w:p>
        </w:tc>
        <w:tc>
          <w:tcPr>
            <w:tcW w:w="1843" w:type="dxa"/>
            <w:tcBorders>
              <w:top w:val="single" w:color="000000" w:sz="6" w:space="0"/>
              <w:left w:val="single" w:color="000000" w:sz="6" w:space="0"/>
              <w:bottom w:val="single" w:color="000000" w:sz="6" w:space="0"/>
              <w:right w:val="single" w:color="000000" w:sz="6" w:space="0"/>
            </w:tcBorders>
          </w:tcPr>
          <w:p w14:paraId="767C9D83">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25B3AE17">
            <w:pPr>
              <w:spacing w:line="240" w:lineRule="auto"/>
              <w:rPr>
                <w:rFonts w:hint="eastAsia" w:ascii="宋体" w:hAnsi="宋体" w:eastAsia="宋体"/>
                <w:sz w:val="36"/>
                <w:szCs w:val="36"/>
                <w:lang w:eastAsia="zh-CN"/>
              </w:rPr>
            </w:pPr>
            <w:r>
              <w:rPr>
                <w:rFonts w:hint="eastAsia" w:ascii="宋体" w:hAnsi="宋体" w:eastAsia="宋体"/>
                <w:sz w:val="36"/>
                <w:szCs w:val="36"/>
                <w:lang w:eastAsia="zh-CN"/>
              </w:rPr>
              <w:drawing>
                <wp:inline distT="0" distB="0" distL="114300" distR="114300">
                  <wp:extent cx="668020" cy="461645"/>
                  <wp:effectExtent l="0" t="0" r="8255" b="5080"/>
                  <wp:docPr id="10" name="图片 10" descr="刘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刘崇"/>
                          <pic:cNvPicPr>
                            <a:picLocks noChangeAspect="1"/>
                          </pic:cNvPicPr>
                        </pic:nvPicPr>
                        <pic:blipFill>
                          <a:blip r:embed="rId13"/>
                          <a:stretch>
                            <a:fillRect/>
                          </a:stretch>
                        </pic:blipFill>
                        <pic:spPr>
                          <a:xfrm>
                            <a:off x="0" y="0"/>
                            <a:ext cx="668020" cy="461645"/>
                          </a:xfrm>
                          <a:prstGeom prst="rect">
                            <a:avLst/>
                          </a:prstGeom>
                        </pic:spPr>
                      </pic:pic>
                    </a:graphicData>
                  </a:graphic>
                </wp:inline>
              </w:drawing>
            </w:r>
          </w:p>
        </w:tc>
      </w:tr>
      <w:tr w14:paraId="3E364CC5">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6D8F9851">
            <w:pPr>
              <w:spacing w:line="240" w:lineRule="exact"/>
              <w:rPr>
                <w:rFonts w:hint="eastAsia" w:ascii="宋体" w:hAnsi="宋体" w:eastAsia="宋体"/>
                <w:sz w:val="21"/>
                <w:szCs w:val="21"/>
                <w:lang w:val="en-US" w:eastAsia="zh-CN"/>
              </w:rPr>
            </w:pPr>
            <w:r>
              <w:rPr>
                <w:rFonts w:hint="eastAsia" w:ascii="宋体" w:hAnsi="宋体"/>
                <w:sz w:val="21"/>
                <w:szCs w:val="21"/>
                <w:lang w:val="en-US" w:eastAsia="zh-CN"/>
              </w:rPr>
              <w:t>冯汉禹</w:t>
            </w:r>
          </w:p>
        </w:tc>
        <w:tc>
          <w:tcPr>
            <w:tcW w:w="2836" w:type="dxa"/>
            <w:tcBorders>
              <w:top w:val="single" w:color="000000" w:sz="6" w:space="0"/>
              <w:left w:val="single" w:color="000000" w:sz="6" w:space="0"/>
              <w:bottom w:val="single" w:color="000000" w:sz="6" w:space="0"/>
              <w:right w:val="single" w:color="000000" w:sz="6" w:space="0"/>
            </w:tcBorders>
          </w:tcPr>
          <w:p w14:paraId="38D35C87">
            <w:pPr>
              <w:spacing w:line="240" w:lineRule="exact"/>
              <w:rPr>
                <w:rFonts w:ascii="宋体" w:hAnsi="宋体"/>
                <w:sz w:val="36"/>
                <w:szCs w:val="36"/>
              </w:rPr>
            </w:pPr>
            <w:r>
              <w:rPr>
                <w:rFonts w:hint="eastAsia" w:ascii="宋体" w:hAnsi="宋体"/>
                <w:sz w:val="21"/>
                <w:szCs w:val="21"/>
                <w:lang w:val="en-US" w:eastAsia="zh-CN"/>
              </w:rPr>
              <w:t>掌握ros2和moveit，掌握soildwork使用，对相关算法有了解</w:t>
            </w:r>
          </w:p>
        </w:tc>
        <w:tc>
          <w:tcPr>
            <w:tcW w:w="2128" w:type="dxa"/>
            <w:tcBorders>
              <w:top w:val="single" w:color="000000" w:sz="6" w:space="0"/>
              <w:left w:val="single" w:color="000000" w:sz="6" w:space="0"/>
              <w:bottom w:val="single" w:color="000000" w:sz="6" w:space="0"/>
              <w:right w:val="single" w:color="000000" w:sz="6" w:space="0"/>
            </w:tcBorders>
          </w:tcPr>
          <w:p w14:paraId="1F917FAF">
            <w:pPr>
              <w:spacing w:line="240" w:lineRule="exact"/>
              <w:rPr>
                <w:rFonts w:ascii="宋体" w:hAnsi="宋体"/>
                <w:sz w:val="36"/>
                <w:szCs w:val="36"/>
              </w:rPr>
            </w:pPr>
            <w:r>
              <w:rPr>
                <w:rFonts w:hint="eastAsia" w:ascii="宋体" w:hAnsi="宋体"/>
                <w:sz w:val="21"/>
                <w:szCs w:val="21"/>
                <w:lang w:val="en-US" w:eastAsia="zh-CN"/>
              </w:rPr>
              <w:t>控制算法及路径规划开发</w:t>
            </w:r>
          </w:p>
        </w:tc>
        <w:tc>
          <w:tcPr>
            <w:tcW w:w="1843" w:type="dxa"/>
            <w:tcBorders>
              <w:top w:val="single" w:color="000000" w:sz="6" w:space="0"/>
              <w:left w:val="single" w:color="000000" w:sz="6" w:space="0"/>
              <w:bottom w:val="single" w:color="000000" w:sz="6" w:space="0"/>
              <w:right w:val="single" w:color="000000" w:sz="6" w:space="0"/>
            </w:tcBorders>
          </w:tcPr>
          <w:p w14:paraId="2BDC31D8">
            <w:pPr>
              <w:spacing w:line="240" w:lineRule="exact"/>
              <w:rPr>
                <w:rFonts w:ascii="宋体" w:hAnsi="宋体"/>
                <w:sz w:val="36"/>
                <w:szCs w:val="36"/>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3970FA12">
            <w:pPr>
              <w:spacing w:line="240" w:lineRule="auto"/>
              <w:rPr>
                <w:rFonts w:hint="eastAsia" w:eastAsia="宋体"/>
                <w:sz w:val="36"/>
                <w:szCs w:val="36"/>
                <w:lang w:eastAsia="zh-CN"/>
              </w:rPr>
            </w:pPr>
            <w:r>
              <w:rPr>
                <w:rFonts w:hint="eastAsia" w:eastAsia="宋体"/>
                <w:sz w:val="36"/>
                <w:szCs w:val="36"/>
                <w:lang w:eastAsia="zh-CN"/>
              </w:rPr>
              <w:drawing>
                <wp:inline distT="0" distB="0" distL="114300" distR="114300">
                  <wp:extent cx="671195" cy="247650"/>
                  <wp:effectExtent l="0" t="0" r="5080" b="0"/>
                  <wp:docPr id="11" name="图片 11" descr="冯汉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冯汉禹"/>
                          <pic:cNvPicPr>
                            <a:picLocks noChangeAspect="1"/>
                          </pic:cNvPicPr>
                        </pic:nvPicPr>
                        <pic:blipFill>
                          <a:blip r:embed="rId14"/>
                          <a:stretch>
                            <a:fillRect/>
                          </a:stretch>
                        </pic:blipFill>
                        <pic:spPr>
                          <a:xfrm>
                            <a:off x="0" y="0"/>
                            <a:ext cx="671195" cy="247650"/>
                          </a:xfrm>
                          <a:prstGeom prst="rect">
                            <a:avLst/>
                          </a:prstGeom>
                        </pic:spPr>
                      </pic:pic>
                    </a:graphicData>
                  </a:graphic>
                </wp:inline>
              </w:drawing>
            </w:r>
          </w:p>
        </w:tc>
      </w:tr>
      <w:tr w14:paraId="4429AB6C">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442BFF4D">
            <w:pPr>
              <w:spacing w:line="240" w:lineRule="exact"/>
              <w:rPr>
                <w:rFonts w:hint="default" w:eastAsia="宋体"/>
                <w:sz w:val="21"/>
                <w:szCs w:val="21"/>
                <w:lang w:val="en-US" w:eastAsia="zh-CN"/>
              </w:rPr>
            </w:pPr>
            <w:r>
              <w:rPr>
                <w:rFonts w:hint="eastAsia"/>
                <w:sz w:val="21"/>
                <w:szCs w:val="21"/>
                <w:lang w:val="en-US" w:eastAsia="zh-CN"/>
              </w:rPr>
              <w:t>王霈</w:t>
            </w:r>
          </w:p>
        </w:tc>
        <w:tc>
          <w:tcPr>
            <w:tcW w:w="2836" w:type="dxa"/>
            <w:tcBorders>
              <w:top w:val="single" w:color="000000" w:sz="6" w:space="0"/>
              <w:left w:val="single" w:color="000000" w:sz="6" w:space="0"/>
              <w:bottom w:val="single" w:color="000000" w:sz="6" w:space="0"/>
              <w:right w:val="single" w:color="000000" w:sz="6" w:space="0"/>
            </w:tcBorders>
          </w:tcPr>
          <w:p w14:paraId="66EE0FBA">
            <w:pPr>
              <w:spacing w:line="240" w:lineRule="exact"/>
              <w:rPr>
                <w:sz w:val="36"/>
                <w:szCs w:val="36"/>
              </w:rPr>
            </w:pPr>
            <w:r>
              <w:rPr>
                <w:rFonts w:hint="eastAsia"/>
                <w:sz w:val="21"/>
                <w:szCs w:val="21"/>
                <w:lang w:val="en-US" w:eastAsia="zh-CN"/>
              </w:rPr>
              <w:t>掌握视觉识别，运动控制，路径规划等相关内容</w:t>
            </w:r>
          </w:p>
        </w:tc>
        <w:tc>
          <w:tcPr>
            <w:tcW w:w="2128" w:type="dxa"/>
            <w:tcBorders>
              <w:top w:val="single" w:color="000000" w:sz="6" w:space="0"/>
              <w:left w:val="single" w:color="000000" w:sz="6" w:space="0"/>
              <w:bottom w:val="single" w:color="000000" w:sz="6" w:space="0"/>
              <w:right w:val="single" w:color="000000" w:sz="6" w:space="0"/>
            </w:tcBorders>
          </w:tcPr>
          <w:p w14:paraId="55DE3BD8">
            <w:pPr>
              <w:spacing w:line="240" w:lineRule="exact"/>
              <w:rPr>
                <w:sz w:val="36"/>
                <w:szCs w:val="36"/>
              </w:rPr>
            </w:pPr>
            <w:r>
              <w:rPr>
                <w:rFonts w:hint="eastAsia"/>
                <w:sz w:val="21"/>
                <w:szCs w:val="21"/>
                <w:lang w:val="en-US" w:eastAsia="zh-CN"/>
              </w:rPr>
              <w:t>搭建序列规划</w:t>
            </w:r>
          </w:p>
        </w:tc>
        <w:tc>
          <w:tcPr>
            <w:tcW w:w="1843" w:type="dxa"/>
            <w:tcBorders>
              <w:top w:val="single" w:color="000000" w:sz="6" w:space="0"/>
              <w:left w:val="single" w:color="000000" w:sz="6" w:space="0"/>
              <w:bottom w:val="single" w:color="000000" w:sz="6" w:space="0"/>
              <w:right w:val="single" w:color="000000" w:sz="6" w:space="0"/>
            </w:tcBorders>
          </w:tcPr>
          <w:p w14:paraId="49AAAF2D">
            <w:pPr>
              <w:spacing w:line="240" w:lineRule="exact"/>
              <w:rPr>
                <w:rFonts w:ascii="宋体" w:hAnsi="宋体"/>
                <w:sz w:val="36"/>
                <w:szCs w:val="36"/>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340F25CB">
            <w:pPr>
              <w:spacing w:line="240" w:lineRule="auto"/>
              <w:rPr>
                <w:rFonts w:hint="eastAsia" w:eastAsia="宋体"/>
                <w:sz w:val="36"/>
                <w:szCs w:val="36"/>
                <w:lang w:eastAsia="zh-CN"/>
              </w:rPr>
            </w:pPr>
            <w:r>
              <w:rPr>
                <w:rFonts w:hint="eastAsia" w:eastAsia="宋体"/>
                <w:sz w:val="36"/>
                <w:szCs w:val="36"/>
                <w:lang w:eastAsia="zh-CN"/>
              </w:rPr>
              <w:drawing>
                <wp:inline distT="0" distB="0" distL="114300" distR="114300">
                  <wp:extent cx="670560" cy="457835"/>
                  <wp:effectExtent l="0" t="0" r="5715" b="8890"/>
                  <wp:docPr id="12" name="图片 12" descr="王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王霈"/>
                          <pic:cNvPicPr>
                            <a:picLocks noChangeAspect="1"/>
                          </pic:cNvPicPr>
                        </pic:nvPicPr>
                        <pic:blipFill>
                          <a:blip r:embed="rId15"/>
                          <a:stretch>
                            <a:fillRect/>
                          </a:stretch>
                        </pic:blipFill>
                        <pic:spPr>
                          <a:xfrm>
                            <a:off x="0" y="0"/>
                            <a:ext cx="670560" cy="457835"/>
                          </a:xfrm>
                          <a:prstGeom prst="rect">
                            <a:avLst/>
                          </a:prstGeom>
                        </pic:spPr>
                      </pic:pic>
                    </a:graphicData>
                  </a:graphic>
                </wp:inline>
              </w:drawing>
            </w:r>
          </w:p>
        </w:tc>
      </w:tr>
      <w:tr w14:paraId="7919E5E0">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6" w:space="0"/>
              <w:right w:val="single" w:color="000000" w:sz="6" w:space="0"/>
            </w:tcBorders>
          </w:tcPr>
          <w:p w14:paraId="0DA21D70">
            <w:pPr>
              <w:spacing w:line="240" w:lineRule="exact"/>
              <w:rPr>
                <w:rFonts w:hint="eastAsia" w:ascii="宋体" w:hAnsi="宋体" w:eastAsia="宋体"/>
                <w:sz w:val="21"/>
                <w:szCs w:val="21"/>
                <w:lang w:val="en-US" w:eastAsia="zh-CN"/>
              </w:rPr>
            </w:pPr>
            <w:r>
              <w:rPr>
                <w:rFonts w:hint="eastAsia" w:ascii="宋体" w:hAnsi="宋体"/>
                <w:sz w:val="21"/>
                <w:szCs w:val="21"/>
                <w:lang w:val="en-US" w:eastAsia="zh-CN"/>
              </w:rPr>
              <w:t>吴泓宇</w:t>
            </w:r>
          </w:p>
        </w:tc>
        <w:tc>
          <w:tcPr>
            <w:tcW w:w="2836" w:type="dxa"/>
            <w:tcBorders>
              <w:top w:val="single" w:color="000000" w:sz="6" w:space="0"/>
              <w:left w:val="single" w:color="000000" w:sz="6" w:space="0"/>
              <w:bottom w:val="single" w:color="000000" w:sz="6" w:space="0"/>
              <w:right w:val="single" w:color="000000" w:sz="6" w:space="0"/>
            </w:tcBorders>
          </w:tcPr>
          <w:p w14:paraId="1F5004F1">
            <w:pPr>
              <w:spacing w:line="240" w:lineRule="exact"/>
              <w:rPr>
                <w:rFonts w:ascii="宋体" w:hAnsi="宋体"/>
                <w:sz w:val="36"/>
                <w:szCs w:val="36"/>
              </w:rPr>
            </w:pPr>
            <w:r>
              <w:rPr>
                <w:rFonts w:hint="eastAsia" w:ascii="宋体" w:hAnsi="宋体"/>
                <w:sz w:val="21"/>
                <w:szCs w:val="21"/>
                <w:lang w:val="en-US" w:eastAsia="zh-CN"/>
              </w:rPr>
              <w:t>掌握soildwork，CAD等机械设计软件</w:t>
            </w:r>
          </w:p>
        </w:tc>
        <w:tc>
          <w:tcPr>
            <w:tcW w:w="2128" w:type="dxa"/>
            <w:tcBorders>
              <w:top w:val="single" w:color="000000" w:sz="6" w:space="0"/>
              <w:left w:val="single" w:color="000000" w:sz="6" w:space="0"/>
              <w:bottom w:val="single" w:color="000000" w:sz="6" w:space="0"/>
              <w:right w:val="single" w:color="000000" w:sz="6" w:space="0"/>
            </w:tcBorders>
          </w:tcPr>
          <w:p w14:paraId="5BDA4E51">
            <w:pPr>
              <w:spacing w:line="240" w:lineRule="exact"/>
              <w:rPr>
                <w:rFonts w:ascii="宋体" w:hAnsi="宋体"/>
                <w:sz w:val="36"/>
                <w:szCs w:val="36"/>
              </w:rPr>
            </w:pPr>
            <w:r>
              <w:rPr>
                <w:rFonts w:hint="eastAsia" w:ascii="宋体" w:hAnsi="宋体"/>
                <w:sz w:val="21"/>
                <w:szCs w:val="21"/>
                <w:lang w:val="en-US" w:eastAsia="zh-CN"/>
              </w:rPr>
              <w:t>机械部分设计及动力学仿真</w:t>
            </w:r>
          </w:p>
        </w:tc>
        <w:tc>
          <w:tcPr>
            <w:tcW w:w="1843" w:type="dxa"/>
            <w:tcBorders>
              <w:top w:val="single" w:color="000000" w:sz="6" w:space="0"/>
              <w:left w:val="single" w:color="000000" w:sz="6" w:space="0"/>
              <w:bottom w:val="single" w:color="000000" w:sz="6" w:space="0"/>
              <w:right w:val="single" w:color="000000" w:sz="6" w:space="0"/>
            </w:tcBorders>
          </w:tcPr>
          <w:p w14:paraId="60FB5F2D">
            <w:pPr>
              <w:spacing w:line="240" w:lineRule="exact"/>
              <w:rPr>
                <w:rFonts w:ascii="宋体" w:hAnsi="宋体"/>
                <w:sz w:val="36"/>
                <w:szCs w:val="36"/>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6" w:space="0"/>
              <w:right w:val="single" w:color="000000" w:sz="12" w:space="0"/>
            </w:tcBorders>
          </w:tcPr>
          <w:p w14:paraId="267F34D0">
            <w:pPr>
              <w:spacing w:line="240" w:lineRule="auto"/>
              <w:rPr>
                <w:rFonts w:hint="eastAsia" w:ascii="宋体" w:hAnsi="宋体" w:eastAsia="宋体"/>
                <w:sz w:val="36"/>
                <w:szCs w:val="36"/>
                <w:lang w:eastAsia="zh-CN"/>
              </w:rPr>
            </w:pPr>
            <w:r>
              <w:rPr>
                <w:rFonts w:hint="eastAsia" w:ascii="宋体" w:hAnsi="宋体" w:eastAsia="宋体"/>
                <w:sz w:val="36"/>
                <w:szCs w:val="36"/>
                <w:lang w:eastAsia="zh-CN"/>
              </w:rPr>
              <w:drawing>
                <wp:inline distT="0" distB="0" distL="114300" distR="114300">
                  <wp:extent cx="670560" cy="584835"/>
                  <wp:effectExtent l="0" t="0" r="5715" b="5715"/>
                  <wp:docPr id="13" name="图片 13" descr="吴泓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吴泓宇"/>
                          <pic:cNvPicPr>
                            <a:picLocks noChangeAspect="1"/>
                          </pic:cNvPicPr>
                        </pic:nvPicPr>
                        <pic:blipFill>
                          <a:blip r:embed="rId16"/>
                          <a:stretch>
                            <a:fillRect/>
                          </a:stretch>
                        </pic:blipFill>
                        <pic:spPr>
                          <a:xfrm>
                            <a:off x="0" y="0"/>
                            <a:ext cx="670560" cy="584835"/>
                          </a:xfrm>
                          <a:prstGeom prst="rect">
                            <a:avLst/>
                          </a:prstGeom>
                        </pic:spPr>
                      </pic:pic>
                    </a:graphicData>
                  </a:graphic>
                </wp:inline>
              </w:drawing>
            </w:r>
          </w:p>
        </w:tc>
      </w:tr>
      <w:tr w14:paraId="42E5CD82">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84" w:hRule="atLeast"/>
          <w:jc w:val="center"/>
        </w:trPr>
        <w:tc>
          <w:tcPr>
            <w:tcW w:w="1417" w:type="dxa"/>
            <w:tcBorders>
              <w:top w:val="single" w:color="000000" w:sz="6" w:space="0"/>
              <w:left w:val="single" w:color="000000" w:sz="12" w:space="0"/>
              <w:bottom w:val="single" w:color="000000" w:sz="12" w:space="0"/>
              <w:right w:val="single" w:color="000000" w:sz="6" w:space="0"/>
            </w:tcBorders>
          </w:tcPr>
          <w:p w14:paraId="7194CC2A">
            <w:pPr>
              <w:spacing w:line="240" w:lineRule="exact"/>
              <w:rPr>
                <w:rFonts w:hint="default" w:ascii="宋体" w:hAnsi="宋体" w:eastAsia="宋体"/>
                <w:sz w:val="21"/>
                <w:szCs w:val="21"/>
                <w:lang w:val="en-US" w:eastAsia="zh-CN"/>
              </w:rPr>
            </w:pPr>
            <w:r>
              <w:rPr>
                <w:rFonts w:hint="eastAsia" w:ascii="宋体" w:hAnsi="宋体"/>
                <w:sz w:val="21"/>
                <w:szCs w:val="21"/>
                <w:lang w:val="en-US" w:eastAsia="zh-CN"/>
              </w:rPr>
              <w:t>柳懿恒</w:t>
            </w:r>
          </w:p>
        </w:tc>
        <w:tc>
          <w:tcPr>
            <w:tcW w:w="2836" w:type="dxa"/>
            <w:tcBorders>
              <w:top w:val="single" w:color="000000" w:sz="6" w:space="0"/>
              <w:left w:val="single" w:color="000000" w:sz="6" w:space="0"/>
              <w:bottom w:val="single" w:color="000000" w:sz="12" w:space="0"/>
              <w:right w:val="single" w:color="000000" w:sz="6" w:space="0"/>
            </w:tcBorders>
          </w:tcPr>
          <w:p w14:paraId="746968F5">
            <w:pPr>
              <w:spacing w:line="240" w:lineRule="exact"/>
              <w:rPr>
                <w:rFonts w:ascii="宋体" w:hAnsi="宋体"/>
                <w:sz w:val="36"/>
                <w:szCs w:val="36"/>
              </w:rPr>
            </w:pPr>
            <w:r>
              <w:rPr>
                <w:rFonts w:hint="eastAsia" w:ascii="宋体" w:hAnsi="宋体"/>
                <w:sz w:val="21"/>
                <w:szCs w:val="21"/>
                <w:lang w:val="en-US" w:eastAsia="zh-CN"/>
              </w:rPr>
              <w:t>掌握ros2使用，掌握相关算法的实现</w:t>
            </w:r>
          </w:p>
        </w:tc>
        <w:tc>
          <w:tcPr>
            <w:tcW w:w="2128" w:type="dxa"/>
            <w:tcBorders>
              <w:top w:val="single" w:color="000000" w:sz="6" w:space="0"/>
              <w:left w:val="single" w:color="000000" w:sz="6" w:space="0"/>
              <w:bottom w:val="single" w:color="000000" w:sz="12" w:space="0"/>
              <w:right w:val="single" w:color="000000" w:sz="6" w:space="0"/>
            </w:tcBorders>
          </w:tcPr>
          <w:p w14:paraId="0AEC6908">
            <w:pPr>
              <w:spacing w:line="240" w:lineRule="exact"/>
              <w:rPr>
                <w:rFonts w:hint="default" w:ascii="宋体" w:hAnsi="宋体" w:eastAsia="宋体"/>
                <w:sz w:val="36"/>
                <w:szCs w:val="36"/>
                <w:lang w:val="en-US" w:eastAsia="zh-CN"/>
              </w:rPr>
            </w:pPr>
            <w:r>
              <w:rPr>
                <w:rFonts w:hint="eastAsia" w:ascii="宋体" w:hAnsi="宋体"/>
                <w:sz w:val="21"/>
                <w:szCs w:val="21"/>
                <w:lang w:val="en-US" w:eastAsia="zh-CN"/>
              </w:rPr>
              <w:t>算法架构搭建</w:t>
            </w:r>
          </w:p>
        </w:tc>
        <w:tc>
          <w:tcPr>
            <w:tcW w:w="1843" w:type="dxa"/>
            <w:tcBorders>
              <w:top w:val="single" w:color="000000" w:sz="6" w:space="0"/>
              <w:left w:val="single" w:color="000000" w:sz="6" w:space="0"/>
              <w:bottom w:val="single" w:color="000000" w:sz="12" w:space="0"/>
              <w:right w:val="single" w:color="000000" w:sz="6" w:space="0"/>
            </w:tcBorders>
          </w:tcPr>
          <w:p w14:paraId="2A860C48">
            <w:pPr>
              <w:spacing w:line="240" w:lineRule="exact"/>
              <w:rPr>
                <w:rFonts w:ascii="宋体" w:hAnsi="宋体"/>
                <w:sz w:val="36"/>
                <w:szCs w:val="36"/>
              </w:rPr>
            </w:pPr>
            <w:r>
              <w:rPr>
                <w:rFonts w:hint="eastAsia" w:ascii="宋体" w:hAnsi="宋体"/>
                <w:sz w:val="21"/>
                <w:szCs w:val="21"/>
                <w:lang w:val="en-US" w:eastAsia="zh-CN"/>
              </w:rPr>
              <w:t>每周十小时</w:t>
            </w:r>
          </w:p>
        </w:tc>
        <w:tc>
          <w:tcPr>
            <w:tcW w:w="1274" w:type="dxa"/>
            <w:tcBorders>
              <w:top w:val="single" w:color="000000" w:sz="6" w:space="0"/>
              <w:left w:val="single" w:color="000000" w:sz="6" w:space="0"/>
              <w:bottom w:val="single" w:color="000000" w:sz="12" w:space="0"/>
              <w:right w:val="single" w:color="000000" w:sz="12" w:space="0"/>
            </w:tcBorders>
          </w:tcPr>
          <w:p w14:paraId="7391FEB8">
            <w:pPr>
              <w:spacing w:line="240" w:lineRule="auto"/>
              <w:rPr>
                <w:rFonts w:hint="eastAsia" w:ascii="宋体" w:hAnsi="宋体" w:eastAsia="宋体"/>
                <w:sz w:val="36"/>
                <w:szCs w:val="36"/>
                <w:lang w:eastAsia="zh-CN"/>
              </w:rPr>
            </w:pPr>
            <w:r>
              <w:rPr>
                <w:rFonts w:hint="eastAsia" w:ascii="宋体" w:hAnsi="宋体" w:eastAsia="宋体"/>
                <w:sz w:val="36"/>
                <w:szCs w:val="36"/>
                <w:lang w:eastAsia="zh-CN"/>
              </w:rPr>
              <w:drawing>
                <wp:inline distT="0" distB="0" distL="114300" distR="114300">
                  <wp:extent cx="668020" cy="629920"/>
                  <wp:effectExtent l="0" t="0" r="8255" b="8255"/>
                  <wp:docPr id="14" name="图片 14" descr="柳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柳神"/>
                          <pic:cNvPicPr>
                            <a:picLocks noChangeAspect="1"/>
                          </pic:cNvPicPr>
                        </pic:nvPicPr>
                        <pic:blipFill>
                          <a:blip r:embed="rId17"/>
                          <a:stretch>
                            <a:fillRect/>
                          </a:stretch>
                        </pic:blipFill>
                        <pic:spPr>
                          <a:xfrm>
                            <a:off x="0" y="0"/>
                            <a:ext cx="668020" cy="629920"/>
                          </a:xfrm>
                          <a:prstGeom prst="rect">
                            <a:avLst/>
                          </a:prstGeom>
                        </pic:spPr>
                      </pic:pic>
                    </a:graphicData>
                  </a:graphic>
                </wp:inline>
              </w:drawing>
            </w:r>
          </w:p>
        </w:tc>
      </w:tr>
    </w:tbl>
    <w:p w14:paraId="0509C707">
      <w:pPr>
        <w:rPr>
          <w:rFonts w:ascii="宋体" w:hAnsi="宋体"/>
          <w:spacing w:val="4"/>
          <w:szCs w:val="21"/>
        </w:rPr>
      </w:pPr>
      <w:r>
        <w:rPr>
          <w:rFonts w:hint="eastAsia" w:ascii="宋体" w:hAnsi="宋体"/>
          <w:spacing w:val="4"/>
          <w:szCs w:val="21"/>
        </w:rPr>
        <w:t>注：包括项目负责人</w:t>
      </w:r>
    </w:p>
    <w:p w14:paraId="7A85B94D">
      <w:pPr>
        <w:pStyle w:val="21"/>
        <w:rPr>
          <w:rFonts w:ascii="宋体" w:hAnsi="宋体"/>
          <w:sz w:val="24"/>
        </w:rPr>
      </w:pPr>
    </w:p>
    <w:p w14:paraId="18E35ECC">
      <w:pPr>
        <w:sectPr>
          <w:footerReference r:id="rId7" w:type="default"/>
          <w:pgSz w:w="11906" w:h="16838"/>
          <w:pgMar w:top="1440" w:right="1230" w:bottom="1440" w:left="1230" w:header="851" w:footer="992" w:gutter="284"/>
          <w:pgNumType w:fmt="decimal"/>
          <w:cols w:space="425" w:num="1"/>
          <w:docGrid w:type="lines" w:linePitch="312" w:charSpace="0"/>
        </w:sectPr>
      </w:pPr>
    </w:p>
    <w:p w14:paraId="329F91F5">
      <w:pPr>
        <w:spacing w:line="240" w:lineRule="auto"/>
        <w:rPr>
          <w:b/>
          <w:sz w:val="28"/>
          <w:szCs w:val="28"/>
        </w:rPr>
      </w:pPr>
      <w:r>
        <w:rPr>
          <w:rFonts w:hint="eastAsia"/>
          <w:b/>
          <w:sz w:val="28"/>
          <w:szCs w:val="28"/>
        </w:rPr>
        <w:t>附表：</w:t>
      </w:r>
    </w:p>
    <w:p w14:paraId="2EAF4291">
      <w:pPr>
        <w:pStyle w:val="2"/>
        <w:spacing w:before="0" w:after="0" w:line="240" w:lineRule="auto"/>
        <w:jc w:val="center"/>
        <w:rPr>
          <w:sz w:val="36"/>
          <w:szCs w:val="36"/>
        </w:rPr>
      </w:pPr>
      <w:bookmarkStart w:id="1" w:name="_Toc375302425"/>
      <w:r>
        <w:rPr>
          <w:rFonts w:hint="eastAsia"/>
          <w:sz w:val="36"/>
          <w:szCs w:val="36"/>
        </w:rPr>
        <w:t>大学生创新训练项目经费预算表</w:t>
      </w:r>
      <w:bookmarkEnd w:id="1"/>
    </w:p>
    <w:p w14:paraId="6F53D848">
      <w:pPr>
        <w:rPr>
          <w:u w:val="single"/>
        </w:rPr>
      </w:pPr>
      <w:r>
        <w:rPr>
          <w:rFonts w:hint="eastAsia"/>
          <w:u w:val="single"/>
        </w:rPr>
        <w:t>（项目组填写经费预算表仅用于立项阶段估计项目需要的经费支持，项目立项不代表学校批复相关经费，具体经费执行要求请项目组关注立项后的相关培训和材料）</w:t>
      </w:r>
    </w:p>
    <w:p w14:paraId="149970FF">
      <w:pPr>
        <w:snapToGrid w:val="0"/>
        <w:spacing w:line="440" w:lineRule="exact"/>
        <w:jc w:val="left"/>
      </w:pPr>
      <w:r>
        <w:rPr>
          <w:rFonts w:hint="eastAsia"/>
        </w:rPr>
        <w:t>项目所在学院：                                                                        日期:</w:t>
      </w:r>
    </w:p>
    <w:tbl>
      <w:tblPr>
        <w:tblStyle w:val="22"/>
        <w:tblW w:w="14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5386"/>
        <w:gridCol w:w="2027"/>
        <w:gridCol w:w="4352"/>
      </w:tblGrid>
      <w:tr w14:paraId="2882D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235" w:type="dxa"/>
            <w:vAlign w:val="center"/>
          </w:tcPr>
          <w:p w14:paraId="5D90A294">
            <w:pPr>
              <w:widowControl/>
              <w:snapToGrid w:val="0"/>
              <w:spacing w:line="288" w:lineRule="auto"/>
              <w:jc w:val="center"/>
              <w:rPr>
                <w:rFonts w:ascii="黑体" w:hAnsi="宋体" w:eastAsia="黑体" w:cs="Courier New"/>
                <w:b/>
                <w:bCs/>
                <w:szCs w:val="21"/>
              </w:rPr>
            </w:pPr>
            <w:r>
              <w:rPr>
                <w:rFonts w:hint="eastAsia" w:ascii="黑体" w:hAnsi="宋体" w:eastAsia="黑体" w:cs="Courier New"/>
                <w:b/>
                <w:bCs/>
                <w:szCs w:val="21"/>
              </w:rPr>
              <w:t>支出项目类别</w:t>
            </w:r>
          </w:p>
        </w:tc>
        <w:tc>
          <w:tcPr>
            <w:tcW w:w="5386" w:type="dxa"/>
            <w:vAlign w:val="center"/>
          </w:tcPr>
          <w:p w14:paraId="10B9ED99">
            <w:pPr>
              <w:widowControl/>
              <w:snapToGrid w:val="0"/>
              <w:spacing w:line="288" w:lineRule="auto"/>
              <w:jc w:val="center"/>
              <w:rPr>
                <w:rFonts w:ascii="黑体" w:hAnsi="宋体" w:eastAsia="黑体" w:cs="Courier New"/>
                <w:b/>
                <w:bCs/>
                <w:szCs w:val="21"/>
              </w:rPr>
            </w:pPr>
            <w:r>
              <w:rPr>
                <w:rFonts w:hint="eastAsia" w:ascii="黑体" w:hAnsi="宋体" w:eastAsia="黑体" w:cs="Courier New"/>
                <w:b/>
                <w:bCs/>
                <w:szCs w:val="21"/>
              </w:rPr>
              <w:t>支出项目说明</w:t>
            </w:r>
          </w:p>
        </w:tc>
        <w:tc>
          <w:tcPr>
            <w:tcW w:w="2027" w:type="dxa"/>
            <w:vAlign w:val="center"/>
          </w:tcPr>
          <w:p w14:paraId="47DCB44A">
            <w:pPr>
              <w:widowControl/>
              <w:snapToGrid w:val="0"/>
              <w:spacing w:line="288" w:lineRule="auto"/>
              <w:jc w:val="center"/>
              <w:rPr>
                <w:rFonts w:ascii="黑体" w:hAnsi="宋体" w:eastAsia="黑体" w:cs="Courier New"/>
                <w:b/>
                <w:bCs/>
                <w:szCs w:val="21"/>
              </w:rPr>
            </w:pPr>
            <w:r>
              <w:rPr>
                <w:rFonts w:hint="eastAsia" w:ascii="黑体" w:hAnsi="宋体" w:eastAsia="黑体" w:cs="Courier New"/>
                <w:b/>
                <w:bCs/>
                <w:szCs w:val="21"/>
              </w:rPr>
              <w:t>支出金额（元）</w:t>
            </w:r>
          </w:p>
        </w:tc>
        <w:tc>
          <w:tcPr>
            <w:tcW w:w="4352" w:type="dxa"/>
            <w:vAlign w:val="center"/>
          </w:tcPr>
          <w:p w14:paraId="78FD4D13">
            <w:pPr>
              <w:widowControl/>
              <w:snapToGrid w:val="0"/>
              <w:spacing w:line="288" w:lineRule="auto"/>
              <w:jc w:val="center"/>
              <w:rPr>
                <w:rFonts w:ascii="黑体" w:hAnsi="宋体" w:eastAsia="黑体" w:cs="宋体"/>
                <w:szCs w:val="21"/>
              </w:rPr>
            </w:pPr>
            <w:r>
              <w:rPr>
                <w:rFonts w:hint="eastAsia" w:ascii="黑体" w:hAnsi="宋体" w:eastAsia="黑体" w:cs="Courier New"/>
                <w:b/>
                <w:bCs/>
                <w:szCs w:val="21"/>
              </w:rPr>
              <w:t>测算依据</w:t>
            </w:r>
          </w:p>
        </w:tc>
      </w:tr>
      <w:tr w14:paraId="373F0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3F417648">
            <w:pPr>
              <w:widowControl/>
              <w:snapToGrid w:val="0"/>
              <w:spacing w:line="288" w:lineRule="auto"/>
              <w:rPr>
                <w:rFonts w:ascii="黑体" w:hAnsi="宋体" w:eastAsia="黑体"/>
                <w:sz w:val="24"/>
              </w:rPr>
            </w:pPr>
            <w:r>
              <w:rPr>
                <w:rFonts w:hint="eastAsia" w:ascii="黑体" w:hAnsi="宋体" w:eastAsia="黑体"/>
                <w:sz w:val="24"/>
              </w:rPr>
              <w:t>1、业务费</w:t>
            </w:r>
          </w:p>
        </w:tc>
        <w:tc>
          <w:tcPr>
            <w:tcW w:w="5386" w:type="dxa"/>
            <w:vAlign w:val="center"/>
          </w:tcPr>
          <w:p w14:paraId="4D637688">
            <w:pPr>
              <w:widowControl/>
              <w:snapToGrid w:val="0"/>
              <w:spacing w:line="288" w:lineRule="auto"/>
              <w:rPr>
                <w:rFonts w:ascii="黑体" w:hAnsi="宋体" w:eastAsia="黑体" w:cs="宋体"/>
                <w:sz w:val="24"/>
              </w:rPr>
            </w:pPr>
            <w:r>
              <w:rPr>
                <w:rFonts w:hint="eastAsia" w:ascii="黑体" w:hAnsi="宋体" w:eastAsia="黑体" w:cs="宋体"/>
                <w:sz w:val="24"/>
              </w:rPr>
              <w:t>打印费、复印费、装订费、书费、资料费等费用</w:t>
            </w:r>
          </w:p>
        </w:tc>
        <w:tc>
          <w:tcPr>
            <w:tcW w:w="2027" w:type="dxa"/>
            <w:vAlign w:val="center"/>
          </w:tcPr>
          <w:p w14:paraId="7BC71918">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200</w:t>
            </w:r>
          </w:p>
        </w:tc>
        <w:tc>
          <w:tcPr>
            <w:tcW w:w="4352" w:type="dxa"/>
            <w:vAlign w:val="center"/>
          </w:tcPr>
          <w:p w14:paraId="201A97D2">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highlight w:val="none"/>
                <w:lang w:val="en-US" w:eastAsia="zh-CN"/>
              </w:rPr>
              <w:t>机器人学及算法相关书籍资料购买</w:t>
            </w:r>
          </w:p>
        </w:tc>
      </w:tr>
      <w:tr w14:paraId="12705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091E516E">
            <w:pPr>
              <w:widowControl/>
              <w:snapToGrid w:val="0"/>
              <w:spacing w:line="288" w:lineRule="auto"/>
              <w:rPr>
                <w:rFonts w:ascii="黑体" w:hAnsi="宋体" w:eastAsia="黑体"/>
                <w:sz w:val="24"/>
              </w:rPr>
            </w:pPr>
            <w:r>
              <w:rPr>
                <w:rFonts w:hint="eastAsia" w:ascii="黑体" w:hAnsi="宋体" w:eastAsia="黑体"/>
                <w:sz w:val="24"/>
              </w:rPr>
              <w:t>2、仪器设备购置费</w:t>
            </w:r>
          </w:p>
        </w:tc>
        <w:tc>
          <w:tcPr>
            <w:tcW w:w="5386" w:type="dxa"/>
            <w:vAlign w:val="center"/>
          </w:tcPr>
          <w:p w14:paraId="6B269564">
            <w:pPr>
              <w:widowControl/>
              <w:snapToGrid w:val="0"/>
              <w:spacing w:line="288" w:lineRule="auto"/>
              <w:rPr>
                <w:rFonts w:ascii="黑体" w:hAnsi="宋体" w:eastAsia="黑体" w:cs="宋体"/>
                <w:sz w:val="24"/>
              </w:rPr>
            </w:pPr>
            <w:r>
              <w:rPr>
                <w:rFonts w:hint="eastAsia" w:ascii="黑体" w:hAnsi="宋体" w:eastAsia="黑体" w:cs="宋体"/>
                <w:sz w:val="24"/>
              </w:rPr>
              <w:t>购置或试制专用仪器设备，对现有仪器设备进行升级改造等费用</w:t>
            </w:r>
          </w:p>
        </w:tc>
        <w:tc>
          <w:tcPr>
            <w:tcW w:w="2027" w:type="dxa"/>
            <w:vAlign w:val="center"/>
          </w:tcPr>
          <w:p w14:paraId="423E1284">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10000</w:t>
            </w:r>
          </w:p>
        </w:tc>
        <w:tc>
          <w:tcPr>
            <w:tcW w:w="4352" w:type="dxa"/>
            <w:vAlign w:val="center"/>
          </w:tcPr>
          <w:p w14:paraId="62592F16">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lang w:val="en-US" w:eastAsia="zh-CN"/>
              </w:rPr>
              <w:t>购买深度相机，算力设备等实验设备</w:t>
            </w:r>
          </w:p>
        </w:tc>
      </w:tr>
      <w:tr w14:paraId="66254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7ABC0172">
            <w:pPr>
              <w:widowControl/>
              <w:snapToGrid w:val="0"/>
              <w:spacing w:line="288" w:lineRule="auto"/>
              <w:rPr>
                <w:rFonts w:ascii="黑体" w:hAnsi="宋体" w:eastAsia="黑体"/>
                <w:sz w:val="24"/>
              </w:rPr>
            </w:pPr>
            <w:r>
              <w:rPr>
                <w:rFonts w:hint="eastAsia" w:ascii="黑体" w:hAnsi="宋体" w:eastAsia="黑体"/>
                <w:sz w:val="24"/>
              </w:rPr>
              <w:t>3、材料费</w:t>
            </w:r>
          </w:p>
        </w:tc>
        <w:tc>
          <w:tcPr>
            <w:tcW w:w="5386" w:type="dxa"/>
            <w:vAlign w:val="center"/>
          </w:tcPr>
          <w:p w14:paraId="1990777D">
            <w:pPr>
              <w:widowControl/>
              <w:snapToGrid w:val="0"/>
              <w:spacing w:line="288" w:lineRule="auto"/>
              <w:rPr>
                <w:rFonts w:ascii="黑体" w:hAnsi="宋体" w:eastAsia="黑体" w:cs="宋体"/>
                <w:sz w:val="24"/>
              </w:rPr>
            </w:pPr>
            <w:r>
              <w:rPr>
                <w:rFonts w:hint="eastAsia" w:ascii="黑体" w:hAnsi="宋体" w:eastAsia="黑体" w:cs="宋体"/>
                <w:sz w:val="24"/>
              </w:rPr>
              <w:t>芯片、模块、元器件、电路板等低值易耗品费用</w:t>
            </w:r>
          </w:p>
        </w:tc>
        <w:tc>
          <w:tcPr>
            <w:tcW w:w="2027" w:type="dxa"/>
            <w:vAlign w:val="center"/>
          </w:tcPr>
          <w:p w14:paraId="5644C0AA">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1000</w:t>
            </w:r>
          </w:p>
        </w:tc>
        <w:tc>
          <w:tcPr>
            <w:tcW w:w="4352" w:type="dxa"/>
            <w:vAlign w:val="center"/>
          </w:tcPr>
          <w:p w14:paraId="26A013D3">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lang w:val="en-US" w:eastAsia="zh-CN"/>
              </w:rPr>
              <w:t>芯片及开发板购买</w:t>
            </w:r>
          </w:p>
        </w:tc>
      </w:tr>
      <w:tr w14:paraId="0D1C8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3EF622AD">
            <w:pPr>
              <w:widowControl/>
              <w:snapToGrid w:val="0"/>
              <w:spacing w:line="288" w:lineRule="auto"/>
              <w:rPr>
                <w:rFonts w:ascii="黑体" w:hAnsi="宋体" w:eastAsia="黑体"/>
                <w:sz w:val="24"/>
              </w:rPr>
            </w:pPr>
            <w:r>
              <w:rPr>
                <w:rFonts w:hint="eastAsia" w:ascii="黑体" w:hAnsi="宋体" w:eastAsia="黑体"/>
                <w:sz w:val="24"/>
              </w:rPr>
              <w:t>4、外协费</w:t>
            </w:r>
          </w:p>
        </w:tc>
        <w:tc>
          <w:tcPr>
            <w:tcW w:w="5386" w:type="dxa"/>
            <w:vAlign w:val="center"/>
          </w:tcPr>
          <w:p w14:paraId="039D1633">
            <w:pPr>
              <w:widowControl/>
              <w:snapToGrid w:val="0"/>
              <w:spacing w:line="288" w:lineRule="auto"/>
              <w:rPr>
                <w:rFonts w:ascii="黑体" w:hAnsi="宋体" w:eastAsia="黑体" w:cs="宋体"/>
                <w:sz w:val="24"/>
              </w:rPr>
            </w:pPr>
            <w:r>
              <w:rPr>
                <w:rFonts w:hint="eastAsia" w:ascii="黑体" w:hAnsi="宋体" w:eastAsia="黑体" w:cs="宋体"/>
                <w:sz w:val="24"/>
              </w:rPr>
              <w:t>支付给外单位的检验、测试、化验、维修、租赁和加工制作等费用</w:t>
            </w:r>
          </w:p>
        </w:tc>
        <w:tc>
          <w:tcPr>
            <w:tcW w:w="2027" w:type="dxa"/>
            <w:vAlign w:val="center"/>
          </w:tcPr>
          <w:p w14:paraId="3C6963B7">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2000</w:t>
            </w:r>
          </w:p>
        </w:tc>
        <w:tc>
          <w:tcPr>
            <w:tcW w:w="4352" w:type="dxa"/>
            <w:vAlign w:val="center"/>
          </w:tcPr>
          <w:p w14:paraId="32233E5F">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lang w:val="en-US" w:eastAsia="zh-CN"/>
              </w:rPr>
              <w:t>产品加工</w:t>
            </w:r>
          </w:p>
        </w:tc>
      </w:tr>
      <w:tr w14:paraId="21D32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19CD06BB">
            <w:pPr>
              <w:widowControl/>
              <w:snapToGrid w:val="0"/>
              <w:spacing w:line="288" w:lineRule="auto"/>
              <w:rPr>
                <w:rFonts w:ascii="黑体" w:hAnsi="宋体" w:eastAsia="黑体" w:cs="宋体"/>
                <w:sz w:val="24"/>
              </w:rPr>
            </w:pPr>
            <w:r>
              <w:rPr>
                <w:rFonts w:hint="eastAsia" w:ascii="黑体" w:hAnsi="宋体" w:eastAsia="黑体" w:cs="宋体"/>
                <w:sz w:val="24"/>
              </w:rPr>
              <w:t>5、差旅费</w:t>
            </w:r>
          </w:p>
        </w:tc>
        <w:tc>
          <w:tcPr>
            <w:tcW w:w="5386" w:type="dxa"/>
            <w:vAlign w:val="center"/>
          </w:tcPr>
          <w:p w14:paraId="6987E10A">
            <w:pPr>
              <w:widowControl/>
              <w:snapToGrid w:val="0"/>
              <w:spacing w:line="288" w:lineRule="auto"/>
              <w:rPr>
                <w:rFonts w:ascii="黑体" w:hAnsi="宋体" w:eastAsia="黑体" w:cs="宋体"/>
                <w:sz w:val="24"/>
              </w:rPr>
            </w:pPr>
            <w:r>
              <w:rPr>
                <w:rFonts w:hint="eastAsia" w:ascii="黑体" w:hAnsi="宋体" w:eastAsia="黑体" w:cs="宋体"/>
                <w:sz w:val="24"/>
              </w:rPr>
              <w:t>开展科学实验（试验）、科学考察、项目调研、学术交流等所发生的外埠差旅费</w:t>
            </w:r>
          </w:p>
        </w:tc>
        <w:tc>
          <w:tcPr>
            <w:tcW w:w="2027" w:type="dxa"/>
            <w:vAlign w:val="center"/>
          </w:tcPr>
          <w:p w14:paraId="1CD123D0">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1000</w:t>
            </w:r>
          </w:p>
        </w:tc>
        <w:tc>
          <w:tcPr>
            <w:tcW w:w="4352" w:type="dxa"/>
            <w:vAlign w:val="center"/>
          </w:tcPr>
          <w:p w14:paraId="1E579A9C">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lang w:val="en-US" w:eastAsia="zh-CN"/>
              </w:rPr>
              <w:t>调研和实际场景中的调试</w:t>
            </w:r>
          </w:p>
        </w:tc>
      </w:tr>
      <w:tr w14:paraId="0B6C9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3C9BF80E">
            <w:pPr>
              <w:widowControl/>
              <w:snapToGrid w:val="0"/>
              <w:spacing w:line="288" w:lineRule="auto"/>
              <w:rPr>
                <w:rFonts w:ascii="黑体" w:hAnsi="宋体" w:eastAsia="黑体"/>
                <w:sz w:val="24"/>
              </w:rPr>
            </w:pPr>
            <w:r>
              <w:rPr>
                <w:rFonts w:hint="eastAsia" w:ascii="黑体" w:hAnsi="宋体" w:eastAsia="黑体"/>
                <w:sz w:val="24"/>
              </w:rPr>
              <w:t>6、会议费</w:t>
            </w:r>
          </w:p>
        </w:tc>
        <w:tc>
          <w:tcPr>
            <w:tcW w:w="5386" w:type="dxa"/>
            <w:vAlign w:val="center"/>
          </w:tcPr>
          <w:p w14:paraId="4688162A">
            <w:pPr>
              <w:widowControl/>
              <w:snapToGrid w:val="0"/>
              <w:spacing w:line="288" w:lineRule="auto"/>
              <w:rPr>
                <w:rFonts w:ascii="黑体" w:hAnsi="宋体" w:eastAsia="黑体" w:cs="宋体"/>
                <w:sz w:val="24"/>
              </w:rPr>
            </w:pPr>
            <w:r>
              <w:rPr>
                <w:rFonts w:hint="eastAsia" w:ascii="黑体" w:hAnsi="宋体" w:eastAsia="黑体" w:cs="宋体"/>
                <w:sz w:val="24"/>
              </w:rPr>
              <w:t>学术研讨、咨询、培训等费用</w:t>
            </w:r>
          </w:p>
        </w:tc>
        <w:tc>
          <w:tcPr>
            <w:tcW w:w="2027" w:type="dxa"/>
            <w:vAlign w:val="center"/>
          </w:tcPr>
          <w:p w14:paraId="6DC7245E">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500</w:t>
            </w:r>
          </w:p>
        </w:tc>
        <w:tc>
          <w:tcPr>
            <w:tcW w:w="4352" w:type="dxa"/>
            <w:vAlign w:val="center"/>
          </w:tcPr>
          <w:p w14:paraId="0BCB258F">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lang w:val="en-US" w:eastAsia="zh-CN"/>
              </w:rPr>
              <w:t>学术研讨等</w:t>
            </w:r>
          </w:p>
        </w:tc>
      </w:tr>
      <w:tr w14:paraId="210B8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35" w:type="dxa"/>
            <w:vAlign w:val="center"/>
          </w:tcPr>
          <w:p w14:paraId="602BA668">
            <w:pPr>
              <w:widowControl/>
              <w:snapToGrid w:val="0"/>
              <w:spacing w:line="288" w:lineRule="auto"/>
              <w:rPr>
                <w:rFonts w:ascii="黑体" w:hAnsi="宋体" w:eastAsia="黑体"/>
                <w:sz w:val="24"/>
              </w:rPr>
            </w:pPr>
            <w:r>
              <w:rPr>
                <w:rFonts w:hint="eastAsia" w:ascii="黑体" w:hAnsi="宋体" w:eastAsia="黑体"/>
                <w:sz w:val="24"/>
              </w:rPr>
              <w:t>7、专项业务费</w:t>
            </w:r>
          </w:p>
        </w:tc>
        <w:tc>
          <w:tcPr>
            <w:tcW w:w="5386" w:type="dxa"/>
            <w:vAlign w:val="center"/>
          </w:tcPr>
          <w:p w14:paraId="059BBC47">
            <w:pPr>
              <w:widowControl/>
              <w:snapToGrid w:val="0"/>
              <w:spacing w:line="288" w:lineRule="auto"/>
              <w:rPr>
                <w:rFonts w:ascii="黑体" w:hAnsi="宋体" w:eastAsia="黑体" w:cs="宋体"/>
                <w:sz w:val="24"/>
              </w:rPr>
            </w:pPr>
            <w:r>
              <w:rPr>
                <w:rFonts w:hint="eastAsia" w:ascii="黑体" w:hAnsi="宋体" w:eastAsia="黑体" w:cs="宋体"/>
                <w:sz w:val="24"/>
              </w:rPr>
              <w:t>版面费、专利申请及其他知识产权事务等费用</w:t>
            </w:r>
          </w:p>
        </w:tc>
        <w:tc>
          <w:tcPr>
            <w:tcW w:w="2027" w:type="dxa"/>
            <w:vAlign w:val="center"/>
          </w:tcPr>
          <w:p w14:paraId="429290C3">
            <w:pPr>
              <w:widowControl/>
              <w:snapToGrid w:val="0"/>
              <w:spacing w:line="288" w:lineRule="auto"/>
              <w:rPr>
                <w:rFonts w:hint="default" w:ascii="黑体" w:hAnsi="宋体" w:eastAsia="黑体" w:cs="宋体"/>
                <w:sz w:val="24"/>
                <w:lang w:val="en-US" w:eastAsia="zh-CN"/>
              </w:rPr>
            </w:pPr>
            <w:r>
              <w:rPr>
                <w:rFonts w:hint="eastAsia" w:ascii="黑体" w:hAnsi="宋体" w:eastAsia="黑体" w:cs="宋体"/>
                <w:sz w:val="24"/>
                <w:lang w:val="en-US" w:eastAsia="zh-CN"/>
              </w:rPr>
              <w:t>500</w:t>
            </w:r>
          </w:p>
        </w:tc>
        <w:tc>
          <w:tcPr>
            <w:tcW w:w="4352" w:type="dxa"/>
            <w:vAlign w:val="center"/>
          </w:tcPr>
          <w:p w14:paraId="0BC85FAF">
            <w:pPr>
              <w:widowControl/>
              <w:snapToGrid w:val="0"/>
              <w:spacing w:line="288" w:lineRule="auto"/>
              <w:rPr>
                <w:rFonts w:ascii="楷体_GB2312" w:hAnsi="宋体" w:eastAsia="楷体_GB2312" w:cs="宋体"/>
                <w:color w:val="A6A6A6"/>
                <w:szCs w:val="21"/>
              </w:rPr>
            </w:pPr>
            <w:r>
              <w:rPr>
                <w:rFonts w:hint="eastAsia" w:ascii="楷体_GB2312" w:hAnsi="宋体" w:eastAsia="楷体_GB2312" w:cs="宋体"/>
                <w:color w:val="auto"/>
                <w:szCs w:val="21"/>
                <w:lang w:val="en-US" w:eastAsia="zh-CN"/>
              </w:rPr>
              <w:t>论文，版面费和专利申请等</w:t>
            </w:r>
          </w:p>
        </w:tc>
      </w:tr>
      <w:tr w14:paraId="523F39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14:paraId="51D5F1DD">
            <w:pPr>
              <w:widowControl/>
              <w:snapToGrid w:val="0"/>
              <w:spacing w:line="288" w:lineRule="auto"/>
              <w:rPr>
                <w:rFonts w:ascii="宋体" w:hAnsi="宋体" w:cs="Courier New"/>
                <w:b/>
                <w:bCs/>
                <w:sz w:val="24"/>
              </w:rPr>
            </w:pPr>
            <w:r>
              <w:rPr>
                <w:rFonts w:ascii="宋体" w:hAnsi="宋体" w:cs="Courier New"/>
                <w:b/>
                <w:bCs/>
                <w:sz w:val="24"/>
              </w:rPr>
              <w:t>合计</w:t>
            </w:r>
            <w:r>
              <w:rPr>
                <w:rFonts w:hint="eastAsia" w:ascii="宋体" w:hAnsi="宋体" w:cs="宋体"/>
                <w:sz w:val="24"/>
              </w:rPr>
              <w:t>（元）</w:t>
            </w:r>
          </w:p>
        </w:tc>
        <w:tc>
          <w:tcPr>
            <w:tcW w:w="11765" w:type="dxa"/>
            <w:gridSpan w:val="3"/>
            <w:vAlign w:val="center"/>
          </w:tcPr>
          <w:p w14:paraId="17AC90E4">
            <w:pPr>
              <w:widowControl/>
              <w:snapToGrid w:val="0"/>
              <w:spacing w:line="288" w:lineRule="auto"/>
              <w:rPr>
                <w:rFonts w:hint="default" w:ascii="宋体" w:hAnsi="宋体" w:eastAsia="宋体" w:cs="宋体"/>
                <w:sz w:val="24"/>
                <w:lang w:val="en-US" w:eastAsia="zh-CN"/>
              </w:rPr>
            </w:pPr>
            <w:r>
              <w:rPr>
                <w:rFonts w:hint="eastAsia" w:ascii="宋体" w:hAnsi="宋体" w:cs="宋体"/>
                <w:sz w:val="24"/>
                <w:lang w:val="en-US" w:eastAsia="zh-CN"/>
              </w:rPr>
              <w:t>15200</w:t>
            </w:r>
          </w:p>
        </w:tc>
      </w:tr>
    </w:tbl>
    <w:p w14:paraId="34C8CF8A">
      <w:pPr>
        <w:rPr>
          <w:rFonts w:hint="eastAsia"/>
        </w:rPr>
      </w:pPr>
    </w:p>
    <w:sectPr>
      <w:footerReference r:id="rId8" w:type="default"/>
      <w:pgSz w:w="16838" w:h="11906" w:orient="landscape"/>
      <w:pgMar w:top="1230" w:right="1440" w:bottom="1230" w:left="1440" w:header="851" w:footer="992" w:gutter="284"/>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0FF24">
    <w:pPr>
      <w:pStyle w:val="13"/>
      <w:jc w:val="center"/>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47471110"/>
                </w:sdtPr>
                <w:sdtContent>
                  <w:p w14:paraId="58F3B6B6">
                    <w:pPr>
                      <w:pStyle w:val="13"/>
                      <w:jc w:val="center"/>
                    </w:pPr>
                    <w:r>
                      <w:fldChar w:fldCharType="begin"/>
                    </w:r>
                    <w:r>
                      <w:instrText xml:space="preserve">PAGE   \* MERGEFORMAT</w:instrText>
                    </w:r>
                    <w:r>
                      <w:fldChar w:fldCharType="separate"/>
                    </w:r>
                    <w:r>
                      <w:rPr>
                        <w:lang w:val="zh-CN"/>
                      </w:rPr>
                      <w:t>11</w:t>
                    </w:r>
                    <w:r>
                      <w:rPr>
                        <w:lang w:val="zh-CN"/>
                      </w:rPr>
                      <w:fldChar w:fldCharType="end"/>
                    </w:r>
                  </w:p>
                </w:sdtContent>
              </w:sdt>
              <w:p w14:paraId="51645775"/>
            </w:txbxContent>
          </v:textbox>
        </v:shape>
      </w:pict>
    </w:r>
  </w:p>
  <w:p w14:paraId="2018EFDB">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81AA20">
    <w:pPr>
      <w:pStyle w:val="13"/>
      <w:jc w:val="center"/>
    </w:pPr>
    <w:r>
      <w:rPr>
        <w:sz w:val="18"/>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147462198"/>
                </w:sdtPr>
                <w:sdtContent>
                  <w:p w14:paraId="17318730">
                    <w:pPr>
                      <w:pStyle w:val="13"/>
                      <w:jc w:val="center"/>
                    </w:pPr>
                    <w:r>
                      <w:fldChar w:fldCharType="begin"/>
                    </w:r>
                    <w:r>
                      <w:instrText xml:space="preserve">PAGE   \* MERGEFORMAT</w:instrText>
                    </w:r>
                    <w:r>
                      <w:fldChar w:fldCharType="separate"/>
                    </w:r>
                    <w:r>
                      <w:rPr>
                        <w:lang w:val="zh-CN"/>
                      </w:rPr>
                      <w:t>11</w:t>
                    </w:r>
                    <w:r>
                      <w:rPr>
                        <w:lang w:val="zh-CN"/>
                      </w:rPr>
                      <w:fldChar w:fldCharType="end"/>
                    </w:r>
                  </w:p>
                </w:sdtContent>
              </w:sdt>
              <w:p w14:paraId="3B442718"/>
            </w:txbxContent>
          </v:textbox>
        </v:shape>
      </w:pict>
    </w:r>
  </w:p>
  <w:p w14:paraId="25258A79">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9D0F7">
    <w:pPr>
      <w:pStyle w:val="13"/>
      <w:jc w:val="center"/>
    </w:pPr>
    <w:r>
      <w:rPr>
        <w:sz w:val="18"/>
      </w:rPr>
      <w:pict>
        <v:shape id="_x0000_s2051" o:spid="_x0000_s205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147479491"/>
                </w:sdtPr>
                <w:sdtContent>
                  <w:p w14:paraId="1EB070D8">
                    <w:pPr>
                      <w:pStyle w:val="13"/>
                      <w:jc w:val="center"/>
                    </w:pPr>
                    <w:r>
                      <w:fldChar w:fldCharType="begin"/>
                    </w:r>
                    <w:r>
                      <w:instrText xml:space="preserve">PAGE   \* MERGEFORMAT</w:instrText>
                    </w:r>
                    <w:r>
                      <w:fldChar w:fldCharType="separate"/>
                    </w:r>
                    <w:r>
                      <w:rPr>
                        <w:lang w:val="zh-CN"/>
                      </w:rPr>
                      <w:t>11</w:t>
                    </w:r>
                    <w:r>
                      <w:rPr>
                        <w:lang w:val="zh-CN"/>
                      </w:rPr>
                      <w:fldChar w:fldCharType="end"/>
                    </w:r>
                  </w:p>
                </w:sdtContent>
              </w:sdt>
              <w:p w14:paraId="5486BC38"/>
            </w:txbxContent>
          </v:textbox>
        </v:shape>
      </w:pict>
    </w:r>
  </w:p>
  <w:p w14:paraId="6F1DB2B4">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7B620">
    <w:pPr>
      <w:pStyle w:val="13"/>
    </w:pPr>
    <w:r>
      <w:rPr>
        <w:sz w:val="18"/>
      </w:rPr>
      <w:pict>
        <v:shape id="_x0000_s2052" o:spid="_x0000_s2052"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06E99F3F">
                <w:pPr>
                  <w:pStyle w:val="13"/>
                  <w:rPr>
                    <w:rStyle w:val="26"/>
                  </w:rPr>
                </w:pPr>
                <w:r>
                  <w:rPr>
                    <w:rStyle w:val="26"/>
                  </w:rPr>
                  <w:fldChar w:fldCharType="begin"/>
                </w:r>
                <w:r>
                  <w:rPr>
                    <w:rStyle w:val="26"/>
                  </w:rPr>
                  <w:instrText xml:space="preserve">PAGE  </w:instrText>
                </w:r>
                <w:r>
                  <w:rPr>
                    <w:rStyle w:val="26"/>
                  </w:rPr>
                  <w:fldChar w:fldCharType="separate"/>
                </w:r>
                <w:r>
                  <w:rPr>
                    <w:rStyle w:val="26"/>
                  </w:rPr>
                  <w:t>20</w:t>
                </w:r>
                <w:r>
                  <w:rPr>
                    <w:rStyle w:val="26"/>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F1C64"/>
    <w:multiLevelType w:val="singleLevel"/>
    <w:tmpl w:val="8DEF1C64"/>
    <w:lvl w:ilvl="0" w:tentative="0">
      <w:start w:val="1"/>
      <w:numFmt w:val="decimal"/>
      <w:suff w:val="nothing"/>
      <w:lvlText w:val="%1）"/>
      <w:lvlJc w:val="left"/>
      <w:rPr>
        <w:rFonts w:hint="default"/>
        <w:b w:val="0"/>
        <w:bCs w:val="0"/>
      </w:rPr>
    </w:lvl>
  </w:abstractNum>
  <w:abstractNum w:abstractNumId="1">
    <w:nsid w:val="D6C35B92"/>
    <w:multiLevelType w:val="singleLevel"/>
    <w:tmpl w:val="D6C35B92"/>
    <w:lvl w:ilvl="0" w:tentative="0">
      <w:start w:val="2"/>
      <w:numFmt w:val="decimal"/>
      <w:lvlText w:val="%1."/>
      <w:lvlJc w:val="left"/>
      <w:pPr>
        <w:tabs>
          <w:tab w:val="left" w:pos="312"/>
        </w:tabs>
      </w:pPr>
    </w:lvl>
  </w:abstractNum>
  <w:abstractNum w:abstractNumId="2">
    <w:nsid w:val="EE4C44DD"/>
    <w:multiLevelType w:val="singleLevel"/>
    <w:tmpl w:val="EE4C44DD"/>
    <w:lvl w:ilvl="0" w:tentative="0">
      <w:start w:val="1"/>
      <w:numFmt w:val="decimal"/>
      <w:suff w:val="nothing"/>
      <w:lvlText w:val="%1）"/>
      <w:lvlJc w:val="left"/>
    </w:lvl>
  </w:abstractNum>
  <w:abstractNum w:abstractNumId="3">
    <w:nsid w:val="2F5C0DD3"/>
    <w:multiLevelType w:val="multilevel"/>
    <w:tmpl w:val="2F5C0DD3"/>
    <w:lvl w:ilvl="0" w:tentative="0">
      <w:start w:val="1"/>
      <w:numFmt w:val="japaneseCounting"/>
      <w:lvlText w:val="（%1）"/>
      <w:lvlJc w:val="left"/>
      <w:pPr>
        <w:ind w:left="720" w:hanging="72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3AE1F597"/>
    <w:multiLevelType w:val="singleLevel"/>
    <w:tmpl w:val="3AE1F597"/>
    <w:lvl w:ilvl="0" w:tentative="0">
      <w:start w:val="2"/>
      <w:numFmt w:val="decimal"/>
      <w:lvlText w:val="%1."/>
      <w:lvlJc w:val="left"/>
      <w:pPr>
        <w:tabs>
          <w:tab w:val="left" w:pos="312"/>
        </w:tabs>
      </w:pPr>
    </w:lvl>
  </w:abstractNum>
  <w:abstractNum w:abstractNumId="5">
    <w:nsid w:val="42EA3BA5"/>
    <w:multiLevelType w:val="singleLevel"/>
    <w:tmpl w:val="42EA3BA5"/>
    <w:lvl w:ilvl="0" w:tentative="0">
      <w:start w:val="6"/>
      <w:numFmt w:val="chineseCounting"/>
      <w:suff w:val="nothing"/>
      <w:lvlText w:val="（%1）"/>
      <w:lvlJc w:val="left"/>
      <w:rPr>
        <w:rFonts w:hint="eastAsia"/>
      </w:rPr>
    </w:lvl>
  </w:abstractNum>
  <w:abstractNum w:abstractNumId="6">
    <w:nsid w:val="53CA907A"/>
    <w:multiLevelType w:val="multilevel"/>
    <w:tmpl w:val="53CA90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14F25F9"/>
    <w:multiLevelType w:val="multilevel"/>
    <w:tmpl w:val="714F25F9"/>
    <w:lvl w:ilvl="0" w:tentative="0">
      <w:start w:val="1"/>
      <w:numFmt w:val="decimal"/>
      <w:lvlText w:val="%1、"/>
      <w:lvlJc w:val="left"/>
      <w:pPr>
        <w:ind w:left="720" w:hanging="720"/>
      </w:pPr>
      <w:rPr>
        <w:rFonts w:hint="default"/>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docVars>
    <w:docVar w:name="commondata" w:val="eyJoZGlkIjoiMDFjNjU0NDNmZDRiNGU3NTdhOTUwMTAwZTNjYmUyMTQifQ=="/>
  </w:docVars>
  <w:rsids>
    <w:rsidRoot w:val="00774C1B"/>
    <w:rsid w:val="00021325"/>
    <w:rsid w:val="00023676"/>
    <w:rsid w:val="00080835"/>
    <w:rsid w:val="000918A1"/>
    <w:rsid w:val="00095FA0"/>
    <w:rsid w:val="000A6C0D"/>
    <w:rsid w:val="00111956"/>
    <w:rsid w:val="00113510"/>
    <w:rsid w:val="001200B6"/>
    <w:rsid w:val="0020031B"/>
    <w:rsid w:val="00282421"/>
    <w:rsid w:val="002874F1"/>
    <w:rsid w:val="002C6758"/>
    <w:rsid w:val="0032638F"/>
    <w:rsid w:val="003F5EBE"/>
    <w:rsid w:val="004346BF"/>
    <w:rsid w:val="00437C9C"/>
    <w:rsid w:val="004B41FC"/>
    <w:rsid w:val="004F2DB3"/>
    <w:rsid w:val="005E1A4E"/>
    <w:rsid w:val="00604D0D"/>
    <w:rsid w:val="00621FBE"/>
    <w:rsid w:val="006275A2"/>
    <w:rsid w:val="00633016"/>
    <w:rsid w:val="00647A2E"/>
    <w:rsid w:val="00680790"/>
    <w:rsid w:val="00686D53"/>
    <w:rsid w:val="006C70F0"/>
    <w:rsid w:val="00774C1B"/>
    <w:rsid w:val="00776A2A"/>
    <w:rsid w:val="007A4E43"/>
    <w:rsid w:val="00864C39"/>
    <w:rsid w:val="00886B1D"/>
    <w:rsid w:val="008A156C"/>
    <w:rsid w:val="008B513F"/>
    <w:rsid w:val="008E5793"/>
    <w:rsid w:val="009B470A"/>
    <w:rsid w:val="00A044FD"/>
    <w:rsid w:val="00A132C4"/>
    <w:rsid w:val="00A43854"/>
    <w:rsid w:val="00A8463D"/>
    <w:rsid w:val="00AA155D"/>
    <w:rsid w:val="00B62CDC"/>
    <w:rsid w:val="00BB2D72"/>
    <w:rsid w:val="00BB56FD"/>
    <w:rsid w:val="00BD51B9"/>
    <w:rsid w:val="00BE18E6"/>
    <w:rsid w:val="00C0370C"/>
    <w:rsid w:val="00C133C4"/>
    <w:rsid w:val="00CC41BC"/>
    <w:rsid w:val="00D275BE"/>
    <w:rsid w:val="00DE0369"/>
    <w:rsid w:val="00E2324E"/>
    <w:rsid w:val="00E24C4A"/>
    <w:rsid w:val="00FD7B93"/>
    <w:rsid w:val="00FF11E9"/>
    <w:rsid w:val="00FF745B"/>
    <w:rsid w:val="05746F2C"/>
    <w:rsid w:val="05DD1AFE"/>
    <w:rsid w:val="06FE5157"/>
    <w:rsid w:val="0733234E"/>
    <w:rsid w:val="07CB1A68"/>
    <w:rsid w:val="081845DE"/>
    <w:rsid w:val="083F71F7"/>
    <w:rsid w:val="09823FCA"/>
    <w:rsid w:val="0A7B463A"/>
    <w:rsid w:val="0ACC4C5B"/>
    <w:rsid w:val="0ADE1DC4"/>
    <w:rsid w:val="0D4D7A9D"/>
    <w:rsid w:val="0DA6516F"/>
    <w:rsid w:val="0E94340C"/>
    <w:rsid w:val="0F4C138F"/>
    <w:rsid w:val="0FE4678E"/>
    <w:rsid w:val="11905E90"/>
    <w:rsid w:val="13021765"/>
    <w:rsid w:val="14EF1CDA"/>
    <w:rsid w:val="152F28EF"/>
    <w:rsid w:val="154B4200"/>
    <w:rsid w:val="15F653D1"/>
    <w:rsid w:val="1A09162B"/>
    <w:rsid w:val="1B6136A6"/>
    <w:rsid w:val="1D754F1A"/>
    <w:rsid w:val="1E241C99"/>
    <w:rsid w:val="1E2A253F"/>
    <w:rsid w:val="1EED775C"/>
    <w:rsid w:val="1FA10B77"/>
    <w:rsid w:val="20116656"/>
    <w:rsid w:val="20164CF7"/>
    <w:rsid w:val="201D3CD8"/>
    <w:rsid w:val="20343989"/>
    <w:rsid w:val="20D46188"/>
    <w:rsid w:val="220645E7"/>
    <w:rsid w:val="27E217BD"/>
    <w:rsid w:val="287C121A"/>
    <w:rsid w:val="2B490E43"/>
    <w:rsid w:val="2B720081"/>
    <w:rsid w:val="2C226EC8"/>
    <w:rsid w:val="2D206032"/>
    <w:rsid w:val="2E5D6E9C"/>
    <w:rsid w:val="2E5F1724"/>
    <w:rsid w:val="2F3D7770"/>
    <w:rsid w:val="2FC415EB"/>
    <w:rsid w:val="304A290C"/>
    <w:rsid w:val="30F92908"/>
    <w:rsid w:val="30FB6417"/>
    <w:rsid w:val="31563490"/>
    <w:rsid w:val="32001D08"/>
    <w:rsid w:val="326E0198"/>
    <w:rsid w:val="35B305BD"/>
    <w:rsid w:val="36A77DAA"/>
    <w:rsid w:val="36AD1E6F"/>
    <w:rsid w:val="387A5E0B"/>
    <w:rsid w:val="38F87303"/>
    <w:rsid w:val="395F286C"/>
    <w:rsid w:val="3DED754E"/>
    <w:rsid w:val="3FAB24A6"/>
    <w:rsid w:val="41864FDF"/>
    <w:rsid w:val="420A2F7A"/>
    <w:rsid w:val="42F905CE"/>
    <w:rsid w:val="431B1B3E"/>
    <w:rsid w:val="43C25D79"/>
    <w:rsid w:val="461F661B"/>
    <w:rsid w:val="46E06358"/>
    <w:rsid w:val="46F6606A"/>
    <w:rsid w:val="47805942"/>
    <w:rsid w:val="49A95790"/>
    <w:rsid w:val="49BC6C50"/>
    <w:rsid w:val="4B7071DB"/>
    <w:rsid w:val="4BC31D90"/>
    <w:rsid w:val="4D69222C"/>
    <w:rsid w:val="4E360EB1"/>
    <w:rsid w:val="4F5B32A3"/>
    <w:rsid w:val="4F6B7BFF"/>
    <w:rsid w:val="4F735774"/>
    <w:rsid w:val="4F7939E0"/>
    <w:rsid w:val="507B5359"/>
    <w:rsid w:val="50822FAF"/>
    <w:rsid w:val="518C2B7D"/>
    <w:rsid w:val="52B83794"/>
    <w:rsid w:val="52C848BC"/>
    <w:rsid w:val="537851A0"/>
    <w:rsid w:val="53974FF6"/>
    <w:rsid w:val="53F2681D"/>
    <w:rsid w:val="542352CC"/>
    <w:rsid w:val="54841680"/>
    <w:rsid w:val="55E262B1"/>
    <w:rsid w:val="57007337"/>
    <w:rsid w:val="571B3226"/>
    <w:rsid w:val="5728683B"/>
    <w:rsid w:val="58147623"/>
    <w:rsid w:val="5A156450"/>
    <w:rsid w:val="5A672E09"/>
    <w:rsid w:val="5B4C47D9"/>
    <w:rsid w:val="5B761AAE"/>
    <w:rsid w:val="5BDE6A59"/>
    <w:rsid w:val="5BEF7CAE"/>
    <w:rsid w:val="5C567A79"/>
    <w:rsid w:val="5C6D32BB"/>
    <w:rsid w:val="5CF00142"/>
    <w:rsid w:val="5E3A2223"/>
    <w:rsid w:val="5F18712F"/>
    <w:rsid w:val="5FF938B2"/>
    <w:rsid w:val="60974D45"/>
    <w:rsid w:val="615E5FE3"/>
    <w:rsid w:val="62C95A03"/>
    <w:rsid w:val="6421269A"/>
    <w:rsid w:val="66F75571"/>
    <w:rsid w:val="670C2654"/>
    <w:rsid w:val="6736668D"/>
    <w:rsid w:val="6792113F"/>
    <w:rsid w:val="67DA129E"/>
    <w:rsid w:val="689E42BA"/>
    <w:rsid w:val="69915AED"/>
    <w:rsid w:val="69A84E0A"/>
    <w:rsid w:val="6A3A49BA"/>
    <w:rsid w:val="6B7F5A68"/>
    <w:rsid w:val="6D32183E"/>
    <w:rsid w:val="6E475B04"/>
    <w:rsid w:val="6F150A16"/>
    <w:rsid w:val="6F414CE4"/>
    <w:rsid w:val="6FB217B4"/>
    <w:rsid w:val="70195862"/>
    <w:rsid w:val="706C2143"/>
    <w:rsid w:val="724B2D4D"/>
    <w:rsid w:val="73213FFC"/>
    <w:rsid w:val="74220EF8"/>
    <w:rsid w:val="75D12BD6"/>
    <w:rsid w:val="76DD10F9"/>
    <w:rsid w:val="77221B1B"/>
    <w:rsid w:val="79B5100C"/>
    <w:rsid w:val="79D962A9"/>
    <w:rsid w:val="79FC32EB"/>
    <w:rsid w:val="7AB05523"/>
    <w:rsid w:val="7B53323E"/>
    <w:rsid w:val="7BEB5545"/>
    <w:rsid w:val="7C5076ED"/>
    <w:rsid w:val="7CC56FEF"/>
    <w:rsid w:val="7D010898"/>
    <w:rsid w:val="7D0B78D9"/>
    <w:rsid w:val="7DB255A7"/>
    <w:rsid w:val="7E1D7FBF"/>
    <w:rsid w:val="7E505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30"/>
    <w:qFormat/>
    <w:uiPriority w:val="0"/>
    <w:pPr>
      <w:keepNext/>
      <w:keepLines/>
      <w:spacing w:before="220" w:after="210" w:line="578" w:lineRule="atLeast"/>
      <w:outlineLvl w:val="0"/>
    </w:pPr>
    <w:rPr>
      <w:b/>
      <w:bCs/>
      <w:kern w:val="44"/>
      <w:sz w:val="44"/>
      <w:szCs w:val="44"/>
    </w:rPr>
  </w:style>
  <w:style w:type="paragraph" w:styleId="3">
    <w:name w:val="heading 2"/>
    <w:basedOn w:val="1"/>
    <w:next w:val="1"/>
    <w:link w:val="31"/>
    <w:qFormat/>
    <w:uiPriority w:val="0"/>
    <w:pPr>
      <w:keepNext/>
      <w:keepLines/>
      <w:adjustRightInd/>
      <w:spacing w:before="260" w:after="260" w:line="416" w:lineRule="auto"/>
      <w:textAlignment w:val="auto"/>
      <w:outlineLvl w:val="1"/>
    </w:pPr>
    <w:rPr>
      <w:rFonts w:ascii="Arial" w:hAnsi="Arial" w:eastAsia="黑体"/>
      <w:b/>
      <w:bCs/>
      <w:kern w:val="2"/>
      <w:sz w:val="32"/>
      <w:szCs w:val="32"/>
    </w:rPr>
  </w:style>
  <w:style w:type="paragraph" w:styleId="4">
    <w:name w:val="heading 3"/>
    <w:basedOn w:val="1"/>
    <w:next w:val="1"/>
    <w:link w:val="32"/>
    <w:qFormat/>
    <w:uiPriority w:val="0"/>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39"/>
    <w:pPr>
      <w:ind w:left="1260"/>
      <w:jc w:val="left"/>
    </w:pPr>
    <w:rPr>
      <w:rFonts w:asciiTheme="minorHAnsi" w:hAnsiTheme="minorHAnsi"/>
      <w:sz w:val="18"/>
      <w:szCs w:val="18"/>
    </w:rPr>
  </w:style>
  <w:style w:type="paragraph" w:styleId="6">
    <w:name w:val="Document Map"/>
    <w:basedOn w:val="1"/>
    <w:link w:val="36"/>
    <w:qFormat/>
    <w:uiPriority w:val="0"/>
    <w:rPr>
      <w:rFonts w:ascii="宋体"/>
      <w:sz w:val="18"/>
      <w:szCs w:val="18"/>
    </w:rPr>
  </w:style>
  <w:style w:type="paragraph" w:styleId="7">
    <w:name w:val="Body Text Indent"/>
    <w:basedOn w:val="1"/>
    <w:link w:val="35"/>
    <w:qFormat/>
    <w:uiPriority w:val="0"/>
    <w:pPr>
      <w:adjustRightInd/>
      <w:spacing w:line="360" w:lineRule="auto"/>
      <w:ind w:firstLine="540"/>
      <w:textAlignment w:val="auto"/>
    </w:pPr>
    <w:rPr>
      <w:kern w:val="2"/>
      <w:sz w:val="24"/>
    </w:rPr>
  </w:style>
  <w:style w:type="paragraph" w:styleId="8">
    <w:name w:val="toc 5"/>
    <w:basedOn w:val="1"/>
    <w:next w:val="1"/>
    <w:qFormat/>
    <w:uiPriority w:val="39"/>
    <w:pPr>
      <w:ind w:left="840"/>
      <w:jc w:val="left"/>
    </w:pPr>
    <w:rPr>
      <w:rFonts w:asciiTheme="minorHAnsi" w:hAnsiTheme="minorHAnsi"/>
      <w:sz w:val="18"/>
      <w:szCs w:val="18"/>
    </w:rPr>
  </w:style>
  <w:style w:type="paragraph" w:styleId="9">
    <w:name w:val="toc 3"/>
    <w:basedOn w:val="1"/>
    <w:next w:val="1"/>
    <w:qFormat/>
    <w:uiPriority w:val="39"/>
    <w:pPr>
      <w:ind w:left="420"/>
      <w:jc w:val="left"/>
    </w:pPr>
    <w:rPr>
      <w:rFonts w:asciiTheme="minorHAnsi" w:hAnsiTheme="minorHAnsi"/>
      <w:i/>
      <w:iCs/>
      <w:sz w:val="20"/>
    </w:rPr>
  </w:style>
  <w:style w:type="paragraph" w:styleId="10">
    <w:name w:val="toc 8"/>
    <w:basedOn w:val="1"/>
    <w:next w:val="1"/>
    <w:qFormat/>
    <w:uiPriority w:val="39"/>
    <w:pPr>
      <w:ind w:left="1470"/>
      <w:jc w:val="left"/>
    </w:pPr>
    <w:rPr>
      <w:rFonts w:asciiTheme="minorHAnsi" w:hAnsiTheme="minorHAnsi"/>
      <w:sz w:val="18"/>
      <w:szCs w:val="18"/>
    </w:rPr>
  </w:style>
  <w:style w:type="paragraph" w:styleId="11">
    <w:name w:val="Date"/>
    <w:basedOn w:val="1"/>
    <w:next w:val="1"/>
    <w:link w:val="38"/>
    <w:qFormat/>
    <w:uiPriority w:val="0"/>
    <w:pPr>
      <w:ind w:left="100" w:leftChars="2500"/>
    </w:pPr>
  </w:style>
  <w:style w:type="paragraph" w:styleId="12">
    <w:name w:val="Balloon Text"/>
    <w:basedOn w:val="1"/>
    <w:link w:val="43"/>
    <w:semiHidden/>
    <w:qFormat/>
    <w:uiPriority w:val="0"/>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rFonts w:asciiTheme="minorHAnsi" w:hAnsiTheme="minorHAnsi"/>
      <w:b/>
      <w:bCs/>
      <w:caps/>
      <w:sz w:val="20"/>
    </w:rPr>
  </w:style>
  <w:style w:type="paragraph" w:styleId="16">
    <w:name w:val="toc 4"/>
    <w:basedOn w:val="1"/>
    <w:next w:val="1"/>
    <w:qFormat/>
    <w:uiPriority w:val="39"/>
    <w:pPr>
      <w:ind w:left="630"/>
      <w:jc w:val="left"/>
    </w:pPr>
    <w:rPr>
      <w:rFonts w:asciiTheme="minorHAnsi" w:hAnsiTheme="minorHAnsi"/>
      <w:sz w:val="18"/>
      <w:szCs w:val="18"/>
    </w:rPr>
  </w:style>
  <w:style w:type="paragraph" w:styleId="17">
    <w:name w:val="toc 6"/>
    <w:basedOn w:val="1"/>
    <w:next w:val="1"/>
    <w:qFormat/>
    <w:uiPriority w:val="39"/>
    <w:pPr>
      <w:ind w:left="1050"/>
      <w:jc w:val="left"/>
    </w:pPr>
    <w:rPr>
      <w:rFonts w:asciiTheme="minorHAnsi" w:hAnsiTheme="minorHAnsi"/>
      <w:sz w:val="18"/>
      <w:szCs w:val="18"/>
    </w:rPr>
  </w:style>
  <w:style w:type="paragraph" w:styleId="18">
    <w:name w:val="toc 2"/>
    <w:basedOn w:val="1"/>
    <w:next w:val="1"/>
    <w:qFormat/>
    <w:uiPriority w:val="39"/>
    <w:pPr>
      <w:ind w:left="210"/>
      <w:jc w:val="left"/>
    </w:pPr>
    <w:rPr>
      <w:rFonts w:asciiTheme="minorHAnsi" w:hAnsiTheme="minorHAnsi"/>
      <w:smallCaps/>
      <w:sz w:val="20"/>
    </w:rPr>
  </w:style>
  <w:style w:type="paragraph" w:styleId="19">
    <w:name w:val="toc 9"/>
    <w:basedOn w:val="1"/>
    <w:next w:val="1"/>
    <w:qFormat/>
    <w:uiPriority w:val="39"/>
    <w:pPr>
      <w:ind w:left="1680"/>
      <w:jc w:val="left"/>
    </w:pPr>
    <w:rPr>
      <w:rFonts w:asciiTheme="minorHAnsi" w:hAnsiTheme="minorHAnsi"/>
      <w:sz w:val="18"/>
      <w:szCs w:val="18"/>
    </w:rPr>
  </w:style>
  <w:style w:type="paragraph" w:styleId="20">
    <w:name w:val="Normal (Web)"/>
    <w:basedOn w:val="1"/>
    <w:qFormat/>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1">
    <w:name w:val="Title"/>
    <w:basedOn w:val="1"/>
    <w:next w:val="1"/>
    <w:link w:val="37"/>
    <w:qFormat/>
    <w:uiPriority w:val="0"/>
    <w:pPr>
      <w:spacing w:before="240" w:after="60"/>
      <w:jc w:val="center"/>
      <w:outlineLvl w:val="0"/>
    </w:pPr>
    <w:rPr>
      <w:rFonts w:ascii="Cambria" w:hAnsi="Cambria"/>
      <w:b/>
      <w:bCs/>
      <w:sz w:val="28"/>
      <w:szCs w:val="32"/>
    </w:rPr>
  </w:style>
  <w:style w:type="table" w:styleId="23">
    <w:name w:val="Table Grid"/>
    <w:basedOn w:val="2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basedOn w:val="24"/>
    <w:unhideWhenUsed/>
    <w:qFormat/>
    <w:uiPriority w:val="99"/>
    <w:rPr>
      <w:color w:val="0000FF"/>
      <w:u w:val="single"/>
    </w:rPr>
  </w:style>
  <w:style w:type="character" w:customStyle="1" w:styleId="28">
    <w:name w:val="页眉 字符"/>
    <w:basedOn w:val="24"/>
    <w:link w:val="14"/>
    <w:qFormat/>
    <w:uiPriority w:val="99"/>
    <w:rPr>
      <w:sz w:val="18"/>
      <w:szCs w:val="18"/>
    </w:rPr>
  </w:style>
  <w:style w:type="character" w:customStyle="1" w:styleId="29">
    <w:name w:val="页脚 字符"/>
    <w:basedOn w:val="24"/>
    <w:link w:val="13"/>
    <w:qFormat/>
    <w:uiPriority w:val="99"/>
    <w:rPr>
      <w:sz w:val="18"/>
      <w:szCs w:val="18"/>
    </w:rPr>
  </w:style>
  <w:style w:type="character" w:customStyle="1" w:styleId="30">
    <w:name w:val="标题 1 字符"/>
    <w:basedOn w:val="24"/>
    <w:link w:val="2"/>
    <w:qFormat/>
    <w:uiPriority w:val="0"/>
    <w:rPr>
      <w:rFonts w:ascii="Times New Roman" w:hAnsi="Times New Roman" w:eastAsia="宋体" w:cs="Times New Roman"/>
      <w:b/>
      <w:bCs/>
      <w:kern w:val="44"/>
      <w:sz w:val="44"/>
      <w:szCs w:val="44"/>
    </w:rPr>
  </w:style>
  <w:style w:type="character" w:customStyle="1" w:styleId="31">
    <w:name w:val="标题 2 字符"/>
    <w:basedOn w:val="24"/>
    <w:link w:val="3"/>
    <w:qFormat/>
    <w:uiPriority w:val="0"/>
    <w:rPr>
      <w:rFonts w:ascii="Arial" w:hAnsi="Arial" w:eastAsia="黑体" w:cs="Times New Roman"/>
      <w:b/>
      <w:bCs/>
      <w:sz w:val="32"/>
      <w:szCs w:val="32"/>
    </w:rPr>
  </w:style>
  <w:style w:type="character" w:customStyle="1" w:styleId="32">
    <w:name w:val="标题 3 字符"/>
    <w:basedOn w:val="24"/>
    <w:link w:val="4"/>
    <w:qFormat/>
    <w:uiPriority w:val="0"/>
    <w:rPr>
      <w:rFonts w:ascii="宋体" w:hAnsi="宋体" w:eastAsia="宋体" w:cs="Times New Roman"/>
      <w:b/>
      <w:bCs/>
      <w:color w:val="000000"/>
      <w:kern w:val="0"/>
      <w:sz w:val="30"/>
      <w:szCs w:val="30"/>
    </w:rPr>
  </w:style>
  <w:style w:type="paragraph" w:customStyle="1" w:styleId="33">
    <w:name w:val="标题1"/>
    <w:basedOn w:val="1"/>
    <w:qFormat/>
    <w:uiPriority w:val="0"/>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34">
    <w:name w:val="Char"/>
    <w:basedOn w:val="1"/>
    <w:qFormat/>
    <w:uiPriority w:val="0"/>
    <w:pPr>
      <w:tabs>
        <w:tab w:val="left" w:pos="360"/>
      </w:tabs>
      <w:adjustRightInd/>
      <w:spacing w:line="240" w:lineRule="auto"/>
      <w:textAlignment w:val="auto"/>
    </w:pPr>
    <w:rPr>
      <w:kern w:val="2"/>
      <w:sz w:val="24"/>
      <w:szCs w:val="24"/>
    </w:rPr>
  </w:style>
  <w:style w:type="character" w:customStyle="1" w:styleId="35">
    <w:name w:val="正文文本缩进 字符"/>
    <w:basedOn w:val="24"/>
    <w:link w:val="7"/>
    <w:qFormat/>
    <w:uiPriority w:val="0"/>
    <w:rPr>
      <w:rFonts w:ascii="Times New Roman" w:hAnsi="Times New Roman" w:eastAsia="宋体" w:cs="Times New Roman"/>
      <w:sz w:val="24"/>
      <w:szCs w:val="20"/>
    </w:rPr>
  </w:style>
  <w:style w:type="character" w:customStyle="1" w:styleId="36">
    <w:name w:val="文档结构图 字符"/>
    <w:basedOn w:val="24"/>
    <w:link w:val="6"/>
    <w:qFormat/>
    <w:uiPriority w:val="0"/>
    <w:rPr>
      <w:rFonts w:ascii="宋体" w:hAnsi="Times New Roman" w:eastAsia="宋体" w:cs="Times New Roman"/>
      <w:kern w:val="0"/>
      <w:sz w:val="18"/>
      <w:szCs w:val="18"/>
    </w:rPr>
  </w:style>
  <w:style w:type="character" w:customStyle="1" w:styleId="37">
    <w:name w:val="标题 字符"/>
    <w:basedOn w:val="24"/>
    <w:link w:val="21"/>
    <w:qFormat/>
    <w:uiPriority w:val="0"/>
    <w:rPr>
      <w:rFonts w:ascii="Cambria" w:hAnsi="Cambria" w:eastAsia="宋体" w:cs="Times New Roman"/>
      <w:b/>
      <w:bCs/>
      <w:kern w:val="0"/>
      <w:sz w:val="28"/>
      <w:szCs w:val="32"/>
    </w:rPr>
  </w:style>
  <w:style w:type="character" w:customStyle="1" w:styleId="38">
    <w:name w:val="日期 字符"/>
    <w:basedOn w:val="24"/>
    <w:link w:val="11"/>
    <w:qFormat/>
    <w:uiPriority w:val="0"/>
    <w:rPr>
      <w:rFonts w:ascii="Times New Roman" w:hAnsi="Times New Roman" w:eastAsia="宋体" w:cs="Times New Roman"/>
      <w:kern w:val="0"/>
      <w:szCs w:val="20"/>
    </w:rPr>
  </w:style>
  <w:style w:type="paragraph" w:customStyle="1" w:styleId="39">
    <w:name w:val="TOC 标题1"/>
    <w:basedOn w:val="2"/>
    <w:next w:val="1"/>
    <w:qFormat/>
    <w:uiPriority w:val="39"/>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4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1">
    <w:name w:val="CM97"/>
    <w:basedOn w:val="40"/>
    <w:next w:val="40"/>
    <w:qFormat/>
    <w:uiPriority w:val="0"/>
    <w:pPr>
      <w:spacing w:after="138"/>
    </w:pPr>
    <w:rPr>
      <w:rFonts w:cs="Times New Roman"/>
      <w:color w:val="auto"/>
    </w:rPr>
  </w:style>
  <w:style w:type="paragraph" w:styleId="42">
    <w:name w:val="List Paragraph"/>
    <w:basedOn w:val="1"/>
    <w:qFormat/>
    <w:uiPriority w:val="34"/>
    <w:pPr>
      <w:adjustRightInd/>
      <w:spacing w:line="240" w:lineRule="auto"/>
      <w:ind w:firstLine="420" w:firstLineChars="200"/>
      <w:textAlignment w:val="auto"/>
    </w:pPr>
    <w:rPr>
      <w:rFonts w:ascii="Calibri" w:hAnsi="Calibri"/>
      <w:kern w:val="2"/>
      <w:szCs w:val="22"/>
    </w:rPr>
  </w:style>
  <w:style w:type="character" w:customStyle="1" w:styleId="43">
    <w:name w:val="批注框文本 字符"/>
    <w:basedOn w:val="24"/>
    <w:link w:val="12"/>
    <w:semiHidden/>
    <w:qFormat/>
    <w:uiPriority w:val="0"/>
    <w:rPr>
      <w:rFonts w:ascii="Times New Roman" w:hAnsi="Times New Roman" w:eastAsia="宋体" w:cs="Times New Roman"/>
      <w:kern w:val="0"/>
      <w:sz w:val="18"/>
      <w:szCs w:val="18"/>
    </w:rPr>
  </w:style>
  <w:style w:type="paragraph" w:customStyle="1" w:styleId="44">
    <w:name w:val="样式1"/>
    <w:basedOn w:val="15"/>
    <w:qFormat/>
    <w:uiPriority w:val="0"/>
    <w:rPr>
      <w:sz w:val="44"/>
    </w:rPr>
  </w:style>
  <w:style w:type="paragraph" w:customStyle="1" w:styleId="45">
    <w:name w:val="样式2"/>
    <w:basedOn w:val="44"/>
    <w:qFormat/>
    <w:uiPriority w:val="0"/>
    <w:pPr>
      <w:jc w:val="center"/>
    </w:pPr>
    <w:rPr>
      <w:sz w:val="48"/>
    </w:rPr>
  </w:style>
  <w:style w:type="paragraph" w:customStyle="1" w:styleId="46">
    <w:name w:val="List Paragraph1"/>
    <w:basedOn w:val="1"/>
    <w:qFormat/>
    <w:uiPriority w:val="0"/>
    <w:pPr>
      <w:adjustRightInd/>
      <w:spacing w:line="240" w:lineRule="auto"/>
      <w:ind w:firstLine="420" w:firstLineChars="200"/>
      <w:textAlignment w:val="auto"/>
    </w:pPr>
    <w:rPr>
      <w:rFonts w:ascii="Calibri" w:hAnsi="Calibri"/>
      <w:kern w:val="2"/>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2050" textRotate="1"/>
    <customShpInfo spid="_x0000_s2051" textRotate="1"/>
    <customShpInfo spid="_x0000_s2052" textRotate="1"/>
    <customShpInfo spid="_x0000_s1026"/>
    <customShpInfo spid="_x0000_s1031"/>
    <customShpInfo spid="_x0000_s1032"/>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13</Pages>
  <Words>3332</Words>
  <Characters>4154</Characters>
  <Lines>12</Lines>
  <Paragraphs>3</Paragraphs>
  <TotalTime>141</TotalTime>
  <ScaleCrop>false</ScaleCrop>
  <LinksUpToDate>false</LinksUpToDate>
  <CharactersWithSpaces>4674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2014-03-15T01:45:00Z</dcterms:created>
  <dc:creator>lenovo</dc:creator>
  <cp:lastModifiedBy>.</cp:lastModifiedBy>
  <dcterms:modified xsi:type="dcterms:W3CDTF">2025-07-13T06:18:05Z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881FF8A4DF8A41688A00344263B79847_12</vt:lpwstr>
  </property>
  <property fmtid="{D5CDD505-2E9C-101B-9397-08002B2CF9AE}" pid="4" name="KSOTemplateDocerSaveRecord">
    <vt:lpwstr>eyJoZGlkIjoiMGI2NTJkODVlNTU0Y2Q3ZTE3N2M3N2EzNjVjZDQzN2EiLCJ1c2VySWQiOiI2NzY0MDczNzQifQ==</vt:lpwstr>
  </property>
</Properties>
</file>