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EBF1D6">
      <w:pPr>
        <w:widowControl/>
        <w:spacing w:before="120" w:beforeLines="50" w:after="120" w:afterLines="50" w:line="440" w:lineRule="exact"/>
        <w:jc w:val="center"/>
        <w:outlineLvl w:val="0"/>
        <w:rPr>
          <w:rFonts w:ascii="黑体" w:hAnsi="黑体" w:eastAsia="黑体" w:cs="Arial"/>
          <w:b/>
          <w:bCs/>
          <w:color w:val="1F2329"/>
          <w:kern w:val="36"/>
          <w:sz w:val="30"/>
          <w:szCs w:val="30"/>
        </w:rPr>
      </w:pPr>
      <w:r>
        <w:rPr>
          <w:rFonts w:ascii="黑体" w:hAnsi="黑体" w:eastAsia="黑体" w:cs="Arial"/>
          <w:b/>
          <w:bCs/>
          <w:color w:val="1F2329"/>
          <w:kern w:val="36"/>
          <w:sz w:val="30"/>
          <w:szCs w:val="30"/>
        </w:rPr>
        <w:t>AI 人脸识别师生上课签到系统 —— 需求分析报告</w:t>
      </w:r>
    </w:p>
    <w:p w14:paraId="5AC345E7">
      <w:pPr>
        <w:widowControl/>
        <w:spacing w:line="440" w:lineRule="exact"/>
        <w:jc w:val="center"/>
        <w:outlineLvl w:val="0"/>
        <w:rPr>
          <w:rFonts w:ascii="Arial" w:hAnsi="Arial" w:eastAsia="宋体" w:cs="Arial"/>
          <w:b/>
          <w:bCs/>
          <w:color w:val="1F2329"/>
          <w:kern w:val="36"/>
          <w:sz w:val="24"/>
          <w:szCs w:val="24"/>
        </w:rPr>
      </w:pPr>
      <w:r>
        <w:rPr>
          <w:rFonts w:hint="eastAsia" w:ascii="Arial" w:hAnsi="Arial" w:eastAsia="宋体" w:cs="Arial"/>
          <w:b/>
          <w:bCs/>
          <w:color w:val="1F2329"/>
          <w:kern w:val="36"/>
          <w:sz w:val="24"/>
          <w:szCs w:val="24"/>
        </w:rPr>
        <w:t xml:space="preserve">学院：信息与通信工程学院 </w:t>
      </w:r>
      <w:r>
        <w:rPr>
          <w:rFonts w:ascii="Arial" w:hAnsi="Arial" w:eastAsia="宋体" w:cs="Arial"/>
          <w:b/>
          <w:bCs/>
          <w:color w:val="1F2329"/>
          <w:kern w:val="36"/>
          <w:sz w:val="24"/>
          <w:szCs w:val="24"/>
        </w:rPr>
        <w:tab/>
      </w:r>
      <w:r>
        <w:rPr>
          <w:rFonts w:hint="eastAsia" w:ascii="Arial" w:hAnsi="Arial" w:eastAsia="宋体" w:cs="Arial"/>
          <w:b/>
          <w:bCs/>
          <w:color w:val="1F2329"/>
          <w:kern w:val="36"/>
          <w:sz w:val="24"/>
          <w:szCs w:val="24"/>
        </w:rPr>
        <w:t>班级：2</w:t>
      </w:r>
      <w:r>
        <w:rPr>
          <w:rFonts w:ascii="Arial" w:hAnsi="Arial" w:eastAsia="宋体" w:cs="Arial"/>
          <w:b/>
          <w:bCs/>
          <w:color w:val="1F2329"/>
          <w:kern w:val="36"/>
          <w:sz w:val="24"/>
          <w:szCs w:val="24"/>
        </w:rPr>
        <w:t>024211104</w:t>
      </w:r>
    </w:p>
    <w:p w14:paraId="4BF6AAA9">
      <w:pPr>
        <w:widowControl/>
        <w:spacing w:line="440" w:lineRule="exact"/>
        <w:jc w:val="center"/>
        <w:outlineLvl w:val="0"/>
        <w:rPr>
          <w:rFonts w:ascii="Arial" w:hAnsi="Arial" w:eastAsia="宋体" w:cs="Arial"/>
          <w:b/>
          <w:bCs/>
          <w:color w:val="1F2329"/>
          <w:kern w:val="36"/>
          <w:sz w:val="24"/>
          <w:szCs w:val="24"/>
        </w:rPr>
      </w:pPr>
      <w:r>
        <w:rPr>
          <w:rFonts w:hint="eastAsia" w:ascii="Arial" w:hAnsi="Arial" w:eastAsia="宋体" w:cs="Arial"/>
          <w:b/>
          <w:bCs/>
          <w:color w:val="1F2329"/>
          <w:kern w:val="36"/>
          <w:sz w:val="24"/>
          <w:szCs w:val="24"/>
        </w:rPr>
        <w:t xml:space="preserve">组员：冯汉禹 </w:t>
      </w:r>
      <w:r>
        <w:rPr>
          <w:rFonts w:ascii="Arial" w:hAnsi="Arial" w:eastAsia="宋体" w:cs="Arial"/>
          <w:b/>
          <w:bCs/>
          <w:color w:val="1F2329"/>
          <w:kern w:val="36"/>
          <w:sz w:val="24"/>
          <w:szCs w:val="24"/>
        </w:rPr>
        <w:t>2024210097</w:t>
      </w:r>
      <w:r>
        <w:rPr>
          <w:rFonts w:ascii="Arial" w:hAnsi="Arial" w:eastAsia="宋体" w:cs="Arial"/>
          <w:b/>
          <w:bCs/>
          <w:color w:val="1F2329"/>
          <w:kern w:val="36"/>
          <w:sz w:val="24"/>
          <w:szCs w:val="24"/>
        </w:rPr>
        <w:tab/>
      </w:r>
      <w:r>
        <w:rPr>
          <w:rFonts w:ascii="Arial" w:hAnsi="Arial" w:eastAsia="宋体" w:cs="Arial"/>
          <w:b/>
          <w:bCs/>
          <w:color w:val="1F2329"/>
          <w:kern w:val="36"/>
          <w:sz w:val="24"/>
          <w:szCs w:val="24"/>
        </w:rPr>
        <w:tab/>
      </w:r>
      <w:r>
        <w:rPr>
          <w:rFonts w:hint="eastAsia" w:ascii="Arial" w:hAnsi="Arial" w:eastAsia="宋体" w:cs="Arial"/>
          <w:b/>
          <w:bCs/>
          <w:color w:val="1F2329"/>
          <w:kern w:val="36"/>
          <w:sz w:val="24"/>
          <w:szCs w:val="24"/>
        </w:rPr>
        <w:t>于世任2</w:t>
      </w:r>
      <w:r>
        <w:rPr>
          <w:rFonts w:ascii="Arial" w:hAnsi="Arial" w:eastAsia="宋体" w:cs="Arial"/>
          <w:b/>
          <w:bCs/>
          <w:color w:val="1F2329"/>
          <w:kern w:val="36"/>
          <w:sz w:val="24"/>
          <w:szCs w:val="24"/>
        </w:rPr>
        <w:t>024210119</w:t>
      </w:r>
    </w:p>
    <w:p w14:paraId="5CB6F321">
      <w:pPr>
        <w:pStyle w:val="2"/>
      </w:pPr>
      <w:r>
        <w:t>任务概述</w:t>
      </w:r>
    </w:p>
    <w:p w14:paraId="719A2628">
      <w:pPr>
        <w:widowControl/>
        <w:spacing w:line="440" w:lineRule="exact"/>
        <w:jc w:val="left"/>
        <w:rPr>
          <w:rFonts w:ascii="Arial" w:hAnsi="Arial" w:eastAsia="宋体" w:cs="Arial"/>
          <w:color w:val="1F2329"/>
          <w:kern w:val="0"/>
          <w:sz w:val="24"/>
          <w:szCs w:val="24"/>
        </w:rPr>
      </w:pPr>
      <w:r>
        <w:rPr>
          <w:rFonts w:ascii="Arial" w:hAnsi="Arial" w:eastAsia="宋体" w:cs="Arial"/>
          <w:color w:val="1F2329"/>
          <w:kern w:val="0"/>
          <w:sz w:val="24"/>
          <w:szCs w:val="24"/>
        </w:rPr>
        <w:t>本项目旨在开发一套基于 AI 人脸识别的课堂签到系统，用于替代传统人工点名、纸质签到、扫码签到等效率低、易代签、统计困难的方式。</w:t>
      </w:r>
    </w:p>
    <w:p w14:paraId="41B6BF52">
      <w:pPr>
        <w:widowControl/>
        <w:spacing w:line="440" w:lineRule="exact"/>
        <w:jc w:val="left"/>
        <w:rPr>
          <w:rFonts w:ascii="Arial" w:hAnsi="Arial" w:eastAsia="宋体" w:cs="Arial"/>
          <w:color w:val="1F2329"/>
          <w:kern w:val="0"/>
          <w:sz w:val="24"/>
          <w:szCs w:val="24"/>
        </w:rPr>
      </w:pPr>
      <w:r>
        <w:rPr>
          <w:rFonts w:ascii="Arial" w:hAnsi="Arial" w:eastAsia="宋体" w:cs="Arial"/>
          <w:color w:val="1F2329"/>
          <w:kern w:val="0"/>
          <w:sz w:val="24"/>
          <w:szCs w:val="24"/>
        </w:rPr>
        <w:t>系统开发目标如下：</w:t>
      </w:r>
    </w:p>
    <w:p w14:paraId="1AD6911F">
      <w:pPr>
        <w:widowControl/>
        <w:numPr>
          <w:ilvl w:val="0"/>
          <w:numId w:val="2"/>
        </w:numPr>
        <w:spacing w:line="440" w:lineRule="exact"/>
        <w:jc w:val="left"/>
        <w:rPr>
          <w:rFonts w:ascii="Arial" w:hAnsi="Arial" w:eastAsia="宋体" w:cs="Arial"/>
          <w:color w:val="1F2329"/>
          <w:kern w:val="0"/>
          <w:sz w:val="24"/>
          <w:szCs w:val="24"/>
        </w:rPr>
      </w:pPr>
      <w:r>
        <w:rPr>
          <w:rFonts w:ascii="Arial" w:hAnsi="Arial" w:eastAsia="宋体" w:cs="Arial"/>
          <w:color w:val="1F2329"/>
          <w:kern w:val="0"/>
          <w:sz w:val="24"/>
          <w:szCs w:val="24"/>
        </w:rPr>
        <w:t>实现AI 人脸识别自动化签到，提高课堂考勤效率。</w:t>
      </w:r>
    </w:p>
    <w:p w14:paraId="348A0E0E">
      <w:pPr>
        <w:widowControl/>
        <w:numPr>
          <w:ilvl w:val="0"/>
          <w:numId w:val="2"/>
        </w:numPr>
        <w:spacing w:line="440" w:lineRule="exact"/>
        <w:jc w:val="left"/>
        <w:rPr>
          <w:rFonts w:ascii="Arial" w:hAnsi="Arial" w:eastAsia="宋体" w:cs="Arial"/>
          <w:color w:val="1F2329"/>
          <w:kern w:val="0"/>
          <w:sz w:val="24"/>
          <w:szCs w:val="24"/>
        </w:rPr>
      </w:pPr>
      <w:r>
        <w:rPr>
          <w:rFonts w:ascii="Arial" w:hAnsi="Arial" w:eastAsia="宋体" w:cs="Arial"/>
          <w:color w:val="1F2329"/>
          <w:kern w:val="0"/>
          <w:sz w:val="24"/>
          <w:szCs w:val="24"/>
        </w:rPr>
        <w:t>实现师生权限分离，教师可管理签到数据，学生仅可查看个人记录。</w:t>
      </w:r>
    </w:p>
    <w:p w14:paraId="2F4A06FA">
      <w:pPr>
        <w:widowControl/>
        <w:numPr>
          <w:ilvl w:val="0"/>
          <w:numId w:val="2"/>
        </w:numPr>
        <w:spacing w:line="440" w:lineRule="exact"/>
        <w:jc w:val="left"/>
        <w:rPr>
          <w:rFonts w:ascii="Arial" w:hAnsi="Arial" w:eastAsia="宋体" w:cs="Arial"/>
          <w:color w:val="1F2329"/>
          <w:kern w:val="0"/>
          <w:sz w:val="24"/>
          <w:szCs w:val="24"/>
        </w:rPr>
      </w:pPr>
      <w:r>
        <w:rPr>
          <w:rFonts w:ascii="Arial" w:hAnsi="Arial" w:eastAsia="宋体" w:cs="Arial"/>
          <w:color w:val="1F2329"/>
          <w:kern w:val="0"/>
          <w:sz w:val="24"/>
          <w:szCs w:val="24"/>
        </w:rPr>
        <w:t>实现人脸信息录入、签到记录存储、数据统计、考勤查询等一体化功能。</w:t>
      </w:r>
    </w:p>
    <w:p w14:paraId="45FA8122">
      <w:pPr>
        <w:widowControl/>
        <w:numPr>
          <w:ilvl w:val="0"/>
          <w:numId w:val="2"/>
        </w:numPr>
        <w:spacing w:line="440" w:lineRule="exact"/>
        <w:jc w:val="left"/>
        <w:rPr>
          <w:rFonts w:ascii="Arial" w:hAnsi="Arial" w:eastAsia="宋体" w:cs="Arial"/>
          <w:color w:val="1F2329"/>
          <w:kern w:val="0"/>
          <w:sz w:val="24"/>
          <w:szCs w:val="24"/>
        </w:rPr>
      </w:pPr>
      <w:r>
        <w:rPr>
          <w:rFonts w:ascii="Arial" w:hAnsi="Arial" w:eastAsia="宋体" w:cs="Arial"/>
          <w:color w:val="1F2329"/>
          <w:kern w:val="0"/>
          <w:sz w:val="24"/>
          <w:szCs w:val="24"/>
        </w:rPr>
        <w:t>为课堂考勤提供真实、高效、可追溯的智能化管理手段。</w:t>
      </w:r>
    </w:p>
    <w:p w14:paraId="3638C6CD">
      <w:pPr>
        <w:widowControl/>
        <w:numPr>
          <w:ilvl w:val="0"/>
          <w:numId w:val="2"/>
        </w:numPr>
        <w:spacing w:line="440" w:lineRule="exact"/>
        <w:jc w:val="left"/>
        <w:rPr>
          <w:rFonts w:ascii="Arial" w:hAnsi="Arial" w:eastAsia="宋体" w:cs="Arial"/>
          <w:color w:val="1F2329"/>
          <w:kern w:val="0"/>
          <w:sz w:val="24"/>
          <w:szCs w:val="24"/>
        </w:rPr>
      </w:pPr>
      <w:r>
        <w:rPr>
          <w:rFonts w:hint="eastAsia" w:ascii="Arial" w:hAnsi="Arial" w:eastAsia="宋体" w:cs="Arial"/>
          <w:color w:val="1F2329"/>
          <w:kern w:val="0"/>
          <w:sz w:val="24"/>
          <w:szCs w:val="24"/>
        </w:rPr>
        <w:t>作为</w:t>
      </w:r>
      <w:r>
        <w:rPr>
          <w:rFonts w:ascii="Arial" w:hAnsi="Arial" w:eastAsia="宋体" w:cs="Arial"/>
          <w:color w:val="1F2329"/>
          <w:kern w:val="0"/>
          <w:sz w:val="24"/>
          <w:szCs w:val="24"/>
        </w:rPr>
        <w:t>为独立完整软件，不依赖其他系统，可直接在教学电脑上部署使用。</w:t>
      </w:r>
    </w:p>
    <w:p w14:paraId="3B2F6AF5">
      <w:pPr>
        <w:pStyle w:val="3"/>
      </w:pPr>
      <w:r>
        <w:t>1.2 系统（或用户）的特点</w:t>
      </w:r>
    </w:p>
    <w:p w14:paraId="6F3363C7">
      <w:pPr>
        <w:widowControl/>
        <w:spacing w:line="440" w:lineRule="exact"/>
        <w:jc w:val="left"/>
        <w:rPr>
          <w:rFonts w:ascii="Arial" w:hAnsi="Arial" w:eastAsia="宋体" w:cs="Arial"/>
          <w:color w:val="1F2329"/>
          <w:kern w:val="0"/>
          <w:sz w:val="24"/>
          <w:szCs w:val="24"/>
        </w:rPr>
      </w:pPr>
      <w:r>
        <w:rPr>
          <w:rFonts w:ascii="Arial" w:hAnsi="Arial" w:eastAsia="宋体" w:cs="Arial"/>
          <w:color w:val="1F2329"/>
          <w:kern w:val="0"/>
          <w:sz w:val="24"/>
          <w:szCs w:val="24"/>
        </w:rPr>
        <w:t>本系统面向课堂教学场景，主要用户为教师（管理员）与学生（普通用户）。教师用户具备管理权限，可进行人脸录入、签到控制、数据查看、记录清空等</w:t>
      </w:r>
      <w:r>
        <w:rPr>
          <w:rFonts w:hint="eastAsia" w:ascii="Arial" w:hAnsi="Arial" w:eastAsia="宋体" w:cs="Arial"/>
          <w:color w:val="1F2329"/>
          <w:kern w:val="0"/>
          <w:sz w:val="24"/>
          <w:szCs w:val="24"/>
        </w:rPr>
        <w:t>一系列</w:t>
      </w:r>
      <w:r>
        <w:rPr>
          <w:rFonts w:ascii="Arial" w:hAnsi="Arial" w:eastAsia="宋体" w:cs="Arial"/>
          <w:color w:val="1F2329"/>
          <w:kern w:val="0"/>
          <w:sz w:val="24"/>
          <w:szCs w:val="24"/>
        </w:rPr>
        <w:t>操作。学生用户具备个人使用权限，可完成签到、查看个人考勤数据</w:t>
      </w:r>
      <w:r>
        <w:rPr>
          <w:rFonts w:hint="eastAsia" w:ascii="Arial" w:hAnsi="Arial" w:eastAsia="宋体" w:cs="Arial"/>
          <w:color w:val="1F2329"/>
          <w:kern w:val="0"/>
          <w:sz w:val="24"/>
          <w:szCs w:val="24"/>
        </w:rPr>
        <w:t>等</w:t>
      </w:r>
      <w:r>
        <w:rPr>
          <w:rFonts w:ascii="Arial" w:hAnsi="Arial" w:eastAsia="宋体" w:cs="Arial"/>
          <w:color w:val="1F2329"/>
          <w:kern w:val="0"/>
          <w:sz w:val="24"/>
          <w:szCs w:val="24"/>
        </w:rPr>
        <w:t>。系统</w:t>
      </w:r>
      <w:r>
        <w:rPr>
          <w:rFonts w:hint="eastAsia" w:ascii="Arial" w:hAnsi="Arial" w:eastAsia="宋体" w:cs="Arial"/>
          <w:color w:val="1F2329"/>
          <w:kern w:val="0"/>
          <w:sz w:val="24"/>
          <w:szCs w:val="24"/>
        </w:rPr>
        <w:t>的最大特点是使用频度高</w:t>
      </w:r>
      <w:r>
        <w:rPr>
          <w:rFonts w:ascii="Arial" w:hAnsi="Arial" w:eastAsia="宋体" w:cs="Arial"/>
          <w:color w:val="1F2329"/>
          <w:kern w:val="0"/>
          <w:sz w:val="24"/>
          <w:szCs w:val="24"/>
        </w:rPr>
        <w:t>，</w:t>
      </w:r>
      <w:r>
        <w:rPr>
          <w:rFonts w:hint="eastAsia" w:ascii="Arial" w:hAnsi="Arial" w:eastAsia="宋体" w:cs="Arial"/>
          <w:color w:val="1F2329"/>
          <w:kern w:val="0"/>
          <w:sz w:val="24"/>
          <w:szCs w:val="24"/>
        </w:rPr>
        <w:t>在教学场景中的课前会被频繁使用</w:t>
      </w:r>
      <w:r>
        <w:rPr>
          <w:rFonts w:ascii="Arial" w:hAnsi="Arial" w:eastAsia="宋体" w:cs="Arial"/>
          <w:color w:val="1F2329"/>
          <w:kern w:val="0"/>
          <w:sz w:val="24"/>
          <w:szCs w:val="24"/>
        </w:rPr>
        <w:t>，</w:t>
      </w:r>
      <w:r>
        <w:rPr>
          <w:rFonts w:hint="eastAsia" w:ascii="Arial" w:hAnsi="Arial" w:eastAsia="宋体" w:cs="Arial"/>
          <w:color w:val="1F2329"/>
          <w:kern w:val="0"/>
          <w:sz w:val="24"/>
          <w:szCs w:val="24"/>
        </w:rPr>
        <w:t>且</w:t>
      </w:r>
      <w:r>
        <w:rPr>
          <w:rFonts w:ascii="Arial" w:hAnsi="Arial" w:eastAsia="宋体" w:cs="Arial"/>
          <w:color w:val="1F2329"/>
          <w:kern w:val="0"/>
          <w:sz w:val="24"/>
          <w:szCs w:val="24"/>
        </w:rPr>
        <w:t>单次使用时间短，</w:t>
      </w:r>
      <w:r>
        <w:rPr>
          <w:rFonts w:hint="eastAsia" w:ascii="Arial" w:hAnsi="Arial" w:eastAsia="宋体" w:cs="Arial"/>
          <w:color w:val="1F2329"/>
          <w:kern w:val="0"/>
          <w:sz w:val="24"/>
          <w:szCs w:val="24"/>
        </w:rPr>
        <w:t>因此软件</w:t>
      </w:r>
      <w:r>
        <w:rPr>
          <w:rFonts w:ascii="Arial" w:hAnsi="Arial" w:eastAsia="宋体" w:cs="Arial"/>
          <w:color w:val="1F2329"/>
          <w:kern w:val="0"/>
          <w:sz w:val="24"/>
          <w:szCs w:val="24"/>
        </w:rPr>
        <w:t>要求快速响应。界面简洁、操作简单，无需培训即可上手。系统为全新开发，无历史版本，所有功能均为全新设计。</w:t>
      </w:r>
    </w:p>
    <w:p w14:paraId="2187B4D1">
      <w:pPr>
        <w:pStyle w:val="3"/>
      </w:pPr>
      <w:r>
        <w:t>1.3 假定和约束</w:t>
      </w:r>
    </w:p>
    <w:p w14:paraId="6E308293">
      <w:pPr>
        <w:widowControl/>
        <w:numPr>
          <w:ilvl w:val="0"/>
          <w:numId w:val="3"/>
        </w:numPr>
        <w:spacing w:line="440" w:lineRule="exact"/>
        <w:jc w:val="left"/>
        <w:rPr>
          <w:rFonts w:ascii="Arial" w:hAnsi="Arial" w:eastAsia="宋体" w:cs="Arial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宋体" w:cs="Arial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 xml:space="preserve">开发环境为 Windows 10/11 </w:t>
      </w:r>
      <w:bookmarkStart w:id="0" w:name="_GoBack"/>
      <w:bookmarkEnd w:id="0"/>
      <w:r>
        <w:rPr>
          <w:rFonts w:hint="eastAsia" w:ascii="Arial" w:hAnsi="Arial" w:eastAsia="宋体" w:cs="Arial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>，前端采用</w:t>
      </w:r>
      <w:r>
        <w:rPr>
          <w:rFonts w:ascii="Arial" w:hAnsi="Arial" w:eastAsia="宋体" w:cs="Arial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>Python + PyQt5</w:t>
      </w:r>
      <w:r>
        <w:rPr>
          <w:rFonts w:hint="eastAsia" w:ascii="Arial" w:hAnsi="Arial" w:eastAsia="宋体" w:cs="Arial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>，后端采用</w:t>
      </w:r>
      <w:r>
        <w:rPr>
          <w:rFonts w:hint="eastAsia" w:ascii="Arial" w:hAnsi="Arial" w:eastAsia="宋体" w:cs="Arial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python</w:t>
      </w:r>
    </w:p>
    <w:p w14:paraId="560E3AA3">
      <w:pPr>
        <w:widowControl/>
        <w:numPr>
          <w:ilvl w:val="0"/>
          <w:numId w:val="3"/>
        </w:numPr>
        <w:spacing w:line="440" w:lineRule="exact"/>
        <w:jc w:val="left"/>
        <w:rPr>
          <w:rFonts w:ascii="Arial" w:hAnsi="Arial" w:eastAsia="宋体" w:cs="Arial"/>
          <w:color w:val="1F2329"/>
          <w:kern w:val="0"/>
          <w:sz w:val="24"/>
          <w:szCs w:val="24"/>
        </w:rPr>
      </w:pPr>
      <w:r>
        <w:rPr>
          <w:rFonts w:ascii="Arial" w:hAnsi="Arial" w:eastAsia="宋体" w:cs="Arial"/>
          <w:color w:val="1F2329"/>
          <w:kern w:val="0"/>
          <w:sz w:val="24"/>
          <w:szCs w:val="24"/>
        </w:rPr>
        <w:t>开发周期有限，</w:t>
      </w:r>
      <w:r>
        <w:rPr>
          <w:rFonts w:hint="eastAsia" w:ascii="Arial" w:hAnsi="Arial" w:eastAsia="宋体" w:cs="Arial"/>
          <w:color w:val="1F2329"/>
          <w:kern w:val="0"/>
          <w:sz w:val="24"/>
          <w:szCs w:val="24"/>
        </w:rPr>
        <w:t>本系统预计在本学期教学周</w:t>
      </w:r>
      <w:r>
        <w:rPr>
          <w:rFonts w:ascii="Arial" w:hAnsi="Arial" w:eastAsia="宋体" w:cs="Arial"/>
          <w:color w:val="1F2329"/>
          <w:kern w:val="0"/>
          <w:sz w:val="24"/>
          <w:szCs w:val="24"/>
        </w:rPr>
        <w:t>12</w:t>
      </w:r>
      <w:r>
        <w:rPr>
          <w:rFonts w:hint="eastAsia" w:ascii="Arial" w:hAnsi="Arial" w:eastAsia="宋体" w:cs="Arial"/>
          <w:color w:val="1F2329"/>
          <w:kern w:val="0"/>
          <w:sz w:val="24"/>
          <w:szCs w:val="24"/>
        </w:rPr>
        <w:t>周到</w:t>
      </w:r>
      <w:r>
        <w:rPr>
          <w:rFonts w:ascii="Arial" w:hAnsi="Arial" w:eastAsia="宋体" w:cs="Arial"/>
          <w:color w:val="1F2329"/>
          <w:kern w:val="0"/>
          <w:sz w:val="24"/>
          <w:szCs w:val="24"/>
        </w:rPr>
        <w:t>16</w:t>
      </w:r>
      <w:r>
        <w:rPr>
          <w:rFonts w:hint="eastAsia" w:ascii="Arial" w:hAnsi="Arial" w:eastAsia="宋体" w:cs="Arial"/>
          <w:color w:val="1F2329"/>
          <w:kern w:val="0"/>
          <w:sz w:val="24"/>
          <w:szCs w:val="24"/>
        </w:rPr>
        <w:t>周</w:t>
      </w:r>
      <w:r>
        <w:rPr>
          <w:rFonts w:ascii="Arial" w:hAnsi="Arial" w:eastAsia="宋体" w:cs="Arial"/>
          <w:color w:val="1F2329"/>
          <w:kern w:val="0"/>
          <w:sz w:val="24"/>
          <w:szCs w:val="24"/>
        </w:rPr>
        <w:t>内完成。</w:t>
      </w:r>
    </w:p>
    <w:p w14:paraId="7AEC5528">
      <w:pPr>
        <w:widowControl/>
        <w:numPr>
          <w:ilvl w:val="0"/>
          <w:numId w:val="3"/>
        </w:numPr>
        <w:spacing w:line="440" w:lineRule="exact"/>
        <w:jc w:val="left"/>
        <w:rPr>
          <w:rFonts w:ascii="Arial" w:hAnsi="Arial" w:eastAsia="宋体" w:cs="Arial"/>
          <w:color w:val="1F2329"/>
          <w:kern w:val="0"/>
          <w:sz w:val="24"/>
          <w:szCs w:val="24"/>
        </w:rPr>
      </w:pPr>
      <w:r>
        <w:rPr>
          <w:rFonts w:ascii="Arial" w:hAnsi="Arial" w:eastAsia="宋体" w:cs="Arial"/>
          <w:color w:val="1F2329"/>
          <w:kern w:val="0"/>
          <w:sz w:val="24"/>
          <w:szCs w:val="24"/>
        </w:rPr>
        <w:t>硬件依赖普通电脑与摄像头，不使用专用识别设备。</w:t>
      </w:r>
    </w:p>
    <w:p w14:paraId="456D5E12">
      <w:pPr>
        <w:widowControl/>
        <w:numPr>
          <w:ilvl w:val="0"/>
          <w:numId w:val="3"/>
        </w:numPr>
        <w:spacing w:line="440" w:lineRule="exact"/>
        <w:jc w:val="left"/>
        <w:rPr>
          <w:rFonts w:ascii="Arial" w:hAnsi="Arial" w:eastAsia="宋体" w:cs="Arial"/>
          <w:color w:val="1F2329"/>
          <w:kern w:val="0"/>
          <w:sz w:val="24"/>
          <w:szCs w:val="24"/>
        </w:rPr>
      </w:pPr>
      <w:r>
        <w:rPr>
          <w:rFonts w:ascii="Arial" w:hAnsi="Arial" w:eastAsia="宋体" w:cs="Arial"/>
          <w:color w:val="1F2329"/>
          <w:kern w:val="0"/>
          <w:sz w:val="24"/>
          <w:szCs w:val="24"/>
        </w:rPr>
        <w:t>数据存储在本地内存，暂不接入数据库服务器。</w:t>
      </w:r>
    </w:p>
    <w:p w14:paraId="59CB452C">
      <w:pPr>
        <w:widowControl/>
        <w:numPr>
          <w:ilvl w:val="0"/>
          <w:numId w:val="3"/>
        </w:numPr>
        <w:spacing w:line="440" w:lineRule="exact"/>
        <w:jc w:val="left"/>
        <w:rPr>
          <w:rFonts w:ascii="Arial" w:hAnsi="Arial" w:eastAsia="宋体" w:cs="Arial"/>
          <w:color w:val="1F2329"/>
          <w:kern w:val="0"/>
          <w:sz w:val="24"/>
          <w:szCs w:val="24"/>
        </w:rPr>
      </w:pPr>
      <w:r>
        <w:rPr>
          <w:rFonts w:hint="eastAsia" w:ascii="Arial" w:hAnsi="Arial" w:eastAsia="宋体" w:cs="Arial"/>
          <w:color w:val="1F2329"/>
          <w:kern w:val="0"/>
          <w:sz w:val="24"/>
          <w:szCs w:val="24"/>
        </w:rPr>
        <w:t>系统采用前后端分离架构：前端使用</w:t>
      </w:r>
      <w:r>
        <w:rPr>
          <w:rFonts w:ascii="Arial" w:hAnsi="Arial" w:eastAsia="宋体" w:cs="Arial"/>
          <w:color w:val="1F2329"/>
          <w:kern w:val="0"/>
          <w:sz w:val="24"/>
          <w:szCs w:val="24"/>
        </w:rPr>
        <w:t xml:space="preserve"> Python + PyQt5 实现界面交互；后端使用</w:t>
      </w:r>
      <w:r>
        <w:rPr>
          <w:rFonts w:hint="eastAsia" w:ascii="Arial" w:hAnsi="Arial" w:eastAsia="宋体" w:cs="Arial"/>
          <w:color w:val="1F2329"/>
          <w:kern w:val="0"/>
          <w:sz w:val="24"/>
          <w:szCs w:val="24"/>
          <w:lang w:val="en-US" w:eastAsia="zh-CN"/>
        </w:rPr>
        <w:t>python</w:t>
      </w:r>
      <w:r>
        <w:rPr>
          <w:rFonts w:ascii="Arial" w:hAnsi="Arial" w:eastAsia="宋体" w:cs="Arial"/>
          <w:color w:val="1F2329"/>
          <w:kern w:val="0"/>
          <w:sz w:val="24"/>
          <w:szCs w:val="24"/>
        </w:rPr>
        <w:t>实现人脸识别核心算法与数据处理。</w:t>
      </w:r>
    </w:p>
    <w:p w14:paraId="6A2B2CDA">
      <w:pPr>
        <w:widowControl/>
        <w:numPr>
          <w:ilvl w:val="0"/>
          <w:numId w:val="3"/>
        </w:numPr>
        <w:spacing w:line="440" w:lineRule="exact"/>
        <w:jc w:val="left"/>
        <w:rPr>
          <w:rFonts w:ascii="Arial" w:hAnsi="Arial" w:eastAsia="宋体" w:cs="Arial"/>
          <w:color w:val="1F2329"/>
          <w:kern w:val="0"/>
          <w:sz w:val="24"/>
          <w:szCs w:val="24"/>
        </w:rPr>
      </w:pPr>
      <w:r>
        <w:rPr>
          <w:rFonts w:hint="eastAsia" w:ascii="Arial" w:hAnsi="Arial" w:eastAsia="宋体" w:cs="Arial"/>
          <w:color w:val="1F2329"/>
          <w:kern w:val="0"/>
          <w:sz w:val="24"/>
          <w:szCs w:val="24"/>
        </w:rPr>
        <w:t>前后端通过接口通信，前端负责界面展示与操作，后端负责</w:t>
      </w:r>
      <w:r>
        <w:rPr>
          <w:rFonts w:ascii="Arial" w:hAnsi="Arial" w:eastAsia="宋体" w:cs="Arial"/>
          <w:color w:val="1F2329"/>
          <w:kern w:val="0"/>
          <w:sz w:val="24"/>
          <w:szCs w:val="24"/>
        </w:rPr>
        <w:t xml:space="preserve"> AI 模型推理、人脸特征提取、人脸匹配等核心计算。</w:t>
      </w:r>
    </w:p>
    <w:p w14:paraId="0FBEB9B9">
      <w:pPr>
        <w:widowControl/>
        <w:spacing w:line="440" w:lineRule="exact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pict>
          <v:rect id="_x0000_i1025" o:spt="1" style="height:1.5pt;width:0pt;" fillcolor="#1F2329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E7B83D">
      <w:pPr>
        <w:pStyle w:val="2"/>
      </w:pPr>
      <w:r>
        <w:t>需求规定</w:t>
      </w:r>
    </w:p>
    <w:p w14:paraId="2E93C152">
      <w:pPr>
        <w:pStyle w:val="3"/>
      </w:pPr>
      <w:r>
        <w:t>2.1 软件功能说明</w:t>
      </w:r>
    </w:p>
    <w:p w14:paraId="756C335D">
      <w:pPr>
        <w:widowControl/>
        <w:spacing w:line="440" w:lineRule="exact"/>
        <w:jc w:val="left"/>
        <w:rPr>
          <w:rFonts w:ascii="Arial" w:hAnsi="Arial" w:eastAsia="宋体" w:cs="Arial"/>
          <w:color w:val="1F2329"/>
          <w:kern w:val="0"/>
          <w:sz w:val="24"/>
          <w:szCs w:val="24"/>
        </w:rPr>
      </w:pPr>
      <w:r>
        <w:rPr>
          <w:rFonts w:hint="eastAsia" w:ascii="Arial" w:hAnsi="Arial" w:eastAsia="宋体" w:cs="Arial"/>
          <w:color w:val="1F2329"/>
          <w:kern w:val="0"/>
          <w:sz w:val="24"/>
          <w:szCs w:val="24"/>
        </w:rPr>
        <w:t>本系统采用前后端分离模式.前端（Python</w:t>
      </w:r>
      <w:r>
        <w:rPr>
          <w:rFonts w:ascii="Arial" w:hAnsi="Arial" w:eastAsia="宋体" w:cs="Arial"/>
          <w:color w:val="1F2329"/>
          <w:kern w:val="0"/>
          <w:sz w:val="24"/>
          <w:szCs w:val="24"/>
        </w:rPr>
        <w:t>+PyQt5</w:t>
      </w:r>
      <w:r>
        <w:rPr>
          <w:rFonts w:hint="eastAsia" w:ascii="Arial" w:hAnsi="Arial" w:eastAsia="宋体" w:cs="Arial"/>
          <w:color w:val="1F2329"/>
          <w:kern w:val="0"/>
          <w:sz w:val="24"/>
          <w:szCs w:val="24"/>
        </w:rPr>
        <w:t>）：负责用户登录、界面展示、按钮交互、数据显示、窗口控制等。后端：（</w:t>
      </w:r>
      <w:r>
        <w:rPr>
          <w:rFonts w:ascii="Arial" w:hAnsi="Arial" w:eastAsia="宋体" w:cs="Arial"/>
          <w:color w:val="1F2329"/>
          <w:kern w:val="0"/>
          <w:sz w:val="24"/>
          <w:szCs w:val="24"/>
        </w:rPr>
        <w:t>C++）：负责 AI 人脸识别模型加载、人脸特征提取、人脸比对、数据存储。</w:t>
      </w:r>
      <w:r>
        <w:rPr>
          <w:rFonts w:hint="eastAsia" w:ascii="Arial" w:hAnsi="Arial" w:eastAsia="宋体" w:cs="Arial"/>
          <w:color w:val="1F2329"/>
          <w:kern w:val="0"/>
          <w:sz w:val="24"/>
          <w:szCs w:val="24"/>
        </w:rPr>
        <w:t>前后端通过定义好的数据接口进行通信，实现指令传递与数据返回。</w:t>
      </w:r>
    </w:p>
    <w:p w14:paraId="52FB690D">
      <w:pPr>
        <w:widowControl/>
        <w:numPr>
          <w:ilvl w:val="0"/>
          <w:numId w:val="4"/>
        </w:numPr>
        <w:spacing w:line="440" w:lineRule="exact"/>
        <w:jc w:val="left"/>
        <w:rPr>
          <w:rFonts w:ascii="Arial" w:hAnsi="Arial" w:eastAsia="宋体" w:cs="Arial"/>
          <w:color w:val="1F2329"/>
          <w:kern w:val="0"/>
          <w:sz w:val="24"/>
          <w:szCs w:val="24"/>
        </w:rPr>
      </w:pPr>
      <w:r>
        <w:rPr>
          <w:rFonts w:ascii="Arial" w:hAnsi="Arial" w:eastAsia="宋体" w:cs="Arial"/>
          <w:b/>
          <w:bCs/>
          <w:color w:val="1F2329"/>
          <w:kern w:val="0"/>
          <w:sz w:val="24"/>
          <w:szCs w:val="24"/>
        </w:rPr>
        <w:t>登录认证功能</w:t>
      </w:r>
    </w:p>
    <w:p w14:paraId="61675AB7">
      <w:pPr>
        <w:widowControl/>
        <w:spacing w:line="440" w:lineRule="exact"/>
        <w:jc w:val="left"/>
        <w:rPr>
          <w:rFonts w:ascii="Arial" w:hAnsi="Arial" w:eastAsia="宋体" w:cs="Arial"/>
          <w:color w:val="1F2329"/>
          <w:kern w:val="0"/>
          <w:sz w:val="24"/>
          <w:szCs w:val="24"/>
        </w:rPr>
      </w:pPr>
      <w:r>
        <w:rPr>
          <w:rFonts w:ascii="Arial" w:hAnsi="Arial" w:eastAsia="宋体" w:cs="Arial"/>
          <w:color w:val="1F2329"/>
          <w:kern w:val="0"/>
          <w:sz w:val="24"/>
          <w:szCs w:val="24"/>
        </w:rPr>
        <w:t>输入用户名、密码，系统校验身份并区分角色</w:t>
      </w:r>
      <w:r>
        <w:rPr>
          <w:rFonts w:hint="eastAsia" w:ascii="Arial" w:hAnsi="Arial" w:eastAsia="宋体" w:cs="Arial"/>
          <w:color w:val="1F2329"/>
          <w:kern w:val="0"/>
          <w:sz w:val="24"/>
          <w:szCs w:val="24"/>
        </w:rPr>
        <w:t>。</w:t>
      </w:r>
      <w:r>
        <w:rPr>
          <w:rFonts w:ascii="Arial" w:hAnsi="Arial" w:eastAsia="宋体" w:cs="Arial"/>
          <w:color w:val="1F2329"/>
          <w:kern w:val="0"/>
          <w:sz w:val="24"/>
          <w:szCs w:val="24"/>
        </w:rPr>
        <w:t>登录成功后根据角色自动进入教师界面或学生界面。支持退出登录，返回登录界面。</w:t>
      </w:r>
    </w:p>
    <w:p w14:paraId="551013D1">
      <w:pPr>
        <w:widowControl/>
        <w:numPr>
          <w:ilvl w:val="0"/>
          <w:numId w:val="4"/>
        </w:numPr>
        <w:spacing w:line="440" w:lineRule="exact"/>
        <w:jc w:val="left"/>
        <w:rPr>
          <w:rFonts w:ascii="Arial" w:hAnsi="Arial" w:eastAsia="宋体" w:cs="Arial"/>
          <w:color w:val="1F2329"/>
          <w:kern w:val="0"/>
          <w:sz w:val="24"/>
          <w:szCs w:val="24"/>
        </w:rPr>
      </w:pPr>
      <w:r>
        <w:rPr>
          <w:rFonts w:ascii="Arial" w:hAnsi="Arial" w:eastAsia="宋体" w:cs="Arial"/>
          <w:b/>
          <w:bCs/>
          <w:color w:val="1F2329"/>
          <w:kern w:val="0"/>
          <w:sz w:val="24"/>
          <w:szCs w:val="24"/>
        </w:rPr>
        <w:t>人脸识别签到功能</w:t>
      </w:r>
    </w:p>
    <w:p w14:paraId="631BC810">
      <w:pPr>
        <w:widowControl/>
        <w:spacing w:line="440" w:lineRule="exact"/>
        <w:jc w:val="left"/>
        <w:rPr>
          <w:rFonts w:ascii="Arial" w:hAnsi="Arial" w:eastAsia="宋体" w:cs="Arial"/>
          <w:color w:val="1F2329"/>
          <w:kern w:val="0"/>
          <w:sz w:val="24"/>
          <w:szCs w:val="24"/>
        </w:rPr>
      </w:pPr>
      <w:r>
        <w:rPr>
          <w:rFonts w:hint="eastAsia" w:ascii="Arial" w:hAnsi="Arial" w:eastAsia="宋体" w:cs="Arial"/>
          <w:color w:val="1F2329"/>
          <w:kern w:val="0"/>
          <w:sz w:val="24"/>
          <w:szCs w:val="24"/>
        </w:rPr>
        <w:t>前端调用摄像头采集实时画面，将图像数据传递给</w:t>
      </w:r>
      <w:r>
        <w:rPr>
          <w:rFonts w:ascii="Arial" w:hAnsi="Arial" w:eastAsia="宋体" w:cs="Arial"/>
          <w:color w:val="1F2329"/>
          <w:kern w:val="0"/>
          <w:sz w:val="24"/>
          <w:szCs w:val="24"/>
        </w:rPr>
        <w:t xml:space="preserve"> C++ 后端；</w:t>
      </w:r>
      <w:r>
        <w:rPr>
          <w:rFonts w:hint="eastAsia" w:ascii="Arial" w:hAnsi="Arial" w:eastAsia="宋体" w:cs="Arial"/>
          <w:color w:val="1F2329"/>
          <w:kern w:val="0"/>
          <w:sz w:val="24"/>
          <w:szCs w:val="24"/>
        </w:rPr>
        <w:t>后端进行人脸检测、特征提取、数据库比对；比对完成后将结果（成功</w:t>
      </w:r>
      <w:r>
        <w:rPr>
          <w:rFonts w:ascii="Arial" w:hAnsi="Arial" w:eastAsia="宋体" w:cs="Arial"/>
          <w:color w:val="1F2329"/>
          <w:kern w:val="0"/>
          <w:sz w:val="24"/>
          <w:szCs w:val="24"/>
        </w:rPr>
        <w:t>/失败/姓名）返回给前端展示。匹配成功则完成签到，记录时间与状态。系统自动拦截当日重复签到。</w:t>
      </w:r>
    </w:p>
    <w:p w14:paraId="3BD6FB95">
      <w:pPr>
        <w:widowControl/>
        <w:numPr>
          <w:ilvl w:val="0"/>
          <w:numId w:val="4"/>
        </w:numPr>
        <w:spacing w:line="440" w:lineRule="exact"/>
        <w:jc w:val="left"/>
        <w:rPr>
          <w:rFonts w:ascii="Arial" w:hAnsi="Arial" w:eastAsia="宋体" w:cs="Arial"/>
          <w:color w:val="1F2329"/>
          <w:kern w:val="0"/>
          <w:sz w:val="24"/>
          <w:szCs w:val="24"/>
        </w:rPr>
      </w:pPr>
      <w:r>
        <w:rPr>
          <w:rFonts w:ascii="Arial" w:hAnsi="Arial" w:eastAsia="宋体" w:cs="Arial"/>
          <w:b/>
          <w:bCs/>
          <w:color w:val="1F2329"/>
          <w:kern w:val="0"/>
          <w:sz w:val="24"/>
          <w:szCs w:val="24"/>
        </w:rPr>
        <w:t>教师管理功能</w:t>
      </w:r>
    </w:p>
    <w:p w14:paraId="2A3293BA">
      <w:pPr>
        <w:widowControl/>
        <w:spacing w:line="440" w:lineRule="exact"/>
        <w:jc w:val="left"/>
        <w:rPr>
          <w:rFonts w:ascii="Arial" w:hAnsi="Arial" w:eastAsia="宋体" w:cs="Arial"/>
          <w:color w:val="1F2329"/>
          <w:kern w:val="0"/>
          <w:sz w:val="24"/>
          <w:szCs w:val="24"/>
        </w:rPr>
      </w:pPr>
      <w:r>
        <w:rPr>
          <w:rFonts w:hint="eastAsia" w:ascii="Arial" w:hAnsi="Arial" w:eastAsia="宋体" w:cs="Arial"/>
          <w:color w:val="1F2329"/>
          <w:kern w:val="0"/>
          <w:sz w:val="24"/>
          <w:szCs w:val="24"/>
        </w:rPr>
        <w:t>教师端可以</w:t>
      </w:r>
      <w:r>
        <w:rPr>
          <w:rFonts w:ascii="Arial" w:hAnsi="Arial" w:eastAsia="宋体" w:cs="Arial"/>
          <w:color w:val="1F2329"/>
          <w:kern w:val="0"/>
          <w:sz w:val="24"/>
          <w:szCs w:val="24"/>
        </w:rPr>
        <w:t>采集并保存学生人脸数据</w:t>
      </w:r>
      <w:r>
        <w:rPr>
          <w:rFonts w:hint="eastAsia" w:ascii="Arial" w:hAnsi="Arial" w:eastAsia="宋体" w:cs="Arial"/>
          <w:color w:val="1F2329"/>
          <w:kern w:val="0"/>
          <w:sz w:val="24"/>
          <w:szCs w:val="24"/>
        </w:rPr>
        <w:t>，同时还可以控制</w:t>
      </w:r>
      <w:r>
        <w:rPr>
          <w:rFonts w:ascii="Arial" w:hAnsi="Arial" w:eastAsia="宋体" w:cs="Arial"/>
          <w:color w:val="1F2329"/>
          <w:kern w:val="0"/>
          <w:sz w:val="24"/>
          <w:szCs w:val="24"/>
        </w:rPr>
        <w:t>启动 / 停止签到</w:t>
      </w:r>
      <w:r>
        <w:rPr>
          <w:rFonts w:hint="eastAsia" w:ascii="Arial" w:hAnsi="Arial" w:eastAsia="宋体" w:cs="Arial"/>
          <w:color w:val="1F2329"/>
          <w:kern w:val="0"/>
          <w:sz w:val="24"/>
          <w:szCs w:val="24"/>
        </w:rPr>
        <w:t>，查看实时签到数据。同时，</w:t>
      </w:r>
      <w:r>
        <w:rPr>
          <w:rFonts w:ascii="Arial" w:hAnsi="Arial" w:eastAsia="宋体" w:cs="Arial"/>
          <w:color w:val="1F2329"/>
          <w:kern w:val="0"/>
          <w:sz w:val="24"/>
          <w:szCs w:val="24"/>
        </w:rPr>
        <w:t>历史签到数据统计</w:t>
      </w:r>
      <w:r>
        <w:rPr>
          <w:rFonts w:hint="eastAsia" w:ascii="Arial" w:hAnsi="Arial" w:eastAsia="宋体" w:cs="Arial"/>
          <w:color w:val="1F2329"/>
          <w:kern w:val="0"/>
          <w:sz w:val="24"/>
          <w:szCs w:val="24"/>
        </w:rPr>
        <w:t>可随时查看</w:t>
      </w:r>
      <w:r>
        <w:rPr>
          <w:rFonts w:ascii="Arial" w:hAnsi="Arial" w:eastAsia="宋体" w:cs="Arial"/>
          <w:color w:val="1F2329"/>
          <w:kern w:val="0"/>
          <w:sz w:val="24"/>
          <w:szCs w:val="24"/>
        </w:rPr>
        <w:t>。签到记录</w:t>
      </w:r>
      <w:r>
        <w:rPr>
          <w:rFonts w:hint="eastAsia" w:ascii="Arial" w:hAnsi="Arial" w:eastAsia="宋体" w:cs="Arial"/>
          <w:color w:val="1F2329"/>
          <w:kern w:val="0"/>
          <w:sz w:val="24"/>
          <w:szCs w:val="24"/>
        </w:rPr>
        <w:t>也可以进行</w:t>
      </w:r>
      <w:r>
        <w:rPr>
          <w:rFonts w:ascii="Arial" w:hAnsi="Arial" w:eastAsia="宋体" w:cs="Arial"/>
          <w:color w:val="1F2329"/>
          <w:kern w:val="0"/>
          <w:sz w:val="24"/>
          <w:szCs w:val="24"/>
        </w:rPr>
        <w:t>清空。</w:t>
      </w:r>
    </w:p>
    <w:p w14:paraId="715A00A3">
      <w:pPr>
        <w:widowControl/>
        <w:numPr>
          <w:ilvl w:val="0"/>
          <w:numId w:val="4"/>
        </w:numPr>
        <w:spacing w:line="440" w:lineRule="exact"/>
        <w:jc w:val="left"/>
        <w:rPr>
          <w:rFonts w:ascii="Arial" w:hAnsi="Arial" w:eastAsia="宋体" w:cs="Arial"/>
          <w:color w:val="1F2329"/>
          <w:kern w:val="0"/>
          <w:sz w:val="24"/>
          <w:szCs w:val="24"/>
        </w:rPr>
      </w:pPr>
      <w:r>
        <w:rPr>
          <w:rFonts w:ascii="Arial" w:hAnsi="Arial" w:eastAsia="宋体" w:cs="Arial"/>
          <w:b/>
          <w:bCs/>
          <w:color w:val="1F2329"/>
          <w:kern w:val="0"/>
          <w:sz w:val="24"/>
          <w:szCs w:val="24"/>
        </w:rPr>
        <w:t>学生个人功能</w:t>
      </w:r>
    </w:p>
    <w:p w14:paraId="226DCF6C">
      <w:pPr>
        <w:widowControl/>
        <w:spacing w:line="440" w:lineRule="exact"/>
        <w:jc w:val="left"/>
        <w:rPr>
          <w:rFonts w:ascii="Arial" w:hAnsi="Arial" w:eastAsia="宋体" w:cs="Arial"/>
          <w:color w:val="1F2329"/>
          <w:kern w:val="0"/>
          <w:sz w:val="24"/>
          <w:szCs w:val="24"/>
        </w:rPr>
      </w:pPr>
      <w:r>
        <w:rPr>
          <w:rFonts w:ascii="Arial" w:hAnsi="Arial" w:eastAsia="宋体" w:cs="Arial"/>
          <w:color w:val="1F2329"/>
          <w:kern w:val="0"/>
          <w:sz w:val="24"/>
          <w:szCs w:val="24"/>
        </w:rPr>
        <w:t>个人签到数据看板展示</w:t>
      </w:r>
      <w:r>
        <w:rPr>
          <w:rFonts w:hint="eastAsia" w:ascii="Arial" w:hAnsi="Arial" w:eastAsia="宋体" w:cs="Arial"/>
          <w:color w:val="1F2329"/>
          <w:kern w:val="0"/>
          <w:sz w:val="24"/>
          <w:szCs w:val="24"/>
        </w:rPr>
        <w:t>；</w:t>
      </w:r>
      <w:r>
        <w:rPr>
          <w:rFonts w:ascii="Arial" w:hAnsi="Arial" w:eastAsia="宋体" w:cs="Arial"/>
          <w:color w:val="1F2329"/>
          <w:kern w:val="0"/>
          <w:sz w:val="24"/>
          <w:szCs w:val="24"/>
        </w:rPr>
        <w:t>个人历史签到记录查询</w:t>
      </w:r>
      <w:r>
        <w:rPr>
          <w:rFonts w:hint="eastAsia" w:ascii="Arial" w:hAnsi="Arial" w:eastAsia="宋体" w:cs="Arial"/>
          <w:color w:val="1F2329"/>
          <w:kern w:val="0"/>
          <w:sz w:val="24"/>
          <w:szCs w:val="24"/>
        </w:rPr>
        <w:t>；</w:t>
      </w:r>
      <w:r>
        <w:rPr>
          <w:rFonts w:ascii="Arial" w:hAnsi="Arial" w:eastAsia="宋体" w:cs="Arial"/>
          <w:color w:val="1F2329"/>
          <w:kern w:val="0"/>
          <w:sz w:val="24"/>
          <w:szCs w:val="24"/>
        </w:rPr>
        <w:t>数据刷新与状态查看。</w:t>
      </w:r>
    </w:p>
    <w:p w14:paraId="69BB22E5">
      <w:pPr>
        <w:widowControl/>
        <w:numPr>
          <w:ilvl w:val="0"/>
          <w:numId w:val="4"/>
        </w:numPr>
        <w:spacing w:line="440" w:lineRule="exact"/>
        <w:jc w:val="left"/>
        <w:rPr>
          <w:rFonts w:ascii="Arial" w:hAnsi="Arial" w:eastAsia="宋体" w:cs="Arial"/>
          <w:color w:val="1F2329"/>
          <w:kern w:val="0"/>
          <w:sz w:val="24"/>
          <w:szCs w:val="24"/>
        </w:rPr>
      </w:pPr>
      <w:r>
        <w:rPr>
          <w:rFonts w:ascii="Arial" w:hAnsi="Arial" w:eastAsia="宋体" w:cs="Arial"/>
          <w:b/>
          <w:bCs/>
          <w:color w:val="1F2329"/>
          <w:kern w:val="0"/>
          <w:sz w:val="24"/>
          <w:szCs w:val="24"/>
        </w:rPr>
        <w:t>数据管理功能</w:t>
      </w:r>
    </w:p>
    <w:p w14:paraId="4143FBD8">
      <w:pPr>
        <w:widowControl/>
        <w:spacing w:line="440" w:lineRule="exact"/>
        <w:jc w:val="left"/>
        <w:rPr>
          <w:rFonts w:ascii="Arial" w:hAnsi="Arial" w:eastAsia="宋体" w:cs="Arial"/>
          <w:color w:val="1F2329"/>
          <w:kern w:val="0"/>
          <w:sz w:val="24"/>
          <w:szCs w:val="24"/>
        </w:rPr>
      </w:pPr>
      <w:r>
        <w:rPr>
          <w:rFonts w:hint="eastAsia" w:ascii="Arial" w:hAnsi="Arial" w:eastAsia="宋体" w:cs="Arial"/>
          <w:color w:val="1F2329"/>
          <w:kern w:val="0"/>
          <w:sz w:val="24"/>
          <w:szCs w:val="24"/>
        </w:rPr>
        <w:t>由数据库</w:t>
      </w:r>
      <w:r>
        <w:rPr>
          <w:rFonts w:ascii="Arial" w:hAnsi="Arial" w:eastAsia="宋体" w:cs="Arial"/>
          <w:color w:val="1F2329"/>
          <w:kern w:val="0"/>
          <w:sz w:val="24"/>
          <w:szCs w:val="24"/>
        </w:rPr>
        <w:t>统一存储签到记录，按姓名、日期</w:t>
      </w:r>
      <w:r>
        <w:rPr>
          <w:rFonts w:hint="eastAsia" w:ascii="Arial" w:hAnsi="Arial" w:eastAsia="宋体" w:cs="Arial"/>
          <w:color w:val="1F2329"/>
          <w:kern w:val="0"/>
          <w:sz w:val="24"/>
          <w:szCs w:val="24"/>
        </w:rPr>
        <w:t>、课程</w:t>
      </w:r>
      <w:r>
        <w:rPr>
          <w:rFonts w:ascii="Arial" w:hAnsi="Arial" w:eastAsia="宋体" w:cs="Arial"/>
          <w:color w:val="1F2329"/>
          <w:kern w:val="0"/>
          <w:sz w:val="24"/>
          <w:szCs w:val="24"/>
        </w:rPr>
        <w:t>分类保存</w:t>
      </w:r>
      <w:r>
        <w:rPr>
          <w:rFonts w:hint="eastAsia" w:ascii="Arial" w:hAnsi="Arial" w:eastAsia="宋体" w:cs="Arial"/>
          <w:color w:val="1F2329"/>
          <w:kern w:val="0"/>
          <w:sz w:val="24"/>
          <w:szCs w:val="24"/>
        </w:rPr>
        <w:t>；</w:t>
      </w:r>
      <w:r>
        <w:rPr>
          <w:rFonts w:ascii="Arial" w:hAnsi="Arial" w:eastAsia="宋体" w:cs="Arial"/>
          <w:color w:val="1F2329"/>
          <w:kern w:val="0"/>
          <w:sz w:val="24"/>
          <w:szCs w:val="24"/>
        </w:rPr>
        <w:t>支持按姓名筛选个人记录</w:t>
      </w:r>
      <w:r>
        <w:rPr>
          <w:rFonts w:hint="eastAsia" w:ascii="Arial" w:hAnsi="Arial" w:eastAsia="宋体" w:cs="Arial"/>
          <w:color w:val="1F2329"/>
          <w:kern w:val="0"/>
          <w:sz w:val="24"/>
          <w:szCs w:val="24"/>
        </w:rPr>
        <w:t>；</w:t>
      </w:r>
      <w:r>
        <w:rPr>
          <w:rFonts w:ascii="Arial" w:hAnsi="Arial" w:eastAsia="宋体" w:cs="Arial"/>
          <w:color w:val="1F2329"/>
          <w:kern w:val="0"/>
          <w:sz w:val="24"/>
          <w:szCs w:val="24"/>
        </w:rPr>
        <w:t>保证教师端与学生端数据同步。</w:t>
      </w:r>
    </w:p>
    <w:p w14:paraId="6821533A">
      <w:pPr>
        <w:pStyle w:val="3"/>
      </w:pPr>
      <w:r>
        <w:t>2.2 对功能的一般性规定</w:t>
      </w:r>
    </w:p>
    <w:p w14:paraId="6182B607">
      <w:pPr>
        <w:widowControl/>
        <w:numPr>
          <w:ilvl w:val="0"/>
          <w:numId w:val="5"/>
        </w:numPr>
        <w:spacing w:line="440" w:lineRule="exact"/>
        <w:jc w:val="left"/>
        <w:rPr>
          <w:rFonts w:ascii="Arial" w:hAnsi="Arial" w:eastAsia="宋体" w:cs="Arial"/>
          <w:color w:val="1F2329"/>
          <w:kern w:val="0"/>
          <w:sz w:val="24"/>
          <w:szCs w:val="24"/>
        </w:rPr>
      </w:pPr>
      <w:r>
        <w:rPr>
          <w:rFonts w:ascii="Arial" w:hAnsi="Arial" w:eastAsia="宋体" w:cs="Arial"/>
          <w:color w:val="1F2329"/>
          <w:kern w:val="0"/>
          <w:sz w:val="24"/>
          <w:szCs w:val="24"/>
        </w:rPr>
        <w:t>所有界面风格统一，采用</w:t>
      </w:r>
      <w:r>
        <w:rPr>
          <w:rFonts w:hint="eastAsia" w:ascii="Arial" w:hAnsi="Arial" w:eastAsia="宋体" w:cs="Arial"/>
          <w:color w:val="1F2329"/>
          <w:kern w:val="0"/>
          <w:sz w:val="24"/>
          <w:szCs w:val="24"/>
        </w:rPr>
        <w:t>浅色清新和</w:t>
      </w:r>
      <w:r>
        <w:rPr>
          <w:rFonts w:ascii="Arial" w:hAnsi="Arial" w:eastAsia="宋体" w:cs="Arial"/>
          <w:color w:val="1F2329"/>
          <w:kern w:val="0"/>
          <w:sz w:val="24"/>
          <w:szCs w:val="24"/>
        </w:rPr>
        <w:t>深色科技风格，视觉清晰。</w:t>
      </w:r>
    </w:p>
    <w:p w14:paraId="6E8E2233">
      <w:pPr>
        <w:widowControl/>
        <w:numPr>
          <w:ilvl w:val="0"/>
          <w:numId w:val="5"/>
        </w:numPr>
        <w:spacing w:line="440" w:lineRule="exact"/>
        <w:jc w:val="left"/>
        <w:rPr>
          <w:rFonts w:ascii="Arial" w:hAnsi="Arial" w:eastAsia="宋体" w:cs="Arial"/>
          <w:color w:val="1F2329"/>
          <w:kern w:val="0"/>
          <w:sz w:val="24"/>
          <w:szCs w:val="24"/>
        </w:rPr>
      </w:pPr>
      <w:r>
        <w:rPr>
          <w:rFonts w:ascii="Arial" w:hAnsi="Arial" w:eastAsia="宋体" w:cs="Arial"/>
          <w:color w:val="1F2329"/>
          <w:kern w:val="0"/>
          <w:sz w:val="24"/>
          <w:szCs w:val="24"/>
        </w:rPr>
        <w:t>所有操作均有提示信息，如登录成功、签到成功、重复签到等。</w:t>
      </w:r>
    </w:p>
    <w:p w14:paraId="5DC301CD">
      <w:pPr>
        <w:widowControl/>
        <w:numPr>
          <w:ilvl w:val="0"/>
          <w:numId w:val="5"/>
        </w:numPr>
        <w:spacing w:line="440" w:lineRule="exact"/>
        <w:jc w:val="left"/>
        <w:rPr>
          <w:rFonts w:ascii="Arial" w:hAnsi="Arial" w:eastAsia="宋体" w:cs="Arial"/>
          <w:color w:val="1F2329"/>
          <w:kern w:val="0"/>
          <w:sz w:val="24"/>
          <w:szCs w:val="24"/>
        </w:rPr>
      </w:pPr>
      <w:r>
        <w:rPr>
          <w:rFonts w:ascii="Arial" w:hAnsi="Arial" w:eastAsia="宋体" w:cs="Arial"/>
          <w:color w:val="1F2329"/>
          <w:kern w:val="0"/>
          <w:sz w:val="24"/>
          <w:szCs w:val="24"/>
        </w:rPr>
        <w:t>关键操作（退出登录、清空记录）需弹窗确认，防止误操作。</w:t>
      </w:r>
    </w:p>
    <w:p w14:paraId="1D28F84E">
      <w:pPr>
        <w:widowControl/>
        <w:numPr>
          <w:ilvl w:val="0"/>
          <w:numId w:val="5"/>
        </w:numPr>
        <w:spacing w:line="440" w:lineRule="exact"/>
        <w:jc w:val="left"/>
        <w:rPr>
          <w:rFonts w:ascii="Arial" w:hAnsi="Arial" w:eastAsia="宋体" w:cs="Arial"/>
          <w:color w:val="1F2329"/>
          <w:kern w:val="0"/>
          <w:sz w:val="24"/>
          <w:szCs w:val="24"/>
        </w:rPr>
      </w:pPr>
      <w:r>
        <w:rPr>
          <w:rFonts w:ascii="Arial" w:hAnsi="Arial" w:eastAsia="宋体" w:cs="Arial"/>
          <w:color w:val="1F2329"/>
          <w:kern w:val="0"/>
          <w:sz w:val="24"/>
          <w:szCs w:val="24"/>
        </w:rPr>
        <w:t>界面布局合理，按钮、文字大小统一。</w:t>
      </w:r>
    </w:p>
    <w:p w14:paraId="47CA9237">
      <w:pPr>
        <w:widowControl/>
        <w:numPr>
          <w:ilvl w:val="0"/>
          <w:numId w:val="5"/>
        </w:numPr>
        <w:spacing w:line="440" w:lineRule="exact"/>
        <w:jc w:val="left"/>
        <w:rPr>
          <w:rFonts w:ascii="Arial" w:hAnsi="Arial" w:eastAsia="宋体" w:cs="Arial"/>
          <w:color w:val="1F2329"/>
          <w:kern w:val="0"/>
          <w:sz w:val="24"/>
          <w:szCs w:val="24"/>
        </w:rPr>
      </w:pPr>
      <w:r>
        <w:rPr>
          <w:rFonts w:ascii="Arial" w:hAnsi="Arial" w:eastAsia="宋体" w:cs="Arial"/>
          <w:color w:val="1F2329"/>
          <w:kern w:val="0"/>
          <w:sz w:val="24"/>
          <w:szCs w:val="24"/>
        </w:rPr>
        <w:t>系统具备基础容错能力，输入异常时给出友好提示。</w:t>
      </w:r>
    </w:p>
    <w:p w14:paraId="41582591">
      <w:pPr>
        <w:widowControl/>
        <w:numPr>
          <w:ilvl w:val="0"/>
          <w:numId w:val="5"/>
        </w:numPr>
        <w:spacing w:line="440" w:lineRule="exact"/>
        <w:jc w:val="left"/>
        <w:rPr>
          <w:rFonts w:ascii="Arial" w:hAnsi="Arial" w:eastAsia="宋体" w:cs="Arial"/>
          <w:color w:val="1F2329"/>
          <w:kern w:val="0"/>
          <w:sz w:val="24"/>
          <w:szCs w:val="24"/>
        </w:rPr>
      </w:pPr>
      <w:r>
        <w:rPr>
          <w:rFonts w:ascii="Arial" w:hAnsi="Arial" w:eastAsia="宋体" w:cs="Arial"/>
          <w:color w:val="1F2329"/>
          <w:kern w:val="0"/>
          <w:sz w:val="24"/>
          <w:szCs w:val="24"/>
        </w:rPr>
        <w:t>摄像头使用完毕自动关闭，避免资源占用。</w:t>
      </w:r>
    </w:p>
    <w:p w14:paraId="6DA6007E">
      <w:pPr>
        <w:pStyle w:val="3"/>
      </w:pPr>
      <w:r>
        <w:t>2.3 用户界面</w:t>
      </w:r>
    </w:p>
    <w:p w14:paraId="146DD34B">
      <w:pPr>
        <w:widowControl/>
        <w:numPr>
          <w:ilvl w:val="0"/>
          <w:numId w:val="6"/>
        </w:numPr>
        <w:spacing w:line="440" w:lineRule="exact"/>
        <w:jc w:val="left"/>
        <w:rPr>
          <w:rFonts w:ascii="Arial" w:hAnsi="Arial" w:eastAsia="宋体" w:cs="Arial"/>
          <w:color w:val="1F2329"/>
          <w:kern w:val="0"/>
          <w:sz w:val="24"/>
          <w:szCs w:val="24"/>
        </w:rPr>
      </w:pPr>
      <w:r>
        <w:rPr>
          <w:rFonts w:ascii="Arial" w:hAnsi="Arial" w:eastAsia="宋体" w:cs="Arial"/>
          <w:color w:val="1F2329"/>
          <w:kern w:val="0"/>
          <w:sz w:val="24"/>
          <w:szCs w:val="24"/>
        </w:rPr>
        <w:t>采用PyQt5 构建桌面 GUI，</w:t>
      </w:r>
      <w:r>
        <w:rPr>
          <w:rFonts w:hint="eastAsia" w:ascii="Arial" w:hAnsi="Arial" w:eastAsia="宋体" w:cs="Arial"/>
          <w:color w:val="1F2329"/>
          <w:kern w:val="0"/>
          <w:sz w:val="24"/>
          <w:szCs w:val="24"/>
        </w:rPr>
        <w:t>贴合现代化</w:t>
      </w:r>
      <w:r>
        <w:rPr>
          <w:rFonts w:ascii="Arial" w:hAnsi="Arial" w:eastAsia="宋体" w:cs="Arial"/>
          <w:color w:val="1F2329"/>
          <w:kern w:val="0"/>
          <w:sz w:val="24"/>
          <w:szCs w:val="24"/>
        </w:rPr>
        <w:t>化窗口。</w:t>
      </w:r>
    </w:p>
    <w:p w14:paraId="544F9EEA">
      <w:pPr>
        <w:widowControl/>
        <w:numPr>
          <w:ilvl w:val="0"/>
          <w:numId w:val="6"/>
        </w:numPr>
        <w:spacing w:line="440" w:lineRule="exact"/>
        <w:jc w:val="left"/>
        <w:rPr>
          <w:rFonts w:ascii="Arial" w:hAnsi="Arial" w:eastAsia="宋体" w:cs="Arial"/>
          <w:color w:val="1F2329"/>
          <w:kern w:val="0"/>
          <w:sz w:val="24"/>
          <w:szCs w:val="24"/>
        </w:rPr>
      </w:pPr>
      <w:r>
        <w:rPr>
          <w:rFonts w:ascii="Arial" w:hAnsi="Arial" w:eastAsia="宋体" w:cs="Arial"/>
          <w:color w:val="1F2329"/>
          <w:kern w:val="0"/>
          <w:sz w:val="24"/>
          <w:szCs w:val="24"/>
        </w:rPr>
        <w:t>顶部统一标题栏，包含窗口控制与退出登录按钮。</w:t>
      </w:r>
    </w:p>
    <w:p w14:paraId="0D905978">
      <w:pPr>
        <w:widowControl/>
        <w:numPr>
          <w:ilvl w:val="0"/>
          <w:numId w:val="6"/>
        </w:numPr>
        <w:spacing w:line="440" w:lineRule="exact"/>
        <w:jc w:val="left"/>
        <w:rPr>
          <w:rFonts w:ascii="Arial" w:hAnsi="Arial" w:eastAsia="宋体" w:cs="Arial"/>
          <w:color w:val="1F2329"/>
          <w:kern w:val="0"/>
          <w:sz w:val="24"/>
          <w:szCs w:val="24"/>
        </w:rPr>
      </w:pPr>
      <w:r>
        <w:rPr>
          <w:rFonts w:ascii="Arial" w:hAnsi="Arial" w:eastAsia="宋体" w:cs="Arial"/>
          <w:color w:val="1F2329"/>
          <w:kern w:val="0"/>
          <w:sz w:val="24"/>
          <w:szCs w:val="24"/>
        </w:rPr>
        <w:t>教师端：左右分栏，左侧功能按钮，右侧展示摄像头与记录。</w:t>
      </w:r>
    </w:p>
    <w:p w14:paraId="75C4F7A1">
      <w:pPr>
        <w:widowControl/>
        <w:numPr>
          <w:ilvl w:val="0"/>
          <w:numId w:val="6"/>
        </w:numPr>
        <w:spacing w:line="440" w:lineRule="exact"/>
        <w:jc w:val="left"/>
        <w:rPr>
          <w:rFonts w:ascii="Arial" w:hAnsi="Arial" w:eastAsia="宋体" w:cs="Arial"/>
          <w:color w:val="1F2329"/>
          <w:kern w:val="0"/>
          <w:sz w:val="24"/>
          <w:szCs w:val="24"/>
        </w:rPr>
      </w:pPr>
      <w:r>
        <w:rPr>
          <w:rFonts w:ascii="Arial" w:hAnsi="Arial" w:eastAsia="宋体" w:cs="Arial"/>
          <w:color w:val="1F2329"/>
          <w:kern w:val="0"/>
          <w:sz w:val="24"/>
          <w:szCs w:val="24"/>
        </w:rPr>
        <w:t>学生端：左侧导航栏 + 右侧多页面切换，包含数据看板、签到记录</w:t>
      </w:r>
      <w:r>
        <w:rPr>
          <w:rFonts w:hint="eastAsia" w:ascii="Arial" w:hAnsi="Arial" w:eastAsia="宋体" w:cs="Arial"/>
          <w:color w:val="1F2329"/>
          <w:kern w:val="0"/>
          <w:sz w:val="24"/>
          <w:szCs w:val="24"/>
        </w:rPr>
        <w:t>等</w:t>
      </w:r>
      <w:r>
        <w:rPr>
          <w:rFonts w:ascii="Arial" w:hAnsi="Arial" w:eastAsia="宋体" w:cs="Arial"/>
          <w:color w:val="1F2329"/>
          <w:kern w:val="0"/>
          <w:sz w:val="24"/>
          <w:szCs w:val="24"/>
        </w:rPr>
        <w:t>。</w:t>
      </w:r>
    </w:p>
    <w:p w14:paraId="205CCDAE">
      <w:pPr>
        <w:widowControl/>
        <w:numPr>
          <w:ilvl w:val="0"/>
          <w:numId w:val="6"/>
        </w:numPr>
        <w:spacing w:line="440" w:lineRule="exact"/>
        <w:jc w:val="left"/>
        <w:rPr>
          <w:rFonts w:ascii="Arial" w:hAnsi="Arial" w:eastAsia="宋体" w:cs="Arial"/>
          <w:color w:val="1F2329"/>
          <w:kern w:val="0"/>
          <w:sz w:val="24"/>
          <w:szCs w:val="24"/>
        </w:rPr>
      </w:pPr>
      <w:r>
        <w:rPr>
          <w:rFonts w:ascii="Arial" w:hAnsi="Arial" w:eastAsia="宋体" w:cs="Arial"/>
          <w:color w:val="1F2329"/>
          <w:kern w:val="0"/>
          <w:sz w:val="24"/>
          <w:szCs w:val="24"/>
        </w:rPr>
        <w:t>表格展示记录，支持居中对齐、状态颜色区分（绿色正常、红色异常）。</w:t>
      </w:r>
    </w:p>
    <w:p w14:paraId="234B5F29">
      <w:pPr>
        <w:widowControl/>
        <w:numPr>
          <w:ilvl w:val="0"/>
          <w:numId w:val="6"/>
        </w:numPr>
        <w:spacing w:line="440" w:lineRule="exact"/>
        <w:jc w:val="left"/>
        <w:rPr>
          <w:rFonts w:ascii="Arial" w:hAnsi="Arial" w:eastAsia="宋体" w:cs="Arial"/>
          <w:color w:val="1F2329"/>
          <w:kern w:val="0"/>
          <w:sz w:val="24"/>
          <w:szCs w:val="24"/>
        </w:rPr>
      </w:pPr>
      <w:r>
        <w:rPr>
          <w:rFonts w:ascii="Arial" w:hAnsi="Arial" w:eastAsia="宋体" w:cs="Arial"/>
          <w:color w:val="1F2329"/>
          <w:kern w:val="0"/>
          <w:sz w:val="24"/>
          <w:szCs w:val="24"/>
        </w:rPr>
        <w:t>整体风格简洁、现代、易操作。</w:t>
      </w:r>
    </w:p>
    <w:p w14:paraId="1D8E5E4B">
      <w:pPr>
        <w:pStyle w:val="3"/>
      </w:pPr>
      <w:r>
        <w:t>2.4 对性能的一般性规定</w:t>
      </w:r>
    </w:p>
    <w:p w14:paraId="79C43823">
      <w:pPr>
        <w:widowControl/>
        <w:spacing w:line="440" w:lineRule="exact"/>
        <w:jc w:val="left"/>
        <w:outlineLvl w:val="3"/>
        <w:rPr>
          <w:rFonts w:ascii="Arial" w:hAnsi="Arial" w:eastAsia="宋体" w:cs="Arial"/>
          <w:color w:val="1F2329"/>
          <w:kern w:val="0"/>
          <w:sz w:val="24"/>
          <w:szCs w:val="24"/>
        </w:rPr>
      </w:pPr>
      <w:r>
        <w:rPr>
          <w:rFonts w:ascii="Arial" w:hAnsi="Arial" w:eastAsia="宋体" w:cs="Arial"/>
          <w:color w:val="1F2329"/>
          <w:kern w:val="0"/>
          <w:sz w:val="24"/>
          <w:szCs w:val="24"/>
        </w:rPr>
        <w:t>2.4.1 精度</w:t>
      </w:r>
    </w:p>
    <w:p w14:paraId="77AA8F32">
      <w:pPr>
        <w:widowControl/>
        <w:numPr>
          <w:ilvl w:val="0"/>
          <w:numId w:val="7"/>
        </w:numPr>
        <w:spacing w:line="440" w:lineRule="exact"/>
        <w:jc w:val="left"/>
        <w:rPr>
          <w:rFonts w:ascii="Arial" w:hAnsi="Arial" w:eastAsia="宋体" w:cs="Arial"/>
          <w:color w:val="1F2329"/>
          <w:kern w:val="0"/>
          <w:sz w:val="24"/>
          <w:szCs w:val="24"/>
        </w:rPr>
      </w:pPr>
      <w:r>
        <w:rPr>
          <w:rFonts w:ascii="Arial" w:hAnsi="Arial" w:eastAsia="宋体" w:cs="Arial"/>
          <w:color w:val="1F2329"/>
          <w:kern w:val="0"/>
          <w:sz w:val="24"/>
          <w:szCs w:val="24"/>
        </w:rPr>
        <w:t>人脸识别准确率≥98%。</w:t>
      </w:r>
    </w:p>
    <w:p w14:paraId="6544745D">
      <w:pPr>
        <w:widowControl/>
        <w:numPr>
          <w:ilvl w:val="0"/>
          <w:numId w:val="7"/>
        </w:numPr>
        <w:spacing w:line="440" w:lineRule="exact"/>
        <w:jc w:val="left"/>
        <w:rPr>
          <w:rFonts w:ascii="Arial" w:hAnsi="Arial" w:eastAsia="宋体" w:cs="Arial"/>
          <w:color w:val="1F2329"/>
          <w:kern w:val="0"/>
          <w:sz w:val="24"/>
          <w:szCs w:val="24"/>
        </w:rPr>
      </w:pPr>
      <w:r>
        <w:rPr>
          <w:rFonts w:ascii="Arial" w:hAnsi="Arial" w:eastAsia="宋体" w:cs="Arial"/>
          <w:color w:val="1F2329"/>
          <w:kern w:val="0"/>
          <w:sz w:val="24"/>
          <w:szCs w:val="24"/>
        </w:rPr>
        <w:t>签到时间精确到</w:t>
      </w:r>
      <w:r>
        <w:rPr>
          <w:rFonts w:ascii="Arial" w:hAnsi="Arial" w:eastAsia="宋体" w:cs="Arial"/>
          <w:b/>
          <w:bCs/>
          <w:color w:val="1F2329"/>
          <w:kern w:val="0"/>
          <w:sz w:val="24"/>
          <w:szCs w:val="24"/>
        </w:rPr>
        <w:t>秒</w:t>
      </w:r>
      <w:r>
        <w:rPr>
          <w:rFonts w:ascii="Arial" w:hAnsi="Arial" w:eastAsia="宋体" w:cs="Arial"/>
          <w:color w:val="1F2329"/>
          <w:kern w:val="0"/>
          <w:sz w:val="24"/>
          <w:szCs w:val="24"/>
        </w:rPr>
        <w:t>。</w:t>
      </w:r>
    </w:p>
    <w:p w14:paraId="0E30EFBA">
      <w:pPr>
        <w:widowControl/>
        <w:numPr>
          <w:ilvl w:val="0"/>
          <w:numId w:val="7"/>
        </w:numPr>
        <w:spacing w:line="440" w:lineRule="exact"/>
        <w:jc w:val="left"/>
        <w:rPr>
          <w:rFonts w:ascii="Arial" w:hAnsi="Arial" w:eastAsia="宋体" w:cs="Arial"/>
          <w:color w:val="1F2329"/>
          <w:kern w:val="0"/>
          <w:sz w:val="24"/>
          <w:szCs w:val="24"/>
        </w:rPr>
      </w:pPr>
      <w:r>
        <w:rPr>
          <w:rFonts w:ascii="Arial" w:hAnsi="Arial" w:eastAsia="宋体" w:cs="Arial"/>
          <w:color w:val="1F2329"/>
          <w:kern w:val="0"/>
          <w:sz w:val="24"/>
          <w:szCs w:val="24"/>
        </w:rPr>
        <w:t xml:space="preserve">日期格式统一为 </w:t>
      </w:r>
      <w:r>
        <w:rPr>
          <w:rFonts w:ascii="Consolas" w:hAnsi="Consolas" w:eastAsia="宋体" w:cs="宋体"/>
          <w:color w:val="1F2329"/>
          <w:kern w:val="0"/>
          <w:sz w:val="24"/>
          <w:szCs w:val="24"/>
        </w:rPr>
        <w:t>YYYY-MM-DD</w:t>
      </w:r>
      <w:r>
        <w:rPr>
          <w:rFonts w:ascii="Arial" w:hAnsi="Arial" w:eastAsia="宋体" w:cs="Arial"/>
          <w:color w:val="1F2329"/>
          <w:kern w:val="0"/>
          <w:sz w:val="24"/>
          <w:szCs w:val="24"/>
        </w:rPr>
        <w:t xml:space="preserve">，时间格式统一为 </w:t>
      </w:r>
      <w:r>
        <w:rPr>
          <w:rFonts w:ascii="Consolas" w:hAnsi="Consolas" w:eastAsia="宋体" w:cs="宋体"/>
          <w:color w:val="1F2329"/>
          <w:kern w:val="0"/>
          <w:sz w:val="24"/>
          <w:szCs w:val="24"/>
        </w:rPr>
        <w:t>HH:MM:SS</w:t>
      </w:r>
      <w:r>
        <w:rPr>
          <w:rFonts w:ascii="Arial" w:hAnsi="Arial" w:eastAsia="宋体" w:cs="Arial"/>
          <w:color w:val="1F2329"/>
          <w:kern w:val="0"/>
          <w:sz w:val="24"/>
          <w:szCs w:val="24"/>
        </w:rPr>
        <w:t>。</w:t>
      </w:r>
    </w:p>
    <w:p w14:paraId="0669612E">
      <w:pPr>
        <w:widowControl/>
        <w:numPr>
          <w:ilvl w:val="0"/>
          <w:numId w:val="7"/>
        </w:numPr>
        <w:spacing w:line="440" w:lineRule="exact"/>
        <w:jc w:val="left"/>
        <w:rPr>
          <w:rFonts w:ascii="Arial" w:hAnsi="Arial" w:eastAsia="宋体" w:cs="Arial"/>
          <w:color w:val="1F2329"/>
          <w:kern w:val="0"/>
          <w:sz w:val="24"/>
          <w:szCs w:val="24"/>
        </w:rPr>
      </w:pPr>
      <w:r>
        <w:rPr>
          <w:rFonts w:ascii="Arial" w:hAnsi="Arial" w:eastAsia="宋体" w:cs="Arial"/>
          <w:color w:val="1F2329"/>
          <w:kern w:val="0"/>
          <w:sz w:val="24"/>
          <w:szCs w:val="24"/>
        </w:rPr>
        <w:t>数据记录无重复、无丢失。</w:t>
      </w:r>
    </w:p>
    <w:p w14:paraId="13C1D471">
      <w:pPr>
        <w:widowControl/>
        <w:spacing w:line="440" w:lineRule="exact"/>
        <w:jc w:val="left"/>
        <w:outlineLvl w:val="3"/>
        <w:rPr>
          <w:rFonts w:ascii="Arial" w:hAnsi="Arial" w:eastAsia="宋体" w:cs="Arial"/>
          <w:color w:val="1F2329"/>
          <w:kern w:val="0"/>
          <w:sz w:val="24"/>
          <w:szCs w:val="24"/>
        </w:rPr>
      </w:pPr>
      <w:r>
        <w:rPr>
          <w:rFonts w:ascii="Arial" w:hAnsi="Arial" w:eastAsia="宋体" w:cs="Arial"/>
          <w:color w:val="1F2329"/>
          <w:kern w:val="0"/>
          <w:sz w:val="24"/>
          <w:szCs w:val="24"/>
        </w:rPr>
        <w:t>2.4.2 时间特性要求</w:t>
      </w:r>
    </w:p>
    <w:p w14:paraId="0DFFA568">
      <w:pPr>
        <w:widowControl/>
        <w:numPr>
          <w:ilvl w:val="0"/>
          <w:numId w:val="8"/>
        </w:numPr>
        <w:spacing w:line="440" w:lineRule="exact"/>
        <w:jc w:val="left"/>
        <w:rPr>
          <w:rFonts w:ascii="Arial" w:hAnsi="Arial" w:eastAsia="宋体" w:cs="Arial"/>
          <w:color w:val="1F2329"/>
          <w:kern w:val="0"/>
          <w:sz w:val="24"/>
          <w:szCs w:val="24"/>
        </w:rPr>
      </w:pPr>
      <w:r>
        <w:rPr>
          <w:rFonts w:ascii="Arial" w:hAnsi="Arial" w:eastAsia="宋体" w:cs="Arial"/>
          <w:color w:val="1F2329"/>
          <w:kern w:val="0"/>
          <w:sz w:val="24"/>
          <w:szCs w:val="24"/>
        </w:rPr>
        <w:t>人脸识别响应时间 ≤ 2 秒。</w:t>
      </w:r>
    </w:p>
    <w:p w14:paraId="23793CA8">
      <w:pPr>
        <w:widowControl/>
        <w:numPr>
          <w:ilvl w:val="0"/>
          <w:numId w:val="8"/>
        </w:numPr>
        <w:spacing w:line="440" w:lineRule="exact"/>
        <w:jc w:val="left"/>
        <w:rPr>
          <w:rFonts w:ascii="Arial" w:hAnsi="Arial" w:eastAsia="宋体" w:cs="Arial"/>
          <w:color w:val="1F2329"/>
          <w:kern w:val="0"/>
          <w:sz w:val="24"/>
          <w:szCs w:val="24"/>
        </w:rPr>
      </w:pPr>
      <w:r>
        <w:rPr>
          <w:rFonts w:ascii="Arial" w:hAnsi="Arial" w:eastAsia="宋体" w:cs="Arial"/>
          <w:color w:val="1F2329"/>
          <w:kern w:val="0"/>
          <w:sz w:val="24"/>
          <w:szCs w:val="24"/>
        </w:rPr>
        <w:t>页面切换时间 ≤ 1 秒。</w:t>
      </w:r>
    </w:p>
    <w:p w14:paraId="3A114132">
      <w:pPr>
        <w:widowControl/>
        <w:numPr>
          <w:ilvl w:val="0"/>
          <w:numId w:val="8"/>
        </w:numPr>
        <w:spacing w:line="440" w:lineRule="exact"/>
        <w:jc w:val="left"/>
        <w:rPr>
          <w:rFonts w:ascii="Arial" w:hAnsi="Arial" w:eastAsia="宋体" w:cs="Arial"/>
          <w:color w:val="1F2329"/>
          <w:kern w:val="0"/>
          <w:sz w:val="24"/>
          <w:szCs w:val="24"/>
        </w:rPr>
      </w:pPr>
      <w:r>
        <w:rPr>
          <w:rFonts w:ascii="Arial" w:hAnsi="Arial" w:eastAsia="宋体" w:cs="Arial"/>
          <w:color w:val="1F2329"/>
          <w:kern w:val="0"/>
          <w:sz w:val="24"/>
          <w:szCs w:val="24"/>
        </w:rPr>
        <w:t>数据加载 / 刷新时间 ≤ 1 秒。</w:t>
      </w:r>
    </w:p>
    <w:p w14:paraId="42FEF574">
      <w:pPr>
        <w:widowControl/>
        <w:spacing w:line="440" w:lineRule="exact"/>
        <w:jc w:val="left"/>
        <w:outlineLvl w:val="3"/>
        <w:rPr>
          <w:rFonts w:ascii="Arial" w:hAnsi="Arial" w:eastAsia="宋体" w:cs="Arial"/>
          <w:color w:val="1F2329"/>
          <w:kern w:val="0"/>
          <w:sz w:val="24"/>
          <w:szCs w:val="24"/>
        </w:rPr>
      </w:pPr>
      <w:r>
        <w:rPr>
          <w:rFonts w:ascii="Arial" w:hAnsi="Arial" w:eastAsia="宋体" w:cs="Arial"/>
          <w:color w:val="1F2329"/>
          <w:kern w:val="0"/>
          <w:sz w:val="24"/>
          <w:szCs w:val="24"/>
        </w:rPr>
        <w:t>2.4.3 灵活性</w:t>
      </w:r>
    </w:p>
    <w:p w14:paraId="4A1B3842">
      <w:pPr>
        <w:widowControl/>
        <w:numPr>
          <w:ilvl w:val="0"/>
          <w:numId w:val="9"/>
        </w:numPr>
        <w:spacing w:line="440" w:lineRule="exact"/>
        <w:jc w:val="left"/>
        <w:rPr>
          <w:rFonts w:ascii="Arial" w:hAnsi="Arial" w:eastAsia="宋体" w:cs="Arial"/>
          <w:color w:val="1F2329"/>
          <w:kern w:val="0"/>
          <w:sz w:val="24"/>
          <w:szCs w:val="24"/>
        </w:rPr>
      </w:pPr>
      <w:r>
        <w:rPr>
          <w:rFonts w:ascii="Arial" w:hAnsi="Arial" w:eastAsia="宋体" w:cs="Arial"/>
          <w:color w:val="1F2329"/>
          <w:kern w:val="0"/>
          <w:sz w:val="24"/>
          <w:szCs w:val="24"/>
        </w:rPr>
        <w:t>支持不同分辨率屏幕自适应展示。</w:t>
      </w:r>
    </w:p>
    <w:p w14:paraId="114A2302">
      <w:pPr>
        <w:widowControl/>
        <w:numPr>
          <w:ilvl w:val="0"/>
          <w:numId w:val="9"/>
        </w:numPr>
        <w:spacing w:line="440" w:lineRule="exact"/>
        <w:jc w:val="left"/>
        <w:rPr>
          <w:rFonts w:ascii="Arial" w:hAnsi="Arial" w:eastAsia="宋体" w:cs="Arial"/>
          <w:color w:val="1F2329"/>
          <w:kern w:val="0"/>
          <w:sz w:val="24"/>
          <w:szCs w:val="24"/>
        </w:rPr>
      </w:pPr>
      <w:r>
        <w:rPr>
          <w:rFonts w:ascii="Arial" w:hAnsi="Arial" w:eastAsia="宋体" w:cs="Arial"/>
          <w:color w:val="1F2329"/>
          <w:kern w:val="0"/>
          <w:sz w:val="24"/>
          <w:szCs w:val="24"/>
        </w:rPr>
        <w:t>支持更换摄像头设备，无需修改代码。</w:t>
      </w:r>
    </w:p>
    <w:p w14:paraId="642DADD6">
      <w:pPr>
        <w:widowControl/>
        <w:numPr>
          <w:ilvl w:val="0"/>
          <w:numId w:val="9"/>
        </w:numPr>
        <w:spacing w:line="440" w:lineRule="exact"/>
        <w:jc w:val="left"/>
        <w:rPr>
          <w:rFonts w:ascii="Arial" w:hAnsi="Arial" w:eastAsia="宋体" w:cs="Arial"/>
          <w:color w:val="1F2329"/>
          <w:kern w:val="0"/>
          <w:sz w:val="24"/>
          <w:szCs w:val="24"/>
        </w:rPr>
      </w:pPr>
      <w:r>
        <w:rPr>
          <w:rFonts w:ascii="Arial" w:hAnsi="Arial" w:eastAsia="宋体" w:cs="Arial"/>
          <w:color w:val="1F2329"/>
          <w:kern w:val="0"/>
          <w:sz w:val="24"/>
          <w:szCs w:val="24"/>
        </w:rPr>
        <w:t>支持后期扩展班级管理、报表导出、请假管理等功能。</w:t>
      </w:r>
    </w:p>
    <w:p w14:paraId="4772C7BA">
      <w:pPr>
        <w:widowControl/>
        <w:numPr>
          <w:ilvl w:val="0"/>
          <w:numId w:val="9"/>
        </w:numPr>
        <w:spacing w:line="440" w:lineRule="exact"/>
        <w:jc w:val="left"/>
        <w:rPr>
          <w:rFonts w:ascii="Arial" w:hAnsi="Arial" w:eastAsia="宋体" w:cs="Arial"/>
          <w:color w:val="1F2329"/>
          <w:kern w:val="0"/>
          <w:sz w:val="24"/>
          <w:szCs w:val="24"/>
        </w:rPr>
      </w:pPr>
      <w:r>
        <w:rPr>
          <w:rFonts w:ascii="Arial" w:hAnsi="Arial" w:eastAsia="宋体" w:cs="Arial"/>
          <w:color w:val="1F2329"/>
          <w:kern w:val="0"/>
          <w:sz w:val="24"/>
          <w:szCs w:val="24"/>
        </w:rPr>
        <w:t>支持在 Windows 10/11 系统间无缝切换使用。</w:t>
      </w:r>
    </w:p>
    <w:p w14:paraId="1965145F">
      <w:pPr>
        <w:widowControl/>
        <w:numPr>
          <w:ilvl w:val="0"/>
          <w:numId w:val="9"/>
        </w:numPr>
        <w:spacing w:line="440" w:lineRule="exact"/>
        <w:jc w:val="left"/>
        <w:rPr>
          <w:rFonts w:ascii="Arial" w:hAnsi="Arial" w:eastAsia="宋体" w:cs="Arial"/>
          <w:color w:val="1F2329"/>
          <w:kern w:val="0"/>
          <w:sz w:val="24"/>
          <w:szCs w:val="24"/>
        </w:rPr>
      </w:pPr>
      <w:r>
        <w:rPr>
          <w:rFonts w:ascii="Arial" w:hAnsi="Arial" w:eastAsia="宋体" w:cs="Arial"/>
          <w:color w:val="1F2329"/>
          <w:kern w:val="0"/>
          <w:sz w:val="24"/>
          <w:szCs w:val="24"/>
        </w:rPr>
        <w:t>界面布局可小幅调整以适应不同屏幕。</w:t>
      </w:r>
    </w:p>
    <w:p w14:paraId="55CB4645">
      <w:pPr>
        <w:widowControl/>
        <w:spacing w:line="440" w:lineRule="exact"/>
        <w:jc w:val="left"/>
        <w:outlineLvl w:val="3"/>
        <w:rPr>
          <w:rFonts w:ascii="Arial" w:hAnsi="Arial" w:eastAsia="宋体" w:cs="Arial"/>
          <w:color w:val="1F2329"/>
          <w:kern w:val="0"/>
          <w:sz w:val="24"/>
          <w:szCs w:val="24"/>
        </w:rPr>
      </w:pPr>
      <w:r>
        <w:rPr>
          <w:rFonts w:ascii="Arial" w:hAnsi="Arial" w:eastAsia="宋体" w:cs="Arial"/>
          <w:color w:val="1F2329"/>
          <w:kern w:val="0"/>
          <w:sz w:val="24"/>
          <w:szCs w:val="24"/>
        </w:rPr>
        <w:t>2.4.4 输入输出要求</w:t>
      </w:r>
    </w:p>
    <w:p w14:paraId="7253A306">
      <w:pPr>
        <w:widowControl/>
        <w:numPr>
          <w:ilvl w:val="0"/>
          <w:numId w:val="10"/>
        </w:numPr>
        <w:spacing w:line="440" w:lineRule="exact"/>
        <w:jc w:val="left"/>
        <w:rPr>
          <w:rFonts w:ascii="Arial" w:hAnsi="Arial" w:eastAsia="宋体" w:cs="Arial"/>
          <w:color w:val="1F2329"/>
          <w:kern w:val="0"/>
          <w:sz w:val="24"/>
          <w:szCs w:val="24"/>
        </w:rPr>
      </w:pPr>
      <w:r>
        <w:rPr>
          <w:rFonts w:ascii="Arial" w:hAnsi="Arial" w:eastAsia="宋体" w:cs="Arial"/>
          <w:color w:val="1F2329"/>
          <w:kern w:val="0"/>
          <w:sz w:val="24"/>
          <w:szCs w:val="24"/>
        </w:rPr>
        <w:t>输入：用户名、密码、摄像头视频流、姓名文本。</w:t>
      </w:r>
    </w:p>
    <w:p w14:paraId="0DA214D8">
      <w:pPr>
        <w:widowControl/>
        <w:numPr>
          <w:ilvl w:val="0"/>
          <w:numId w:val="10"/>
        </w:numPr>
        <w:spacing w:line="440" w:lineRule="exact"/>
        <w:jc w:val="left"/>
        <w:rPr>
          <w:rFonts w:ascii="Arial" w:hAnsi="Arial" w:eastAsia="宋体" w:cs="Arial"/>
          <w:color w:val="1F2329"/>
          <w:kern w:val="0"/>
          <w:sz w:val="24"/>
          <w:szCs w:val="24"/>
        </w:rPr>
      </w:pPr>
      <w:r>
        <w:rPr>
          <w:rFonts w:ascii="Arial" w:hAnsi="Arial" w:eastAsia="宋体" w:cs="Arial"/>
          <w:color w:val="1F2329"/>
          <w:kern w:val="0"/>
          <w:sz w:val="24"/>
          <w:szCs w:val="24"/>
        </w:rPr>
        <w:t>输出：签到结果、提示框、签到记录、统计数据。</w:t>
      </w:r>
    </w:p>
    <w:p w14:paraId="1E065918">
      <w:pPr>
        <w:widowControl/>
        <w:numPr>
          <w:ilvl w:val="0"/>
          <w:numId w:val="10"/>
        </w:numPr>
        <w:spacing w:line="440" w:lineRule="exact"/>
        <w:jc w:val="left"/>
        <w:rPr>
          <w:rFonts w:ascii="Arial" w:hAnsi="Arial" w:eastAsia="宋体" w:cs="Arial"/>
          <w:color w:val="1F2329"/>
          <w:kern w:val="0"/>
          <w:sz w:val="24"/>
          <w:szCs w:val="24"/>
        </w:rPr>
      </w:pPr>
      <w:r>
        <w:rPr>
          <w:rFonts w:ascii="Arial" w:hAnsi="Arial" w:eastAsia="宋体" w:cs="Arial"/>
          <w:color w:val="1F2329"/>
          <w:kern w:val="0"/>
          <w:sz w:val="24"/>
          <w:szCs w:val="24"/>
        </w:rPr>
        <w:t>数据格式：文本、表格、实时画面。</w:t>
      </w:r>
    </w:p>
    <w:p w14:paraId="7494B127">
      <w:pPr>
        <w:widowControl/>
        <w:numPr>
          <w:ilvl w:val="0"/>
          <w:numId w:val="10"/>
        </w:numPr>
        <w:spacing w:line="440" w:lineRule="exact"/>
        <w:jc w:val="left"/>
        <w:rPr>
          <w:rFonts w:ascii="Arial" w:hAnsi="Arial" w:eastAsia="宋体" w:cs="Arial"/>
          <w:color w:val="1F2329"/>
          <w:kern w:val="0"/>
          <w:sz w:val="24"/>
          <w:szCs w:val="24"/>
        </w:rPr>
      </w:pPr>
      <w:r>
        <w:rPr>
          <w:rFonts w:ascii="Arial" w:hAnsi="Arial" w:eastAsia="宋体" w:cs="Arial"/>
          <w:color w:val="1F2329"/>
          <w:kern w:val="0"/>
          <w:sz w:val="24"/>
          <w:szCs w:val="24"/>
        </w:rPr>
        <w:t>输出内容清晰、颜色区分状态、居中对齐、易阅读。</w:t>
      </w:r>
    </w:p>
    <w:p w14:paraId="075D114B">
      <w:pPr>
        <w:pStyle w:val="3"/>
      </w:pPr>
      <w:r>
        <w:t>2.5 数据管理能力要求</w:t>
      </w:r>
    </w:p>
    <w:p w14:paraId="186D21EC">
      <w:pPr>
        <w:widowControl/>
        <w:numPr>
          <w:ilvl w:val="0"/>
          <w:numId w:val="11"/>
        </w:numPr>
        <w:spacing w:line="440" w:lineRule="exact"/>
        <w:jc w:val="left"/>
        <w:rPr>
          <w:rFonts w:ascii="Arial" w:hAnsi="Arial" w:eastAsia="宋体" w:cs="Arial"/>
          <w:color w:val="1F2329"/>
          <w:kern w:val="0"/>
          <w:sz w:val="24"/>
          <w:szCs w:val="24"/>
        </w:rPr>
      </w:pPr>
      <w:r>
        <w:rPr>
          <w:rFonts w:ascii="Arial" w:hAnsi="Arial" w:eastAsia="宋体" w:cs="Arial"/>
          <w:color w:val="1F2329"/>
          <w:kern w:val="0"/>
          <w:sz w:val="24"/>
          <w:szCs w:val="24"/>
        </w:rPr>
        <w:t>系统可存储至少 200 名学生的人脸与签到记录。</w:t>
      </w:r>
    </w:p>
    <w:p w14:paraId="2DBB0CA3">
      <w:pPr>
        <w:widowControl/>
        <w:numPr>
          <w:ilvl w:val="0"/>
          <w:numId w:val="11"/>
        </w:numPr>
        <w:spacing w:line="440" w:lineRule="exact"/>
        <w:jc w:val="left"/>
        <w:rPr>
          <w:rFonts w:ascii="Arial" w:hAnsi="Arial" w:eastAsia="宋体" w:cs="Arial"/>
          <w:color w:val="1F2329"/>
          <w:kern w:val="0"/>
          <w:sz w:val="24"/>
          <w:szCs w:val="24"/>
        </w:rPr>
      </w:pPr>
      <w:r>
        <w:rPr>
          <w:rFonts w:ascii="Arial" w:hAnsi="Arial" w:eastAsia="宋体" w:cs="Arial"/>
          <w:color w:val="1F2329"/>
          <w:kern w:val="0"/>
          <w:sz w:val="24"/>
          <w:szCs w:val="24"/>
        </w:rPr>
        <w:t>单条签到记录占用存储空间极小，支持长期使用。</w:t>
      </w:r>
    </w:p>
    <w:p w14:paraId="7BE0A200">
      <w:pPr>
        <w:widowControl/>
        <w:numPr>
          <w:ilvl w:val="0"/>
          <w:numId w:val="11"/>
        </w:numPr>
        <w:spacing w:line="440" w:lineRule="exact"/>
        <w:jc w:val="left"/>
        <w:rPr>
          <w:rFonts w:ascii="Arial" w:hAnsi="Arial" w:eastAsia="宋体" w:cs="Arial"/>
          <w:color w:val="1F2329"/>
          <w:kern w:val="0"/>
          <w:sz w:val="24"/>
          <w:szCs w:val="24"/>
        </w:rPr>
      </w:pPr>
      <w:r>
        <w:rPr>
          <w:rFonts w:ascii="Arial" w:hAnsi="Arial" w:eastAsia="宋体" w:cs="Arial"/>
          <w:color w:val="1F2329"/>
          <w:kern w:val="0"/>
          <w:sz w:val="24"/>
          <w:szCs w:val="24"/>
        </w:rPr>
        <w:t>支持按学生姓名快速检索历史记录。</w:t>
      </w:r>
    </w:p>
    <w:p w14:paraId="73B3E391">
      <w:pPr>
        <w:widowControl/>
        <w:numPr>
          <w:ilvl w:val="0"/>
          <w:numId w:val="11"/>
        </w:numPr>
        <w:spacing w:line="440" w:lineRule="exact"/>
        <w:jc w:val="left"/>
        <w:rPr>
          <w:rFonts w:ascii="Arial" w:hAnsi="Arial" w:eastAsia="宋体" w:cs="Arial"/>
          <w:color w:val="1F2329"/>
          <w:kern w:val="0"/>
          <w:sz w:val="24"/>
          <w:szCs w:val="24"/>
        </w:rPr>
      </w:pPr>
      <w:r>
        <w:rPr>
          <w:rFonts w:ascii="Arial" w:hAnsi="Arial" w:eastAsia="宋体" w:cs="Arial"/>
          <w:color w:val="1F2329"/>
          <w:kern w:val="0"/>
          <w:sz w:val="24"/>
          <w:szCs w:val="24"/>
        </w:rPr>
        <w:t>数据存储在内存中，程序关闭后本次记录保留（可扩展为文件持久化）。</w:t>
      </w:r>
    </w:p>
    <w:p w14:paraId="572E1E65">
      <w:pPr>
        <w:widowControl/>
        <w:numPr>
          <w:ilvl w:val="0"/>
          <w:numId w:val="11"/>
        </w:numPr>
        <w:spacing w:line="440" w:lineRule="exact"/>
        <w:jc w:val="left"/>
        <w:rPr>
          <w:rFonts w:ascii="Arial" w:hAnsi="Arial" w:eastAsia="宋体" w:cs="Arial"/>
          <w:color w:val="1F2329"/>
          <w:kern w:val="0"/>
          <w:sz w:val="24"/>
          <w:szCs w:val="24"/>
        </w:rPr>
      </w:pPr>
      <w:r>
        <w:rPr>
          <w:rFonts w:ascii="Arial" w:hAnsi="Arial" w:eastAsia="宋体" w:cs="Arial"/>
          <w:color w:val="1F2329"/>
          <w:kern w:val="0"/>
          <w:sz w:val="24"/>
          <w:szCs w:val="24"/>
        </w:rPr>
        <w:t>支持清空所有记录，释放存储空间。</w:t>
      </w:r>
    </w:p>
    <w:p w14:paraId="1F50F81D">
      <w:pPr>
        <w:pStyle w:val="3"/>
      </w:pPr>
      <w:r>
        <w:t>2.6 故障处理要求</w:t>
      </w:r>
    </w:p>
    <w:p w14:paraId="004B27D6">
      <w:pPr>
        <w:widowControl/>
        <w:numPr>
          <w:ilvl w:val="0"/>
          <w:numId w:val="12"/>
        </w:numPr>
        <w:spacing w:line="440" w:lineRule="exact"/>
        <w:jc w:val="left"/>
        <w:rPr>
          <w:rFonts w:ascii="Arial" w:hAnsi="Arial" w:eastAsia="宋体" w:cs="Arial"/>
          <w:color w:val="1F2329"/>
          <w:kern w:val="0"/>
          <w:sz w:val="24"/>
          <w:szCs w:val="24"/>
        </w:rPr>
      </w:pPr>
      <w:r>
        <w:rPr>
          <w:rFonts w:ascii="Arial" w:hAnsi="Arial" w:eastAsia="宋体" w:cs="Arial"/>
          <w:color w:val="1F2329"/>
          <w:kern w:val="0"/>
          <w:sz w:val="24"/>
          <w:szCs w:val="24"/>
        </w:rPr>
        <w:t>摄像头未连接或被占用时，给出明确提示，不崩溃。</w:t>
      </w:r>
    </w:p>
    <w:p w14:paraId="5E43F22A">
      <w:pPr>
        <w:widowControl/>
        <w:numPr>
          <w:ilvl w:val="0"/>
          <w:numId w:val="12"/>
        </w:numPr>
        <w:spacing w:line="440" w:lineRule="exact"/>
        <w:jc w:val="left"/>
        <w:rPr>
          <w:rFonts w:ascii="Arial" w:hAnsi="Arial" w:eastAsia="宋体" w:cs="Arial"/>
          <w:color w:val="1F2329"/>
          <w:kern w:val="0"/>
          <w:sz w:val="24"/>
          <w:szCs w:val="24"/>
        </w:rPr>
      </w:pPr>
      <w:r>
        <w:rPr>
          <w:rFonts w:ascii="Arial" w:hAnsi="Arial" w:eastAsia="宋体" w:cs="Arial"/>
          <w:color w:val="1F2329"/>
          <w:kern w:val="0"/>
          <w:sz w:val="24"/>
          <w:szCs w:val="24"/>
        </w:rPr>
        <w:t>输入为空或格式错误时，给出提示，不抛出异常。</w:t>
      </w:r>
    </w:p>
    <w:p w14:paraId="6FAE22A7">
      <w:pPr>
        <w:widowControl/>
        <w:numPr>
          <w:ilvl w:val="0"/>
          <w:numId w:val="12"/>
        </w:numPr>
        <w:spacing w:line="440" w:lineRule="exact"/>
        <w:jc w:val="left"/>
        <w:rPr>
          <w:rFonts w:ascii="Arial" w:hAnsi="Arial" w:eastAsia="宋体" w:cs="Arial"/>
          <w:color w:val="1F2329"/>
          <w:kern w:val="0"/>
          <w:sz w:val="24"/>
          <w:szCs w:val="24"/>
        </w:rPr>
      </w:pPr>
      <w:r>
        <w:rPr>
          <w:rFonts w:ascii="Arial" w:hAnsi="Arial" w:eastAsia="宋体" w:cs="Arial"/>
          <w:color w:val="1F2329"/>
          <w:kern w:val="0"/>
          <w:sz w:val="24"/>
          <w:szCs w:val="24"/>
        </w:rPr>
        <w:t>登录失败、人脸不匹配时，给出文字提示。</w:t>
      </w:r>
    </w:p>
    <w:p w14:paraId="06745064">
      <w:pPr>
        <w:widowControl/>
        <w:numPr>
          <w:ilvl w:val="0"/>
          <w:numId w:val="12"/>
        </w:numPr>
        <w:spacing w:line="440" w:lineRule="exact"/>
        <w:jc w:val="left"/>
        <w:rPr>
          <w:rFonts w:ascii="Arial" w:hAnsi="Arial" w:eastAsia="宋体" w:cs="Arial"/>
          <w:color w:val="1F2329"/>
          <w:kern w:val="0"/>
          <w:sz w:val="24"/>
          <w:szCs w:val="24"/>
        </w:rPr>
      </w:pPr>
      <w:r>
        <w:rPr>
          <w:rFonts w:hint="eastAsia" w:ascii="Arial" w:hAnsi="Arial" w:eastAsia="宋体" w:cs="Arial"/>
          <w:color w:val="1F2329"/>
          <w:kern w:val="0"/>
          <w:sz w:val="24"/>
          <w:szCs w:val="24"/>
        </w:rPr>
        <w:t>实时自动保存数据，</w:t>
      </w:r>
      <w:r>
        <w:rPr>
          <w:rFonts w:ascii="Arial" w:hAnsi="Arial" w:eastAsia="宋体" w:cs="Arial"/>
          <w:color w:val="1F2329"/>
          <w:kern w:val="0"/>
          <w:sz w:val="24"/>
          <w:szCs w:val="24"/>
        </w:rPr>
        <w:t>系统异常退出时，保证已存数据不丢失。</w:t>
      </w:r>
    </w:p>
    <w:p w14:paraId="373CB936">
      <w:pPr>
        <w:widowControl/>
        <w:numPr>
          <w:ilvl w:val="0"/>
          <w:numId w:val="12"/>
        </w:numPr>
        <w:spacing w:line="440" w:lineRule="exact"/>
        <w:jc w:val="left"/>
        <w:rPr>
          <w:rFonts w:ascii="Arial" w:hAnsi="Arial" w:eastAsia="宋体" w:cs="Arial"/>
          <w:color w:val="1F2329"/>
          <w:kern w:val="0"/>
          <w:sz w:val="24"/>
          <w:szCs w:val="24"/>
        </w:rPr>
      </w:pPr>
      <w:r>
        <w:rPr>
          <w:rFonts w:ascii="Arial" w:hAnsi="Arial" w:eastAsia="宋体" w:cs="Arial"/>
          <w:color w:val="1F2329"/>
          <w:kern w:val="0"/>
          <w:sz w:val="24"/>
          <w:szCs w:val="24"/>
        </w:rPr>
        <w:t>出现未知错误时，界面不卡死，可</w:t>
      </w:r>
      <w:r>
        <w:rPr>
          <w:rFonts w:hint="eastAsia" w:ascii="Arial" w:hAnsi="Arial" w:eastAsia="宋体" w:cs="Arial"/>
          <w:color w:val="1F2329"/>
          <w:kern w:val="0"/>
          <w:sz w:val="24"/>
          <w:szCs w:val="24"/>
        </w:rPr>
        <w:t>引导</w:t>
      </w:r>
      <w:r>
        <w:rPr>
          <w:rFonts w:ascii="Arial" w:hAnsi="Arial" w:eastAsia="宋体" w:cs="Arial"/>
          <w:color w:val="1F2329"/>
          <w:kern w:val="0"/>
          <w:sz w:val="24"/>
          <w:szCs w:val="24"/>
        </w:rPr>
        <w:t>正常关闭。</w:t>
      </w:r>
    </w:p>
    <w:p w14:paraId="2F9A1EE4">
      <w:pPr>
        <w:pStyle w:val="3"/>
      </w:pPr>
      <w:r>
        <w:t>2.7 其他专门要求</w:t>
      </w:r>
    </w:p>
    <w:p w14:paraId="469FD53D">
      <w:pPr>
        <w:widowControl/>
        <w:numPr>
          <w:ilvl w:val="0"/>
          <w:numId w:val="13"/>
        </w:numPr>
        <w:spacing w:line="440" w:lineRule="exact"/>
        <w:jc w:val="left"/>
        <w:rPr>
          <w:rFonts w:ascii="Arial" w:hAnsi="Arial" w:eastAsia="宋体" w:cs="Arial"/>
          <w:color w:val="1F2329"/>
          <w:kern w:val="0"/>
          <w:sz w:val="24"/>
          <w:szCs w:val="24"/>
        </w:rPr>
      </w:pPr>
      <w:r>
        <w:rPr>
          <w:rFonts w:ascii="Arial" w:hAnsi="Arial" w:eastAsia="宋体" w:cs="Arial"/>
          <w:color w:val="1F2329"/>
          <w:kern w:val="0"/>
          <w:sz w:val="24"/>
          <w:szCs w:val="24"/>
        </w:rPr>
        <w:t>安全性：学生只能查看自己的记录，无法查看他人信息。</w:t>
      </w:r>
    </w:p>
    <w:p w14:paraId="7CC458C7">
      <w:pPr>
        <w:widowControl/>
        <w:numPr>
          <w:ilvl w:val="0"/>
          <w:numId w:val="13"/>
        </w:numPr>
        <w:spacing w:line="440" w:lineRule="exact"/>
        <w:jc w:val="left"/>
        <w:rPr>
          <w:rFonts w:ascii="Arial" w:hAnsi="Arial" w:eastAsia="宋体" w:cs="Arial"/>
          <w:color w:val="1F2329"/>
          <w:kern w:val="0"/>
          <w:sz w:val="24"/>
          <w:szCs w:val="24"/>
        </w:rPr>
      </w:pPr>
      <w:r>
        <w:rPr>
          <w:rFonts w:ascii="Arial" w:hAnsi="Arial" w:eastAsia="宋体" w:cs="Arial"/>
          <w:color w:val="1F2329"/>
          <w:kern w:val="0"/>
          <w:sz w:val="24"/>
          <w:szCs w:val="24"/>
        </w:rPr>
        <w:t>保密性：</w:t>
      </w:r>
      <w:r>
        <w:rPr>
          <w:rFonts w:hint="eastAsia" w:ascii="Arial" w:hAnsi="Arial" w:eastAsia="宋体" w:cs="Arial"/>
          <w:color w:val="1F2329"/>
          <w:kern w:val="0"/>
          <w:sz w:val="24"/>
          <w:szCs w:val="24"/>
        </w:rPr>
        <w:t>人脸数据进行加密，保护学生生物信息安全。</w:t>
      </w:r>
    </w:p>
    <w:p w14:paraId="138EBF69">
      <w:pPr>
        <w:widowControl/>
        <w:numPr>
          <w:ilvl w:val="0"/>
          <w:numId w:val="13"/>
        </w:numPr>
        <w:spacing w:line="440" w:lineRule="exact"/>
        <w:jc w:val="left"/>
        <w:rPr>
          <w:rFonts w:ascii="Arial" w:hAnsi="Arial" w:eastAsia="宋体" w:cs="Arial"/>
          <w:color w:val="1F2329"/>
          <w:kern w:val="0"/>
          <w:sz w:val="24"/>
          <w:szCs w:val="24"/>
        </w:rPr>
      </w:pPr>
      <w:r>
        <w:rPr>
          <w:rFonts w:ascii="Arial" w:hAnsi="Arial" w:eastAsia="宋体" w:cs="Arial"/>
          <w:color w:val="1F2329"/>
          <w:kern w:val="0"/>
          <w:sz w:val="24"/>
          <w:szCs w:val="24"/>
        </w:rPr>
        <w:t>易用性：操作步骤少，流程短，符合课堂快速使用需求。</w:t>
      </w:r>
    </w:p>
    <w:p w14:paraId="6651CF06">
      <w:pPr>
        <w:widowControl/>
        <w:numPr>
          <w:ilvl w:val="0"/>
          <w:numId w:val="13"/>
        </w:numPr>
        <w:spacing w:line="440" w:lineRule="exact"/>
        <w:jc w:val="left"/>
        <w:rPr>
          <w:rFonts w:ascii="Arial" w:hAnsi="Arial" w:eastAsia="宋体" w:cs="Arial"/>
          <w:color w:val="1F2329"/>
          <w:kern w:val="0"/>
          <w:sz w:val="24"/>
          <w:szCs w:val="24"/>
        </w:rPr>
      </w:pPr>
      <w:r>
        <w:rPr>
          <w:rFonts w:ascii="Arial" w:hAnsi="Arial" w:eastAsia="宋体" w:cs="Arial"/>
          <w:color w:val="1F2329"/>
          <w:kern w:val="0"/>
          <w:sz w:val="24"/>
          <w:szCs w:val="24"/>
        </w:rPr>
        <w:t>可靠性：</w:t>
      </w:r>
      <w:r>
        <w:rPr>
          <w:rFonts w:hint="eastAsia" w:ascii="Arial" w:hAnsi="Arial" w:eastAsia="宋体" w:cs="Arial"/>
          <w:color w:val="1F2329"/>
          <w:kern w:val="0"/>
          <w:sz w:val="24"/>
          <w:szCs w:val="24"/>
        </w:rPr>
        <w:t>系统可长时间运行，同时保证卡顿、闪退。</w:t>
      </w:r>
    </w:p>
    <w:p w14:paraId="6B7FF5A4">
      <w:pPr>
        <w:widowControl/>
        <w:numPr>
          <w:ilvl w:val="0"/>
          <w:numId w:val="13"/>
        </w:numPr>
        <w:spacing w:line="440" w:lineRule="exact"/>
        <w:jc w:val="left"/>
        <w:rPr>
          <w:rFonts w:ascii="Arial" w:hAnsi="Arial" w:eastAsia="宋体" w:cs="Arial"/>
          <w:color w:val="1F2329"/>
          <w:kern w:val="0"/>
          <w:sz w:val="24"/>
          <w:szCs w:val="24"/>
        </w:rPr>
      </w:pPr>
      <w:r>
        <w:rPr>
          <w:rFonts w:ascii="Arial" w:hAnsi="Arial" w:eastAsia="宋体" w:cs="Arial"/>
          <w:color w:val="1F2329"/>
          <w:kern w:val="0"/>
          <w:sz w:val="24"/>
          <w:szCs w:val="24"/>
        </w:rPr>
        <w:t>可维护性：代码结构清晰，便于后续修改与扩展。</w:t>
      </w:r>
    </w:p>
    <w:p w14:paraId="26FF73F7">
      <w:pPr>
        <w:widowControl/>
        <w:spacing w:line="440" w:lineRule="exact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pict>
          <v:rect id="_x0000_i1026" o:spt="1" style="height:1.5pt;width:0pt;" fillcolor="#1F2329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10870D">
      <w:pPr>
        <w:pStyle w:val="2"/>
      </w:pPr>
      <w:r>
        <w:t>运行环境规定</w:t>
      </w:r>
    </w:p>
    <w:p w14:paraId="6219B9AA">
      <w:pPr>
        <w:pStyle w:val="3"/>
      </w:pPr>
      <w:r>
        <w:t>3.1 设备</w:t>
      </w:r>
    </w:p>
    <w:p w14:paraId="0FF49497">
      <w:pPr>
        <w:widowControl/>
        <w:numPr>
          <w:ilvl w:val="0"/>
          <w:numId w:val="14"/>
        </w:numPr>
        <w:spacing w:line="440" w:lineRule="exact"/>
        <w:jc w:val="left"/>
        <w:rPr>
          <w:rFonts w:ascii="Arial" w:hAnsi="Arial" w:eastAsia="宋体" w:cs="Arial"/>
          <w:color w:val="1F2329"/>
          <w:kern w:val="0"/>
          <w:sz w:val="24"/>
          <w:szCs w:val="24"/>
        </w:rPr>
      </w:pPr>
      <w:r>
        <w:rPr>
          <w:rFonts w:ascii="Arial" w:hAnsi="Arial" w:eastAsia="宋体" w:cs="Arial"/>
          <w:color w:val="1F2329"/>
          <w:kern w:val="0"/>
          <w:sz w:val="24"/>
          <w:szCs w:val="24"/>
        </w:rPr>
        <w:t>CPU：Intel Core i5 或同等性能以上。</w:t>
      </w:r>
    </w:p>
    <w:p w14:paraId="34F51290">
      <w:pPr>
        <w:widowControl/>
        <w:numPr>
          <w:ilvl w:val="0"/>
          <w:numId w:val="14"/>
        </w:numPr>
        <w:spacing w:line="440" w:lineRule="exact"/>
        <w:jc w:val="left"/>
        <w:rPr>
          <w:rFonts w:ascii="Arial" w:hAnsi="Arial" w:eastAsia="宋体" w:cs="Arial"/>
          <w:color w:val="1F2329"/>
          <w:kern w:val="0"/>
          <w:sz w:val="24"/>
          <w:szCs w:val="24"/>
        </w:rPr>
      </w:pPr>
      <w:r>
        <w:rPr>
          <w:rFonts w:ascii="Arial" w:hAnsi="Arial" w:eastAsia="宋体" w:cs="Arial"/>
          <w:color w:val="1F2329"/>
          <w:kern w:val="0"/>
          <w:sz w:val="24"/>
          <w:szCs w:val="24"/>
        </w:rPr>
        <w:t>内存：≥4GB。</w:t>
      </w:r>
    </w:p>
    <w:p w14:paraId="38D5F082">
      <w:pPr>
        <w:widowControl/>
        <w:numPr>
          <w:ilvl w:val="0"/>
          <w:numId w:val="14"/>
        </w:numPr>
        <w:spacing w:line="440" w:lineRule="exact"/>
        <w:jc w:val="left"/>
        <w:rPr>
          <w:rFonts w:ascii="Arial" w:hAnsi="Arial" w:eastAsia="宋体" w:cs="Arial"/>
          <w:color w:val="1F2329"/>
          <w:kern w:val="0"/>
          <w:sz w:val="24"/>
          <w:szCs w:val="24"/>
        </w:rPr>
      </w:pPr>
      <w:r>
        <w:rPr>
          <w:rFonts w:ascii="Arial" w:hAnsi="Arial" w:eastAsia="宋体" w:cs="Arial"/>
          <w:color w:val="1F2329"/>
          <w:kern w:val="0"/>
          <w:sz w:val="24"/>
          <w:szCs w:val="24"/>
        </w:rPr>
        <w:t>摄像头：720P 及以上，内置或外置均可。</w:t>
      </w:r>
    </w:p>
    <w:p w14:paraId="02788F09">
      <w:pPr>
        <w:widowControl/>
        <w:numPr>
          <w:ilvl w:val="0"/>
          <w:numId w:val="14"/>
        </w:numPr>
        <w:spacing w:line="440" w:lineRule="exact"/>
        <w:jc w:val="left"/>
        <w:rPr>
          <w:rFonts w:ascii="Arial" w:hAnsi="Arial" w:eastAsia="宋体" w:cs="Arial"/>
          <w:color w:val="1F2329"/>
          <w:kern w:val="0"/>
          <w:sz w:val="24"/>
          <w:szCs w:val="24"/>
        </w:rPr>
      </w:pPr>
      <w:r>
        <w:rPr>
          <w:rFonts w:ascii="Arial" w:hAnsi="Arial" w:eastAsia="宋体" w:cs="Arial"/>
          <w:color w:val="1F2329"/>
          <w:kern w:val="0"/>
          <w:sz w:val="24"/>
          <w:szCs w:val="24"/>
        </w:rPr>
        <w:t>显示器：分辨率≥1366×768。</w:t>
      </w:r>
    </w:p>
    <w:p w14:paraId="6613FDA5">
      <w:pPr>
        <w:widowControl/>
        <w:numPr>
          <w:ilvl w:val="0"/>
          <w:numId w:val="14"/>
        </w:numPr>
        <w:spacing w:line="440" w:lineRule="exact"/>
        <w:jc w:val="left"/>
        <w:rPr>
          <w:rFonts w:ascii="Arial" w:hAnsi="Arial" w:eastAsia="宋体" w:cs="Arial"/>
          <w:color w:val="1F2329"/>
          <w:kern w:val="0"/>
          <w:sz w:val="24"/>
          <w:szCs w:val="24"/>
        </w:rPr>
      </w:pPr>
      <w:r>
        <w:rPr>
          <w:rFonts w:ascii="Arial" w:hAnsi="Arial" w:eastAsia="宋体" w:cs="Arial"/>
          <w:color w:val="1F2329"/>
          <w:kern w:val="0"/>
          <w:sz w:val="24"/>
          <w:szCs w:val="24"/>
        </w:rPr>
        <w:t>存储：空闲空间≥1GB。</w:t>
      </w:r>
    </w:p>
    <w:p w14:paraId="27F697AF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3.2 支撑软件</w:t>
      </w:r>
    </w:p>
    <w:p w14:paraId="3A25DEE7">
      <w:pPr>
        <w:widowControl/>
        <w:numPr>
          <w:ilvl w:val="0"/>
          <w:numId w:val="15"/>
        </w:numPr>
        <w:spacing w:line="440" w:lineRule="exact"/>
        <w:jc w:val="left"/>
        <w:rPr>
          <w:rFonts w:ascii="Arial" w:hAnsi="Arial" w:eastAsia="宋体" w:cs="Arial"/>
          <w:color w:val="1F2329"/>
          <w:kern w:val="0"/>
          <w:sz w:val="24"/>
          <w:szCs w:val="24"/>
        </w:rPr>
      </w:pPr>
      <w:r>
        <w:rPr>
          <w:rFonts w:ascii="Arial" w:hAnsi="Arial" w:eastAsia="宋体" w:cs="Arial"/>
          <w:color w:val="1F2329"/>
          <w:kern w:val="0"/>
          <w:sz w:val="24"/>
          <w:szCs w:val="24"/>
        </w:rPr>
        <w:t>操作系统：Windows 10 / Windows 11。</w:t>
      </w:r>
    </w:p>
    <w:p w14:paraId="59E524F3">
      <w:pPr>
        <w:widowControl/>
        <w:numPr>
          <w:ilvl w:val="0"/>
          <w:numId w:val="15"/>
        </w:numPr>
        <w:spacing w:line="440" w:lineRule="exact"/>
        <w:jc w:val="left"/>
        <w:rPr>
          <w:rFonts w:ascii="Arial" w:hAnsi="Arial" w:eastAsia="宋体" w:cs="Arial"/>
          <w:color w:val="1F2329"/>
          <w:kern w:val="0"/>
          <w:sz w:val="24"/>
          <w:szCs w:val="24"/>
        </w:rPr>
      </w:pPr>
      <w:r>
        <w:rPr>
          <w:rFonts w:hint="eastAsia" w:ascii="Arial" w:hAnsi="Arial" w:eastAsia="宋体" w:cs="Arial"/>
          <w:color w:val="1F2329"/>
          <w:kern w:val="0"/>
          <w:sz w:val="24"/>
          <w:szCs w:val="24"/>
        </w:rPr>
        <w:t>前端</w:t>
      </w:r>
      <w:r>
        <w:rPr>
          <w:rFonts w:ascii="Arial" w:hAnsi="Arial" w:eastAsia="宋体" w:cs="Arial"/>
          <w:color w:val="1F2329"/>
          <w:kern w:val="0"/>
          <w:sz w:val="24"/>
          <w:szCs w:val="24"/>
        </w:rPr>
        <w:t>开发语言：Python 3.7 ~ 3.11。</w:t>
      </w:r>
    </w:p>
    <w:p w14:paraId="46C760BC">
      <w:pPr>
        <w:widowControl/>
        <w:numPr>
          <w:ilvl w:val="0"/>
          <w:numId w:val="15"/>
        </w:numPr>
        <w:spacing w:line="440" w:lineRule="exact"/>
        <w:jc w:val="left"/>
        <w:rPr>
          <w:rFonts w:ascii="Arial" w:hAnsi="Arial" w:eastAsia="宋体" w:cs="Arial"/>
          <w:color w:val="1F2329"/>
          <w:kern w:val="0"/>
          <w:sz w:val="24"/>
          <w:szCs w:val="24"/>
        </w:rPr>
      </w:pPr>
      <w:r>
        <w:rPr>
          <w:rFonts w:ascii="Arial" w:hAnsi="Arial" w:eastAsia="宋体" w:cs="Arial"/>
          <w:color w:val="1F2329"/>
          <w:kern w:val="0"/>
          <w:sz w:val="24"/>
          <w:szCs w:val="24"/>
        </w:rPr>
        <w:t>UI 框架：PyQt5。</w:t>
      </w:r>
    </w:p>
    <w:p w14:paraId="69D6D9B2">
      <w:pPr>
        <w:widowControl/>
        <w:numPr>
          <w:ilvl w:val="0"/>
          <w:numId w:val="15"/>
        </w:numPr>
        <w:spacing w:line="440" w:lineRule="exact"/>
        <w:jc w:val="left"/>
        <w:rPr>
          <w:rFonts w:ascii="Arial" w:hAnsi="Arial" w:eastAsia="宋体" w:cs="Arial"/>
          <w:color w:val="1F2329"/>
          <w:kern w:val="0"/>
          <w:sz w:val="24"/>
          <w:szCs w:val="24"/>
        </w:rPr>
      </w:pPr>
      <w:r>
        <w:rPr>
          <w:rFonts w:ascii="Arial" w:hAnsi="Arial" w:eastAsia="宋体" w:cs="Arial"/>
          <w:color w:val="1F2329"/>
          <w:kern w:val="0"/>
          <w:sz w:val="24"/>
          <w:szCs w:val="24"/>
        </w:rPr>
        <w:t>图像处理：OpenCV。</w:t>
      </w:r>
    </w:p>
    <w:p w14:paraId="726A73DA">
      <w:pPr>
        <w:widowControl/>
        <w:numPr>
          <w:ilvl w:val="0"/>
          <w:numId w:val="15"/>
        </w:numPr>
        <w:spacing w:line="440" w:lineRule="exact"/>
        <w:jc w:val="left"/>
        <w:rPr>
          <w:rFonts w:ascii="Arial" w:hAnsi="Arial" w:eastAsia="宋体" w:cs="Arial"/>
          <w:color w:val="1F2329"/>
          <w:kern w:val="0"/>
          <w:sz w:val="24"/>
          <w:szCs w:val="24"/>
        </w:rPr>
      </w:pPr>
      <w:r>
        <w:rPr>
          <w:rFonts w:ascii="Arial" w:hAnsi="Arial" w:eastAsia="宋体" w:cs="Arial"/>
          <w:color w:val="1F2329"/>
          <w:kern w:val="0"/>
          <w:sz w:val="24"/>
          <w:szCs w:val="24"/>
        </w:rPr>
        <w:t>人脸识别：开源 face_recognition 库。</w:t>
      </w:r>
    </w:p>
    <w:p w14:paraId="78EB6B80">
      <w:pPr>
        <w:widowControl/>
        <w:numPr>
          <w:ilvl w:val="0"/>
          <w:numId w:val="15"/>
        </w:numPr>
        <w:spacing w:line="440" w:lineRule="exact"/>
        <w:jc w:val="left"/>
        <w:rPr>
          <w:rFonts w:ascii="Arial" w:hAnsi="Arial" w:eastAsia="宋体" w:cs="Arial"/>
          <w:color w:val="1F2329"/>
          <w:kern w:val="0"/>
          <w:sz w:val="24"/>
          <w:szCs w:val="24"/>
        </w:rPr>
      </w:pPr>
      <w:r>
        <w:rPr>
          <w:rFonts w:ascii="Arial" w:hAnsi="Arial" w:eastAsia="宋体" w:cs="Arial"/>
          <w:color w:val="1F2329"/>
          <w:kern w:val="0"/>
          <w:sz w:val="24"/>
          <w:szCs w:val="24"/>
        </w:rPr>
        <w:t>支持库：numpy、pillow、pyqt5-tools 等。</w:t>
      </w:r>
    </w:p>
    <w:p w14:paraId="354D57D0">
      <w:pPr>
        <w:widowControl/>
        <w:numPr>
          <w:ilvl w:val="0"/>
          <w:numId w:val="15"/>
        </w:numPr>
        <w:spacing w:line="440" w:lineRule="exact"/>
        <w:jc w:val="left"/>
        <w:rPr>
          <w:rFonts w:ascii="Arial" w:hAnsi="Arial" w:eastAsia="宋体" w:cs="Arial"/>
          <w:color w:val="1F2329"/>
          <w:kern w:val="0"/>
          <w:sz w:val="24"/>
          <w:szCs w:val="24"/>
        </w:rPr>
      </w:pPr>
      <w:r>
        <w:rPr>
          <w:rFonts w:hint="eastAsia" w:ascii="Arial" w:hAnsi="Arial" w:eastAsia="宋体" w:cs="Arial"/>
          <w:color w:val="1F2329"/>
          <w:kern w:val="0"/>
          <w:sz w:val="24"/>
          <w:szCs w:val="24"/>
        </w:rPr>
        <w:t>后端开发语言：C</w:t>
      </w:r>
      <w:r>
        <w:rPr>
          <w:rFonts w:ascii="Arial" w:hAnsi="Arial" w:eastAsia="宋体" w:cs="Arial"/>
          <w:color w:val="1F2329"/>
          <w:kern w:val="0"/>
          <w:sz w:val="24"/>
          <w:szCs w:val="24"/>
        </w:rPr>
        <w:t>++</w:t>
      </w:r>
    </w:p>
    <w:p w14:paraId="523F353C">
      <w:pPr>
        <w:widowControl/>
        <w:numPr>
          <w:ilvl w:val="0"/>
          <w:numId w:val="15"/>
        </w:numPr>
        <w:spacing w:line="440" w:lineRule="exact"/>
        <w:jc w:val="left"/>
        <w:rPr>
          <w:rFonts w:ascii="Arial" w:hAnsi="Arial" w:eastAsia="宋体" w:cs="Arial"/>
          <w:color w:val="1F2329"/>
          <w:kern w:val="0"/>
          <w:sz w:val="24"/>
          <w:szCs w:val="24"/>
        </w:rPr>
      </w:pPr>
      <w:r>
        <w:rPr>
          <w:rFonts w:hint="eastAsia" w:ascii="Arial" w:hAnsi="Arial" w:eastAsia="宋体" w:cs="Arial"/>
          <w:color w:val="1F2329"/>
          <w:kern w:val="0"/>
          <w:sz w:val="24"/>
          <w:szCs w:val="24"/>
        </w:rPr>
        <w:t>编译器：MinGW</w:t>
      </w:r>
      <w:r>
        <w:rPr>
          <w:rFonts w:ascii="Arial" w:hAnsi="Arial" w:eastAsia="宋体" w:cs="Arial"/>
          <w:color w:val="1F2329"/>
          <w:kern w:val="0"/>
          <w:sz w:val="24"/>
          <w:szCs w:val="24"/>
        </w:rPr>
        <w:t>/MSVC</w:t>
      </w:r>
    </w:p>
    <w:p w14:paraId="0FD1E34D">
      <w:pPr>
        <w:widowControl/>
        <w:numPr>
          <w:ilvl w:val="0"/>
          <w:numId w:val="15"/>
        </w:numPr>
        <w:spacing w:line="440" w:lineRule="exact"/>
        <w:jc w:val="left"/>
        <w:rPr>
          <w:rFonts w:ascii="Arial" w:hAnsi="Arial" w:eastAsia="宋体" w:cs="Arial"/>
          <w:color w:val="1F2329"/>
          <w:kern w:val="0"/>
          <w:sz w:val="24"/>
          <w:szCs w:val="24"/>
        </w:rPr>
      </w:pPr>
      <w:r>
        <w:rPr>
          <w:rFonts w:hint="eastAsia" w:ascii="Arial" w:hAnsi="Arial" w:eastAsia="宋体" w:cs="Arial"/>
          <w:color w:val="1F2329"/>
          <w:kern w:val="0"/>
          <w:sz w:val="24"/>
          <w:szCs w:val="24"/>
        </w:rPr>
        <w:t>后端可与前端Python进程通信</w:t>
      </w:r>
    </w:p>
    <w:p w14:paraId="7A8810B2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3.3 接口</w:t>
      </w:r>
    </w:p>
    <w:p w14:paraId="50F57EF7">
      <w:pPr>
        <w:widowControl/>
        <w:numPr>
          <w:ilvl w:val="0"/>
          <w:numId w:val="16"/>
        </w:numPr>
        <w:spacing w:line="440" w:lineRule="exact"/>
        <w:jc w:val="left"/>
        <w:rPr>
          <w:rFonts w:ascii="Arial" w:hAnsi="Arial" w:eastAsia="宋体" w:cs="Arial"/>
          <w:color w:val="1F2329"/>
          <w:kern w:val="0"/>
          <w:sz w:val="24"/>
          <w:szCs w:val="24"/>
        </w:rPr>
      </w:pPr>
      <w:r>
        <w:rPr>
          <w:rFonts w:ascii="Arial" w:hAnsi="Arial" w:eastAsia="宋体" w:cs="Arial"/>
          <w:color w:val="1F2329"/>
          <w:kern w:val="0"/>
          <w:sz w:val="24"/>
          <w:szCs w:val="24"/>
        </w:rPr>
        <w:t>本系统为单机桌面软件，无外部网络接口。</w:t>
      </w:r>
    </w:p>
    <w:p w14:paraId="75149EC5">
      <w:pPr>
        <w:widowControl/>
        <w:numPr>
          <w:ilvl w:val="0"/>
          <w:numId w:val="16"/>
        </w:numPr>
        <w:spacing w:line="440" w:lineRule="exact"/>
        <w:jc w:val="left"/>
        <w:rPr>
          <w:rFonts w:ascii="Arial" w:hAnsi="Arial" w:eastAsia="宋体" w:cs="Arial"/>
          <w:color w:val="1F2329"/>
          <w:kern w:val="0"/>
          <w:sz w:val="24"/>
          <w:szCs w:val="24"/>
        </w:rPr>
      </w:pPr>
      <w:r>
        <w:rPr>
          <w:rFonts w:ascii="Arial" w:hAnsi="Arial" w:eastAsia="宋体" w:cs="Arial"/>
          <w:color w:val="1F2329"/>
          <w:kern w:val="0"/>
          <w:sz w:val="24"/>
          <w:szCs w:val="24"/>
        </w:rPr>
        <w:t>摄像头调用使用系统默认视频驱动接口。</w:t>
      </w:r>
    </w:p>
    <w:p w14:paraId="331BF1FD">
      <w:pPr>
        <w:widowControl/>
        <w:numPr>
          <w:ilvl w:val="0"/>
          <w:numId w:val="16"/>
        </w:numPr>
        <w:spacing w:line="440" w:lineRule="exact"/>
        <w:jc w:val="left"/>
        <w:rPr>
          <w:rFonts w:ascii="Arial" w:hAnsi="Arial" w:eastAsia="宋体" w:cs="Arial"/>
          <w:color w:val="1F2329"/>
          <w:kern w:val="0"/>
          <w:sz w:val="24"/>
          <w:szCs w:val="24"/>
        </w:rPr>
      </w:pPr>
      <w:r>
        <w:rPr>
          <w:rFonts w:ascii="Arial" w:hAnsi="Arial" w:eastAsia="宋体" w:cs="Arial"/>
          <w:color w:val="1F2329"/>
          <w:kern w:val="0"/>
          <w:sz w:val="24"/>
          <w:szCs w:val="24"/>
        </w:rPr>
        <w:t>无第三方 API 接口、无数据库接口。</w:t>
      </w:r>
    </w:p>
    <w:p w14:paraId="521F4BA7">
      <w:pPr>
        <w:widowControl/>
        <w:numPr>
          <w:ilvl w:val="0"/>
          <w:numId w:val="16"/>
        </w:numPr>
        <w:spacing w:line="440" w:lineRule="exact"/>
        <w:jc w:val="left"/>
        <w:rPr>
          <w:rFonts w:ascii="Arial" w:hAnsi="Arial" w:eastAsia="宋体" w:cs="Arial"/>
          <w:color w:val="1F2329"/>
          <w:kern w:val="0"/>
          <w:sz w:val="24"/>
          <w:szCs w:val="24"/>
        </w:rPr>
      </w:pPr>
      <w:r>
        <w:rPr>
          <w:rFonts w:ascii="Arial" w:hAnsi="Arial" w:eastAsia="宋体" w:cs="Arial"/>
          <w:color w:val="1F2329"/>
          <w:kern w:val="0"/>
          <w:sz w:val="24"/>
          <w:szCs w:val="24"/>
        </w:rPr>
        <w:t>教师端与学生端使用内存数据共享。</w:t>
      </w:r>
    </w:p>
    <w:p w14:paraId="346AA612">
      <w:pPr>
        <w:widowControl/>
        <w:numPr>
          <w:ilvl w:val="0"/>
          <w:numId w:val="16"/>
        </w:numPr>
        <w:spacing w:line="440" w:lineRule="exact"/>
        <w:jc w:val="left"/>
        <w:rPr>
          <w:rFonts w:ascii="Arial" w:hAnsi="Arial" w:eastAsia="宋体" w:cs="Arial"/>
          <w:color w:val="1F2329"/>
          <w:kern w:val="0"/>
          <w:sz w:val="24"/>
          <w:szCs w:val="24"/>
        </w:rPr>
      </w:pPr>
      <w:r>
        <w:rPr>
          <w:rFonts w:ascii="Arial" w:hAnsi="Arial" w:eastAsia="宋体" w:cs="Arial"/>
          <w:color w:val="1F2329"/>
          <w:kern w:val="0"/>
          <w:sz w:val="24"/>
          <w:szCs w:val="24"/>
        </w:rPr>
        <w:t>前后端通信接口</w:t>
      </w:r>
      <w:r>
        <w:rPr>
          <w:rFonts w:hint="eastAsia" w:ascii="Arial" w:hAnsi="Arial" w:eastAsia="宋体" w:cs="Arial"/>
          <w:color w:val="1F2329"/>
          <w:kern w:val="0"/>
          <w:sz w:val="24"/>
          <w:szCs w:val="24"/>
        </w:rPr>
        <w:t>。</w:t>
      </w:r>
      <w:r>
        <w:rPr>
          <w:rFonts w:ascii="Arial" w:hAnsi="Arial" w:eastAsia="宋体" w:cs="Arial"/>
          <w:color w:val="1F2329"/>
          <w:kern w:val="0"/>
          <w:sz w:val="24"/>
          <w:szCs w:val="24"/>
        </w:rPr>
        <w:t>前端 → 后端：发送图像数据、登录信息、签到开始/停止指令。后端 → 前端：返回识别结果</w:t>
      </w:r>
      <w:r>
        <w:rPr>
          <w:rFonts w:hint="eastAsia" w:ascii="Arial" w:hAnsi="Arial" w:eastAsia="宋体" w:cs="Arial"/>
          <w:color w:val="1F2329"/>
          <w:kern w:val="0"/>
          <w:sz w:val="24"/>
          <w:szCs w:val="24"/>
        </w:rPr>
        <w:t>。</w:t>
      </w:r>
      <w:r>
        <w:rPr>
          <w:rFonts w:ascii="Arial" w:hAnsi="Arial" w:eastAsia="宋体" w:cs="Arial"/>
          <w:color w:val="1F2329"/>
          <w:kern w:val="0"/>
          <w:sz w:val="24"/>
          <w:szCs w:val="24"/>
        </w:rPr>
        <w:t>数据格式：使用结构化数据传递（如 JSON 格式），保证跨语言兼容。</w:t>
      </w:r>
    </w:p>
    <w:p w14:paraId="15A63038">
      <w:pPr>
        <w:pStyle w:val="3"/>
      </w:pPr>
      <w:r>
        <w:t>3.4 控制</w:t>
      </w:r>
    </w:p>
    <w:p w14:paraId="23949310">
      <w:pPr>
        <w:widowControl/>
        <w:numPr>
          <w:ilvl w:val="0"/>
          <w:numId w:val="17"/>
        </w:numPr>
        <w:spacing w:line="440" w:lineRule="exact"/>
        <w:jc w:val="left"/>
        <w:rPr>
          <w:rFonts w:ascii="Arial" w:hAnsi="Arial" w:eastAsia="宋体" w:cs="Arial"/>
          <w:color w:val="1F2329"/>
          <w:kern w:val="0"/>
          <w:sz w:val="24"/>
          <w:szCs w:val="24"/>
        </w:rPr>
      </w:pPr>
      <w:r>
        <w:rPr>
          <w:rFonts w:ascii="Arial" w:hAnsi="Arial" w:eastAsia="宋体" w:cs="Arial"/>
          <w:color w:val="1F2329"/>
          <w:kern w:val="0"/>
          <w:sz w:val="24"/>
          <w:szCs w:val="24"/>
        </w:rPr>
        <w:t>系统通过鼠标点击进行控制：登录、开始签到、停止、刷新、退出等。</w:t>
      </w:r>
    </w:p>
    <w:p w14:paraId="15DA8191">
      <w:pPr>
        <w:widowControl/>
        <w:numPr>
          <w:ilvl w:val="0"/>
          <w:numId w:val="17"/>
        </w:numPr>
        <w:spacing w:line="440" w:lineRule="exact"/>
        <w:jc w:val="left"/>
        <w:rPr>
          <w:rFonts w:ascii="Arial" w:hAnsi="Arial" w:eastAsia="宋体" w:cs="Arial"/>
          <w:color w:val="1F2329"/>
          <w:kern w:val="0"/>
          <w:sz w:val="24"/>
          <w:szCs w:val="24"/>
        </w:rPr>
      </w:pPr>
      <w:r>
        <w:rPr>
          <w:rFonts w:ascii="Arial" w:hAnsi="Arial" w:eastAsia="宋体" w:cs="Arial"/>
          <w:color w:val="1F2329"/>
          <w:kern w:val="0"/>
          <w:sz w:val="24"/>
          <w:szCs w:val="24"/>
        </w:rPr>
        <w:t>窗口控制：最小化、最大化、关闭、拖动由标题栏控制。</w:t>
      </w:r>
    </w:p>
    <w:p w14:paraId="7AA9465A">
      <w:pPr>
        <w:widowControl/>
        <w:numPr>
          <w:ilvl w:val="0"/>
          <w:numId w:val="17"/>
        </w:numPr>
        <w:spacing w:line="440" w:lineRule="exact"/>
        <w:jc w:val="left"/>
        <w:rPr>
          <w:rFonts w:ascii="Arial" w:hAnsi="Arial" w:eastAsia="宋体" w:cs="Arial"/>
          <w:color w:val="1F2329"/>
          <w:kern w:val="0"/>
          <w:sz w:val="24"/>
          <w:szCs w:val="24"/>
        </w:rPr>
      </w:pPr>
      <w:r>
        <w:rPr>
          <w:rFonts w:ascii="Arial" w:hAnsi="Arial" w:eastAsia="宋体" w:cs="Arial"/>
          <w:color w:val="1F2329"/>
          <w:kern w:val="0"/>
          <w:sz w:val="24"/>
          <w:szCs w:val="24"/>
        </w:rPr>
        <w:t>摄像头启动 / 停止由按钮事件控制。</w:t>
      </w:r>
    </w:p>
    <w:p w14:paraId="4AFCF11E">
      <w:pPr>
        <w:widowControl/>
        <w:numPr>
          <w:ilvl w:val="0"/>
          <w:numId w:val="17"/>
        </w:numPr>
        <w:spacing w:line="440" w:lineRule="exact"/>
        <w:jc w:val="left"/>
        <w:rPr>
          <w:rFonts w:ascii="Arial" w:hAnsi="Arial" w:eastAsia="宋体" w:cs="Arial"/>
          <w:color w:val="1F2329"/>
          <w:kern w:val="0"/>
          <w:sz w:val="24"/>
          <w:szCs w:val="24"/>
        </w:rPr>
      </w:pPr>
      <w:r>
        <w:rPr>
          <w:rFonts w:ascii="Arial" w:hAnsi="Arial" w:eastAsia="宋体" w:cs="Arial"/>
          <w:color w:val="1F2329"/>
          <w:kern w:val="0"/>
          <w:sz w:val="24"/>
          <w:szCs w:val="24"/>
        </w:rPr>
        <w:t>系统退出通过窗口关闭或退出登录按钮触发。</w:t>
      </w:r>
    </w:p>
    <w:p w14:paraId="64BAE0A4">
      <w:pPr>
        <w:widowControl/>
        <w:spacing w:line="440" w:lineRule="exact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pict>
          <v:rect id="_x0000_i1027" o:spt="1" style="height:1.5pt;width:0pt;" fillcolor="#1F2329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7E56B4">
      <w:pPr>
        <w:pStyle w:val="2"/>
      </w:pPr>
      <w:r>
        <w:t>尚需解决的问题</w:t>
      </w:r>
    </w:p>
    <w:p w14:paraId="27D11295">
      <w:pPr>
        <w:widowControl/>
        <w:numPr>
          <w:ilvl w:val="0"/>
          <w:numId w:val="18"/>
        </w:numPr>
        <w:spacing w:line="440" w:lineRule="exact"/>
        <w:jc w:val="left"/>
        <w:rPr>
          <w:rFonts w:ascii="Arial" w:hAnsi="Arial" w:eastAsia="宋体" w:cs="Arial"/>
          <w:color w:val="1F2329"/>
          <w:kern w:val="0"/>
          <w:sz w:val="24"/>
          <w:szCs w:val="24"/>
        </w:rPr>
      </w:pPr>
      <w:r>
        <w:rPr>
          <w:rFonts w:ascii="Arial" w:hAnsi="Arial" w:eastAsia="宋体" w:cs="Arial"/>
          <w:color w:val="1F2329"/>
          <w:kern w:val="0"/>
          <w:sz w:val="24"/>
          <w:szCs w:val="24"/>
        </w:rPr>
        <w:t>支持按班级、按日期筛选更详细的统计。</w:t>
      </w:r>
    </w:p>
    <w:p w14:paraId="1AC293C8">
      <w:pPr>
        <w:widowControl/>
        <w:numPr>
          <w:ilvl w:val="0"/>
          <w:numId w:val="18"/>
        </w:numPr>
        <w:spacing w:line="440" w:lineRule="exact"/>
        <w:jc w:val="left"/>
        <w:rPr>
          <w:rFonts w:ascii="Arial" w:hAnsi="Arial" w:eastAsia="宋体" w:cs="Arial"/>
          <w:color w:val="1F2329"/>
          <w:kern w:val="0"/>
          <w:sz w:val="24"/>
          <w:szCs w:val="24"/>
        </w:rPr>
      </w:pPr>
      <w:r>
        <w:rPr>
          <w:rFonts w:ascii="Arial" w:hAnsi="Arial" w:eastAsia="宋体" w:cs="Arial"/>
          <w:color w:val="1F2329"/>
          <w:kern w:val="0"/>
          <w:sz w:val="24"/>
          <w:szCs w:val="24"/>
        </w:rPr>
        <w:t>支持考勤报表导出（Excel）。</w:t>
      </w:r>
    </w:p>
    <w:p w14:paraId="35AC153B">
      <w:pPr>
        <w:widowControl/>
        <w:numPr>
          <w:ilvl w:val="0"/>
          <w:numId w:val="18"/>
        </w:numPr>
        <w:spacing w:line="440" w:lineRule="exact"/>
        <w:jc w:val="left"/>
        <w:rPr>
          <w:rFonts w:ascii="Arial" w:hAnsi="Arial" w:eastAsia="宋体" w:cs="Arial"/>
          <w:color w:val="1F2329"/>
          <w:kern w:val="0"/>
          <w:sz w:val="24"/>
          <w:szCs w:val="24"/>
        </w:rPr>
      </w:pPr>
      <w:r>
        <w:rPr>
          <w:rFonts w:ascii="Arial" w:hAnsi="Arial" w:eastAsia="宋体" w:cs="Arial"/>
          <w:color w:val="1F2329"/>
          <w:kern w:val="0"/>
          <w:sz w:val="24"/>
          <w:szCs w:val="24"/>
        </w:rPr>
        <w:t>支持异常考勤标记与请假管理。</w:t>
      </w:r>
    </w:p>
    <w:p w14:paraId="075419CA">
      <w:pPr>
        <w:widowControl/>
        <w:numPr>
          <w:ilvl w:val="0"/>
          <w:numId w:val="18"/>
        </w:numPr>
        <w:spacing w:line="440" w:lineRule="exact"/>
        <w:jc w:val="left"/>
      </w:pPr>
      <w:r>
        <w:rPr>
          <w:rFonts w:ascii="Arial" w:hAnsi="Arial" w:eastAsia="宋体" w:cs="Arial"/>
          <w:color w:val="1F2329"/>
          <w:kern w:val="0"/>
          <w:sz w:val="24"/>
          <w:szCs w:val="24"/>
        </w:rPr>
        <w:t>支持更完善的错误捕获与日志记录。</w:t>
      </w:r>
    </w:p>
    <w:p w14:paraId="1508AF56">
      <w:pPr>
        <w:widowControl/>
        <w:numPr>
          <w:ilvl w:val="0"/>
          <w:numId w:val="18"/>
        </w:numPr>
        <w:spacing w:line="440" w:lineRule="exact"/>
        <w:jc w:val="left"/>
      </w:pPr>
      <w:r>
        <w:rPr>
          <w:rFonts w:hint="eastAsia"/>
        </w:rPr>
        <w:t>前后端通信稳定性优化，支持断线重连、数据校验。</w:t>
      </w:r>
    </w:p>
    <w:p w14:paraId="15E850DA">
      <w:pPr>
        <w:widowControl/>
        <w:numPr>
          <w:ilvl w:val="0"/>
          <w:numId w:val="18"/>
        </w:numPr>
        <w:spacing w:line="440" w:lineRule="exact"/>
        <w:jc w:val="left"/>
      </w:pPr>
      <w:r>
        <w:rPr>
          <w:rFonts w:hint="eastAsia"/>
          <w:lang w:val="en-US" w:eastAsia="zh-CN"/>
        </w:rPr>
        <w:t>python</w:t>
      </w:r>
      <w:r>
        <w:t xml:space="preserve"> 后端性能优化，提升人脸识别速度与并发处理能力。</w:t>
      </w:r>
    </w:p>
    <w:sectPr>
      <w:pgSz w:w="11905" w:h="16840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nsolas">
    <w:altName w:val="苹方-简"/>
    <w:panose1 w:val="020B0609020204030204"/>
    <w:charset w:val="00"/>
    <w:family w:val="modern"/>
    <w:pitch w:val="default"/>
    <w:sig w:usb0="00000000" w:usb1="00000000" w:usb2="00000001" w:usb3="00000000" w:csb0="0000019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7FD367D"/>
    <w:multiLevelType w:val="multilevel"/>
    <w:tmpl w:val="07FD367D"/>
    <w:lvl w:ilvl="0" w:tentative="0">
      <w:start w:val="1"/>
      <w:numFmt w:val="decimal"/>
      <w:lvlText w:val="%1)"/>
      <w:lvlJc w:val="left"/>
      <w:pPr>
        <w:tabs>
          <w:tab w:val="left" w:pos="720"/>
        </w:tabs>
        <w:ind w:left="720" w:hanging="360"/>
      </w:pPr>
      <w:rPr>
        <w:rFonts w:hint="default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0A562C24"/>
    <w:multiLevelType w:val="multilevel"/>
    <w:tmpl w:val="0A562C24"/>
    <w:lvl w:ilvl="0" w:tentative="0">
      <w:start w:val="1"/>
      <w:numFmt w:val="decimal"/>
      <w:lvlText w:val="%1)"/>
      <w:lvlJc w:val="left"/>
      <w:pPr>
        <w:tabs>
          <w:tab w:val="left" w:pos="720"/>
        </w:tabs>
        <w:ind w:left="720" w:hanging="360"/>
      </w:pPr>
      <w:rPr>
        <w:rFonts w:hint="default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18371FA5"/>
    <w:multiLevelType w:val="multilevel"/>
    <w:tmpl w:val="18371FA5"/>
    <w:lvl w:ilvl="0" w:tentative="0">
      <w:start w:val="1"/>
      <w:numFmt w:val="decimal"/>
      <w:lvlText w:val="%1)"/>
      <w:lvlJc w:val="left"/>
      <w:pPr>
        <w:tabs>
          <w:tab w:val="left" w:pos="720"/>
        </w:tabs>
        <w:ind w:left="720" w:hanging="360"/>
      </w:pPr>
      <w:rPr>
        <w:rFonts w:hint="default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1B2C27BB"/>
    <w:multiLevelType w:val="multilevel"/>
    <w:tmpl w:val="1B2C27BB"/>
    <w:lvl w:ilvl="0" w:tentative="0">
      <w:start w:val="1"/>
      <w:numFmt w:val="decimal"/>
      <w:lvlText w:val="%1)"/>
      <w:lvlJc w:val="left"/>
      <w:pPr>
        <w:tabs>
          <w:tab w:val="left" w:pos="720"/>
        </w:tabs>
        <w:ind w:left="720" w:hanging="360"/>
      </w:pPr>
      <w:rPr>
        <w:rFonts w:hint="default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24C728E9"/>
    <w:multiLevelType w:val="multilevel"/>
    <w:tmpl w:val="24C728E9"/>
    <w:lvl w:ilvl="0" w:tentative="0">
      <w:start w:val="1"/>
      <w:numFmt w:val="decimal"/>
      <w:lvlText w:val="%1)"/>
      <w:lvlJc w:val="left"/>
      <w:pPr>
        <w:tabs>
          <w:tab w:val="left" w:pos="720"/>
        </w:tabs>
        <w:ind w:left="720" w:hanging="360"/>
      </w:pPr>
      <w:rPr>
        <w:rFonts w:hint="default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28767D15"/>
    <w:multiLevelType w:val="multilevel"/>
    <w:tmpl w:val="28767D15"/>
    <w:lvl w:ilvl="0" w:tentative="0">
      <w:start w:val="1"/>
      <w:numFmt w:val="decimal"/>
      <w:lvlText w:val="%1)"/>
      <w:lvlJc w:val="left"/>
      <w:pPr>
        <w:tabs>
          <w:tab w:val="left" w:pos="720"/>
        </w:tabs>
        <w:ind w:left="720" w:hanging="360"/>
      </w:pPr>
      <w:rPr>
        <w:rFonts w:hint="default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28C24E6E"/>
    <w:multiLevelType w:val="multilevel"/>
    <w:tmpl w:val="28C24E6E"/>
    <w:lvl w:ilvl="0" w:tentative="0">
      <w:start w:val="1"/>
      <w:numFmt w:val="decimal"/>
      <w:lvlText w:val="%1)"/>
      <w:lvlJc w:val="left"/>
      <w:pPr>
        <w:tabs>
          <w:tab w:val="left" w:pos="720"/>
        </w:tabs>
        <w:ind w:left="720" w:hanging="360"/>
      </w:pPr>
      <w:rPr>
        <w:rFonts w:hint="default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2BB32A87"/>
    <w:multiLevelType w:val="multilevel"/>
    <w:tmpl w:val="2BB32A87"/>
    <w:lvl w:ilvl="0" w:tentative="0">
      <w:start w:val="1"/>
      <w:numFmt w:val="decimal"/>
      <w:lvlText w:val="%1)"/>
      <w:lvlJc w:val="left"/>
      <w:pPr>
        <w:tabs>
          <w:tab w:val="left" w:pos="720"/>
        </w:tabs>
        <w:ind w:left="720" w:hanging="360"/>
      </w:pPr>
      <w:rPr>
        <w:rFonts w:hint="default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2C700A80"/>
    <w:multiLevelType w:val="multilevel"/>
    <w:tmpl w:val="2C700A80"/>
    <w:lvl w:ilvl="0" w:tentative="0">
      <w:start w:val="1"/>
      <w:numFmt w:val="chineseCountingThousand"/>
      <w:pStyle w:val="2"/>
      <w:lvlText w:val="%1、"/>
      <w:lvlJc w:val="left"/>
      <w:pPr>
        <w:ind w:left="425" w:hanging="425"/>
      </w:pPr>
    </w:lvl>
    <w:lvl w:ilvl="1" w:tentative="0">
      <w:start w:val="1"/>
      <w:numFmt w:val="decimal"/>
      <w:lvlText w:val="%1.%2"/>
      <w:lvlJc w:val="left"/>
      <w:pPr>
        <w:ind w:left="992" w:hanging="567"/>
      </w:pPr>
    </w:lvl>
    <w:lvl w:ilvl="2" w:tentative="0">
      <w:start w:val="1"/>
      <w:numFmt w:val="decimal"/>
      <w:lvlText w:val="%1.%2.%3"/>
      <w:lvlJc w:val="left"/>
      <w:pPr>
        <w:ind w:left="1418" w:hanging="567"/>
      </w:pPr>
    </w:lvl>
    <w:lvl w:ilvl="3" w:tentative="0">
      <w:start w:val="1"/>
      <w:numFmt w:val="decimal"/>
      <w:lvlText w:val="%1.%2.%3.%4"/>
      <w:lvlJc w:val="left"/>
      <w:pPr>
        <w:ind w:left="1984" w:hanging="708"/>
      </w:pPr>
    </w:lvl>
    <w:lvl w:ilvl="4" w:tentative="0">
      <w:start w:val="1"/>
      <w:numFmt w:val="decimal"/>
      <w:lvlText w:val="%1.%2.%3.%4.%5"/>
      <w:lvlJc w:val="left"/>
      <w:pPr>
        <w:ind w:left="2551" w:hanging="850"/>
      </w:pPr>
    </w:lvl>
    <w:lvl w:ilvl="5" w:tentative="0">
      <w:start w:val="1"/>
      <w:numFmt w:val="decimal"/>
      <w:lvlText w:val="%1.%2.%3.%4.%5.%6"/>
      <w:lvlJc w:val="left"/>
      <w:pPr>
        <w:ind w:left="3260" w:hanging="1134"/>
      </w:pPr>
    </w:lvl>
    <w:lvl w:ilvl="6" w:tentative="0">
      <w:start w:val="1"/>
      <w:numFmt w:val="decimal"/>
      <w:lvlText w:val="%1.%2.%3.%4.%5.%6.%7"/>
      <w:lvlJc w:val="left"/>
      <w:pPr>
        <w:ind w:left="3827" w:hanging="1276"/>
      </w:pPr>
    </w:lvl>
    <w:lvl w:ilvl="7" w:tentative="0">
      <w:start w:val="1"/>
      <w:numFmt w:val="decimal"/>
      <w:lvlText w:val="%1.%2.%3.%4.%5.%6.%7.%8"/>
      <w:lvlJc w:val="left"/>
      <w:pPr>
        <w:ind w:left="4394" w:hanging="1418"/>
      </w:p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9">
    <w:nsid w:val="38A84F28"/>
    <w:multiLevelType w:val="multilevel"/>
    <w:tmpl w:val="38A84F28"/>
    <w:lvl w:ilvl="0" w:tentative="0">
      <w:start w:val="1"/>
      <w:numFmt w:val="decimal"/>
      <w:lvlText w:val="%1)"/>
      <w:lvlJc w:val="left"/>
      <w:pPr>
        <w:tabs>
          <w:tab w:val="left" w:pos="720"/>
        </w:tabs>
        <w:ind w:left="720" w:hanging="360"/>
      </w:pPr>
      <w:rPr>
        <w:rFonts w:hint="default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407F7C6D"/>
    <w:multiLevelType w:val="multilevel"/>
    <w:tmpl w:val="407F7C6D"/>
    <w:lvl w:ilvl="0" w:tentative="0">
      <w:start w:val="1"/>
      <w:numFmt w:val="decimal"/>
      <w:lvlText w:val="%1)"/>
      <w:lvlJc w:val="left"/>
      <w:pPr>
        <w:tabs>
          <w:tab w:val="left" w:pos="720"/>
        </w:tabs>
        <w:ind w:left="720" w:hanging="360"/>
      </w:pPr>
      <w:rPr>
        <w:rFonts w:hint="default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50A226CC"/>
    <w:multiLevelType w:val="multilevel"/>
    <w:tmpl w:val="50A226CC"/>
    <w:lvl w:ilvl="0" w:tentative="0">
      <w:start w:val="1"/>
      <w:numFmt w:val="decimal"/>
      <w:lvlText w:val="%1)"/>
      <w:lvlJc w:val="left"/>
      <w:pPr>
        <w:tabs>
          <w:tab w:val="left" w:pos="720"/>
        </w:tabs>
        <w:ind w:left="720" w:hanging="360"/>
      </w:pPr>
      <w:rPr>
        <w:rFonts w:hint="default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5DB0780F"/>
    <w:multiLevelType w:val="multilevel"/>
    <w:tmpl w:val="5DB0780F"/>
    <w:lvl w:ilvl="0" w:tentative="0">
      <w:start w:val="1"/>
      <w:numFmt w:val="decimal"/>
      <w:lvlText w:val="%1)"/>
      <w:lvlJc w:val="left"/>
      <w:pPr>
        <w:tabs>
          <w:tab w:val="left" w:pos="720"/>
        </w:tabs>
        <w:ind w:left="720" w:hanging="360"/>
      </w:pPr>
      <w:rPr>
        <w:rFonts w:hint="default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5F4C33E3"/>
    <w:multiLevelType w:val="multilevel"/>
    <w:tmpl w:val="5F4C33E3"/>
    <w:lvl w:ilvl="0" w:tentative="0">
      <w:start w:val="1"/>
      <w:numFmt w:val="decimal"/>
      <w:lvlText w:val="%1)"/>
      <w:lvlJc w:val="left"/>
      <w:pPr>
        <w:tabs>
          <w:tab w:val="left" w:pos="720"/>
        </w:tabs>
        <w:ind w:left="720" w:hanging="360"/>
      </w:pPr>
      <w:rPr>
        <w:rFonts w:hint="default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>
    <w:nsid w:val="658F641E"/>
    <w:multiLevelType w:val="multilevel"/>
    <w:tmpl w:val="658F641E"/>
    <w:lvl w:ilvl="0" w:tentative="0">
      <w:start w:val="1"/>
      <w:numFmt w:val="decimal"/>
      <w:lvlText w:val="%1)"/>
      <w:lvlJc w:val="left"/>
      <w:pPr>
        <w:tabs>
          <w:tab w:val="left" w:pos="720"/>
        </w:tabs>
        <w:ind w:left="720" w:hanging="360"/>
      </w:pPr>
      <w:rPr>
        <w:rFonts w:hint="default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>
    <w:nsid w:val="66B5798F"/>
    <w:multiLevelType w:val="multilevel"/>
    <w:tmpl w:val="66B5798F"/>
    <w:lvl w:ilvl="0" w:tentative="0">
      <w:start w:val="1"/>
      <w:numFmt w:val="decimal"/>
      <w:lvlText w:val="%1)"/>
      <w:lvlJc w:val="left"/>
      <w:pPr>
        <w:tabs>
          <w:tab w:val="left" w:pos="720"/>
        </w:tabs>
        <w:ind w:left="720" w:hanging="360"/>
      </w:pPr>
      <w:rPr>
        <w:rFonts w:hint="default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>
    <w:nsid w:val="6AF20151"/>
    <w:multiLevelType w:val="multilevel"/>
    <w:tmpl w:val="6AF2015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7">
    <w:nsid w:val="6BB127C5"/>
    <w:multiLevelType w:val="multilevel"/>
    <w:tmpl w:val="6BB127C5"/>
    <w:lvl w:ilvl="0" w:tentative="0">
      <w:start w:val="1"/>
      <w:numFmt w:val="decimal"/>
      <w:lvlText w:val="%1)"/>
      <w:lvlJc w:val="left"/>
      <w:pPr>
        <w:tabs>
          <w:tab w:val="left" w:pos="720"/>
        </w:tabs>
        <w:ind w:left="720" w:hanging="360"/>
      </w:pPr>
      <w:rPr>
        <w:rFonts w:hint="default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8"/>
  </w:num>
  <w:num w:numId="2">
    <w:abstractNumId w:val="10"/>
  </w:num>
  <w:num w:numId="3">
    <w:abstractNumId w:val="4"/>
  </w:num>
  <w:num w:numId="4">
    <w:abstractNumId w:val="16"/>
  </w:num>
  <w:num w:numId="5">
    <w:abstractNumId w:val="0"/>
  </w:num>
  <w:num w:numId="6">
    <w:abstractNumId w:val="9"/>
  </w:num>
  <w:num w:numId="7">
    <w:abstractNumId w:val="15"/>
  </w:num>
  <w:num w:numId="8">
    <w:abstractNumId w:val="5"/>
  </w:num>
  <w:num w:numId="9">
    <w:abstractNumId w:val="17"/>
  </w:num>
  <w:num w:numId="10">
    <w:abstractNumId w:val="7"/>
  </w:num>
  <w:num w:numId="11">
    <w:abstractNumId w:val="13"/>
  </w:num>
  <w:num w:numId="12">
    <w:abstractNumId w:val="6"/>
  </w:num>
  <w:num w:numId="13">
    <w:abstractNumId w:val="12"/>
  </w:num>
  <w:num w:numId="14">
    <w:abstractNumId w:val="11"/>
  </w:num>
  <w:num w:numId="15">
    <w:abstractNumId w:val="2"/>
  </w:num>
  <w:num w:numId="16">
    <w:abstractNumId w:val="1"/>
  </w:num>
  <w:num w:numId="17">
    <w:abstractNumId w:val="14"/>
  </w:num>
  <w:num w:numId="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7"/>
  <w:bordersDoNotSurroundHeader w:val="1"/>
  <w:bordersDoNotSurroundFooter w:val="1"/>
  <w:documentProtection w:enforcement="0"/>
  <w:defaultTabStop w:val="4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B2BE8"/>
    <w:rsid w:val="00080655"/>
    <w:rsid w:val="000E4BFB"/>
    <w:rsid w:val="0014000A"/>
    <w:rsid w:val="001D5B26"/>
    <w:rsid w:val="002B461B"/>
    <w:rsid w:val="002C6704"/>
    <w:rsid w:val="00310332"/>
    <w:rsid w:val="0031352C"/>
    <w:rsid w:val="00337A98"/>
    <w:rsid w:val="003B35A7"/>
    <w:rsid w:val="003C2741"/>
    <w:rsid w:val="003E10D1"/>
    <w:rsid w:val="003E7A66"/>
    <w:rsid w:val="003F2DDF"/>
    <w:rsid w:val="00423C5E"/>
    <w:rsid w:val="004E1DC2"/>
    <w:rsid w:val="005122EE"/>
    <w:rsid w:val="005913E2"/>
    <w:rsid w:val="006B2BE8"/>
    <w:rsid w:val="006D140D"/>
    <w:rsid w:val="006D70BB"/>
    <w:rsid w:val="00865FA6"/>
    <w:rsid w:val="008A75CE"/>
    <w:rsid w:val="00C15265"/>
    <w:rsid w:val="00C31600"/>
    <w:rsid w:val="00C95F2D"/>
    <w:rsid w:val="00D1145B"/>
    <w:rsid w:val="00D36DFB"/>
    <w:rsid w:val="00D70367"/>
    <w:rsid w:val="00E552E3"/>
    <w:rsid w:val="00E6311A"/>
    <w:rsid w:val="4FFBDC8E"/>
    <w:rsid w:val="53AD0C38"/>
    <w:rsid w:val="5BFBF707"/>
    <w:rsid w:val="7BDFE20E"/>
    <w:rsid w:val="7D17793E"/>
    <w:rsid w:val="FECBDC4B"/>
    <w:rsid w:val="FFDFC066"/>
    <w:rsid w:val="FFFF40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link w:val="14"/>
    <w:qFormat/>
    <w:uiPriority w:val="9"/>
    <w:pPr>
      <w:widowControl/>
      <w:numPr>
        <w:ilvl w:val="0"/>
        <w:numId w:val="1"/>
      </w:numPr>
      <w:spacing w:before="240" w:beforeLines="100" w:after="120" w:afterLines="50" w:line="440" w:lineRule="exact"/>
      <w:jc w:val="left"/>
      <w:outlineLvl w:val="0"/>
    </w:pPr>
    <w:rPr>
      <w:rFonts w:ascii="Arial" w:hAnsi="Arial" w:eastAsia="宋体" w:cs="Arial"/>
      <w:b/>
      <w:bCs/>
      <w:color w:val="1F2329"/>
      <w:kern w:val="0"/>
      <w:sz w:val="28"/>
      <w:szCs w:val="28"/>
    </w:rPr>
  </w:style>
  <w:style w:type="paragraph" w:styleId="3">
    <w:name w:val="heading 2"/>
    <w:basedOn w:val="1"/>
    <w:link w:val="15"/>
    <w:qFormat/>
    <w:uiPriority w:val="9"/>
    <w:pPr>
      <w:widowControl/>
      <w:spacing w:before="120" w:beforeLines="50" w:line="440" w:lineRule="exact"/>
      <w:jc w:val="left"/>
      <w:outlineLvl w:val="1"/>
    </w:pPr>
    <w:rPr>
      <w:rFonts w:ascii="Arial" w:hAnsi="Arial" w:eastAsia="宋体" w:cs="Arial"/>
      <w:b/>
      <w:bCs/>
      <w:color w:val="1F2329"/>
      <w:kern w:val="0"/>
      <w:sz w:val="24"/>
      <w:szCs w:val="24"/>
    </w:rPr>
  </w:style>
  <w:style w:type="paragraph" w:styleId="4">
    <w:name w:val="heading 3"/>
    <w:basedOn w:val="1"/>
    <w:link w:val="16"/>
    <w:qFormat/>
    <w:uiPriority w:val="9"/>
    <w:pPr>
      <w:widowControl/>
      <w:spacing w:before="100" w:beforeAutospacing="1" w:after="100" w:afterAutospacing="1"/>
      <w:jc w:val="left"/>
      <w:outlineLvl w:val="2"/>
    </w:pPr>
    <w:rPr>
      <w:rFonts w:ascii="宋体" w:hAnsi="宋体" w:eastAsia="宋体" w:cs="宋体"/>
      <w:b/>
      <w:bCs/>
      <w:kern w:val="0"/>
      <w:sz w:val="27"/>
      <w:szCs w:val="27"/>
    </w:rPr>
  </w:style>
  <w:style w:type="paragraph" w:styleId="5">
    <w:name w:val="heading 4"/>
    <w:basedOn w:val="1"/>
    <w:link w:val="17"/>
    <w:qFormat/>
    <w:uiPriority w:val="9"/>
    <w:pPr>
      <w:widowControl/>
      <w:spacing w:before="100" w:beforeAutospacing="1" w:after="100" w:afterAutospacing="1"/>
      <w:jc w:val="left"/>
      <w:outlineLvl w:val="3"/>
    </w:pPr>
    <w:rPr>
      <w:rFonts w:ascii="宋体" w:hAnsi="宋体" w:eastAsia="宋体" w:cs="宋体"/>
      <w:b/>
      <w:bCs/>
      <w:kern w:val="0"/>
      <w:sz w:val="24"/>
      <w:szCs w:val="24"/>
    </w:rPr>
  </w:style>
  <w:style w:type="character" w:default="1" w:styleId="9">
    <w:name w:val="Default Paragraph Font"/>
    <w:semiHidden/>
    <w:unhideWhenUsed/>
    <w:uiPriority w:val="1"/>
  </w:style>
  <w:style w:type="table" w:default="1" w:styleId="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link w:val="13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2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10">
    <w:name w:val="Strong"/>
    <w:basedOn w:val="9"/>
    <w:qFormat/>
    <w:uiPriority w:val="22"/>
    <w:rPr>
      <w:b/>
      <w:bCs/>
    </w:rPr>
  </w:style>
  <w:style w:type="character" w:styleId="11">
    <w:name w:val="HTML Code"/>
    <w:basedOn w:val="9"/>
    <w:semiHidden/>
    <w:unhideWhenUsed/>
    <w:uiPriority w:val="99"/>
    <w:rPr>
      <w:rFonts w:ascii="宋体" w:hAnsi="宋体" w:eastAsia="宋体" w:cs="宋体"/>
      <w:sz w:val="24"/>
      <w:szCs w:val="24"/>
    </w:rPr>
  </w:style>
  <w:style w:type="character" w:customStyle="1" w:styleId="12">
    <w:name w:val="页眉 字符"/>
    <w:basedOn w:val="9"/>
    <w:link w:val="7"/>
    <w:uiPriority w:val="99"/>
    <w:rPr>
      <w:sz w:val="18"/>
      <w:szCs w:val="18"/>
    </w:rPr>
  </w:style>
  <w:style w:type="character" w:customStyle="1" w:styleId="13">
    <w:name w:val="页脚 字符"/>
    <w:basedOn w:val="9"/>
    <w:link w:val="6"/>
    <w:uiPriority w:val="99"/>
    <w:rPr>
      <w:sz w:val="18"/>
      <w:szCs w:val="18"/>
    </w:rPr>
  </w:style>
  <w:style w:type="character" w:customStyle="1" w:styleId="14">
    <w:name w:val="标题 1 字符"/>
    <w:basedOn w:val="9"/>
    <w:link w:val="2"/>
    <w:uiPriority w:val="9"/>
    <w:rPr>
      <w:rFonts w:ascii="Arial" w:hAnsi="Arial" w:eastAsia="宋体" w:cs="Arial"/>
      <w:b/>
      <w:bCs/>
      <w:color w:val="1F2329"/>
      <w:kern w:val="0"/>
      <w:sz w:val="28"/>
      <w:szCs w:val="28"/>
    </w:rPr>
  </w:style>
  <w:style w:type="character" w:customStyle="1" w:styleId="15">
    <w:name w:val="标题 2 字符"/>
    <w:basedOn w:val="9"/>
    <w:link w:val="3"/>
    <w:uiPriority w:val="9"/>
    <w:rPr>
      <w:rFonts w:ascii="Arial" w:hAnsi="Arial" w:eastAsia="宋体" w:cs="Arial"/>
      <w:b/>
      <w:bCs/>
      <w:color w:val="1F2329"/>
      <w:kern w:val="0"/>
      <w:sz w:val="24"/>
      <w:szCs w:val="24"/>
    </w:rPr>
  </w:style>
  <w:style w:type="character" w:customStyle="1" w:styleId="16">
    <w:name w:val="标题 3 字符"/>
    <w:basedOn w:val="9"/>
    <w:link w:val="4"/>
    <w:uiPriority w:val="9"/>
    <w:rPr>
      <w:rFonts w:ascii="宋体" w:hAnsi="宋体" w:eastAsia="宋体" w:cs="宋体"/>
      <w:b/>
      <w:bCs/>
      <w:kern w:val="0"/>
      <w:sz w:val="27"/>
      <w:szCs w:val="27"/>
    </w:rPr>
  </w:style>
  <w:style w:type="character" w:customStyle="1" w:styleId="17">
    <w:name w:val="标题 4 字符"/>
    <w:basedOn w:val="9"/>
    <w:link w:val="5"/>
    <w:uiPriority w:val="9"/>
    <w:rPr>
      <w:rFonts w:ascii="宋体" w:hAnsi="宋体" w:eastAsia="宋体" w:cs="宋体"/>
      <w:b/>
      <w:bCs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461</Words>
  <Characters>2634</Characters>
  <Lines>21</Lines>
  <Paragraphs>6</Paragraphs>
  <TotalTime>78</TotalTime>
  <ScaleCrop>false</ScaleCrop>
  <LinksUpToDate>false</LinksUpToDate>
  <CharactersWithSpaces>3089</CharactersWithSpaces>
  <Application>WPS Office_12.1.24709.24709_F1E327BC-269C-435d-A152-05C5408002CA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2026-03-26T02:24:00Z</dcterms:created>
  <dc:creator>Apache POI</dc:creator>
  <cp:lastModifiedBy>fenghanyu</cp:lastModifiedBy>
  <dcterms:modified xsi:type="dcterms:W3CDTF">2026-04-02T10:14:29Z</dcterms:modified>
  <cp:revision>20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2052-12.1.24709.24709</vt:lpwstr>
  </property>
  <property fmtid="{D5CDD505-2E9C-101B-9397-08002B2CF9AE}" pid="3" name="ICV">
    <vt:lpwstr>30EC90FD9E0E25922240CD691A552CAF_42</vt:lpwstr>
  </property>
</Properties>
</file>