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3AC6FB">
      <w:pPr>
        <w:widowControl/>
        <w:jc w:val="center"/>
        <w:rPr>
          <w:rFonts w:ascii="文鼎大标宋简" w:hAnsi="宋体" w:eastAsia="文鼎大标宋简"/>
          <w:b/>
          <w:bCs/>
          <w:sz w:val="36"/>
          <w:szCs w:val="28"/>
        </w:rPr>
      </w:pPr>
      <w:r>
        <w:rPr>
          <w:rFonts w:hint="eastAsia" w:ascii="文鼎大标宋简" w:hAnsi="宋体" w:eastAsia="文鼎大标宋简"/>
          <w:b/>
          <w:bCs/>
          <w:sz w:val="36"/>
          <w:szCs w:val="28"/>
        </w:rPr>
        <w:t>北京邮电大学电子电路基础实训报告</w:t>
      </w:r>
    </w:p>
    <w:tbl>
      <w:tblPr>
        <w:tblStyle w:val="15"/>
        <w:tblW w:w="9540" w:type="dxa"/>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3"/>
        <w:gridCol w:w="2177"/>
        <w:gridCol w:w="1564"/>
        <w:gridCol w:w="1426"/>
        <w:gridCol w:w="1061"/>
        <w:gridCol w:w="1809"/>
      </w:tblGrid>
      <w:tr w14:paraId="14A7A0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1" w:hRule="atLeast"/>
        </w:trPr>
        <w:tc>
          <w:tcPr>
            <w:tcW w:w="1531" w:type="dxa"/>
            <w:vAlign w:val="center"/>
          </w:tcPr>
          <w:p w14:paraId="11A57FF6">
            <w:pPr>
              <w:widowControl/>
              <w:spacing w:line="320" w:lineRule="exact"/>
              <w:jc w:val="center"/>
              <w:rPr>
                <w:rFonts w:ascii="幼圆" w:hAnsi="宋体" w:eastAsia="幼圆"/>
                <w:b/>
                <w:bCs/>
                <w:sz w:val="24"/>
              </w:rPr>
            </w:pPr>
            <w:r>
              <w:rPr>
                <w:rFonts w:hint="eastAsia" w:ascii="幼圆" w:hAnsi="宋体" w:eastAsia="幼圆"/>
                <w:b/>
                <w:bCs/>
                <w:sz w:val="24"/>
              </w:rPr>
              <w:t>实训名称</w:t>
            </w:r>
          </w:p>
        </w:tc>
        <w:tc>
          <w:tcPr>
            <w:tcW w:w="3825" w:type="dxa"/>
            <w:gridSpan w:val="2"/>
            <w:vAlign w:val="center"/>
          </w:tcPr>
          <w:p w14:paraId="27641FEB">
            <w:pPr>
              <w:widowControl/>
              <w:spacing w:line="320" w:lineRule="exact"/>
              <w:ind w:firstLine="720" w:firstLineChars="300"/>
              <w:rPr>
                <w:rFonts w:ascii="幼圆" w:hAnsi="宋体" w:eastAsia="幼圆"/>
                <w:bCs/>
                <w:sz w:val="24"/>
              </w:rPr>
            </w:pPr>
            <w:r>
              <w:rPr>
                <w:rFonts w:hint="eastAsia" w:ascii="幼圆" w:hAnsi="宋体" w:eastAsia="幼圆"/>
                <w:bCs/>
                <w:sz w:val="24"/>
              </w:rPr>
              <w:t>电子</w:t>
            </w:r>
            <w:r>
              <w:rPr>
                <w:rFonts w:ascii="幼圆" w:hAnsi="宋体" w:eastAsia="幼圆"/>
                <w:bCs/>
                <w:sz w:val="24"/>
              </w:rPr>
              <w:t>电路基础实训</w:t>
            </w:r>
          </w:p>
        </w:tc>
        <w:tc>
          <w:tcPr>
            <w:tcW w:w="1283" w:type="dxa"/>
            <w:vAlign w:val="center"/>
          </w:tcPr>
          <w:p w14:paraId="749FB7B2">
            <w:pPr>
              <w:widowControl/>
              <w:spacing w:line="320" w:lineRule="exact"/>
              <w:jc w:val="center"/>
              <w:rPr>
                <w:rFonts w:ascii="幼圆" w:hAnsi="宋体" w:eastAsia="幼圆"/>
                <w:b/>
                <w:bCs/>
                <w:sz w:val="24"/>
              </w:rPr>
            </w:pPr>
            <w:r>
              <w:rPr>
                <w:rFonts w:hint="eastAsia" w:ascii="幼圆" w:hAnsi="宋体" w:eastAsia="幼圆"/>
                <w:b/>
                <w:bCs/>
                <w:sz w:val="24"/>
              </w:rPr>
              <w:t>学 院</w:t>
            </w:r>
          </w:p>
        </w:tc>
        <w:tc>
          <w:tcPr>
            <w:tcW w:w="2901" w:type="dxa"/>
            <w:gridSpan w:val="2"/>
            <w:vAlign w:val="center"/>
          </w:tcPr>
          <w:p w14:paraId="3C585634">
            <w:pPr>
              <w:widowControl/>
              <w:spacing w:line="320" w:lineRule="exact"/>
              <w:jc w:val="center"/>
              <w:rPr>
                <w:rFonts w:ascii="幼圆" w:hAnsi="宋体" w:eastAsia="幼圆"/>
                <w:bCs/>
                <w:sz w:val="24"/>
              </w:rPr>
            </w:pPr>
            <w:r>
              <w:rPr>
                <w:rFonts w:hint="eastAsia" w:ascii="幼圆" w:hAnsi="宋体" w:eastAsia="幼圆"/>
                <w:bCs/>
                <w:sz w:val="24"/>
              </w:rPr>
              <w:t>信息与通信工程学院</w:t>
            </w:r>
          </w:p>
        </w:tc>
      </w:tr>
      <w:tr w14:paraId="57EF7F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1531" w:type="dxa"/>
            <w:vAlign w:val="center"/>
          </w:tcPr>
          <w:p w14:paraId="23EA18BE">
            <w:pPr>
              <w:widowControl/>
              <w:spacing w:line="320" w:lineRule="exact"/>
              <w:jc w:val="center"/>
              <w:rPr>
                <w:rFonts w:ascii="幼圆" w:hAnsi="宋体" w:eastAsia="幼圆"/>
                <w:b/>
                <w:bCs/>
                <w:sz w:val="24"/>
              </w:rPr>
            </w:pPr>
            <w:r>
              <w:rPr>
                <w:rFonts w:hint="eastAsia" w:ascii="幼圆" w:hAnsi="宋体" w:eastAsia="幼圆"/>
                <w:b/>
                <w:bCs/>
                <w:sz w:val="24"/>
              </w:rPr>
              <w:t>学生姓名</w:t>
            </w:r>
          </w:p>
        </w:tc>
        <w:tc>
          <w:tcPr>
            <w:tcW w:w="2228" w:type="dxa"/>
            <w:vAlign w:val="center"/>
          </w:tcPr>
          <w:p w14:paraId="592AA6A8">
            <w:pPr>
              <w:widowControl/>
              <w:spacing w:line="320" w:lineRule="exact"/>
              <w:rPr>
                <w:rFonts w:hint="eastAsia" w:ascii="幼圆" w:hAnsi="宋体" w:eastAsia="幼圆"/>
                <w:b/>
                <w:bCs/>
                <w:sz w:val="24"/>
                <w:lang w:val="en-US" w:eastAsia="zh-CN"/>
              </w:rPr>
            </w:pPr>
            <w:r>
              <w:rPr>
                <w:rFonts w:hint="eastAsia" w:ascii="幼圆" w:hAnsi="宋体" w:eastAsia="幼圆"/>
                <w:b/>
                <w:bCs/>
                <w:sz w:val="24"/>
                <w:lang w:val="en-US" w:eastAsia="zh-CN"/>
              </w:rPr>
              <w:t>冯汉禹</w:t>
            </w:r>
          </w:p>
        </w:tc>
        <w:tc>
          <w:tcPr>
            <w:tcW w:w="1597" w:type="dxa"/>
            <w:vAlign w:val="center"/>
          </w:tcPr>
          <w:p w14:paraId="12130203">
            <w:pPr>
              <w:widowControl/>
              <w:spacing w:line="320" w:lineRule="exact"/>
              <w:jc w:val="center"/>
              <w:rPr>
                <w:rFonts w:ascii="幼圆" w:hAnsi="宋体" w:eastAsia="幼圆"/>
                <w:b/>
                <w:bCs/>
                <w:sz w:val="24"/>
              </w:rPr>
            </w:pPr>
            <w:r>
              <w:rPr>
                <w:rFonts w:hint="eastAsia" w:ascii="幼圆" w:hAnsi="宋体" w:eastAsia="幼圆"/>
                <w:b/>
                <w:bCs/>
                <w:sz w:val="24"/>
              </w:rPr>
              <w:t>班    级</w:t>
            </w:r>
          </w:p>
        </w:tc>
        <w:tc>
          <w:tcPr>
            <w:tcW w:w="1283" w:type="dxa"/>
            <w:vAlign w:val="center"/>
          </w:tcPr>
          <w:p w14:paraId="67603B9A">
            <w:pPr>
              <w:widowControl/>
              <w:spacing w:line="320" w:lineRule="exact"/>
              <w:rPr>
                <w:rFonts w:ascii="幼圆" w:hAnsi="宋体" w:eastAsia="幼圆"/>
                <w:b/>
                <w:bCs/>
                <w:sz w:val="24"/>
              </w:rPr>
            </w:pPr>
            <w:r>
              <w:rPr>
                <w:rFonts w:hint="eastAsia" w:ascii="幼圆" w:hAnsi="宋体" w:eastAsia="幼圆"/>
                <w:b/>
                <w:bCs/>
                <w:sz w:val="24"/>
                <w:lang w:val="en-US" w:eastAsia="zh-CN"/>
              </w:rPr>
              <w:t>2024211104</w:t>
            </w:r>
            <w:r>
              <w:rPr>
                <w:rFonts w:hint="eastAsia" w:ascii="幼圆" w:hAnsi="宋体" w:eastAsia="幼圆"/>
                <w:b/>
                <w:bCs/>
                <w:sz w:val="24"/>
              </w:rPr>
              <w:t xml:space="preserve"> </w:t>
            </w:r>
          </w:p>
        </w:tc>
        <w:tc>
          <w:tcPr>
            <w:tcW w:w="1080" w:type="dxa"/>
            <w:vAlign w:val="center"/>
          </w:tcPr>
          <w:p w14:paraId="49CBD33C">
            <w:pPr>
              <w:widowControl/>
              <w:spacing w:line="320" w:lineRule="exact"/>
              <w:jc w:val="center"/>
              <w:rPr>
                <w:rFonts w:ascii="幼圆" w:hAnsi="宋体" w:eastAsia="幼圆"/>
                <w:b/>
                <w:bCs/>
                <w:sz w:val="24"/>
              </w:rPr>
            </w:pPr>
            <w:r>
              <w:rPr>
                <w:rFonts w:hint="eastAsia" w:ascii="幼圆" w:hAnsi="宋体" w:eastAsia="幼圆"/>
                <w:b/>
                <w:bCs/>
                <w:sz w:val="24"/>
              </w:rPr>
              <w:t>学 号</w:t>
            </w:r>
          </w:p>
        </w:tc>
        <w:tc>
          <w:tcPr>
            <w:tcW w:w="1821" w:type="dxa"/>
            <w:vAlign w:val="center"/>
          </w:tcPr>
          <w:p w14:paraId="389DD2A6">
            <w:pPr>
              <w:widowControl/>
              <w:spacing w:line="320" w:lineRule="exact"/>
              <w:jc w:val="both"/>
              <w:rPr>
                <w:rFonts w:hint="default" w:ascii="幼圆" w:hAnsi="宋体" w:eastAsia="幼圆"/>
                <w:b/>
                <w:bCs/>
                <w:sz w:val="24"/>
                <w:lang w:val="en-US" w:eastAsia="zh-CN"/>
              </w:rPr>
            </w:pPr>
            <w:r>
              <w:rPr>
                <w:rFonts w:hint="eastAsia" w:ascii="幼圆" w:hAnsi="宋体" w:eastAsia="幼圆"/>
                <w:b/>
                <w:bCs/>
                <w:sz w:val="24"/>
                <w:lang w:val="en-US" w:eastAsia="zh-CN"/>
              </w:rPr>
              <w:t>2024210097</w:t>
            </w:r>
          </w:p>
        </w:tc>
      </w:tr>
      <w:tr w14:paraId="5FDD59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7" w:hRule="atLeast"/>
        </w:trPr>
        <w:tc>
          <w:tcPr>
            <w:tcW w:w="1531" w:type="dxa"/>
            <w:vAlign w:val="center"/>
          </w:tcPr>
          <w:p w14:paraId="4A8BF924">
            <w:pPr>
              <w:widowControl/>
              <w:spacing w:line="320" w:lineRule="exact"/>
              <w:jc w:val="center"/>
              <w:rPr>
                <w:rFonts w:ascii="幼圆" w:hAnsi="宋体" w:eastAsia="幼圆"/>
                <w:b/>
                <w:bCs/>
                <w:sz w:val="24"/>
              </w:rPr>
            </w:pPr>
            <w:r>
              <w:rPr>
                <w:rFonts w:hint="eastAsia" w:ascii="幼圆" w:hAnsi="宋体" w:eastAsia="幼圆"/>
                <w:b/>
                <w:bCs/>
                <w:sz w:val="24"/>
              </w:rPr>
              <w:t>实</w:t>
            </w:r>
          </w:p>
          <w:p w14:paraId="33F40CAF">
            <w:pPr>
              <w:widowControl/>
              <w:spacing w:line="320" w:lineRule="exact"/>
              <w:jc w:val="center"/>
              <w:rPr>
                <w:rFonts w:ascii="幼圆" w:hAnsi="宋体" w:eastAsia="幼圆"/>
                <w:b/>
                <w:bCs/>
                <w:sz w:val="24"/>
              </w:rPr>
            </w:pPr>
            <w:r>
              <w:rPr>
                <w:rFonts w:hint="eastAsia" w:ascii="幼圆" w:hAnsi="宋体" w:eastAsia="幼圆"/>
                <w:b/>
                <w:bCs/>
                <w:sz w:val="24"/>
              </w:rPr>
              <w:t>习</w:t>
            </w:r>
          </w:p>
          <w:p w14:paraId="0F2900D9">
            <w:pPr>
              <w:widowControl/>
              <w:spacing w:line="320" w:lineRule="exact"/>
              <w:jc w:val="center"/>
              <w:rPr>
                <w:rFonts w:ascii="幼圆" w:hAnsi="宋体" w:eastAsia="幼圆"/>
                <w:b/>
                <w:bCs/>
                <w:sz w:val="24"/>
              </w:rPr>
            </w:pPr>
            <w:r>
              <w:rPr>
                <w:rFonts w:hint="eastAsia" w:ascii="幼圆" w:hAnsi="宋体" w:eastAsia="幼圆"/>
                <w:b/>
                <w:bCs/>
                <w:sz w:val="24"/>
              </w:rPr>
              <w:t>内</w:t>
            </w:r>
          </w:p>
          <w:p w14:paraId="1235A7F1">
            <w:pPr>
              <w:widowControl/>
              <w:spacing w:line="320" w:lineRule="exact"/>
              <w:jc w:val="center"/>
              <w:rPr>
                <w:rFonts w:ascii="幼圆" w:hAnsi="宋体" w:eastAsia="幼圆"/>
                <w:b/>
                <w:bCs/>
                <w:sz w:val="24"/>
              </w:rPr>
            </w:pPr>
            <w:r>
              <w:rPr>
                <w:rFonts w:hint="eastAsia" w:ascii="幼圆" w:hAnsi="宋体" w:eastAsia="幼圆"/>
                <w:b/>
                <w:bCs/>
                <w:sz w:val="24"/>
              </w:rPr>
              <w:t>容</w:t>
            </w:r>
          </w:p>
        </w:tc>
        <w:tc>
          <w:tcPr>
            <w:tcW w:w="8009" w:type="dxa"/>
            <w:gridSpan w:val="5"/>
          </w:tcPr>
          <w:p w14:paraId="203DEBAE">
            <w:pPr>
              <w:numPr>
                <w:ilvl w:val="0"/>
                <w:numId w:val="2"/>
              </w:numPr>
              <w:spacing w:line="360" w:lineRule="auto"/>
              <w:rPr>
                <w:rFonts w:ascii="幼圆" w:eastAsia="幼圆"/>
              </w:rPr>
            </w:pPr>
            <w:r>
              <w:rPr>
                <w:rFonts w:hint="eastAsia" w:ascii="幼圆" w:eastAsia="幼圆"/>
                <w:sz w:val="24"/>
              </w:rPr>
              <w:t>掌握手工焊接的方法；</w:t>
            </w:r>
          </w:p>
          <w:p w14:paraId="5BFB606B">
            <w:pPr>
              <w:spacing w:line="360" w:lineRule="auto"/>
              <w:ind w:left="420"/>
              <w:rPr>
                <w:rFonts w:ascii="幼圆" w:eastAsia="幼圆"/>
              </w:rPr>
            </w:pPr>
            <w:r>
              <w:rPr>
                <w:rFonts w:hint="eastAsia" w:ascii="幼圆" w:eastAsia="幼圆"/>
                <w:sz w:val="24"/>
              </w:rPr>
              <w:t>了解焊接机理等相关知识。</w:t>
            </w:r>
          </w:p>
          <w:p w14:paraId="620AAB5E">
            <w:pPr>
              <w:numPr>
                <w:ilvl w:val="0"/>
                <w:numId w:val="2"/>
              </w:numPr>
              <w:spacing w:line="360" w:lineRule="auto"/>
              <w:rPr>
                <w:rFonts w:ascii="幼圆" w:eastAsia="幼圆"/>
              </w:rPr>
            </w:pPr>
            <w:r>
              <w:rPr>
                <w:rFonts w:hint="eastAsia" w:ascii="幼圆" w:eastAsia="幼圆"/>
                <w:sz w:val="24"/>
              </w:rPr>
              <w:t>了解表面贴装工艺（SMT）的基本知识、工艺流程。</w:t>
            </w:r>
          </w:p>
          <w:p w14:paraId="7B4EE794">
            <w:pPr>
              <w:numPr>
                <w:ilvl w:val="0"/>
                <w:numId w:val="2"/>
              </w:numPr>
              <w:spacing w:line="360" w:lineRule="auto"/>
              <w:rPr>
                <w:rFonts w:ascii="幼圆" w:eastAsia="幼圆"/>
              </w:rPr>
            </w:pPr>
            <w:r>
              <w:rPr>
                <w:rFonts w:hint="eastAsia" w:ascii="幼圆" w:eastAsia="幼圆"/>
                <w:bCs/>
                <w:sz w:val="24"/>
              </w:rPr>
              <w:t>掌握仿真软件的使用方法；</w:t>
            </w:r>
          </w:p>
          <w:p w14:paraId="19782ED7">
            <w:pPr>
              <w:spacing w:line="360" w:lineRule="auto"/>
              <w:ind w:left="420"/>
              <w:rPr>
                <w:rFonts w:ascii="幼圆" w:eastAsia="幼圆"/>
              </w:rPr>
            </w:pPr>
            <w:r>
              <w:rPr>
                <w:rFonts w:hint="eastAsia" w:ascii="幼圆" w:eastAsia="幼圆"/>
                <w:bCs/>
                <w:sz w:val="24"/>
              </w:rPr>
              <w:t>掌握电子电路的基本分析方法</w:t>
            </w:r>
            <w:r>
              <w:rPr>
                <w:rFonts w:hint="eastAsia" w:ascii="幼圆" w:eastAsia="幼圆"/>
                <w:sz w:val="24"/>
              </w:rPr>
              <w:t>。</w:t>
            </w:r>
          </w:p>
          <w:p w14:paraId="673BEF26">
            <w:pPr>
              <w:numPr>
                <w:ilvl w:val="0"/>
                <w:numId w:val="2"/>
              </w:numPr>
              <w:spacing w:line="360" w:lineRule="auto"/>
              <w:rPr>
                <w:rFonts w:ascii="幼圆" w:eastAsia="幼圆"/>
              </w:rPr>
            </w:pPr>
            <w:r>
              <w:rPr>
                <w:rFonts w:hint="eastAsia" w:ascii="幼圆" w:eastAsia="幼圆"/>
                <w:bCs/>
                <w:sz w:val="24"/>
              </w:rPr>
              <w:t>了解印制电路板的概念、分类和形成；</w:t>
            </w:r>
          </w:p>
          <w:p w14:paraId="6A4F2A20">
            <w:pPr>
              <w:spacing w:line="360" w:lineRule="auto"/>
              <w:ind w:left="420"/>
              <w:rPr>
                <w:rFonts w:ascii="幼圆" w:eastAsia="幼圆"/>
                <w:bCs/>
                <w:sz w:val="24"/>
              </w:rPr>
            </w:pPr>
            <w:r>
              <w:rPr>
                <w:rFonts w:hint="eastAsia" w:ascii="幼圆" w:eastAsia="幼圆"/>
                <w:bCs/>
                <w:sz w:val="24"/>
              </w:rPr>
              <w:t>掌握印制电路板的设计方法和设计基本原则；</w:t>
            </w:r>
          </w:p>
          <w:p w14:paraId="52567707">
            <w:pPr>
              <w:spacing w:line="360" w:lineRule="auto"/>
              <w:ind w:left="420"/>
              <w:rPr>
                <w:rFonts w:ascii="幼圆" w:eastAsia="幼圆"/>
                <w:bCs/>
                <w:sz w:val="24"/>
              </w:rPr>
            </w:pPr>
            <w:r>
              <w:rPr>
                <w:rFonts w:hint="eastAsia" w:ascii="幼圆" w:eastAsia="幼圆"/>
                <w:bCs/>
                <w:sz w:val="24"/>
              </w:rPr>
              <w:t>掌握PCB软件的使用方法；</w:t>
            </w:r>
          </w:p>
          <w:p w14:paraId="6F7DC1F2">
            <w:pPr>
              <w:spacing w:line="360" w:lineRule="auto"/>
              <w:ind w:left="420"/>
              <w:rPr>
                <w:rFonts w:ascii="幼圆" w:eastAsia="幼圆"/>
                <w:sz w:val="24"/>
              </w:rPr>
            </w:pPr>
            <w:r>
              <w:rPr>
                <w:rFonts w:hint="eastAsia" w:ascii="幼圆" w:eastAsia="幼圆"/>
                <w:bCs/>
                <w:sz w:val="24"/>
              </w:rPr>
              <w:t>了解印制电路板制造工艺的发展趋势。</w:t>
            </w:r>
          </w:p>
          <w:p w14:paraId="66A6DCC2">
            <w:pPr>
              <w:numPr>
                <w:ilvl w:val="0"/>
                <w:numId w:val="2"/>
              </w:numPr>
              <w:spacing w:line="360" w:lineRule="auto"/>
              <w:rPr>
                <w:rFonts w:ascii="幼圆" w:eastAsia="幼圆"/>
              </w:rPr>
            </w:pPr>
            <w:r>
              <w:rPr>
                <w:rFonts w:hint="eastAsia" w:ascii="幼圆" w:eastAsia="幼圆"/>
                <w:bCs/>
                <w:sz w:val="24"/>
              </w:rPr>
              <w:t>掌握电子产品的工作原理分析方法；</w:t>
            </w:r>
          </w:p>
          <w:p w14:paraId="166C6ACC">
            <w:pPr>
              <w:spacing w:line="360" w:lineRule="auto"/>
              <w:ind w:left="420"/>
              <w:rPr>
                <w:rFonts w:ascii="幼圆" w:eastAsia="幼圆"/>
                <w:sz w:val="24"/>
              </w:rPr>
            </w:pPr>
            <w:r>
              <w:rPr>
                <w:rFonts w:hint="eastAsia" w:ascii="幼圆" w:eastAsia="幼圆"/>
                <w:sz w:val="24"/>
              </w:rPr>
              <w:t>学会识别电路原理图与印制板图；</w:t>
            </w:r>
          </w:p>
          <w:p w14:paraId="27D72C86">
            <w:pPr>
              <w:spacing w:line="360" w:lineRule="auto"/>
              <w:ind w:left="420"/>
              <w:rPr>
                <w:rFonts w:ascii="幼圆" w:eastAsia="幼圆"/>
                <w:sz w:val="24"/>
              </w:rPr>
            </w:pPr>
            <w:r>
              <w:rPr>
                <w:rFonts w:hint="eastAsia" w:ascii="幼圆" w:eastAsia="幼圆"/>
                <w:sz w:val="24"/>
              </w:rPr>
              <w:t>学会半导体二极管、电解电容等有极性元件正负极性的区分，色环（四色或五色）电阻标称数值的读取等；</w:t>
            </w:r>
          </w:p>
          <w:p w14:paraId="398D75EB">
            <w:pPr>
              <w:spacing w:line="360" w:lineRule="auto"/>
              <w:ind w:left="420"/>
              <w:rPr>
                <w:rFonts w:ascii="幼圆" w:eastAsia="幼圆"/>
                <w:sz w:val="24"/>
              </w:rPr>
            </w:pPr>
            <w:r>
              <w:rPr>
                <w:rFonts w:hint="eastAsia" w:ascii="幼圆" w:eastAsia="幼圆"/>
                <w:bCs/>
                <w:sz w:val="24"/>
              </w:rPr>
              <w:t>掌握电子产品的焊接、检测、装配、统调工艺等。</w:t>
            </w:r>
          </w:p>
        </w:tc>
      </w:tr>
      <w:tr w14:paraId="3E16C8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9" w:hRule="atLeast"/>
        </w:trPr>
        <w:tc>
          <w:tcPr>
            <w:tcW w:w="1531" w:type="dxa"/>
            <w:vAlign w:val="center"/>
          </w:tcPr>
          <w:p w14:paraId="7C1599D1">
            <w:pPr>
              <w:widowControl/>
              <w:spacing w:line="320" w:lineRule="exact"/>
              <w:jc w:val="center"/>
              <w:rPr>
                <w:rFonts w:ascii="幼圆" w:hAnsi="宋体" w:eastAsia="幼圆"/>
                <w:b/>
                <w:bCs/>
                <w:sz w:val="24"/>
              </w:rPr>
            </w:pPr>
            <w:r>
              <w:rPr>
                <w:rFonts w:hint="eastAsia" w:ascii="幼圆" w:hAnsi="宋体" w:eastAsia="幼圆"/>
                <w:b/>
                <w:bCs/>
                <w:sz w:val="24"/>
              </w:rPr>
              <w:t>实训</w:t>
            </w:r>
          </w:p>
          <w:p w14:paraId="73FF92EB">
            <w:pPr>
              <w:widowControl/>
              <w:spacing w:line="320" w:lineRule="exact"/>
              <w:jc w:val="center"/>
              <w:rPr>
                <w:rFonts w:ascii="幼圆" w:hAnsi="宋体" w:eastAsia="幼圆"/>
                <w:b/>
                <w:bCs/>
                <w:sz w:val="24"/>
              </w:rPr>
            </w:pPr>
            <w:r>
              <w:rPr>
                <w:rFonts w:hint="eastAsia" w:ascii="幼圆" w:hAnsi="宋体" w:eastAsia="幼圆"/>
                <w:b/>
                <w:bCs/>
                <w:sz w:val="24"/>
              </w:rPr>
              <w:t>总结</w:t>
            </w:r>
          </w:p>
          <w:p w14:paraId="1ABE52E7">
            <w:pPr>
              <w:widowControl/>
              <w:spacing w:line="320" w:lineRule="exact"/>
              <w:rPr>
                <w:rFonts w:ascii="幼圆" w:hAnsi="宋体" w:eastAsia="幼圆"/>
                <w:b/>
                <w:bCs/>
                <w:spacing w:val="-8"/>
                <w:w w:val="90"/>
                <w:sz w:val="24"/>
              </w:rPr>
            </w:pPr>
            <w:r>
              <w:rPr>
                <w:rFonts w:hint="eastAsia" w:ascii="幼圆" w:hAnsi="宋体" w:eastAsia="幼圆"/>
                <w:spacing w:val="-8"/>
                <w:w w:val="90"/>
                <w:sz w:val="24"/>
              </w:rPr>
              <w:t>（附页，不少于2000字）</w:t>
            </w:r>
          </w:p>
        </w:tc>
        <w:tc>
          <w:tcPr>
            <w:tcW w:w="8009" w:type="dxa"/>
            <w:gridSpan w:val="5"/>
          </w:tcPr>
          <w:p w14:paraId="3B0D56E7">
            <w:pPr>
              <w:widowControl/>
              <w:spacing w:line="320" w:lineRule="exact"/>
              <w:rPr>
                <w:rFonts w:ascii="幼圆" w:hAnsi="宋体" w:eastAsia="幼圆"/>
                <w:sz w:val="24"/>
              </w:rPr>
            </w:pPr>
          </w:p>
          <w:p w14:paraId="16BA15EF">
            <w:pPr>
              <w:widowControl/>
              <w:spacing w:line="320" w:lineRule="exact"/>
              <w:rPr>
                <w:rFonts w:ascii="幼圆" w:hAnsi="宋体" w:eastAsia="幼圆"/>
                <w:sz w:val="24"/>
              </w:rPr>
            </w:pPr>
          </w:p>
          <w:p w14:paraId="3438D431">
            <w:pPr>
              <w:widowControl/>
              <w:spacing w:line="320" w:lineRule="exact"/>
              <w:ind w:firstLine="3120" w:firstLineChars="1300"/>
              <w:rPr>
                <w:rFonts w:ascii="幼圆" w:hAnsi="宋体" w:eastAsia="幼圆"/>
                <w:sz w:val="24"/>
              </w:rPr>
            </w:pPr>
            <w:r>
              <w:rPr>
                <w:rFonts w:hint="eastAsia" w:ascii="幼圆" w:hAnsi="宋体" w:eastAsia="幼圆"/>
                <w:sz w:val="24"/>
              </w:rPr>
              <w:t>见附页</w:t>
            </w:r>
          </w:p>
        </w:tc>
      </w:tr>
    </w:tbl>
    <w:p w14:paraId="75C987F3">
      <w:pPr>
        <w:rPr>
          <w:rFonts w:ascii="黑体" w:eastAsia="黑体"/>
          <w:sz w:val="28"/>
          <w:szCs w:val="28"/>
        </w:rPr>
      </w:pPr>
    </w:p>
    <w:p w14:paraId="73DA71E9">
      <w:pPr>
        <w:sectPr>
          <w:footerReference r:id="rId3" w:type="even"/>
          <w:pgSz w:w="11906" w:h="16838"/>
          <w:pgMar w:top="1440" w:right="1797" w:bottom="1077" w:left="1418" w:header="851" w:footer="992" w:gutter="0"/>
          <w:cols w:space="425" w:num="1"/>
          <w:docGrid w:type="lines" w:linePitch="312" w:charSpace="0"/>
        </w:sectPr>
      </w:pPr>
    </w:p>
    <w:p w14:paraId="7FA49F13">
      <w:pPr>
        <w:pStyle w:val="3"/>
        <w:numPr>
          <w:ilvl w:val="0"/>
          <w:numId w:val="3"/>
        </w:numPr>
        <w:spacing w:before="0" w:after="0" w:line="415" w:lineRule="auto"/>
        <w:rPr>
          <w:rFonts w:ascii="黑体" w:hAnsi="宋体"/>
          <w:sz w:val="30"/>
          <w:szCs w:val="30"/>
        </w:rPr>
      </w:pPr>
      <w:r>
        <w:rPr>
          <w:rFonts w:hint="eastAsia" w:ascii="黑体" w:hAnsi="宋体"/>
          <w:sz w:val="30"/>
          <w:szCs w:val="30"/>
        </w:rPr>
        <w:t>焊接实训</w:t>
      </w:r>
    </w:p>
    <w:p w14:paraId="32F4E8F2">
      <w:pPr>
        <w:pStyle w:val="4"/>
        <w:numPr>
          <w:ilvl w:val="0"/>
          <w:numId w:val="0"/>
        </w:numPr>
        <w:spacing w:before="0" w:after="0" w:line="415" w:lineRule="auto"/>
        <w:rPr>
          <w:rFonts w:ascii="宋体" w:hAnsi="宋体"/>
          <w:sz w:val="24"/>
          <w:szCs w:val="24"/>
        </w:rPr>
      </w:pPr>
      <w:r>
        <w:rPr>
          <w:rFonts w:hint="eastAsia" w:ascii="宋体" w:hAnsi="宋体"/>
          <w:sz w:val="24"/>
          <w:szCs w:val="24"/>
        </w:rPr>
        <w:t>1.1手工焊接的相关安全</w:t>
      </w:r>
      <w:r>
        <w:rPr>
          <w:rFonts w:ascii="宋体" w:hAnsi="宋体"/>
          <w:sz w:val="24"/>
          <w:szCs w:val="24"/>
        </w:rPr>
        <w:t>注意事项</w:t>
      </w:r>
    </w:p>
    <w:p w14:paraId="25EC1550">
      <w:pPr>
        <w:numPr>
          <w:ilvl w:val="0"/>
          <w:numId w:val="4"/>
        </w:numPr>
        <w:spacing w:line="360" w:lineRule="auto"/>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使用电烙铁不要烫伤，选择合适的温度进行焊接；焊锡要保证干燥，焊盘无异物</w:t>
      </w:r>
    </w:p>
    <w:p w14:paraId="29828129">
      <w:pPr>
        <w:numPr>
          <w:ilvl w:val="0"/>
          <w:numId w:val="4"/>
        </w:numPr>
        <w:spacing w:line="360" w:lineRule="auto"/>
        <w:rPr>
          <w:rFonts w:hint="default"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环境通风防止吸入烟气，保证焊接环境宽敞防止烫伤其他物品，清理焊接区域的可燃物</w:t>
      </w:r>
    </w:p>
    <w:p w14:paraId="22D48E35">
      <w:pPr>
        <w:numPr>
          <w:ilvl w:val="0"/>
          <w:numId w:val="4"/>
        </w:numPr>
        <w:spacing w:line="360" w:lineRule="auto"/>
        <w:rPr>
          <w:rFonts w:hint="default"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结束后及时断电，电焊放在支架上防止伤到</w:t>
      </w:r>
    </w:p>
    <w:p w14:paraId="0FFA56AD"/>
    <w:p w14:paraId="5287112B">
      <w:pPr>
        <w:pStyle w:val="4"/>
        <w:numPr>
          <w:ilvl w:val="0"/>
          <w:numId w:val="0"/>
        </w:numPr>
        <w:spacing w:before="0" w:after="0" w:line="415" w:lineRule="auto"/>
        <w:rPr>
          <w:rFonts w:ascii="宋体" w:hAnsi="宋体"/>
          <w:sz w:val="24"/>
          <w:szCs w:val="24"/>
        </w:rPr>
      </w:pPr>
      <w:r>
        <w:rPr>
          <w:rFonts w:hint="eastAsia" w:ascii="宋体" w:hAnsi="宋体"/>
          <w:sz w:val="24"/>
          <w:szCs w:val="24"/>
        </w:rPr>
        <w:t>1.2</w:t>
      </w:r>
      <w:r>
        <w:rPr>
          <w:rFonts w:ascii="宋体" w:hAnsi="宋体"/>
          <w:sz w:val="24"/>
          <w:szCs w:val="24"/>
        </w:rPr>
        <w:t xml:space="preserve"> </w:t>
      </w:r>
      <w:r>
        <w:rPr>
          <w:rFonts w:hint="eastAsia" w:ascii="宋体" w:hAnsi="宋体"/>
          <w:sz w:val="24"/>
          <w:szCs w:val="24"/>
        </w:rPr>
        <w:t>焊料、焊剂的组成与作用，常用焊接工具的种类与使用方法</w:t>
      </w:r>
    </w:p>
    <w:p w14:paraId="5BB9C01B">
      <w:pPr>
        <w:pStyle w:val="14"/>
        <w:keepNext w:val="0"/>
        <w:keepLines w:val="0"/>
        <w:widowControl/>
        <w:suppressLineNumbers w:val="0"/>
        <w:spacing w:line="360" w:lineRule="auto"/>
      </w:pPr>
      <w:r>
        <w:rPr>
          <w:rFonts w:hint="eastAsia"/>
          <w:lang w:val="en-US" w:eastAsia="zh-CN"/>
        </w:rPr>
        <w:t>1.</w:t>
      </w:r>
      <w:r>
        <w:t>焊料和焊剂是焊接过程中不可或缺的重要材料。焊料主要由与母材相容的金属或合金组成，如碳钢、不锈钢、铜、银等，分为焊条、焊丝、钎料等多种形式，用于填充焊缝、连接母材，形成牢固的焊接接头。某些焊料中还含有脱氧元素，能有效提高焊缝质量。焊剂则是一种化学物质，其主要成分包括去氧剂、保护剂、稳弧剂等，用于去除金属表面的氧化物，防止焊接过程中金属氧化，改善焊接过程的稳定性和焊缝成形质量。合理选择和使用焊料与焊剂，是保证焊接质量和结构安全的关键。</w:t>
      </w:r>
    </w:p>
    <w:p w14:paraId="0D08E6B7">
      <w:pPr>
        <w:pStyle w:val="14"/>
        <w:keepNext w:val="0"/>
        <w:keepLines w:val="0"/>
        <w:widowControl/>
        <w:suppressLineNumbers w:val="0"/>
        <w:spacing w:line="360" w:lineRule="auto"/>
        <w:rPr>
          <w:rFonts w:ascii="宋体" w:hAnsi="宋体" w:eastAsia="宋体" w:cs="宋体"/>
          <w:sz w:val="24"/>
          <w:szCs w:val="24"/>
        </w:rPr>
      </w:pPr>
      <w:r>
        <w:rPr>
          <w:rFonts w:hint="eastAsia"/>
          <w:lang w:val="en-US" w:eastAsia="zh-CN"/>
        </w:rPr>
        <w:t>2.</w:t>
      </w:r>
      <w:r>
        <w:rPr>
          <w:rFonts w:ascii="宋体" w:hAnsi="宋体" w:eastAsia="宋体" w:cs="宋体"/>
          <w:sz w:val="24"/>
          <w:szCs w:val="24"/>
        </w:rPr>
        <w:t>在焊接作业中，合理选择和正确使用焊接工具是确保焊接质量与操作安全的基础。常用的焊接工具包括电焊机、焊钳、接地夹、焊条或焊丝等核心设备，用于完成焊接的主要操作过程。辅助工具如打渣锤和钢丝刷，用于清除焊缝表面的焊渣和杂质，提升焊接质量与外观。</w:t>
      </w:r>
    </w:p>
    <w:p w14:paraId="3D2556C3">
      <w:pPr>
        <w:pStyle w:val="14"/>
        <w:keepNext w:val="0"/>
        <w:keepLines w:val="0"/>
        <w:widowControl/>
        <w:suppressLineNumbers w:val="0"/>
        <w:spacing w:line="360" w:lineRule="auto"/>
        <w:rPr>
          <w:rFonts w:ascii="宋体" w:hAnsi="宋体" w:eastAsia="宋体" w:cs="Times New Roman"/>
          <w:b/>
          <w:bCs/>
          <w:kern w:val="44"/>
          <w:sz w:val="24"/>
          <w:szCs w:val="24"/>
          <w:lang w:val="en-US" w:eastAsia="zh-CN" w:bidi="ar-SA"/>
        </w:rPr>
      </w:pPr>
      <w:r>
        <w:rPr>
          <w:rFonts w:hint="eastAsia" w:ascii="宋体" w:hAnsi="宋体" w:eastAsia="宋体" w:cs="Times New Roman"/>
          <w:b/>
          <w:bCs/>
          <w:kern w:val="44"/>
          <w:sz w:val="24"/>
          <w:szCs w:val="24"/>
          <w:lang w:val="en-US" w:eastAsia="zh-CN" w:bidi="ar-SA"/>
        </w:rPr>
        <w:t>1.</w:t>
      </w:r>
      <w:r>
        <w:rPr>
          <w:rFonts w:ascii="宋体" w:hAnsi="宋体" w:eastAsia="宋体" w:cs="Times New Roman"/>
          <w:b/>
          <w:bCs/>
          <w:kern w:val="44"/>
          <w:sz w:val="24"/>
          <w:szCs w:val="24"/>
          <w:lang w:val="en-US" w:eastAsia="zh-CN" w:bidi="ar-SA"/>
        </w:rPr>
        <w:t xml:space="preserve">3 </w:t>
      </w:r>
      <w:r>
        <w:rPr>
          <w:rFonts w:hint="eastAsia" w:ascii="宋体" w:hAnsi="宋体" w:eastAsia="宋体" w:cs="Times New Roman"/>
          <w:b/>
          <w:bCs/>
          <w:kern w:val="44"/>
          <w:sz w:val="24"/>
          <w:szCs w:val="24"/>
          <w:lang w:val="en-US" w:eastAsia="zh-CN" w:bidi="ar-SA"/>
        </w:rPr>
        <w:t>怎样进行手工焊接？相关的技术要求及常见缺陷</w:t>
      </w:r>
    </w:p>
    <w:p w14:paraId="65617BE3">
      <w:pPr>
        <w:pStyle w:val="14"/>
        <w:keepNext w:val="0"/>
        <w:keepLines w:val="0"/>
        <w:widowControl/>
        <w:suppressLineNumbers w:val="0"/>
        <w:spacing w:line="360" w:lineRule="auto"/>
        <w:jc w:val="left"/>
        <w:rPr>
          <w:rFonts w:ascii="宋体" w:hAnsi="宋体" w:eastAsia="宋体" w:cs="宋体"/>
          <w:sz w:val="24"/>
          <w:szCs w:val="24"/>
        </w:rPr>
      </w:pPr>
      <w:r>
        <w:rPr>
          <w:rFonts w:hint="eastAsia" w:ascii="宋体" w:hAnsi="宋体" w:cs="宋体"/>
          <w:sz w:val="24"/>
          <w:szCs w:val="24"/>
          <w:lang w:val="en-US" w:eastAsia="zh-CN"/>
        </w:rPr>
        <w:t>1.</w:t>
      </w:r>
      <w:r>
        <w:rPr>
          <w:rFonts w:hint="eastAsia" w:ascii="宋体" w:hAnsi="宋体" w:eastAsia="宋体" w:cs="宋体"/>
          <w:sz w:val="24"/>
          <w:szCs w:val="24"/>
        </w:rPr>
        <w:t>准备焊接。清洁焊接部位的积尘及油污，元器件的插装、导线与接线端勾连，为焊接好前期的预备工作。</w:t>
      </w:r>
    </w:p>
    <w:p w14:paraId="2C2165E9">
      <w:pPr>
        <w:pStyle w:val="14"/>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cs="宋体"/>
          <w:sz w:val="24"/>
          <w:szCs w:val="24"/>
          <w:lang w:val="en-US" w:eastAsia="zh-CN"/>
        </w:rPr>
        <w:t>2.</w:t>
      </w:r>
      <w:r>
        <w:rPr>
          <w:rFonts w:hint="eastAsia" w:ascii="宋体" w:hAnsi="宋体" w:eastAsia="宋体" w:cs="宋体"/>
          <w:sz w:val="24"/>
          <w:szCs w:val="24"/>
        </w:rPr>
        <w:t>加热焊接。将沾有少许焊锡的电烙铁头接触被焊元器件约几秒钟。若是要拆下印制板上的元器件，则待烙铁头加热后，用手或镊子轻轻拉动元器件，看是否可以取下。</w:t>
      </w:r>
    </w:p>
    <w:p w14:paraId="75AAADB2">
      <w:pPr>
        <w:pStyle w:val="14"/>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cs="宋体"/>
          <w:sz w:val="24"/>
          <w:szCs w:val="24"/>
          <w:lang w:val="en-US" w:eastAsia="zh-CN"/>
        </w:rPr>
        <w:t>3.</w:t>
      </w:r>
      <w:r>
        <w:rPr>
          <w:rFonts w:hint="eastAsia" w:ascii="宋体" w:hAnsi="宋体" w:eastAsia="宋体" w:cs="宋体"/>
          <w:sz w:val="24"/>
          <w:szCs w:val="24"/>
        </w:rPr>
        <w:t>清理焊接面。若所焊部位焊锡过多，可将烙铁头上的焊锡甩掉（注意不要烫伤皮肤也不要甩到</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zhida.zhihu.com/search?content_id=248335674&amp;content_type=Article&amp;match_order=1&amp;q=%E5%8D%B0%E5%88%B6%E7%94%B5%E8%B7%AF%E6%9D%BF&amp;zd_token=eyJhbGciOiJIUzI1NiIsInR5cCI6IkpXVCJ9.eyJpc3MiOiJ6aGlkYV9zZXJ2ZXIiLCJleHAiOjE3NDg1NzYxMjEsInEiOiLljbDliLbnlLXot6_mnb8iLCJ6aGlkYV9zb3VyY2UiOiJlbnRpdHkiLCJjb250ZW50X2lkIjoyNDgzMzU2NzQsImNvbnRlbnRfdHlwZSI6IkFydGljbGUiLCJtYXRjaF9vcmRlciI6MSwiemRfdG9rZW4iOm51bGx9.s4hm8SljB5J4J9JU7addJViDHk-oL3V0XhNhnLI1XCw&amp;zhida_source=entity" \t "https://zhuanlan.zhihu.com/p/_blank" </w:instrText>
      </w:r>
      <w:r>
        <w:rPr>
          <w:rFonts w:hint="eastAsia" w:ascii="宋体" w:hAnsi="宋体" w:eastAsia="宋体" w:cs="宋体"/>
          <w:sz w:val="24"/>
          <w:szCs w:val="24"/>
        </w:rPr>
        <w:fldChar w:fldCharType="separate"/>
      </w:r>
      <w:r>
        <w:rPr>
          <w:rFonts w:hint="eastAsia" w:ascii="宋体" w:hAnsi="宋体" w:eastAsia="宋体" w:cs="宋体"/>
          <w:sz w:val="24"/>
          <w:szCs w:val="24"/>
        </w:rPr>
        <w:t>印制电路板</w:t>
      </w:r>
      <w:r>
        <w:rPr>
          <w:rFonts w:hint="eastAsia" w:ascii="宋体" w:hAnsi="宋体" w:eastAsia="宋体" w:cs="宋体"/>
          <w:sz w:val="24"/>
          <w:szCs w:val="24"/>
        </w:rPr>
        <w:fldChar w:fldCharType="end"/>
      </w:r>
      <w:r>
        <w:rPr>
          <w:rFonts w:hint="eastAsia" w:ascii="宋体" w:hAnsi="宋体" w:eastAsia="宋体" w:cs="宋体"/>
          <w:sz w:val="24"/>
          <w:szCs w:val="24"/>
        </w:rPr>
        <w:t>上！），然后用烙铁头“沾”些焊锡出来。若</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zhida.zhihu.com/search?content_id=248335674&amp;content_type=Article&amp;match_order=1&amp;q=%E7%84%8A%E7%82%B9&amp;zd_token=eyJhbGciOiJIUzI1NiIsInR5cCI6IkpXVCJ9.eyJpc3MiOiJ6aGlkYV9zZXJ2ZXIiLCJleHAiOjE3NDg1NzYxMjEsInEiOiLnhIrngrkiLCJ6aGlkYV9zb3VyY2UiOiJlbnRpdHkiLCJjb250ZW50X2lkIjoyNDgzMzU2NzQsImNvbnRlbnRfdHlwZSI6IkFydGljbGUiLCJtYXRjaF9vcmRlciI6MSwiemRfdG9rZW4iOm51bGx9.dR_T5dywhUloVFsLWNIlyhSsIiElL9TMXffbM-x8rG8&amp;zhida_source=entity" \t "https://zhuanlan.zhihu.com/p/_blank" </w:instrText>
      </w:r>
      <w:r>
        <w:rPr>
          <w:rFonts w:hint="eastAsia" w:ascii="宋体" w:hAnsi="宋体" w:eastAsia="宋体" w:cs="宋体"/>
          <w:sz w:val="24"/>
          <w:szCs w:val="24"/>
        </w:rPr>
        <w:fldChar w:fldCharType="separate"/>
      </w:r>
      <w:r>
        <w:rPr>
          <w:rFonts w:hint="eastAsia" w:ascii="宋体" w:hAnsi="宋体" w:eastAsia="宋体" w:cs="宋体"/>
          <w:sz w:val="24"/>
          <w:szCs w:val="24"/>
        </w:rPr>
        <w:t>焊点</w:t>
      </w:r>
      <w:r>
        <w:rPr>
          <w:rFonts w:hint="eastAsia" w:ascii="宋体" w:hAnsi="宋体" w:eastAsia="宋体" w:cs="宋体"/>
          <w:sz w:val="24"/>
          <w:szCs w:val="24"/>
        </w:rPr>
        <w:fldChar w:fldCharType="end"/>
      </w:r>
      <w:r>
        <w:rPr>
          <w:rFonts w:hint="eastAsia" w:ascii="宋体" w:hAnsi="宋体" w:eastAsia="宋体" w:cs="宋体"/>
          <w:sz w:val="24"/>
          <w:szCs w:val="24"/>
        </w:rPr>
        <w:t>焊锡过少、不圆滑时，可以用电烙铁头“蘸”些焊锡对焊点进行补焊。</w:t>
      </w:r>
    </w:p>
    <w:p w14:paraId="0F8B5FAA">
      <w:pPr>
        <w:pStyle w:val="14"/>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cs="宋体"/>
          <w:sz w:val="24"/>
          <w:szCs w:val="24"/>
          <w:lang w:val="en-US" w:eastAsia="zh-CN"/>
        </w:rPr>
        <w:t>4.</w:t>
      </w:r>
      <w:r>
        <w:rPr>
          <w:rFonts w:hint="eastAsia" w:ascii="宋体" w:hAnsi="宋体" w:eastAsia="宋体" w:cs="宋体"/>
          <w:sz w:val="24"/>
          <w:szCs w:val="24"/>
        </w:rPr>
        <w:t>检查焊点。看焊点是否圆润、光亮、牢固，是否有与周围元器件连焊的现象。</w:t>
      </w:r>
    </w:p>
    <w:p w14:paraId="5F3B22CE"/>
    <w:p w14:paraId="0FFB3D18">
      <w:pPr>
        <w:pStyle w:val="2"/>
        <w:numPr>
          <w:ilvl w:val="0"/>
          <w:numId w:val="0"/>
        </w:numPr>
        <w:spacing w:before="0" w:after="0"/>
        <w:rPr>
          <w:rFonts w:ascii="宋体" w:hAnsi="宋体"/>
          <w:sz w:val="24"/>
          <w:szCs w:val="24"/>
        </w:rPr>
      </w:pPr>
      <w:r>
        <w:rPr>
          <w:rFonts w:hint="eastAsia" w:ascii="宋体" w:hAnsi="宋体"/>
          <w:sz w:val="24"/>
          <w:szCs w:val="24"/>
        </w:rPr>
        <w:t>1.</w:t>
      </w:r>
      <w:r>
        <w:rPr>
          <w:rFonts w:ascii="宋体" w:hAnsi="宋体"/>
          <w:sz w:val="24"/>
          <w:szCs w:val="24"/>
        </w:rPr>
        <w:t>4</w:t>
      </w:r>
      <w:r>
        <w:rPr>
          <w:rFonts w:hint="eastAsia" w:ascii="宋体" w:hAnsi="宋体"/>
          <w:sz w:val="24"/>
          <w:szCs w:val="24"/>
        </w:rPr>
        <w:t>手工焊接</w:t>
      </w:r>
      <w:r>
        <w:rPr>
          <w:rFonts w:ascii="宋体" w:hAnsi="宋体"/>
          <w:sz w:val="24"/>
          <w:szCs w:val="24"/>
        </w:rPr>
        <w:t>过程中的经验及教训</w:t>
      </w:r>
    </w:p>
    <w:p w14:paraId="1580E5EB">
      <w:pPr>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应该先上焊锡再进行焊接，否则焊锡焊不到焊盘上</w:t>
      </w:r>
    </w:p>
    <w:p w14:paraId="3D4FE2AC">
      <w:pPr>
        <w:pStyle w:val="2"/>
        <w:numPr>
          <w:ilvl w:val="0"/>
          <w:numId w:val="0"/>
        </w:numPr>
        <w:spacing w:before="0" w:after="0"/>
        <w:rPr>
          <w:rFonts w:hint="eastAsia" w:ascii="宋体" w:hAnsi="宋体"/>
          <w:sz w:val="24"/>
          <w:szCs w:val="24"/>
        </w:rPr>
      </w:pPr>
      <w:r>
        <w:rPr>
          <w:rFonts w:hint="eastAsia" w:ascii="宋体" w:hAnsi="宋体"/>
          <w:sz w:val="24"/>
          <w:szCs w:val="24"/>
        </w:rPr>
        <w:t>1.5自动焊接方法都有哪些？</w:t>
      </w:r>
    </w:p>
    <w:p w14:paraId="63E15D26">
      <w:pPr>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SMT，回流焊，电弧焊</w:t>
      </w:r>
    </w:p>
    <w:p w14:paraId="252502D8">
      <w:pPr>
        <w:pStyle w:val="2"/>
        <w:numPr>
          <w:ilvl w:val="0"/>
          <w:numId w:val="0"/>
        </w:numPr>
        <w:spacing w:before="0" w:after="0"/>
        <w:rPr>
          <w:rFonts w:ascii="宋体" w:hAnsi="宋体"/>
          <w:sz w:val="24"/>
          <w:szCs w:val="24"/>
        </w:rPr>
      </w:pPr>
      <w:r>
        <w:rPr>
          <w:rFonts w:hint="eastAsia" w:ascii="宋体" w:hAnsi="宋体"/>
          <w:sz w:val="24"/>
          <w:szCs w:val="24"/>
        </w:rPr>
        <w:t>1.6</w:t>
      </w:r>
      <w:r>
        <w:rPr>
          <w:rFonts w:ascii="宋体" w:hAnsi="宋体"/>
          <w:sz w:val="24"/>
          <w:szCs w:val="24"/>
        </w:rPr>
        <w:t xml:space="preserve"> </w:t>
      </w:r>
      <w:r>
        <w:rPr>
          <w:rFonts w:hint="eastAsia" w:ascii="宋体" w:hAnsi="宋体"/>
          <w:sz w:val="24"/>
          <w:szCs w:val="24"/>
        </w:rPr>
        <w:t>SMT元器件及工艺技术的现状及趋势</w:t>
      </w:r>
    </w:p>
    <w:p w14:paraId="092BC19B">
      <w:pPr>
        <w:pStyle w:val="14"/>
        <w:keepNext w:val="0"/>
        <w:keepLines w:val="0"/>
        <w:widowControl/>
        <w:suppressLineNumbers w:val="0"/>
        <w:spacing w:line="360" w:lineRule="auto"/>
        <w:jc w:val="left"/>
        <w:rPr>
          <w:rFonts w:hint="eastAsia" w:ascii="宋体" w:hAnsi="宋体" w:cs="宋体"/>
          <w:sz w:val="24"/>
          <w:szCs w:val="24"/>
          <w:lang w:eastAsia="zh-CN"/>
        </w:rPr>
      </w:pPr>
      <w:r>
        <w:rPr>
          <w:rFonts w:hint="eastAsia" w:ascii="宋体" w:hAnsi="宋体" w:eastAsia="宋体" w:cs="宋体"/>
          <w:sz w:val="24"/>
          <w:szCs w:val="24"/>
        </w:rPr>
        <w:t>表面贴装技术（SMT）是现代电子制造的核心工艺，其元器件小型化、高集成度的发展趋势，正在不断推动电子产品向轻薄短小、高性能方向演进。目前，SMT元器件已从传统的电阻、电容、IC芯片等标准器件，逐步发展为微型化、阵列化和系统化的封装形式</w:t>
      </w:r>
      <w:r>
        <w:rPr>
          <w:rFonts w:hint="eastAsia" w:ascii="宋体" w:hAnsi="宋体" w:cs="宋体"/>
          <w:sz w:val="24"/>
          <w:szCs w:val="24"/>
          <w:lang w:eastAsia="zh-CN"/>
        </w:rPr>
        <w:t>。</w:t>
      </w:r>
    </w:p>
    <w:p w14:paraId="2E4616F1">
      <w:pPr>
        <w:pStyle w:val="14"/>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sz w:val="24"/>
          <w:szCs w:val="24"/>
        </w:rPr>
        <w:t>在工艺技术方面，SMT制造已实现高度自动化，贴片速度和精度不断提升。锡膏印刷技术、回流焊工艺和AOI自动光学检测技术持续优化，助力提升产线良率与生产效率。同时，随着5G、人工智能和物联网的发展，SMT工艺也在向高可靠性、异型器件贴装、柔性电路板（FPC）加工、以及多层复合封装方向拓展。</w:t>
      </w:r>
    </w:p>
    <w:p w14:paraId="5EDD9018">
      <w:pPr>
        <w:pStyle w:val="14"/>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sz w:val="24"/>
          <w:szCs w:val="24"/>
        </w:rPr>
        <w:t>未来趋势方面，SMT将更加注重绿色制造与智能化升级。无铅焊料、低温焊接材料、在线工艺监控和机器视觉识别等将成为关键技术。同时，智能工厂和工业互联网的融合推动SMT产线向自动化、信息化和柔性生产转型，满足多品种小批量的定制化需求。此外，随着纳米材料和先进封装技术的发展，SMT将在高频高速、高散热应用领域展现更大潜力。</w:t>
      </w:r>
    </w:p>
    <w:p w14:paraId="494ED357">
      <w:pPr>
        <w:spacing w:line="360" w:lineRule="auto"/>
      </w:pPr>
    </w:p>
    <w:p w14:paraId="42C6B51D">
      <w:pPr>
        <w:pStyle w:val="2"/>
        <w:numPr>
          <w:ilvl w:val="0"/>
          <w:numId w:val="3"/>
        </w:numPr>
        <w:spacing w:before="0" w:after="0"/>
        <w:rPr>
          <w:rFonts w:ascii="黑体" w:eastAsia="黑体"/>
          <w:sz w:val="30"/>
          <w:szCs w:val="30"/>
        </w:rPr>
      </w:pPr>
      <w:r>
        <w:rPr>
          <w:rFonts w:hint="eastAsia" w:ascii="黑体" w:eastAsia="黑体"/>
          <w:sz w:val="30"/>
          <w:szCs w:val="30"/>
        </w:rPr>
        <w:t>电路的设计及仿真实训</w:t>
      </w:r>
    </w:p>
    <w:p w14:paraId="23477055">
      <w:pPr>
        <w:pStyle w:val="4"/>
        <w:numPr>
          <w:ilvl w:val="0"/>
          <w:numId w:val="0"/>
        </w:numPr>
        <w:spacing w:before="0" w:after="0" w:line="415" w:lineRule="auto"/>
        <w:rPr>
          <w:rFonts w:ascii="宋体" w:hAnsi="宋体"/>
          <w:sz w:val="24"/>
          <w:szCs w:val="24"/>
        </w:rPr>
      </w:pPr>
      <w:r>
        <w:rPr>
          <w:rFonts w:hint="eastAsia" w:ascii="宋体" w:hAnsi="宋体"/>
          <w:sz w:val="24"/>
          <w:szCs w:val="24"/>
        </w:rPr>
        <w:t>2.1 怎样使用</w:t>
      </w:r>
      <w:r>
        <w:rPr>
          <w:rFonts w:hint="eastAsia"/>
          <w:sz w:val="24"/>
          <w:szCs w:val="24"/>
        </w:rPr>
        <w:t>Multisim对电路进行设计、分析和仿真？</w:t>
      </w:r>
      <w:r>
        <w:rPr>
          <w:rFonts w:hint="eastAsia" w:ascii="宋体" w:hAnsi="宋体"/>
          <w:sz w:val="24"/>
          <w:szCs w:val="24"/>
        </w:rPr>
        <w:t xml:space="preserve"> </w:t>
      </w:r>
    </w:p>
    <w:p w14:paraId="6D998C75">
      <w:pPr>
        <w:spacing w:line="360" w:lineRule="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使用 Multisim 进行电路设计时，可以通过图形化界面轻松完成元器件的添加与连接，并结合虚拟电源与仪器进行实时测量和分析。通过设置仿真参数，如瞬态分析、直流扫描或频率响应分析，可以在不搭建实际电路的情况下，准确评估电路性能。Multisim 不仅适用于基础电路的学习，也适合复杂系统的研究与优化，是电子工程师和学生进行电路实验与验证的重要工具。</w:t>
      </w:r>
    </w:p>
    <w:p w14:paraId="1170B6DE">
      <w:pPr>
        <w:pStyle w:val="2"/>
        <w:numPr>
          <w:ilvl w:val="0"/>
          <w:numId w:val="0"/>
        </w:numPr>
        <w:spacing w:before="0" w:after="0"/>
        <w:rPr>
          <w:rFonts w:hint="eastAsia" w:ascii="宋体" w:hAnsi="宋体"/>
          <w:sz w:val="24"/>
          <w:szCs w:val="24"/>
        </w:rPr>
      </w:pPr>
      <w:r>
        <w:rPr>
          <w:rFonts w:hint="eastAsia" w:ascii="宋体" w:hAnsi="宋体"/>
          <w:sz w:val="24"/>
          <w:szCs w:val="24"/>
        </w:rPr>
        <w:t>2.2 仿真过程中的经验及教训</w:t>
      </w:r>
    </w:p>
    <w:p w14:paraId="1F4D947D">
      <w:pPr>
        <w:spacing w:line="360" w:lineRule="auto"/>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要选择合适的坐标，同时要注意相关参数要选对</w:t>
      </w:r>
    </w:p>
    <w:p w14:paraId="5A04FC56">
      <w:pPr>
        <w:pStyle w:val="2"/>
        <w:numPr>
          <w:ilvl w:val="0"/>
          <w:numId w:val="3"/>
        </w:numPr>
        <w:spacing w:before="0" w:after="0"/>
        <w:rPr>
          <w:rFonts w:ascii="黑体" w:eastAsia="黑体"/>
          <w:sz w:val="30"/>
          <w:szCs w:val="30"/>
        </w:rPr>
      </w:pPr>
      <w:r>
        <w:rPr>
          <w:rFonts w:hint="eastAsia" w:ascii="黑体" w:eastAsia="黑体"/>
          <w:sz w:val="30"/>
          <w:szCs w:val="30"/>
        </w:rPr>
        <w:t>印制电路的设计及制造实训</w:t>
      </w:r>
    </w:p>
    <w:p w14:paraId="5B9D7AB6">
      <w:pPr>
        <w:pStyle w:val="4"/>
        <w:numPr>
          <w:ilvl w:val="0"/>
          <w:numId w:val="0"/>
        </w:numPr>
        <w:spacing w:before="0" w:after="0" w:line="415" w:lineRule="auto"/>
        <w:rPr>
          <w:rFonts w:ascii="宋体" w:hAnsi="宋体"/>
          <w:sz w:val="24"/>
          <w:szCs w:val="24"/>
        </w:rPr>
      </w:pPr>
      <w:r>
        <w:rPr>
          <w:rFonts w:hint="eastAsia" w:ascii="宋体" w:hAnsi="宋体"/>
          <w:sz w:val="24"/>
          <w:szCs w:val="24"/>
        </w:rPr>
        <w:t>3.1 印制电路板的概念和分类</w:t>
      </w:r>
    </w:p>
    <w:p w14:paraId="1690ABFD">
      <w:pPr>
        <w:spacing w:line="360" w:lineRule="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印制电路板（PCB）是电子产品中用于连接和支撑电子元器件的重要基础部件。它通过在绝缘基板上形成导电线路，实现电子元件之间的电气连接。PCB 具有结构紧凑、布线合理、安装方便等优点，是现代电子设备不可或缺的组成部分。根据不同的结构和用途，PCB 可分为单面板、双面板和多层板；按柔性程度可分为刚性板、柔性板以及刚挠结合板；按应用材料则分为纸基板、玻纤板和金属基板等。随着电子技术的发展，PCB 正朝着高密度、高频化、小型化和多功能集成的方向持续进化。</w:t>
      </w:r>
    </w:p>
    <w:p w14:paraId="7E9D15B6">
      <w:pPr>
        <w:pStyle w:val="2"/>
        <w:numPr>
          <w:ilvl w:val="0"/>
          <w:numId w:val="0"/>
        </w:numPr>
        <w:spacing w:before="0" w:after="0"/>
        <w:rPr>
          <w:rFonts w:ascii="宋体" w:hAnsi="宋体"/>
          <w:sz w:val="24"/>
          <w:szCs w:val="24"/>
        </w:rPr>
      </w:pPr>
      <w:r>
        <w:rPr>
          <w:rFonts w:hint="eastAsia" w:ascii="宋体" w:hAnsi="宋体"/>
          <w:sz w:val="24"/>
          <w:szCs w:val="24"/>
        </w:rPr>
        <w:t>3.2 怎样使用嘉立创软件来进行PCB设计？</w:t>
      </w:r>
    </w:p>
    <w:p w14:paraId="51A7FB1C">
      <w:pPr>
        <w:pStyle w:val="14"/>
        <w:keepNext w:val="0"/>
        <w:keepLines w:val="0"/>
        <w:widowControl/>
        <w:suppressLineNumbers w:val="0"/>
        <w:spacing w:line="360" w:lineRule="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嘉立创EDA是一款功能强大的PCB设计工具，适用于从电路原理图绘制到PCB布局布线的全过程操作。使用时，用户可以通过创建新项目，先在原理图编辑界面添加所需元器件并进行电气连接，再将原理图自动转换为PCB版图。在PCB界面中，可以进行元件布局、信号布线、铺铜处理，并通过DRC检查确保电路设计的正确性。完成后，用户可直接生成Gerber文件，或一键将设计提交至嘉立创平台进行打样和生产。该工具操作直观、功能集成度高，是电子设计初学者与专业开发者的重要辅助平台。</w:t>
      </w:r>
    </w:p>
    <w:p w14:paraId="5E38E217"/>
    <w:p w14:paraId="447891D1">
      <w:pPr>
        <w:pStyle w:val="2"/>
        <w:numPr>
          <w:ilvl w:val="0"/>
          <w:numId w:val="0"/>
        </w:numPr>
        <w:spacing w:before="0" w:after="0"/>
        <w:rPr>
          <w:rFonts w:ascii="宋体" w:hAnsi="宋体"/>
          <w:sz w:val="24"/>
          <w:szCs w:val="24"/>
        </w:rPr>
      </w:pPr>
      <w:r>
        <w:rPr>
          <w:rFonts w:hint="eastAsia" w:ascii="宋体" w:hAnsi="宋体"/>
          <w:sz w:val="24"/>
          <w:szCs w:val="24"/>
        </w:rPr>
        <w:t>3.3 在使用嘉立创软件进行PCB设计过程中的经验及教训</w:t>
      </w:r>
    </w:p>
    <w:p w14:paraId="4A087B87">
      <w:pPr>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要注意线在哪个层上，要进行DRC检查</w:t>
      </w:r>
    </w:p>
    <w:p w14:paraId="143A468A">
      <w:pPr>
        <w:pStyle w:val="2"/>
        <w:numPr>
          <w:ilvl w:val="0"/>
          <w:numId w:val="0"/>
        </w:numPr>
        <w:spacing w:before="0" w:after="0"/>
        <w:rPr>
          <w:rFonts w:ascii="宋体" w:hAnsi="宋体"/>
          <w:sz w:val="24"/>
          <w:szCs w:val="24"/>
        </w:rPr>
      </w:pPr>
      <w:r>
        <w:rPr>
          <w:rFonts w:hint="eastAsia" w:ascii="宋体" w:hAnsi="宋体"/>
          <w:sz w:val="24"/>
          <w:szCs w:val="24"/>
        </w:rPr>
        <w:t>3.4</w:t>
      </w:r>
      <w:r>
        <w:rPr>
          <w:rFonts w:ascii="宋体" w:hAnsi="宋体"/>
          <w:sz w:val="24"/>
          <w:szCs w:val="24"/>
        </w:rPr>
        <w:t xml:space="preserve"> </w:t>
      </w:r>
      <w:r>
        <w:rPr>
          <w:rFonts w:hint="eastAsia" w:ascii="宋体" w:hAnsi="宋体"/>
          <w:sz w:val="24"/>
          <w:szCs w:val="24"/>
        </w:rPr>
        <w:t>印制电路板制造工艺的发展趋势</w:t>
      </w:r>
    </w:p>
    <w:p w14:paraId="3E973810">
      <w:pPr>
        <w:pStyle w:val="14"/>
        <w:keepNext w:val="0"/>
        <w:keepLines w:val="0"/>
        <w:widowControl/>
        <w:suppressLineNumbers w:val="0"/>
        <w:spacing w:line="360" w:lineRule="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随着电子产品向高性能、小型化、多功能方向不断发展，印制电路板（PCB）的制造工艺也在持续优化与升级。目前，PCB制造正朝着高密度、高精度、环保和智能化的方向发展。在工艺技术方面，高密度互连（HDI）、埋盲孔、多层板、柔性与刚挠结合板等结构广泛应用于智能终端、汽车电子、通信设备等领域。同时，激光钻孔、图形电镀、无电镀铜、自动曝光和干膜制程等高精度技术不断成熟，推动微小孔径与细线宽制造成为可能。</w:t>
      </w:r>
    </w:p>
    <w:p w14:paraId="3E1D1497">
      <w:pPr>
        <w:pStyle w:val="14"/>
        <w:keepNext w:val="0"/>
        <w:keepLines w:val="0"/>
        <w:widowControl/>
        <w:suppressLineNumbers w:val="0"/>
        <w:spacing w:line="360" w:lineRule="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未来，随着5G通信、人工智能和新能源等产业的发展，PCB制造将更加注重高频高速信号传输性能、热管理能力和材料创新。例如，应用于高频通信的低介电损耗材料和金属基散热板将被更广泛采用。此外，绿色制造和智能制造将成为核心趋势，如低污染化学工艺、智能检测系统、自动化生产线等将大幅提升生产效率与产品一致性。</w:t>
      </w:r>
    </w:p>
    <w:p w14:paraId="0A548B25"/>
    <w:p w14:paraId="15C89CCB">
      <w:pPr>
        <w:pStyle w:val="2"/>
        <w:numPr>
          <w:ilvl w:val="0"/>
          <w:numId w:val="3"/>
        </w:numPr>
        <w:spacing w:before="0" w:after="0"/>
        <w:rPr>
          <w:rFonts w:ascii="黑体" w:eastAsia="黑体"/>
          <w:sz w:val="30"/>
          <w:szCs w:val="30"/>
        </w:rPr>
      </w:pPr>
      <w:r>
        <w:rPr>
          <w:rFonts w:hint="eastAsia" w:ascii="黑体" w:eastAsia="黑体"/>
          <w:sz w:val="30"/>
          <w:szCs w:val="30"/>
        </w:rPr>
        <w:t>实际电子产品的制作实训</w:t>
      </w:r>
    </w:p>
    <w:p w14:paraId="4E2AEC4F">
      <w:pPr>
        <w:pStyle w:val="2"/>
        <w:numPr>
          <w:ilvl w:val="0"/>
          <w:numId w:val="0"/>
        </w:numPr>
        <w:spacing w:before="0" w:after="0"/>
        <w:rPr>
          <w:rFonts w:ascii="宋体" w:hAnsi="宋体"/>
          <w:sz w:val="24"/>
          <w:szCs w:val="24"/>
        </w:rPr>
      </w:pPr>
      <w:r>
        <w:rPr>
          <w:rFonts w:hint="eastAsia" w:ascii="宋体" w:hAnsi="宋体"/>
          <w:sz w:val="24"/>
          <w:szCs w:val="24"/>
        </w:rPr>
        <w:t>4.1怎样</w:t>
      </w:r>
      <w:r>
        <w:rPr>
          <w:rFonts w:ascii="宋体" w:hAnsi="宋体"/>
          <w:sz w:val="24"/>
          <w:szCs w:val="24"/>
        </w:rPr>
        <w:t>对传感器等</w:t>
      </w:r>
      <w:r>
        <w:rPr>
          <w:rFonts w:hint="eastAsia" w:ascii="宋体" w:hAnsi="宋体"/>
          <w:sz w:val="24"/>
          <w:szCs w:val="24"/>
        </w:rPr>
        <w:t>电子元器件进行检测？</w:t>
      </w:r>
    </w:p>
    <w:p w14:paraId="775FAD8F">
      <w:pPr>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使用电压表先进行通路检查</w:t>
      </w:r>
    </w:p>
    <w:p w14:paraId="30CFC395">
      <w:pPr>
        <w:pStyle w:val="2"/>
        <w:numPr>
          <w:ilvl w:val="0"/>
          <w:numId w:val="0"/>
        </w:numPr>
        <w:spacing w:before="0" w:after="0"/>
        <w:rPr>
          <w:rFonts w:ascii="宋体" w:hAnsi="宋体"/>
          <w:sz w:val="24"/>
          <w:szCs w:val="24"/>
        </w:rPr>
      </w:pPr>
      <w:r>
        <w:rPr>
          <w:rFonts w:hint="eastAsia" w:ascii="宋体" w:hAnsi="宋体"/>
          <w:sz w:val="24"/>
          <w:szCs w:val="24"/>
        </w:rPr>
        <w:t>4.2电路故障的基本检测方法</w:t>
      </w:r>
    </w:p>
    <w:p w14:paraId="70D238FE">
      <w:pPr>
        <w:spacing w:line="360" w:lineRule="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电子设备维修与调试过程中，掌握电路故障的基本检测方法是确保判断准确、排除高效的关键。常见的故障检测方法包括目视检查法、电阻检测法、电压测量法、电流测试法以及信号追踪法等。目视检查法主要通过观察元器件是否烧毁、变色或引脚断裂等直观异常进行初步判断；电阻法适用于断电状态下检查元器件或电路是否短路、开路；电压法则在通电情况下测量关键节点电压，判断是否符合设计值；电流法可检测电源回路的电流是否异常，以识别故障模块；信号追踪法则使用示波器、逻辑笔等工具，追踪信号流向与波形变化，定位出问题的功能单元。此外，借助万用表、示波器、逻辑分析仪等仪器设备能大大提高故障检测的效率与准确性。结合经验与系统的方法，有助于快速判断电路故障类型并采取有效维修措施。</w:t>
      </w:r>
    </w:p>
    <w:p w14:paraId="721E65B3">
      <w:pPr>
        <w:pStyle w:val="2"/>
        <w:numPr>
          <w:ilvl w:val="0"/>
          <w:numId w:val="0"/>
        </w:numPr>
        <w:spacing w:before="0" w:after="0"/>
        <w:rPr>
          <w:rFonts w:hint="eastAsia" w:ascii="宋体" w:hAnsi="宋体"/>
          <w:sz w:val="24"/>
          <w:szCs w:val="24"/>
        </w:rPr>
      </w:pPr>
      <w:r>
        <w:rPr>
          <w:rFonts w:hint="eastAsia" w:ascii="宋体" w:hAnsi="宋体"/>
          <w:sz w:val="24"/>
          <w:szCs w:val="24"/>
        </w:rPr>
        <w:t>4.3机器狗电路的工作原理分析</w:t>
      </w:r>
    </w:p>
    <w:p w14:paraId="7EA74A92">
      <w:pPr>
        <w:spacing w:line="360" w:lineRule="auto"/>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电路中，麦克风接收外界的声信号，经三极管放大后触发555定时器工作。定时器输出一个固定时间的高电平信号，驱动后级功率三极管启动机械狗的电机</w:t>
      </w:r>
      <w:r>
        <w:rPr>
          <w:rFonts w:hint="eastAsia" w:ascii="宋体" w:hAnsi="宋体" w:cs="宋体"/>
          <w:kern w:val="0"/>
          <w:sz w:val="24"/>
          <w:szCs w:val="24"/>
          <w:lang w:val="en-US" w:eastAsia="zh-CN" w:bidi="ar"/>
        </w:rPr>
        <w:t>和扬声器</w:t>
      </w:r>
      <w:r>
        <w:rPr>
          <w:rFonts w:hint="eastAsia" w:ascii="宋体" w:hAnsi="宋体" w:eastAsia="宋体" w:cs="宋体"/>
          <w:kern w:val="0"/>
          <w:sz w:val="24"/>
          <w:szCs w:val="24"/>
          <w:lang w:val="en-US" w:eastAsia="zh-CN" w:bidi="ar"/>
        </w:rPr>
        <w:t>，使机械狗做出相应动作。此外，电路还设有</w:t>
      </w:r>
      <w:r>
        <w:rPr>
          <w:rFonts w:hint="eastAsia" w:ascii="宋体" w:hAnsi="宋体" w:cs="宋体"/>
          <w:kern w:val="0"/>
          <w:sz w:val="24"/>
          <w:szCs w:val="24"/>
          <w:lang w:val="en-US" w:eastAsia="zh-CN" w:bidi="ar"/>
        </w:rPr>
        <w:t>光感应电路</w:t>
      </w:r>
      <w:r>
        <w:rPr>
          <w:rFonts w:hint="eastAsia" w:ascii="宋体" w:hAnsi="宋体" w:eastAsia="宋体" w:cs="宋体"/>
          <w:kern w:val="0"/>
          <w:sz w:val="24"/>
          <w:szCs w:val="24"/>
          <w:lang w:val="en-US" w:eastAsia="zh-CN" w:bidi="ar"/>
        </w:rPr>
        <w:t>，当</w:t>
      </w:r>
      <w:r>
        <w:rPr>
          <w:rFonts w:hint="eastAsia" w:ascii="宋体" w:hAnsi="宋体" w:cs="宋体"/>
          <w:kern w:val="0"/>
          <w:sz w:val="24"/>
          <w:szCs w:val="24"/>
          <w:lang w:val="en-US" w:eastAsia="zh-CN" w:bidi="ar"/>
        </w:rPr>
        <w:t>光传感器</w:t>
      </w:r>
      <w:r>
        <w:rPr>
          <w:rFonts w:hint="eastAsia" w:ascii="宋体" w:hAnsi="宋体" w:eastAsia="宋体" w:cs="宋体"/>
          <w:kern w:val="0"/>
          <w:sz w:val="24"/>
          <w:szCs w:val="24"/>
          <w:lang w:val="en-US" w:eastAsia="zh-CN" w:bidi="ar"/>
        </w:rPr>
        <w:t>检测到</w:t>
      </w:r>
      <w:r>
        <w:rPr>
          <w:rFonts w:hint="eastAsia" w:ascii="宋体" w:hAnsi="宋体" w:cs="宋体"/>
          <w:kern w:val="0"/>
          <w:sz w:val="24"/>
          <w:szCs w:val="24"/>
          <w:lang w:val="en-US" w:eastAsia="zh-CN" w:bidi="ar"/>
        </w:rPr>
        <w:t>环境光发生变化时</w:t>
      </w:r>
      <w:r>
        <w:rPr>
          <w:rFonts w:hint="eastAsia" w:ascii="宋体" w:hAnsi="宋体" w:eastAsia="宋体" w:cs="宋体"/>
          <w:kern w:val="0"/>
          <w:sz w:val="24"/>
          <w:szCs w:val="24"/>
          <w:lang w:val="en-US" w:eastAsia="zh-CN" w:bidi="ar"/>
        </w:rPr>
        <w:t>时，同样可以触发定时器，启动机械狗动作。用户也可以通过</w:t>
      </w:r>
      <w:r>
        <w:rPr>
          <w:rFonts w:hint="eastAsia" w:ascii="宋体" w:hAnsi="宋体" w:cs="宋体"/>
          <w:kern w:val="0"/>
          <w:sz w:val="24"/>
          <w:szCs w:val="24"/>
          <w:lang w:val="en-US" w:eastAsia="zh-CN" w:bidi="ar"/>
        </w:rPr>
        <w:t>改变环境中磁场的变化来使机械狗电路中的干簧管闭合来使</w:t>
      </w:r>
      <w:r>
        <w:rPr>
          <w:rFonts w:hint="eastAsia" w:ascii="宋体" w:hAnsi="宋体" w:eastAsia="宋体" w:cs="宋体"/>
          <w:kern w:val="0"/>
          <w:sz w:val="24"/>
          <w:szCs w:val="24"/>
          <w:lang w:val="en-US" w:eastAsia="zh-CN" w:bidi="ar"/>
        </w:rPr>
        <w:t>机械狗工作。</w:t>
      </w:r>
      <w:r>
        <w:rPr>
          <w:rFonts w:hint="eastAsia" w:ascii="宋体" w:hAnsi="宋体" w:cs="宋体"/>
          <w:kern w:val="0"/>
          <w:sz w:val="24"/>
          <w:szCs w:val="24"/>
          <w:lang w:val="en-US" w:eastAsia="zh-CN" w:bidi="ar"/>
        </w:rPr>
        <w:t>通过整体的电路和pcb板可以使机械狗响应外界的光，磁和声音信号，并执行响应的动作。</w:t>
      </w:r>
    </w:p>
    <w:p w14:paraId="5DBC8EBB">
      <w:pPr>
        <w:pStyle w:val="2"/>
        <w:numPr>
          <w:ilvl w:val="0"/>
          <w:numId w:val="0"/>
        </w:numPr>
        <w:spacing w:before="0" w:after="0"/>
        <w:rPr>
          <w:rFonts w:ascii="宋体" w:hAnsi="宋体"/>
          <w:sz w:val="24"/>
          <w:szCs w:val="24"/>
        </w:rPr>
      </w:pPr>
      <w:r>
        <w:rPr>
          <w:rFonts w:hint="eastAsia" w:ascii="宋体" w:hAnsi="宋体"/>
          <w:sz w:val="24"/>
          <w:szCs w:val="24"/>
        </w:rPr>
        <w:t>4.4机器狗的焊接</w:t>
      </w:r>
    </w:p>
    <w:p w14:paraId="380D93DA">
      <w:pPr>
        <w:spacing w:line="360" w:lineRule="auto"/>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通过电焊和焊锡在pcb所标识的位置，对好每个元件的正负极进行焊接，在焊接完成后修剪pcb板上元件突出的引脚，最后使用电工胶带覆盖pcb板的线路面使其不会在啊工作过程中触碰到金属短路。</w:t>
      </w:r>
    </w:p>
    <w:p w14:paraId="257119ED">
      <w:pPr>
        <w:pStyle w:val="2"/>
        <w:numPr>
          <w:ilvl w:val="0"/>
          <w:numId w:val="0"/>
        </w:numPr>
        <w:spacing w:before="0" w:after="0"/>
        <w:rPr>
          <w:rFonts w:ascii="宋体" w:hAnsi="宋体"/>
          <w:sz w:val="24"/>
          <w:szCs w:val="24"/>
        </w:rPr>
      </w:pPr>
      <w:r>
        <w:rPr>
          <w:rFonts w:hint="eastAsia" w:ascii="宋体" w:hAnsi="宋体"/>
          <w:sz w:val="24"/>
          <w:szCs w:val="24"/>
        </w:rPr>
        <w:t>4.5 机器狗的装配</w:t>
      </w:r>
    </w:p>
    <w:p w14:paraId="3A8FA95C">
      <w:pPr>
        <w:spacing w:line="360" w:lineRule="auto"/>
        <w:rPr>
          <w:rFonts w:hint="default" w:ascii="宋体" w:hAnsi="宋体" w:cs="宋体"/>
          <w:kern w:val="0"/>
          <w:sz w:val="24"/>
          <w:szCs w:val="24"/>
          <w:lang w:val="en-US" w:eastAsia="zh-CN" w:bidi="ar"/>
        </w:rPr>
      </w:pPr>
      <w:r>
        <w:rPr>
          <w:rFonts w:hint="eastAsia" w:ascii="宋体" w:hAnsi="宋体" w:cs="宋体"/>
          <w:kern w:val="0"/>
          <w:sz w:val="24"/>
          <w:szCs w:val="24"/>
          <w:lang w:val="en-US" w:eastAsia="zh-CN" w:bidi="ar"/>
        </w:rPr>
        <w:t>在完成pcb焊接之后将pcb板上预留的焊盘和机械狗上原有的电路进行连接形成完整的控制电路，之后使用双面胶将连接好的电路固定在机械狗的电机上，并且相关的控制传感器固定在相应的位置上，重新将机械狗的外壳安好，完成机械狗的装配。</w:t>
      </w:r>
    </w:p>
    <w:p w14:paraId="75C4FEB9">
      <w:pPr>
        <w:pStyle w:val="2"/>
        <w:numPr>
          <w:ilvl w:val="0"/>
          <w:numId w:val="0"/>
        </w:numPr>
        <w:spacing w:before="0" w:after="0"/>
        <w:rPr>
          <w:rFonts w:ascii="宋体" w:hAnsi="宋体"/>
          <w:sz w:val="24"/>
          <w:szCs w:val="24"/>
        </w:rPr>
      </w:pPr>
      <w:r>
        <w:rPr>
          <w:rFonts w:hint="eastAsia" w:ascii="宋体" w:hAnsi="宋体"/>
          <w:sz w:val="24"/>
          <w:szCs w:val="24"/>
        </w:rPr>
        <w:t>4.6 机器狗的调试</w:t>
      </w:r>
    </w:p>
    <w:p w14:paraId="0EFE95D8">
      <w:pPr>
        <w:spacing w:line="360" w:lineRule="auto"/>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在装配完成之后使用电池组进行供电，在供电之后机械狗运行一段时间后停止，在三个传感器分别检测到光信号，磁和声波后机械狗运行，仍然运行一段时间后停止，调试完成</w:t>
      </w:r>
      <w:r>
        <w:rPr>
          <w:rFonts w:hint="eastAsia" w:ascii="宋体" w:hAnsi="宋体" w:cs="宋体"/>
          <w:kern w:val="0"/>
          <w:sz w:val="24"/>
          <w:szCs w:val="24"/>
          <w:lang w:val="en-US" w:eastAsia="zh-CN" w:bidi="ar"/>
        </w:rPr>
        <w:t>。</w:t>
      </w:r>
    </w:p>
    <w:p w14:paraId="69B91398">
      <w:pPr>
        <w:pStyle w:val="2"/>
        <w:numPr>
          <w:ilvl w:val="0"/>
          <w:numId w:val="3"/>
        </w:numPr>
        <w:spacing w:before="0" w:after="0"/>
        <w:rPr>
          <w:rFonts w:ascii="黑体" w:eastAsia="黑体"/>
          <w:sz w:val="30"/>
          <w:szCs w:val="30"/>
        </w:rPr>
      </w:pPr>
      <w:r>
        <w:rPr>
          <w:rFonts w:hint="eastAsia" w:ascii="黑体" w:eastAsia="黑体"/>
          <w:sz w:val="30"/>
          <w:szCs w:val="30"/>
        </w:rPr>
        <w:t>实训的总结与心得体会</w:t>
      </w:r>
    </w:p>
    <w:p w14:paraId="767DFC0C">
      <w:pPr>
        <w:pStyle w:val="14"/>
        <w:keepNext w:val="0"/>
        <w:keepLines w:val="0"/>
        <w:widowControl/>
        <w:suppressLineNumbers w:val="0"/>
        <w:spacing w:line="360" w:lineRule="auto"/>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制作机械狗的过程中，我深刻体会到了电子电路设计与机械控制之间紧密结合的重要性。这一项目不仅让我在技术层面上有了更深的理解，也让我认识到系统设计中的各个环节是如何协同工作的。从最初的仿真电路图设计，到PCB板的绘制，再到装调实训阶段的具体应用，每一步都充满了挑战和收获。</w:t>
      </w:r>
    </w:p>
    <w:p w14:paraId="4259D488">
      <w:pPr>
        <w:pStyle w:val="14"/>
        <w:keepNext w:val="0"/>
        <w:keepLines w:val="0"/>
        <w:widowControl/>
        <w:suppressLineNumbers w:val="0"/>
        <w:spacing w:line="360" w:lineRule="auto"/>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通过这次经历，我深入掌握了电子电路设计的实际操作，尤其是如何通过电路图的仿真与分析，确保设计方案的可行性。在PCB板绘制过程中，我体会到了元器件布局、布线与电流分布的关系，如何通过合理的设计减少电磁干扰、提升电路稳定性。尤其是在装调过程中，我通过理解声音信号的采集与放大、红外感应技术的实现，以及555定时器在单稳态触发中的应用，掌握了如何用简单的元器件实现复杂的控制逻辑。这一过程不仅提升了我对电子元器件特性的理解，还让我深刻意识到设计的精细度和严谨性对最终效果的重要性。</w:t>
      </w:r>
    </w:p>
    <w:p w14:paraId="2564FEAE">
      <w:pPr>
        <w:pStyle w:val="14"/>
        <w:keepNext w:val="0"/>
        <w:keepLines w:val="0"/>
        <w:widowControl/>
        <w:suppressLineNumbers w:val="0"/>
        <w:spacing w:line="360" w:lineRule="auto"/>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调试过程中，我遇到了信号干扰和触发灵敏度等问题。经过多次实验和调整，终于通过优化电路设计、加强信号隔离、调整感应器灵敏度等手段，成功解决了这些问题。每一次问题的解决都让我感到极大的成就感，同时也让我更加明白了调试过程中细节的重要性。通过不断反复的调整和改进，我学会了如何在实际应用中找到合理的平衡点，确保系统的稳定性和响应速度。</w:t>
      </w:r>
    </w:p>
    <w:p w14:paraId="69FCCCD8">
      <w:pPr>
        <w:pStyle w:val="14"/>
        <w:keepNext w:val="0"/>
        <w:keepLines w:val="0"/>
        <w:widowControl/>
        <w:suppressLineNumbers w:val="0"/>
        <w:spacing w:line="360" w:lineRule="auto"/>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这次项目的成功不仅提高了我的动手能力，也加深了我对电路分析和系统集成的理解。它让我认识到，在设计电子玩具或智能设备时，必须综合考虑稳定性、响应速度和成本控制等多个因素，确保最终产品不仅具备功能性，还能在复杂环境中高效稳定地运行。</w:t>
      </w:r>
    </w:p>
    <w:p w14:paraId="3A29E5FD">
      <w:pPr>
        <w:pStyle w:val="14"/>
        <w:keepNext w:val="0"/>
        <w:keepLines w:val="0"/>
        <w:widowControl/>
        <w:suppressLineNumbers w:val="0"/>
        <w:spacing w:line="360" w:lineRule="auto"/>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未来，我希望能够在此基础上进行更多创新，加入更先进的智能传感器和微控制器，提升机械狗的智能化水平和多样化功能。比如，加入更多的感知模块，使其能够更智能地与周围环境互动，实现更丰富的行为模式；同时优化整体的控制电路，提升其实时反应能力和处理能力，真正实现一个能够自主决策、灵活适应环境变化的机械系统。</w:t>
      </w:r>
    </w:p>
    <w:p w14:paraId="2AA6CCC8">
      <w:pPr>
        <w:pStyle w:val="14"/>
        <w:keepNext w:val="0"/>
        <w:keepLines w:val="0"/>
        <w:widowControl/>
        <w:suppressLineNumbers w:val="0"/>
        <w:spacing w:line="360" w:lineRule="auto"/>
        <w:ind w:firstLine="480" w:firstLineChars="200"/>
        <w:rPr>
          <w:rFonts w:hint="eastAsia" w:ascii="宋体" w:hAnsi="宋体" w:eastAsia="宋体" w:cs="宋体"/>
          <w:kern w:val="0"/>
          <w:sz w:val="24"/>
          <w:szCs w:val="24"/>
          <w:lang w:val="en-US" w:eastAsia="zh-CN" w:bidi="ar"/>
        </w:rPr>
      </w:pPr>
      <w:bookmarkStart w:id="0" w:name="_GoBack"/>
      <w:bookmarkEnd w:id="0"/>
      <w:r>
        <w:rPr>
          <w:rFonts w:hint="eastAsia" w:ascii="宋体" w:hAnsi="宋体" w:eastAsia="宋体" w:cs="宋体"/>
          <w:kern w:val="0"/>
          <w:sz w:val="24"/>
          <w:szCs w:val="24"/>
          <w:lang w:val="en-US" w:eastAsia="zh-CN" w:bidi="ar"/>
        </w:rPr>
        <w:t>通过这次项目，我不仅学到了许多实际操作技能，还深刻认识到电子与机械结合的复杂性与挑战性。我期待着能够在未来的设计中，继续探索和创新，将更多的理论知识与实际技术相结合，推动智能硬件的发展和应用。</w:t>
      </w:r>
    </w:p>
    <w:p w14:paraId="7669784F">
      <w:pPr>
        <w:pStyle w:val="14"/>
        <w:keepNext w:val="0"/>
        <w:keepLines w:val="0"/>
        <w:widowControl/>
        <w:suppressLineNumbers w:val="0"/>
        <w:spacing w:line="360" w:lineRule="auto"/>
        <w:rPr>
          <w:rFonts w:hint="eastAsia" w:ascii="宋体" w:hAnsi="宋体" w:eastAsia="宋体" w:cs="宋体"/>
          <w:kern w:val="0"/>
          <w:sz w:val="24"/>
          <w:szCs w:val="24"/>
          <w:lang w:val="en-US" w:eastAsia="zh-CN" w:bidi="ar"/>
        </w:rPr>
      </w:pPr>
    </w:p>
    <w:sectPr>
      <w:headerReference r:id="rId4" w:type="default"/>
      <w:footerReference r:id="rId5" w:type="default"/>
      <w:pgSz w:w="11906" w:h="16838"/>
      <w:pgMar w:top="1440" w:right="1797" w:bottom="1077" w:left="1418"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文鼎大标宋简">
    <w:altName w:val="宋体"/>
    <w:panose1 w:val="00000000000000000000"/>
    <w:charset w:val="86"/>
    <w:family w:val="modern"/>
    <w:pitch w:val="default"/>
    <w:sig w:usb0="00000000" w:usb1="00000000" w:usb2="00000010" w:usb3="00000000" w:csb0="00040000" w:csb1="00000000"/>
  </w:font>
  <w:font w:name="幼圆">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CE67F8">
    <w:pPr>
      <w:pStyle w:val="12"/>
      <w:framePr w:wrap="around" w:vAnchor="text" w:hAnchor="margin" w:xAlign="center" w:y="1"/>
      <w:rPr>
        <w:rStyle w:val="19"/>
      </w:rPr>
    </w:pPr>
    <w:r>
      <w:rPr>
        <w:rStyle w:val="19"/>
      </w:rPr>
      <w:fldChar w:fldCharType="begin"/>
    </w:r>
    <w:r>
      <w:rPr>
        <w:rStyle w:val="19"/>
      </w:rPr>
      <w:instrText xml:space="preserve">PAGE  </w:instrText>
    </w:r>
    <w:r>
      <w:rPr>
        <w:rStyle w:val="19"/>
      </w:rPr>
      <w:fldChar w:fldCharType="end"/>
    </w:r>
  </w:p>
  <w:p w14:paraId="4C21623E">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8124E2">
    <w:pPr>
      <w:pStyle w:val="12"/>
      <w:framePr w:wrap="around" w:vAnchor="text" w:hAnchor="margin" w:xAlign="center" w:y="1"/>
      <w:rPr>
        <w:rStyle w:val="19"/>
      </w:rPr>
    </w:pPr>
    <w:r>
      <w:rPr>
        <w:rStyle w:val="19"/>
      </w:rPr>
      <w:fldChar w:fldCharType="begin"/>
    </w:r>
    <w:r>
      <w:rPr>
        <w:rStyle w:val="19"/>
      </w:rPr>
      <w:instrText xml:space="preserve">PAGE  </w:instrText>
    </w:r>
    <w:r>
      <w:rPr>
        <w:rStyle w:val="19"/>
      </w:rPr>
      <w:fldChar w:fldCharType="separate"/>
    </w:r>
    <w:r>
      <w:rPr>
        <w:rStyle w:val="19"/>
      </w:rPr>
      <w:t>1</w:t>
    </w:r>
    <w:r>
      <w:rPr>
        <w:rStyle w:val="19"/>
      </w:rPr>
      <w:fldChar w:fldCharType="end"/>
    </w:r>
  </w:p>
  <w:p w14:paraId="2291790B">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1913CA">
    <w:pPr>
      <w:pStyle w:val="13"/>
    </w:pPr>
    <w:r>
      <w:rPr>
        <w:rFonts w:hint="eastAsia"/>
      </w:rPr>
      <w:t>北京邮电大学电子电路基础实训报告附页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026B23"/>
    <w:multiLevelType w:val="singleLevel"/>
    <w:tmpl w:val="D5026B23"/>
    <w:lvl w:ilvl="0" w:tentative="0">
      <w:start w:val="1"/>
      <w:numFmt w:val="decimal"/>
      <w:lvlText w:val="%1."/>
      <w:lvlJc w:val="left"/>
      <w:pPr>
        <w:tabs>
          <w:tab w:val="left" w:pos="312"/>
        </w:tabs>
      </w:pPr>
    </w:lvl>
  </w:abstractNum>
  <w:abstractNum w:abstractNumId="1">
    <w:nsid w:val="2A430898"/>
    <w:multiLevelType w:val="multilevel"/>
    <w:tmpl w:val="2A430898"/>
    <w:lvl w:ilvl="0" w:tentative="0">
      <w:start w:val="1"/>
      <w:numFmt w:val="decimal"/>
      <w:lvlText w:val="%1."/>
      <w:lvlJc w:val="left"/>
      <w:pPr>
        <w:tabs>
          <w:tab w:val="left" w:pos="420"/>
        </w:tabs>
        <w:ind w:left="420" w:hanging="420"/>
      </w:pPr>
    </w:lvl>
    <w:lvl w:ilvl="1" w:tentative="0">
      <w:start w:val="3"/>
      <w:numFmt w:val="decimal"/>
      <w:isLgl/>
      <w:lvlText w:val="%1.%2"/>
      <w:lvlJc w:val="left"/>
      <w:pPr>
        <w:tabs>
          <w:tab w:val="left" w:pos="480"/>
        </w:tabs>
        <w:ind w:left="480" w:hanging="480"/>
      </w:pPr>
      <w:rPr>
        <w:rFonts w:hint="default"/>
      </w:rPr>
    </w:lvl>
    <w:lvl w:ilvl="2" w:tentative="0">
      <w:start w:val="1"/>
      <w:numFmt w:val="decimal"/>
      <w:isLgl/>
      <w:lvlText w:val="%1.%2.%3"/>
      <w:lvlJc w:val="left"/>
      <w:pPr>
        <w:tabs>
          <w:tab w:val="left" w:pos="720"/>
        </w:tabs>
        <w:ind w:left="720" w:hanging="720"/>
      </w:pPr>
      <w:rPr>
        <w:rFonts w:hint="default"/>
      </w:rPr>
    </w:lvl>
    <w:lvl w:ilvl="3" w:tentative="0">
      <w:start w:val="1"/>
      <w:numFmt w:val="decimal"/>
      <w:isLgl/>
      <w:lvlText w:val="%1.%2.%3.%4"/>
      <w:lvlJc w:val="left"/>
      <w:pPr>
        <w:tabs>
          <w:tab w:val="left" w:pos="720"/>
        </w:tabs>
        <w:ind w:left="720" w:hanging="720"/>
      </w:pPr>
      <w:rPr>
        <w:rFonts w:hint="default"/>
      </w:rPr>
    </w:lvl>
    <w:lvl w:ilvl="4" w:tentative="0">
      <w:start w:val="1"/>
      <w:numFmt w:val="decimal"/>
      <w:isLgl/>
      <w:lvlText w:val="%1.%2.%3.%4.%5"/>
      <w:lvlJc w:val="left"/>
      <w:pPr>
        <w:tabs>
          <w:tab w:val="left" w:pos="1080"/>
        </w:tabs>
        <w:ind w:left="1080" w:hanging="1080"/>
      </w:pPr>
      <w:rPr>
        <w:rFonts w:hint="default"/>
      </w:rPr>
    </w:lvl>
    <w:lvl w:ilvl="5" w:tentative="0">
      <w:start w:val="1"/>
      <w:numFmt w:val="decimal"/>
      <w:isLgl/>
      <w:lvlText w:val="%1.%2.%3.%4.%5.%6"/>
      <w:lvlJc w:val="left"/>
      <w:pPr>
        <w:tabs>
          <w:tab w:val="left" w:pos="1080"/>
        </w:tabs>
        <w:ind w:left="1080" w:hanging="1080"/>
      </w:pPr>
      <w:rPr>
        <w:rFonts w:hint="default"/>
      </w:rPr>
    </w:lvl>
    <w:lvl w:ilvl="6" w:tentative="0">
      <w:start w:val="1"/>
      <w:numFmt w:val="decimal"/>
      <w:isLgl/>
      <w:lvlText w:val="%1.%2.%3.%4.%5.%6.%7"/>
      <w:lvlJc w:val="left"/>
      <w:pPr>
        <w:tabs>
          <w:tab w:val="left" w:pos="1080"/>
        </w:tabs>
        <w:ind w:left="1080" w:hanging="1080"/>
      </w:pPr>
      <w:rPr>
        <w:rFonts w:hint="default"/>
      </w:rPr>
    </w:lvl>
    <w:lvl w:ilvl="7" w:tentative="0">
      <w:start w:val="1"/>
      <w:numFmt w:val="decimal"/>
      <w:isLgl/>
      <w:lvlText w:val="%1.%2.%3.%4.%5.%6.%7.%8"/>
      <w:lvlJc w:val="left"/>
      <w:pPr>
        <w:tabs>
          <w:tab w:val="left" w:pos="1440"/>
        </w:tabs>
        <w:ind w:left="1440" w:hanging="1440"/>
      </w:pPr>
      <w:rPr>
        <w:rFonts w:hint="default"/>
      </w:rPr>
    </w:lvl>
    <w:lvl w:ilvl="8" w:tentative="0">
      <w:start w:val="1"/>
      <w:numFmt w:val="decimal"/>
      <w:isLgl/>
      <w:lvlText w:val="%1.%2.%3.%4.%5.%6.%7.%8.%9"/>
      <w:lvlJc w:val="left"/>
      <w:pPr>
        <w:tabs>
          <w:tab w:val="left" w:pos="1440"/>
        </w:tabs>
        <w:ind w:left="1440" w:hanging="1440"/>
      </w:pPr>
      <w:rPr>
        <w:rFonts w:hint="default"/>
      </w:rPr>
    </w:lvl>
  </w:abstractNum>
  <w:abstractNum w:abstractNumId="2">
    <w:nsid w:val="323E329C"/>
    <w:multiLevelType w:val="multilevel"/>
    <w:tmpl w:val="323E329C"/>
    <w:lvl w:ilvl="0" w:tentative="0">
      <w:start w:val="1"/>
      <w:numFmt w:val="chineseCountingThousand"/>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501B5225"/>
    <w:multiLevelType w:val="multilevel"/>
    <w:tmpl w:val="501B5225"/>
    <w:lvl w:ilvl="0" w:tentative="0">
      <w:start w:val="1"/>
      <w:numFmt w:val="decimal"/>
      <w:pStyle w:val="2"/>
      <w:lvlText w:val="%1"/>
      <w:lvlJc w:val="left"/>
      <w:pPr>
        <w:tabs>
          <w:tab w:val="left" w:pos="612"/>
        </w:tabs>
        <w:ind w:left="612" w:hanging="432"/>
      </w:pPr>
      <w:rPr>
        <w:b w:val="0"/>
      </w:r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874"/>
    <w:rsid w:val="00072868"/>
    <w:rsid w:val="000813FF"/>
    <w:rsid w:val="000928E4"/>
    <w:rsid w:val="000A4CBA"/>
    <w:rsid w:val="000D11D8"/>
    <w:rsid w:val="001173F7"/>
    <w:rsid w:val="00195E30"/>
    <w:rsid w:val="002120F9"/>
    <w:rsid w:val="00256E38"/>
    <w:rsid w:val="002579BB"/>
    <w:rsid w:val="00306264"/>
    <w:rsid w:val="00306875"/>
    <w:rsid w:val="00324E05"/>
    <w:rsid w:val="00377892"/>
    <w:rsid w:val="003A2F19"/>
    <w:rsid w:val="003A3E5E"/>
    <w:rsid w:val="003F3105"/>
    <w:rsid w:val="00442103"/>
    <w:rsid w:val="00482D5D"/>
    <w:rsid w:val="0049460C"/>
    <w:rsid w:val="0056042F"/>
    <w:rsid w:val="00570128"/>
    <w:rsid w:val="005812D8"/>
    <w:rsid w:val="00582272"/>
    <w:rsid w:val="005C1458"/>
    <w:rsid w:val="005E2985"/>
    <w:rsid w:val="005F10E0"/>
    <w:rsid w:val="0061371D"/>
    <w:rsid w:val="006513EB"/>
    <w:rsid w:val="006949F9"/>
    <w:rsid w:val="006A5FF1"/>
    <w:rsid w:val="006B609C"/>
    <w:rsid w:val="006D208E"/>
    <w:rsid w:val="007057C0"/>
    <w:rsid w:val="0072686D"/>
    <w:rsid w:val="00735C4F"/>
    <w:rsid w:val="00750E13"/>
    <w:rsid w:val="00764BBC"/>
    <w:rsid w:val="007E469B"/>
    <w:rsid w:val="007F0D7A"/>
    <w:rsid w:val="007F4C6C"/>
    <w:rsid w:val="008029F1"/>
    <w:rsid w:val="00843064"/>
    <w:rsid w:val="008472BB"/>
    <w:rsid w:val="008578BF"/>
    <w:rsid w:val="008C3984"/>
    <w:rsid w:val="009860D7"/>
    <w:rsid w:val="00990C70"/>
    <w:rsid w:val="00995806"/>
    <w:rsid w:val="009A25AE"/>
    <w:rsid w:val="009B0874"/>
    <w:rsid w:val="009E4B2D"/>
    <w:rsid w:val="00A021F8"/>
    <w:rsid w:val="00A25E6A"/>
    <w:rsid w:val="00A57F37"/>
    <w:rsid w:val="00A9054E"/>
    <w:rsid w:val="00AC19AA"/>
    <w:rsid w:val="00AF78CB"/>
    <w:rsid w:val="00B114EF"/>
    <w:rsid w:val="00B55028"/>
    <w:rsid w:val="00B84C8C"/>
    <w:rsid w:val="00BB770D"/>
    <w:rsid w:val="00BD0EB0"/>
    <w:rsid w:val="00C11BC9"/>
    <w:rsid w:val="00C20C32"/>
    <w:rsid w:val="00C27ACE"/>
    <w:rsid w:val="00C31A54"/>
    <w:rsid w:val="00C54162"/>
    <w:rsid w:val="00C91FEC"/>
    <w:rsid w:val="00C964BF"/>
    <w:rsid w:val="00CC423F"/>
    <w:rsid w:val="00D330AE"/>
    <w:rsid w:val="00DA0F0B"/>
    <w:rsid w:val="00DB355D"/>
    <w:rsid w:val="00DC1C7C"/>
    <w:rsid w:val="00DC42EF"/>
    <w:rsid w:val="00E11E66"/>
    <w:rsid w:val="00E25CE2"/>
    <w:rsid w:val="00E644FD"/>
    <w:rsid w:val="00E83B54"/>
    <w:rsid w:val="00E869B5"/>
    <w:rsid w:val="00EA79D2"/>
    <w:rsid w:val="00EC6B52"/>
    <w:rsid w:val="00ED195C"/>
    <w:rsid w:val="00ED31A4"/>
    <w:rsid w:val="00EE5261"/>
    <w:rsid w:val="00F531BA"/>
    <w:rsid w:val="00F5494E"/>
    <w:rsid w:val="00F85DA8"/>
    <w:rsid w:val="00F87BC4"/>
    <w:rsid w:val="00FA5D13"/>
    <w:rsid w:val="00FC480D"/>
    <w:rsid w:val="02A761B5"/>
    <w:rsid w:val="1A911621"/>
    <w:rsid w:val="1F016D75"/>
    <w:rsid w:val="20B779D2"/>
    <w:rsid w:val="21827B07"/>
    <w:rsid w:val="22C72083"/>
    <w:rsid w:val="258469BF"/>
    <w:rsid w:val="25933300"/>
    <w:rsid w:val="2912392D"/>
    <w:rsid w:val="3BB31535"/>
    <w:rsid w:val="45717F01"/>
    <w:rsid w:val="458D32A0"/>
    <w:rsid w:val="48284AC3"/>
    <w:rsid w:val="53651E61"/>
    <w:rsid w:val="55261D66"/>
    <w:rsid w:val="59A51B51"/>
    <w:rsid w:val="6D4D5940"/>
    <w:rsid w:val="6E123F24"/>
    <w:rsid w:val="6FA0300D"/>
    <w:rsid w:val="7368150C"/>
    <w:rsid w:val="7696138F"/>
    <w:rsid w:val="76E43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qFormat/>
    <w:uiPriority w:val="0"/>
    <w:rPr>
      <w:rFonts w:ascii="Arial" w:hAnsi="Arial" w:eastAsia="黑体" w:cs="Arial"/>
      <w:sz w:val="20"/>
      <w:szCs w:val="20"/>
    </w:rPr>
  </w:style>
  <w:style w:type="paragraph" w:styleId="12">
    <w:name w:val="footer"/>
    <w:basedOn w:val="1"/>
    <w:qFormat/>
    <w:uiPriority w:val="0"/>
    <w:pPr>
      <w:tabs>
        <w:tab w:val="center" w:pos="4153"/>
        <w:tab w:val="right" w:pos="8306"/>
      </w:tabs>
      <w:snapToGrid w:val="0"/>
      <w:jc w:val="left"/>
    </w:pPr>
    <w:rPr>
      <w:sz w:val="18"/>
      <w:szCs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0"/>
    <w:rPr>
      <w:b/>
    </w:rPr>
  </w:style>
  <w:style w:type="character" w:styleId="19">
    <w:name w:val="page number"/>
    <w:basedOn w:val="17"/>
    <w:qFormat/>
    <w:uiPriority w:val="0"/>
  </w:style>
  <w:style w:type="character" w:styleId="20">
    <w:name w:val="Hyperlink"/>
    <w:basedOn w:val="17"/>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ompany>
  <Pages>7</Pages>
  <Words>3773</Words>
  <Characters>3943</Characters>
  <Lines>5</Lines>
  <Paragraphs>1</Paragraphs>
  <TotalTime>945</TotalTime>
  <ScaleCrop>false</ScaleCrop>
  <LinksUpToDate>false</LinksUpToDate>
  <CharactersWithSpaces>3968</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2019-08-29T01:17:00Z</dcterms:created>
  <dc:creator>***</dc:creator>
  <cp:lastModifiedBy>.</cp:lastModifiedBy>
  <dcterms:modified xsi:type="dcterms:W3CDTF">2025-06-09T11:18:18Z</dcterms:modified>
  <dc:title>北京邮电大学实习报告</dc:title>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5920CF1C95E7480BA922EE5D5A2D9D8F_12</vt:lpwstr>
  </property>
  <property fmtid="{D5CDD505-2E9C-101B-9397-08002B2CF9AE}" pid="4" name="KSOTemplateDocerSaveRecord">
    <vt:lpwstr>eyJoZGlkIjoiMGI2NTJkODVlNTU0Y2Q3ZTE3N2M3N2EzNjVjZDQzN2EiLCJ1c2VySWQiOiI2NzY0MDczNzQifQ==</vt:lpwstr>
  </property>
</Properties>
</file>