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1BAF7556" w:rsidR="007518F4" w:rsidRPr="00D35FC7" w:rsidRDefault="00FE3C5B" w:rsidP="00D35FC7">
      <w:pPr>
        <w:jc w:val="center"/>
        <w:rPr>
          <w:sz w:val="40"/>
          <w:szCs w:val="40"/>
        </w:rPr>
      </w:pPr>
      <w:r>
        <w:rPr>
          <w:sz w:val="40"/>
          <w:szCs w:val="40"/>
        </w:rPr>
        <w:t>March</w:t>
      </w:r>
      <w:r w:rsidR="007518F4" w:rsidRPr="00D35FC7">
        <w:rPr>
          <w:sz w:val="40"/>
          <w:szCs w:val="40"/>
        </w:rPr>
        <w:t xml:space="preserve"> </w:t>
      </w:r>
      <w:r w:rsidR="00251B53" w:rsidRPr="00D35FC7">
        <w:rPr>
          <w:sz w:val="40"/>
          <w:szCs w:val="40"/>
        </w:rPr>
        <w:t>20</w:t>
      </w:r>
      <w:r w:rsidR="006D269E" w:rsidRPr="00D35FC7">
        <w:rPr>
          <w:sz w:val="40"/>
          <w:szCs w:val="40"/>
        </w:rPr>
        <w:t>2</w:t>
      </w:r>
      <w:r>
        <w:rPr>
          <w:sz w:val="40"/>
          <w:szCs w:val="40"/>
        </w:rPr>
        <w:t>5</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326312C7" w14:textId="5FAB3A3F" w:rsidR="00F3395B" w:rsidRDefault="00F3395B" w:rsidP="00F3395B">
      <w:r>
        <w:t xml:space="preserve">Soil degradation parent-to-daughter conversion ratio was previously a mass ratio, it is now a molar ratio to conform with the other degradation mechanisms. </w:t>
      </w:r>
    </w:p>
    <w:p w14:paraId="52C64E1D" w14:textId="1DD423DA" w:rsidR="00B77470" w:rsidRDefault="00B77470" w:rsidP="00D35FC7"/>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27D2B4F3" w:rsidR="00B0305C" w:rsidRDefault="00B0305C" w:rsidP="00D35FC7">
      <w:r>
        <w:t xml:space="preserve">There is no longer a numerical implicit correction to soil degradation. This caused inconsistent results when soil degradation was not dominant and when sorbed phase degradation is turned off. </w:t>
      </w:r>
      <w:r w:rsidR="00F3395B">
        <w:t>The implicit correction allowed perfect apparent degradation without error for the case of purely soil total degradation only; however, this was deceptive because it also unfairly treated other dissipation process in the soil and caused significant deviation for the case of retarded aqueous degradation. The i</w:t>
      </w:r>
      <w:r w:rsidR="00033584">
        <w:t>mplicit correction for soil degradation</w:t>
      </w:r>
      <w:r w:rsidR="00F3395B">
        <w:t xml:space="preserve"> was</w:t>
      </w:r>
      <w:r w:rsidR="00033584">
        <w:t xml:space="preserve"> removed and straight numerical calculation now used instead. This was problematic for cases where other dissipation processes besides soil degradation occurred also problematic when aqueous-only degradation was used.</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144394FD" w:rsidR="008E1689" w:rsidRDefault="008E1689" w:rsidP="00D35FC7">
      <w:r w:rsidRPr="00532CD5">
        <w:rPr>
          <w:i/>
          <w:iCs/>
        </w:rPr>
        <w:t xml:space="preserve">Advanced </w:t>
      </w:r>
      <w:r w:rsidR="00532CD5" w:rsidRPr="00532CD5">
        <w:rPr>
          <w:i/>
          <w:iCs/>
        </w:rPr>
        <w:t>U</w:t>
      </w:r>
      <w:r w:rsidRPr="00532CD5">
        <w:rPr>
          <w:i/>
          <w:iCs/>
        </w:rPr>
        <w:t>ser</w:t>
      </w:r>
      <w:r>
        <w:t xml:space="preserve"> row on spray table is now functional</w:t>
      </w:r>
      <w:r w:rsidR="00B9336C">
        <w:t>.</w:t>
      </w:r>
    </w:p>
    <w:p w14:paraId="287DD52F" w14:textId="77777777" w:rsidR="00A712C6" w:rsidRDefault="00A712C6" w:rsidP="00D35FC7"/>
    <w:p w14:paraId="34F0B490" w14:textId="592F20F7" w:rsidR="00033584" w:rsidRDefault="00033584" w:rsidP="00D35FC7">
      <w:r>
        <w:t>Fixed evergreen initialization to FALSE for batch scenario file runs. Previously</w:t>
      </w:r>
      <w:r w:rsidR="00532CD5">
        <w:t xml:space="preserve"> it was</w:t>
      </w:r>
      <w:r>
        <w:t xml:space="preserve"> uninitialized between runs.</w:t>
      </w:r>
    </w:p>
    <w:p w14:paraId="08BE738E" w14:textId="77777777" w:rsidR="00A712C6" w:rsidRDefault="00A712C6" w:rsidP="00D35FC7"/>
    <w:p w14:paraId="292E9D44" w14:textId="77777777" w:rsidR="001A24F4" w:rsidRDefault="001A24F4" w:rsidP="00D35FC7"/>
    <w:p w14:paraId="3C7F3B35" w14:textId="1FF68A6E" w:rsidR="001A24F4" w:rsidRDefault="001A24F4" w:rsidP="00D35FC7">
      <w:r>
        <w:t>Added runoff, erosion, and drift mitigation feature.</w:t>
      </w:r>
    </w:p>
    <w:p w14:paraId="3BDE4C26" w14:textId="77777777" w:rsidR="00B77470" w:rsidRDefault="00B77470" w:rsidP="00D35FC7"/>
    <w:p w14:paraId="1051C84B" w14:textId="2AAD4365" w:rsidR="00F3395B" w:rsidRDefault="00F3395B" w:rsidP="00D35FC7">
      <w:r>
        <w:t>Corrected rain restriction input order</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lastRenderedPageBreak/>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lb/acre, previous version 1.000 incorrectly gave results 25% lower when lb/acre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(scv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 xml:space="preserve">the program only needed total </w:t>
      </w:r>
      <w:r w:rsidR="00045987">
        <w:lastRenderedPageBreak/>
        <w:t>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lastRenderedPageBreak/>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r w:rsidRPr="00B11C10">
        <w:rPr>
          <w:i/>
          <w:iCs/>
        </w:rPr>
        <w:t>read_inputfile</w:t>
      </w:r>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fred</w:t>
      </w:r>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r w:rsidRPr="00F65A66">
        <w:t>working_directory</w:t>
      </w:r>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r w:rsidRPr="00F65A66">
        <w:t>family_name</w:t>
      </w:r>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Trioxin</w:t>
      </w:r>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r w:rsidRPr="00F65A66">
        <w:t>weatherfiledirectory</w:t>
      </w:r>
      <w:r w:rsidR="009F2BCC" w:rsidRPr="00750C3C">
        <w:t xml:space="preserve"> </w:t>
      </w:r>
      <w:r w:rsidR="00750C3C">
        <w:t>[</w:t>
      </w:r>
      <w:r w:rsidR="004A004B">
        <w:t>TEXT</w:t>
      </w:r>
      <w:bookmarkStart w:id="3" w:name="_Hlk77762456"/>
      <w:r w:rsidR="00514F1F">
        <w:t>]</w:t>
      </w:r>
      <w:r w:rsidR="004A004B">
        <w:t xml:space="preserve"> </w:t>
      </w:r>
      <w:bookmarkEnd w:id="3"/>
      <w:r w:rsidR="003B4475">
        <w:t xml:space="preserve"> </w:t>
      </w:r>
      <w:r w:rsidR="00A8647F">
        <w:t>Full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r>
        <w:t>open_water_adj</w:t>
      </w:r>
      <w:r w:rsidR="00D053E6">
        <w:t xml:space="preserve"> [REAL]</w:t>
      </w:r>
      <w:r w:rsidR="003B4475">
        <w:t xml:space="preserve">  </w:t>
      </w:r>
      <w:r w:rsidR="00D053E6">
        <w:t xml:space="preserve">May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r w:rsidRPr="00566983">
        <w:t>is_koc</w:t>
      </w:r>
      <w:r>
        <w:t>:</w:t>
      </w:r>
      <w:r w:rsidRPr="00566983">
        <w:t xml:space="preserve"> </w:t>
      </w:r>
      <w:r>
        <w:t xml:space="preserve">[LOGICAL] </w:t>
      </w:r>
    </w:p>
    <w:p w14:paraId="1A5EB217" w14:textId="1153F752" w:rsidR="00EA29BB" w:rsidRDefault="00EA29BB" w:rsidP="00EA29BB">
      <w:r w:rsidRPr="00566983">
        <w:t>TRUE if the value in Line</w:t>
      </w:r>
      <w:r>
        <w:t xml:space="preserve"> 9</w:t>
      </w:r>
      <w:r w:rsidRPr="00566983">
        <w:t xml:space="preserve"> is a Koc</w:t>
      </w:r>
      <w:r>
        <w:t xml:space="preserve"> (ml/g OC), False if Kd (ml/g). However, units in 9 will be the corresponding nonlinear units if is_freundlich is set to TRUE below </w:t>
      </w:r>
    </w:p>
    <w:p w14:paraId="2986D803" w14:textId="77777777" w:rsidR="00EA29BB" w:rsidRDefault="00EA29BB" w:rsidP="00EA29BB"/>
    <w:p w14:paraId="572BB439" w14:textId="428821D3" w:rsidR="007C4CAE" w:rsidRDefault="0013196F" w:rsidP="00EA29BB">
      <w:r w:rsidRPr="00566983">
        <w:t>is_freundlich</w:t>
      </w:r>
      <w:bookmarkStart w:id="5" w:name="_Hlk77769133"/>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lastRenderedPageBreak/>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r w:rsidRPr="00566983">
        <w:t>is_nonequilibrium</w:t>
      </w:r>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r>
        <w:t>is_needs_poundkg_conversion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r>
        <w:t>is_hydrolysis_override</w:t>
      </w:r>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r>
        <w:t>n</w:t>
      </w:r>
      <w:r w:rsidR="00514F1F">
        <w:t>chem</w:t>
      </w:r>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r>
        <w:t>k</w:t>
      </w:r>
      <w:r w:rsidR="00750C3C">
        <w:t>_f_input</w:t>
      </w:r>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r w:rsidR="000512E3" w:rsidRPr="00F6134F">
        <w:rPr>
          <w:vertAlign w:val="superscript"/>
        </w:rPr>
        <w:t>N_f_input</w:t>
      </w:r>
      <w:r w:rsidR="000512E3">
        <w:t>]</w:t>
      </w:r>
    </w:p>
    <w:bookmarkEnd w:id="6"/>
    <w:p w14:paraId="400F5BB4" w14:textId="192D815A" w:rsidR="000512E3" w:rsidRDefault="00F52505" w:rsidP="00D35FC7">
      <w:r>
        <w:t>k</w:t>
      </w:r>
      <w:r w:rsidR="00750C3C">
        <w:t>_f_input</w:t>
      </w:r>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r w:rsidR="000512E3" w:rsidRPr="00F6134F">
        <w:rPr>
          <w:vertAlign w:val="superscript"/>
        </w:rPr>
        <w:t>N_f_input</w:t>
      </w:r>
      <w:r w:rsidR="000512E3">
        <w:t>]</w:t>
      </w:r>
    </w:p>
    <w:p w14:paraId="0C417532" w14:textId="7589D217" w:rsidR="00750C3C" w:rsidRDefault="00F52505" w:rsidP="00D35FC7">
      <w:r>
        <w:t>k</w:t>
      </w:r>
      <w:r w:rsidR="00750C3C">
        <w:t>_f_input</w:t>
      </w:r>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r w:rsidR="000512E3" w:rsidRPr="00F6134F">
        <w:rPr>
          <w:vertAlign w:val="superscript"/>
        </w:rPr>
        <w:t>N_f_input</w:t>
      </w:r>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r w:rsidRPr="00223AA4">
        <w:t>N_f_input(1)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r w:rsidRPr="00223AA4">
        <w:t>N_f_input(2)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r w:rsidRPr="00223AA4">
        <w:t>N_f_input(3)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k_f_2_input</w:t>
      </w:r>
      <w:r w:rsidR="004D6523" w:rsidRPr="00703DD1">
        <w:t>(1)</w:t>
      </w:r>
      <w:r w:rsidR="00703DD1" w:rsidRPr="00703DD1">
        <w:t xml:space="preserve"> [REAL] parent Freundlich coeff nonequilibrium region [(mg/kg)/(mg/L) </w:t>
      </w:r>
      <w:r w:rsidR="00703DD1" w:rsidRPr="00703DD1">
        <w:rPr>
          <w:vertAlign w:val="superscript"/>
        </w:rPr>
        <w:t>N_f_input</w:t>
      </w:r>
      <w:r w:rsidR="00703DD1" w:rsidRPr="00703DD1">
        <w:t>]</w:t>
      </w:r>
    </w:p>
    <w:p w14:paraId="210FAC24" w14:textId="2C71093D" w:rsidR="00703DD1" w:rsidRPr="00703DD1" w:rsidRDefault="00750C3C" w:rsidP="00D35FC7">
      <w:r w:rsidRPr="00703DD1">
        <w:t>k_f_2_input</w:t>
      </w:r>
      <w:r w:rsidR="004D6523" w:rsidRPr="00703DD1">
        <w:t>(2)</w:t>
      </w:r>
      <w:r w:rsidR="00703DD1" w:rsidRPr="00703DD1">
        <w:t xml:space="preserve"> [REAL] daughter Freundlich coeff</w:t>
      </w:r>
      <w:r w:rsidR="00703DD1">
        <w:t xml:space="preserve"> </w:t>
      </w:r>
      <w:r w:rsidR="00703DD1" w:rsidRPr="00703DD1">
        <w:t xml:space="preserve">nonequilibrium region [(mg/kg)/(mg/L) </w:t>
      </w:r>
      <w:r w:rsidR="00703DD1" w:rsidRPr="00703DD1">
        <w:rPr>
          <w:vertAlign w:val="superscript"/>
        </w:rPr>
        <w:t>N_f_input</w:t>
      </w:r>
      <w:r w:rsidR="00703DD1" w:rsidRPr="00703DD1">
        <w:t>]</w:t>
      </w:r>
    </w:p>
    <w:p w14:paraId="1397CB51" w14:textId="077C2748" w:rsidR="00B0726C" w:rsidRPr="00703DD1" w:rsidRDefault="00750C3C" w:rsidP="00D35FC7">
      <w:r w:rsidRPr="00703DD1">
        <w:t>k_f_2_input</w:t>
      </w:r>
      <w:r w:rsidR="004D6523" w:rsidRPr="00703DD1">
        <w:t>(3</w:t>
      </w:r>
      <w:r w:rsidR="00703DD1" w:rsidRPr="00703DD1">
        <w:t>) [REAL]</w:t>
      </w:r>
      <w:r w:rsidRPr="00703DD1">
        <w:t xml:space="preserve"> </w:t>
      </w:r>
      <w:r w:rsidR="00703DD1" w:rsidRPr="00703DD1">
        <w:t xml:space="preserve">granddaughter Freundlich coeff nonequilibrium region [(mg/kg)/(mg/L) </w:t>
      </w:r>
      <w:r w:rsidR="00703DD1" w:rsidRPr="00703DD1">
        <w:rPr>
          <w:vertAlign w:val="superscript"/>
        </w:rPr>
        <w:t>N_f_input</w:t>
      </w:r>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N_f_2_input(1)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N_f_2_input(2)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 xml:space="preserve">N_f_2_input(3)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ass transfer coeff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r w:rsidRPr="00B0726C">
        <w:lastRenderedPageBreak/>
        <w:t>lowest_conc</w:t>
      </w:r>
      <w:bookmarkStart w:id="9" w:name="_Hlk77845722"/>
      <w:r w:rsidRPr="00B0726C">
        <w:t xml:space="preserve"> </w:t>
      </w:r>
      <w:r w:rsidR="00887D6E" w:rsidRPr="00F65A66">
        <w:t>[REAL]</w:t>
      </w:r>
      <w:r w:rsidR="00887D6E" w:rsidRPr="00887D6E">
        <w:t xml:space="preserve"> </w:t>
      </w:r>
      <w:r w:rsidR="00887D6E">
        <w:t>concentration below which isotherms become linear. (mg/L)  This prevents numerical difficulties at low concentrations.</w:t>
      </w:r>
    </w:p>
    <w:p w14:paraId="239D9D41" w14:textId="61285535" w:rsidR="00887D6E" w:rsidRPr="004D6523" w:rsidRDefault="00750C3C" w:rsidP="00887D6E">
      <w:pPr>
        <w:rPr>
          <w:b/>
          <w:bCs/>
        </w:rPr>
      </w:pPr>
      <w:r w:rsidRPr="00B0726C">
        <w:t>number_subdelt</w:t>
      </w:r>
      <w:bookmarkEnd w:id="9"/>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r>
        <w:t>water_column_halflife_input(1)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r>
        <w:t>water_column_halflife_input(2)</w:t>
      </w:r>
      <w:r w:rsidR="00887D6E">
        <w:t xml:space="preserve"> [REAL]</w:t>
      </w:r>
      <w:r>
        <w:t xml:space="preserve"> </w:t>
      </w:r>
      <w:r w:rsidR="00887D6E">
        <w:t>water column halflives for daughter (days)</w:t>
      </w:r>
    </w:p>
    <w:p w14:paraId="28113B8B" w14:textId="42BB5B49" w:rsidR="00887D6E" w:rsidRDefault="00887D6E" w:rsidP="00887D6E">
      <w:r>
        <w:t>water_column_halflife_input(3) [REAL] water column halflives for granddaughter (days)</w:t>
      </w:r>
    </w:p>
    <w:p w14:paraId="75EFC1B9" w14:textId="39F98A7E" w:rsidR="00887D6E" w:rsidRDefault="00566983" w:rsidP="00D35FC7">
      <w:r>
        <w:t>xAerobic(1)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r>
        <w:t>xAerobic(2)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r>
        <w:t>water_column_ref_temp(1)</w:t>
      </w:r>
      <w:r w:rsidR="00887D6E" w:rsidRPr="00887D6E">
        <w:t xml:space="preserve"> </w:t>
      </w:r>
      <w:r w:rsidR="00887D6E">
        <w:t>[REAL] temperature (°C) at which the rates in Line 14 were derived.</w:t>
      </w:r>
    </w:p>
    <w:p w14:paraId="4644D125" w14:textId="26BC3898" w:rsidR="00887D6E" w:rsidRDefault="00094A04" w:rsidP="00D35FC7">
      <w:r>
        <w:t>water_column_ref_temp(2)</w:t>
      </w:r>
      <w:r w:rsidR="00887D6E" w:rsidRPr="00887D6E">
        <w:t xml:space="preserve"> </w:t>
      </w:r>
      <w:r w:rsidR="00887D6E">
        <w:t>[REAL] temperature (°C) at which the rates in Line 14 were derived.</w:t>
      </w:r>
    </w:p>
    <w:p w14:paraId="4861BF92" w14:textId="4B91D69A" w:rsidR="00B0726C" w:rsidRDefault="00094A04" w:rsidP="00D35FC7">
      <w:r>
        <w:t>water_column_ref_temp(3)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r>
        <w:t>benthic_halflife_input(1)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r>
        <w:t>benthic_halflife_input(2)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r>
        <w:t>benthic_halflife_input(3)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r>
        <w:t>xBenthic(1)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r>
        <w:t>xbenthic(2)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r>
        <w:t xml:space="preserve">benthic_ref_temp(1)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r>
        <w:t>benthic_ref_temp(2)</w:t>
      </w:r>
      <w:r w:rsidR="00633877" w:rsidRPr="00633877">
        <w:t xml:space="preserve"> </w:t>
      </w:r>
      <w:r w:rsidR="00633877">
        <w:t>[REAL] temperature (°C) at which the daughter degradation was derived.</w:t>
      </w:r>
    </w:p>
    <w:p w14:paraId="78798BC2" w14:textId="677305A8" w:rsidR="00B0726C" w:rsidRDefault="00FC0990" w:rsidP="00D35FC7">
      <w:r>
        <w:t>benthic_ref_temp(3)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r w:rsidRPr="00565863">
        <w:t>photo_halflife_input(1)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r w:rsidRPr="00565863">
        <w:t>photo_halflife_input(2)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r w:rsidRPr="00565863">
        <w:t>photo_halflife_input(3)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r w:rsidRPr="00565863">
        <w:t>xPhoto(1)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r w:rsidRPr="00565863">
        <w:t xml:space="preserve">xphoto(2)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r w:rsidRPr="00565863">
        <w:t>rflat(1)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r w:rsidRPr="00565863">
        <w:t>rflat(2)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r w:rsidRPr="00565863">
        <w:t xml:space="preserve">rflat(3)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r w:rsidRPr="00565863">
        <w:t>hydrolysis</w:t>
      </w:r>
      <w:bookmarkEnd w:id="20"/>
      <w:r w:rsidRPr="00565863">
        <w:t>_halflife_input(1)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r w:rsidRPr="00565863">
        <w:t>hydrolysis_halflife_input(2)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r w:rsidRPr="00565863">
        <w:t>hydrolysis_halflife_input(3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r w:rsidRPr="00565863">
        <w:t>xhydro(1)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r w:rsidRPr="00565863">
        <w:t>xhydro(2)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r w:rsidRPr="00565863">
        <w:rPr>
          <w:color w:val="000000" w:themeColor="text1"/>
        </w:rPr>
        <w:t>xsoil(1)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r w:rsidRPr="00565863">
        <w:rPr>
          <w:color w:val="000000" w:themeColor="text1"/>
        </w:rPr>
        <w:t>xsoil(2)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r>
        <w:rPr>
          <w:rFonts w:ascii="Consolas" w:hAnsi="Consolas" w:cs="Consolas"/>
          <w:color w:val="000000"/>
          <w:sz w:val="19"/>
          <w:szCs w:val="19"/>
        </w:rPr>
        <w:t>is_total_degradation</w:t>
      </w:r>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r w:rsidRPr="00565863">
        <w:t>soil_ref_temp(1), soil_ref_temp(2), soil_ref_temp(3)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r w:rsidRPr="00565863">
        <w:t>plant_pesticide_degrade_rate(1), plant_pesticide_degrade_rate(2), plant_pesticide_degrade_rate(3),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r w:rsidRPr="00565863">
        <w:t>plant_pesticide_degrade_rate(1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r w:rsidRPr="00565863">
        <w:t xml:space="preserve">plant_washoff_coeff(1), plant_washoff_coeff(2), </w:t>
      </w:r>
      <w:bookmarkStart w:id="27" w:name="_Hlk77855102"/>
      <w:r w:rsidRPr="00565863">
        <w:t xml:space="preserve">plant_washoff_coeff(3) </w:t>
      </w:r>
      <w:bookmarkEnd w:id="27"/>
    </w:p>
    <w:p w14:paraId="576977F6" w14:textId="0A236579" w:rsidR="00E71D5F" w:rsidRDefault="00E71D5F" w:rsidP="00D35FC7">
      <w:r>
        <w:t>[REAL, REAL, REAL]</w:t>
      </w:r>
    </w:p>
    <w:p w14:paraId="0AF88490" w14:textId="2D9211BC" w:rsidR="00E71D5F" w:rsidRDefault="00E71D5F" w:rsidP="00D35FC7">
      <w:r w:rsidRPr="00565863">
        <w:t>plant_washoff_coeff(</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r w:rsidRPr="00565863">
        <w:t>mwt(1), mwt(2), mwt(3)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r w:rsidRPr="00565863">
        <w:t>vapor_press(1), vapor_press(2),vapor_press(3)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r w:rsidRPr="00565863">
        <w:t>solubilty(1), solubilty(2), solubilty(3)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r w:rsidRPr="00565863">
        <w:lastRenderedPageBreak/>
        <w:t>Henry_unitless(1),Henry_unitless(2),Henry_unitless(3)</w:t>
      </w:r>
    </w:p>
    <w:p w14:paraId="34F1856F" w14:textId="77777777" w:rsidR="00A11D11" w:rsidRDefault="00A11D11" w:rsidP="00D35FC7">
      <w:r>
        <w:t>[REAL, REAL, REAL]</w:t>
      </w:r>
    </w:p>
    <w:p w14:paraId="528434FC" w14:textId="202F25F4" w:rsidR="00A11D11" w:rsidRDefault="00A11D11" w:rsidP="00D35FC7">
      <w:r>
        <w:t xml:space="preserve">Henrys’s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r w:rsidRPr="00565863">
        <w:t>Heat_of_Henry(1),</w:t>
      </w:r>
      <w:r w:rsidR="00A11D11">
        <w:t xml:space="preserve"> </w:t>
      </w:r>
      <w:r w:rsidRPr="00565863">
        <w:t>Heat_of_Henry(2),</w:t>
      </w:r>
      <w:r w:rsidR="00A11D11">
        <w:t xml:space="preserve"> </w:t>
      </w:r>
      <w:r w:rsidRPr="00565863">
        <w:t>Heat_of_Henry(3)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r>
        <w:t>Enthapy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r w:rsidRPr="00864872">
        <w:t>is_constant_profile</w:t>
      </w:r>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r w:rsidRPr="00864872">
        <w:t xml:space="preserve">is_ramp_profile,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r w:rsidRPr="00864872">
        <w:t>is_ramp_profile</w:t>
      </w:r>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r w:rsidRPr="00864872">
        <w:t>is_</w:t>
      </w:r>
      <w:r>
        <w:t>exp</w:t>
      </w:r>
      <w:r w:rsidRPr="00864872">
        <w:t xml:space="preserve">_profile,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r w:rsidRPr="00855734">
        <w:t xml:space="preserve">number_of_schemes: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lastRenderedPageBreak/>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r w:rsidRPr="00E15493">
        <w:t>scheme_number, scheme_name</w:t>
      </w:r>
    </w:p>
    <w:p w14:paraId="00C030A0" w14:textId="442C8142" w:rsidR="00855734" w:rsidRDefault="00102E15" w:rsidP="00D35FC7">
      <w:r>
        <w:t xml:space="preserve">[INTEGER,  TEXT] </w:t>
      </w:r>
    </w:p>
    <w:p w14:paraId="7A4AE585" w14:textId="50FCFC16" w:rsidR="00102E15" w:rsidRDefault="00102E15" w:rsidP="00D35FC7">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D35FC7">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r>
        <w:t>app_reference_point_schemes</w:t>
      </w:r>
    </w:p>
    <w:p w14:paraId="21EB537F" w14:textId="69DAC711" w:rsidR="00A4398C" w:rsidRDefault="00B2776B" w:rsidP="00D35FC7">
      <w:r>
        <w:t>[INTEGER]</w:t>
      </w:r>
    </w:p>
    <w:p w14:paraId="19D00371" w14:textId="30883EFF" w:rsidR="00152766" w:rsidRDefault="00DD6A72" w:rsidP="00D35FC7">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r>
        <w:t>num_apps_in_schemes</w:t>
      </w:r>
    </w:p>
    <w:p w14:paraId="332AB980" w14:textId="51DA378C" w:rsidR="00BC4F48" w:rsidRDefault="00BC4F48" w:rsidP="00D35FC7">
      <w:r>
        <w:t>[INTEGER]</w:t>
      </w:r>
    </w:p>
    <w:p w14:paraId="1807C4BE" w14:textId="30DF2A4C" w:rsidR="00152766" w:rsidRDefault="00DD6A72" w:rsidP="00D35FC7">
      <w:r>
        <w:t>num_apps_in_schemes</w:t>
      </w:r>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0C710BE3" w:rsidR="00BF7526" w:rsidRPr="00BF7526" w:rsidRDefault="00BF7526" w:rsidP="00D35FC7">
      <w:pPr>
        <w:rPr>
          <w:b/>
          <w:bCs/>
        </w:rPr>
      </w:pPr>
      <w:r>
        <w:rPr>
          <w:b/>
          <w:bCs/>
        </w:rPr>
        <w:t>T</w:t>
      </w:r>
      <w:r w:rsidRPr="00BF7526">
        <w:rPr>
          <w:b/>
          <w:bCs/>
        </w:rPr>
        <w:t>his is the last fixed line number, succeeding line numbers fdepend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num_apps_in_scheme</w:t>
      </w:r>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r w:rsidR="00E34E6F">
        <w:t>drift</w:t>
      </w:r>
      <w:r w:rsidR="00C00E98">
        <w:t xml:space="preserve">factor,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r>
        <w:t xml:space="preserve">Driftfactor: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r>
        <w:t>is_app_window, app_window_span, app_window_step</w:t>
      </w:r>
    </w:p>
    <w:p w14:paraId="2DC42579" w14:textId="3951BAD1" w:rsidR="00350529" w:rsidRDefault="00DA3543" w:rsidP="00D35FC7">
      <w:r>
        <w:t>[LOGICAL, INTEGER, INTEGER]</w:t>
      </w:r>
    </w:p>
    <w:p w14:paraId="41E94C88" w14:textId="6C1CDAE3" w:rsidR="00BF22AA" w:rsidRDefault="00BF22AA" w:rsidP="00D35FC7">
      <w:r>
        <w:t xml:space="preserve">is_app_window: TRUE </w:t>
      </w:r>
      <w:r w:rsidR="00DA18C0">
        <w:t>= Do multiple runs with window. FALSE = do not</w:t>
      </w:r>
    </w:p>
    <w:p w14:paraId="2305E741" w14:textId="118ABDBE" w:rsidR="00BF22AA" w:rsidRDefault="00BF22AA" w:rsidP="00D35FC7">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D35FC7">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is_adjust_for_rain_schemes,rain_limit_schemes,optimum_application_window_schemes,</w:t>
      </w:r>
    </w:p>
    <w:p w14:paraId="4ED17917" w14:textId="3249487A" w:rsidR="00CB1C7B" w:rsidRDefault="00CB1C7B" w:rsidP="00D35FC7">
      <w:r>
        <w:t>intolerable_rain_window_schemes,min_days_between_apps_schemes</w:t>
      </w:r>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r>
        <w:t>is_adjust_for_rain_schemes</w:t>
      </w:r>
      <w:r w:rsidR="00AA561C">
        <w:t>: TRUE = use the rain restriction routine</w:t>
      </w:r>
    </w:p>
    <w:p w14:paraId="7229AF8D" w14:textId="4015CE88" w:rsidR="00AA561C" w:rsidRDefault="00CB1C7B" w:rsidP="00D35FC7">
      <w:r>
        <w:t>rain_limit_schemes</w:t>
      </w:r>
      <w:r w:rsidR="00AA561C">
        <w:t>: amount of rain to trigger restriction (cm)</w:t>
      </w:r>
    </w:p>
    <w:p w14:paraId="14CB9989" w14:textId="253C1C57" w:rsidR="00CB1C7B" w:rsidRDefault="00CB1C7B" w:rsidP="00D35FC7">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r>
        <w:t>intolerable_rain_window_schemes</w:t>
      </w:r>
      <w:r w:rsidR="00AA561C">
        <w:t>: number of days looking forward when an intolerable rain should not occur</w:t>
      </w:r>
    </w:p>
    <w:p w14:paraId="61CDE8D2" w14:textId="2AD92D75" w:rsidR="00CB1C7B" w:rsidRDefault="00CB1C7B" w:rsidP="00D35FC7">
      <w:r>
        <w:t>min_days_between_apps_schemes</w:t>
      </w:r>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r>
        <w:t>number_of_scenarios</w:t>
      </w:r>
    </w:p>
    <w:bookmarkEnd w:id="37"/>
    <w:p w14:paraId="21A5A50D" w14:textId="6BD9BBCE" w:rsidR="00CD7B6D" w:rsidRDefault="00CD7B6D" w:rsidP="00D35FC7">
      <w:r>
        <w:t>[INTEGER]</w:t>
      </w:r>
    </w:p>
    <w:p w14:paraId="63624124" w14:textId="5D0E23AB" w:rsidR="00CD7B6D" w:rsidRDefault="00CD7B6D" w:rsidP="00D35FC7">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r>
        <w:t>scenario_names</w:t>
      </w:r>
    </w:p>
    <w:p w14:paraId="6BCEA30B" w14:textId="41F6830E" w:rsidR="002A3D5E" w:rsidRDefault="002A3D5E" w:rsidP="00D35FC7">
      <w:r>
        <w:t>[</w:t>
      </w:r>
      <w:r w:rsidR="00D750DC">
        <w:t>TEXT</w:t>
      </w:r>
      <w:r>
        <w:t>]</w:t>
      </w:r>
    </w:p>
    <w:p w14:paraId="212DBE5A" w14:textId="3152FE95" w:rsidR="00235B1B" w:rsidRDefault="00235B1B" w:rsidP="00D35FC7">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r>
        <w:t>is_batch_scenario</w:t>
      </w:r>
    </w:p>
    <w:p w14:paraId="755E5D47" w14:textId="6DA1F941" w:rsidR="00A92F6F" w:rsidRDefault="00A92F6F" w:rsidP="00D35FC7">
      <w:r>
        <w:t>[LOGICAL]</w:t>
      </w:r>
    </w:p>
    <w:p w14:paraId="6CB3E756" w14:textId="7A6462B6" w:rsidR="00A92F6F" w:rsidRDefault="00A92F6F" w:rsidP="00D35FC7">
      <w:r>
        <w:t>is_batch_scenario: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r>
        <w:t xml:space="preserve">scenario_batchfile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r w:rsidRPr="00C95496">
        <w:t>runoff_mitigation_schemes,</w:t>
      </w:r>
      <w:r>
        <w:t xml:space="preserve"> </w:t>
      </w:r>
      <w:r w:rsidRPr="00C95496">
        <w:t>erosion_mitigation_schemes,</w:t>
      </w:r>
      <w:r>
        <w:t xml:space="preserve"> </w:t>
      </w:r>
      <w:r w:rsidRPr="00C95496">
        <w:t>drift_mitigation_schemes</w:t>
      </w:r>
      <w:bookmarkEnd w:id="40"/>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r w:rsidRPr="00C95496">
        <w:t>runoff_mitigation_schemes</w:t>
      </w:r>
      <w:bookmarkStart w:id="41" w:name="_Hlk190416920"/>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r w:rsidRPr="00C95496">
        <w:t>erosion_mitigation_schemes</w:t>
      </w:r>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r w:rsidRPr="00C95496">
        <w:t>drift_mitigation_schemes</w:t>
      </w:r>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43" w:name="_Hlk103082895"/>
      <w:r w:rsidR="009D62DB" w:rsidRPr="00955C65">
        <w:t xml:space="preserve"> </w:t>
      </w:r>
      <w:r w:rsidR="009D62DB">
        <w:t xml:space="preserve"> UNUSED</w:t>
      </w:r>
      <w:bookmarkEnd w:id="43"/>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4" w:name="_Hlk103083017"/>
      <w:r w:rsidRPr="00955C65">
        <w:t>WS LINE 6</w:t>
      </w:r>
      <w:r w:rsidR="009D62DB" w:rsidRPr="00955C65">
        <w:t xml:space="preserve"> </w:t>
      </w:r>
      <w:r w:rsidR="009D62DB">
        <w:t xml:space="preserve"> UNUSED</w:t>
      </w:r>
    </w:p>
    <w:bookmarkEnd w:id="44"/>
    <w:p w14:paraId="4E5CDE3A" w14:textId="77777777" w:rsidR="00D837F8" w:rsidRDefault="00D837F8" w:rsidP="00D35FC7"/>
    <w:p w14:paraId="4A340F68" w14:textId="77777777" w:rsidR="00955C65" w:rsidRPr="00955C65" w:rsidRDefault="00D837F8" w:rsidP="00D35FC7">
      <w:r w:rsidRPr="00955C65">
        <w:lastRenderedPageBreak/>
        <w:t>WS LINE 7</w:t>
      </w:r>
      <w:r w:rsidR="00D62BCC" w:rsidRPr="00955C65">
        <w:t xml:space="preserve"> </w:t>
      </w:r>
    </w:p>
    <w:p w14:paraId="1D4BF21D" w14:textId="6715CBB0" w:rsidR="00D837F8" w:rsidRDefault="00D62BCC" w:rsidP="00D35FC7">
      <w:r>
        <w:t>adjust_cn</w:t>
      </w:r>
    </w:p>
    <w:p w14:paraId="6877C2CE" w14:textId="7440A890" w:rsidR="00D62BCC" w:rsidRDefault="00D62BCC" w:rsidP="00D35FC7">
      <w:r>
        <w:t>[LOGICAL]</w:t>
      </w:r>
    </w:p>
    <w:p w14:paraId="720CF5F0" w14:textId="5A5E1692" w:rsidR="00D62BCC" w:rsidRDefault="00D62BCC" w:rsidP="00D35FC7">
      <w:r>
        <w:t>adjust_cn</w:t>
      </w:r>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r>
        <w:t>itsapond, itsareservoir, itsother</w:t>
      </w:r>
    </w:p>
    <w:p w14:paraId="48127BE4" w14:textId="5BDF360D" w:rsidR="000A2C77" w:rsidRDefault="000A2C77" w:rsidP="00D35FC7">
      <w:r>
        <w:t>[LOGICAL, LOGICAL, LOGICAL]</w:t>
      </w:r>
    </w:p>
    <w:p w14:paraId="3228A88D" w14:textId="3A4D5925" w:rsidR="00EC78D4" w:rsidRDefault="008B76EE" w:rsidP="00D35FC7">
      <w:r>
        <w:t>i</w:t>
      </w:r>
      <w:r w:rsidR="00955C65">
        <w:t>tsapond</w:t>
      </w:r>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r>
        <w:t>i</w:t>
      </w:r>
      <w:r w:rsidR="00955C65">
        <w:t>tsareservoir</w:t>
      </w:r>
      <w:r w:rsidR="00EC78D4">
        <w:t xml:space="preserve">: </w:t>
      </w:r>
      <w:r>
        <w:tab/>
      </w:r>
      <w:r w:rsidR="00EC78D4">
        <w:t xml:space="preserve">do a standard USEPA reservoir </w:t>
      </w:r>
      <w:r>
        <w:t>simulation.</w:t>
      </w:r>
    </w:p>
    <w:p w14:paraId="040393B1" w14:textId="50CD79F6" w:rsidR="000A2C77" w:rsidRDefault="008B76EE" w:rsidP="00D35FC7">
      <w:r>
        <w:t>i</w:t>
      </w:r>
      <w:r w:rsidR="00955C65">
        <w:t>tsother</w:t>
      </w:r>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r>
        <w:t xml:space="preserve">itstpezwpez: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r>
        <w:t>num_special_waterbodies</w:t>
      </w:r>
    </w:p>
    <w:p w14:paraId="0512F00B" w14:textId="0F8EC4C2" w:rsidR="00D837F8" w:rsidRDefault="00C121DC" w:rsidP="00D35FC7">
      <w:r>
        <w:t>[INTEGER]</w:t>
      </w:r>
    </w:p>
    <w:p w14:paraId="024C7A42" w14:textId="2CD610DB" w:rsidR="00C121DC" w:rsidRDefault="00C121DC" w:rsidP="00D35FC7">
      <w:r>
        <w:t>num_special_waterbodies: number of special water bodies to be simulated and which a re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r>
        <w:t>waterbody_names</w:t>
      </w:r>
    </w:p>
    <w:p w14:paraId="36D2C290" w14:textId="7CB6FAA0" w:rsidR="005109CF" w:rsidRDefault="005109CF" w:rsidP="00D35FC7">
      <w:r>
        <w:t>[TEXT]</w:t>
      </w:r>
    </w:p>
    <w:p w14:paraId="782A46CA" w14:textId="389A0FC4" w:rsidR="005109CF" w:rsidRDefault="005109CF" w:rsidP="00D35FC7">
      <w:r>
        <w:t>waterbody_names: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r w:rsidRPr="00F1618B">
        <w:t xml:space="preserve">is_runoff_output </w:t>
      </w:r>
      <w:bookmarkStart w:id="46" w:name="_Hlk103084646"/>
      <w:r w:rsidRPr="00F1618B">
        <w:t xml:space="preserve"> </w:t>
      </w:r>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r w:rsidRPr="00F1618B">
        <w:t xml:space="preserve">is_erosion_output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r w:rsidRPr="00F1618B">
        <w:t>is_runoff_chem_output</w:t>
      </w:r>
      <w:bookmarkStart w:id="47" w:name="_Hlk103084427"/>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r w:rsidRPr="00F1618B">
        <w:rPr>
          <w:rFonts w:cs="Consolas"/>
          <w:color w:val="000000"/>
        </w:rPr>
        <w:t>is_conc_bottom_output</w:t>
      </w:r>
      <w:bookmarkStart w:id="48"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r w:rsidRPr="00F1618B">
        <w:t xml:space="preserve">is_daily_volatilized_output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r w:rsidRPr="00F1618B">
        <w:rPr>
          <w:rFonts w:cs="Consolas"/>
          <w:color w:val="000000"/>
        </w:rPr>
        <w:t>is_daily_chem_leached_output, leachdepth</w:t>
      </w:r>
      <w:bookmarkStart w:id="49" w:name="_Hlk103084873"/>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r w:rsidRPr="00F1618B">
        <w:rPr>
          <w:rFonts w:cs="Consolas"/>
          <w:color w:val="000000"/>
        </w:rPr>
        <w:lastRenderedPageBreak/>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r w:rsidRPr="00F1618B">
        <w:t>is_chem_in_all_soil_output</w:t>
      </w:r>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r w:rsidRPr="00F1618B">
        <w:t>is_chem_in_part_soil_output, fieldmass_start, fieldmass_end</w:t>
      </w:r>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r w:rsidRPr="00F1618B">
        <w:t xml:space="preserve">is_chem_on_foliage_output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r w:rsidRPr="00F1618B">
        <w:t>is_precipitation_output</w:t>
      </w:r>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r w:rsidRPr="00F1618B">
        <w:t>is_evapotranspiration_output</w:t>
      </w:r>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r w:rsidRPr="00F1618B">
        <w:t>is_soil_water_output</w:t>
      </w:r>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r w:rsidRPr="00F1618B">
        <w:t>is_irrigation_output</w:t>
      </w:r>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r w:rsidRPr="00F1618B">
        <w:t>is_infiltration_at_depth_output,infiltration_point</w:t>
      </w:r>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r w:rsidRPr="00F1618B">
        <w:t>is_infiltrated_bottom_output</w:t>
      </w:r>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r w:rsidRPr="000D2DDA">
        <w:t>is_waterbody_info_output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extra_plots [INTEGER]</w:t>
      </w:r>
    </w:p>
    <w:p w14:paraId="3C9CE223" w14:textId="341BD212" w:rsidR="00A30F02" w:rsidRDefault="005E58A1" w:rsidP="00D35FC7">
      <w:r w:rsidRPr="00F1618B">
        <w:t xml:space="preserve">OS </w:t>
      </w:r>
      <w:r>
        <w:t>Line 2</w:t>
      </w:r>
      <w:bookmarkEnd w:id="50"/>
      <w:r w:rsidR="00381DC7">
        <w:t>7</w:t>
      </w:r>
      <w:r>
        <w:t xml:space="preserve"> PLNAME, chem_id, MODE,</w:t>
      </w:r>
      <w:r w:rsidR="004F567B">
        <w:t xml:space="preserve"> </w:t>
      </w:r>
      <w:r>
        <w:t>ARG,</w:t>
      </w:r>
      <w:r w:rsidR="003D559E">
        <w:t xml:space="preserve"> </w:t>
      </w:r>
      <w:r>
        <w:t xml:space="preserve">ARG2,CONST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r>
        <w:t>chem_id: 0=not chemical output, 1= parent, 2= daughter, 3=granddaughter</w:t>
      </w:r>
    </w:p>
    <w:p w14:paraId="6FC57B06" w14:textId="4C5DB2CF" w:rsidR="00381DC7" w:rsidRDefault="00381DC7" w:rsidP="00D35FC7">
      <w:r>
        <w:lastRenderedPageBreak/>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r>
        <w:t xml:space="preserve">is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przm-vvwm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przm-vvwm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r>
        <w:t>scenario_id</w:t>
      </w:r>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r>
        <w:t>weatherfilename</w:t>
      </w:r>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r>
        <w:t>num_crop_periods_input</w:t>
      </w:r>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r>
        <w:t>e</w:t>
      </w:r>
      <w:r w:rsidR="002275BD">
        <w:t>md</w:t>
      </w:r>
      <w:r>
        <w:t xml:space="preserve"> [INTEGER]</w:t>
      </w:r>
      <w:r w:rsidRPr="002F37AC">
        <w:t xml:space="preserve"> </w:t>
      </w:r>
      <w:r w:rsidR="002275BD" w:rsidRPr="002F37AC">
        <w:t>day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r>
        <w:t>e</w:t>
      </w:r>
      <w:r w:rsidR="002275BD">
        <w:t>mm</w:t>
      </w:r>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r>
        <w:t>emy</w:t>
      </w:r>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r>
        <w:t>[INTEGER]</w:t>
      </w:r>
      <w:r w:rsidR="002275BD" w:rsidRPr="002F37AC">
        <w:t xml:space="preserve"> </w:t>
      </w:r>
      <w:bookmarkEnd w:id="54"/>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r>
        <w:t>max_root_depth [REAL] maximum depth of root for crop #1</w:t>
      </w:r>
    </w:p>
    <w:p w14:paraId="222364A7" w14:textId="02A0E6F6" w:rsidR="00021429" w:rsidRDefault="00021429" w:rsidP="00021429">
      <w:r>
        <w:t>max_canopy_cover [REAL]</w:t>
      </w:r>
      <w:r w:rsidRPr="00021429">
        <w:t xml:space="preserve"> </w:t>
      </w:r>
      <w:r>
        <w:t>maximum areal canopy coverage of crop #1</w:t>
      </w:r>
    </w:p>
    <w:p w14:paraId="52469C41" w14:textId="5C7AFCC6" w:rsidR="00021429" w:rsidRDefault="00021429" w:rsidP="00021429">
      <w:r>
        <w:t>max_canopy_holdup [REAL] maximum canopy water-holding capacity for crop #1</w:t>
      </w:r>
    </w:p>
    <w:p w14:paraId="6C20E7C8" w14:textId="2470D5EE" w:rsidR="009668EE" w:rsidRDefault="009668EE" w:rsidP="00DB384F">
      <w:pPr>
        <w:tabs>
          <w:tab w:val="right" w:pos="1620"/>
          <w:tab w:val="left" w:pos="2430"/>
        </w:tabs>
      </w:pPr>
      <w:r>
        <w:t>foliar_disposition</w:t>
      </w:r>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r>
        <w:t>crop_periodicity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r>
        <w:t>crop_lag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lastRenderedPageBreak/>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t>min_evap_depth</w:t>
      </w:r>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r>
        <w:t>i</w:t>
      </w:r>
      <w:r w:rsidR="00FE0749">
        <w:t>rtype</w:t>
      </w:r>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r>
        <w:t>max_irrig</w:t>
      </w:r>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r>
        <w:t>UserSpecifiesDepth</w:t>
      </w:r>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r>
        <w:t>user_irrig_depth</w:t>
      </w:r>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lastRenderedPageBreak/>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r>
        <w:t>bd_input</w:t>
      </w:r>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r>
        <w:t>fc_input</w:t>
      </w:r>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r>
        <w:t>wp_input</w:t>
      </w:r>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r>
        <w:t xml:space="preserve">oc_input  </w:t>
      </w:r>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r>
        <w:t>n</w:t>
      </w:r>
      <w:r w:rsidR="0009085B">
        <w:t>um_delx</w:t>
      </w:r>
      <w:r w:rsidR="00F47D08">
        <w:t xml:space="preserve"> [REAL] comma-separated list of </w:t>
      </w:r>
      <w:r w:rsidR="00F30912">
        <w:t>number of increment</w:t>
      </w:r>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r>
        <w:t>scalar_albedo</w:t>
      </w:r>
      <w:r w:rsidR="00F47D08">
        <w:t xml:space="preserve"> [REAL] albedo, dummy if temperature is not </w:t>
      </w:r>
      <w:r w:rsidR="00155911">
        <w:t>simulated.</w:t>
      </w:r>
    </w:p>
    <w:p w14:paraId="6944B4A3" w14:textId="0F1D9807" w:rsidR="0009085B" w:rsidRDefault="0009085B" w:rsidP="00F47D08">
      <w:r>
        <w:t>scaler_soil_temp</w:t>
      </w:r>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r>
        <w:t>is_temperature_simulated</w:t>
      </w:r>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usle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r>
        <w:t>runoff_extr_depth</w:t>
      </w:r>
      <w:r w:rsidR="00A42F92">
        <w:t xml:space="preserve"> [REAL]</w:t>
      </w:r>
      <w:r w:rsidR="00F30912">
        <w:t xml:space="preserve"> runoff extraction depth</w:t>
      </w:r>
    </w:p>
    <w:p w14:paraId="755BC3F2" w14:textId="6B1D20D5" w:rsidR="00A42F92" w:rsidRDefault="004D3F10" w:rsidP="00155911">
      <w:r>
        <w:t>runoff_decline</w:t>
      </w:r>
      <w:r w:rsidR="00A42F92">
        <w:t xml:space="preserve"> [REAL]</w:t>
      </w:r>
      <w:r w:rsidR="00F30912">
        <w:t xml:space="preserve"> runoff extraction decline factor</w:t>
      </w:r>
    </w:p>
    <w:p w14:paraId="2D1E2C48" w14:textId="3ED72FBF" w:rsidR="0009085B" w:rsidRDefault="004D3F10" w:rsidP="00155911">
      <w:r>
        <w:t>runoff_effic</w:t>
      </w:r>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r>
        <w:t>erosion_depth</w:t>
      </w:r>
      <w:r w:rsidR="00A42F92">
        <w:t xml:space="preserve"> [REAL]</w:t>
      </w:r>
      <w:r>
        <w:t xml:space="preserve"> </w:t>
      </w:r>
      <w:r w:rsidR="00F30912">
        <w:t>erosion extraction depth</w:t>
      </w:r>
    </w:p>
    <w:p w14:paraId="324DA9B5" w14:textId="54A9434D" w:rsidR="00A42F92" w:rsidRDefault="004D3F10" w:rsidP="00A42F92">
      <w:r>
        <w:t>erosion_decline</w:t>
      </w:r>
      <w:r w:rsidR="00A42F92">
        <w:t xml:space="preserve"> [REAL]</w:t>
      </w:r>
      <w:r>
        <w:t xml:space="preserve"> </w:t>
      </w:r>
      <w:r w:rsidR="00F30912">
        <w:t>erosion extraction decline factor</w:t>
      </w:r>
    </w:p>
    <w:p w14:paraId="707F8C93" w14:textId="31066E5E" w:rsidR="0009085B" w:rsidRDefault="004D3F10" w:rsidP="00A42F92">
      <w:r>
        <w:t>erosion_effic</w:t>
      </w:r>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r>
        <w:t>use_usleyears</w:t>
      </w:r>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r>
        <w:t>h</w:t>
      </w:r>
      <w:r w:rsidR="004D3F10">
        <w:t>eight_stagnant_air_layer_cm</w:t>
      </w:r>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r>
        <w:t>is_auto_profile</w:t>
      </w:r>
      <w:r w:rsidR="00A42F92">
        <w:t xml:space="preserve"> [LOGICAL]</w:t>
      </w:r>
      <w:r w:rsidR="00F30912">
        <w:t xml:space="preserve"> </w:t>
      </w:r>
    </w:p>
    <w:p w14:paraId="134CA9FE" w14:textId="4F5C6E44" w:rsidR="00F30912" w:rsidRDefault="00F30912" w:rsidP="00A42F92">
      <w:r>
        <w:tab/>
        <w:t>TRUE if autoprofile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r>
        <w:t>number_of_discrete_layers</w:t>
      </w:r>
      <w:r w:rsidR="00A42F92">
        <w:t xml:space="preserve"> [INTEGER]</w:t>
      </w:r>
      <w:r w:rsidR="003938A2">
        <w:t xml:space="preserve"> number of autoprofile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r>
        <w:t>profile_thick</w:t>
      </w:r>
      <w:r w:rsidR="00A42F92">
        <w:t xml:space="preserve"> [REAL]</w:t>
      </w:r>
      <w:r w:rsidR="003938A2">
        <w:t xml:space="preserve"> thickness of autoprofile layer</w:t>
      </w:r>
    </w:p>
    <w:p w14:paraId="02FBBA45" w14:textId="079AA236" w:rsidR="004D3F10" w:rsidRDefault="004D3F10" w:rsidP="00155911">
      <w:r>
        <w:t>profile_number_increments</w:t>
      </w:r>
      <w:r w:rsidR="00A42F92">
        <w:t xml:space="preserve"> [INTEGER]</w:t>
      </w:r>
      <w:r w:rsidR="003938A2">
        <w:t xml:space="preserve"> increments in autoprofile layer</w:t>
      </w:r>
    </w:p>
    <w:p w14:paraId="346E1375" w14:textId="0630F811" w:rsidR="00624057" w:rsidRDefault="00624057" w:rsidP="00D35FC7"/>
    <w:p w14:paraId="7F69AA4C" w14:textId="77777777" w:rsidR="00624057" w:rsidRDefault="00624057" w:rsidP="00C05760">
      <w:pPr>
        <w:pStyle w:val="Heading2"/>
      </w:pPr>
      <w:bookmarkStart w:id="56" w:name="_Toc157062461"/>
      <w:r w:rsidRPr="00B135A0">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w:t>
      </w:r>
      <w:r>
        <w:lastRenderedPageBreak/>
        <w:t xml:space="preserve">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r w:rsidRPr="00C93F8F">
        <w:rPr>
          <w:b/>
        </w:rPr>
        <w:t>max_root_depth</w:t>
      </w:r>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lastRenderedPageBreak/>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r w:rsidRPr="00707A45">
        <w:rPr>
          <w:b/>
          <w:highlight w:val="white"/>
        </w:rPr>
        <w:t>min_evap_depth</w:t>
      </w:r>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r w:rsidR="002276D6" w:rsidRPr="002276D6">
        <w:rPr>
          <w:highlight w:val="white"/>
        </w:rPr>
        <w:t>min_evap_depth</w:t>
      </w:r>
      <w:r w:rsidR="007A2F8A" w:rsidRPr="002276D6">
        <w:t xml:space="preserve"> applies</w:t>
      </w:r>
      <w:r w:rsidR="007A2F8A">
        <w:t xml:space="preserve"> when root depth is less than </w:t>
      </w:r>
      <w:r w:rsidR="002276D6" w:rsidRPr="002276D6">
        <w:rPr>
          <w:highlight w:val="white"/>
        </w:rPr>
        <w:t>min_evap_depth</w:t>
      </w:r>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r w:rsidR="002276D6" w:rsidRPr="002276D6">
        <w:rPr>
          <w:highlight w:val="white"/>
        </w:rPr>
        <w:t>min_evap_depth</w:t>
      </w:r>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r w:rsidRPr="003E4634">
        <w:rPr>
          <w:b/>
        </w:rPr>
        <w:t>application_rate</w:t>
      </w:r>
      <w:bookmarkEnd w:id="58"/>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61" w:name="_Hlk157066370"/>
      <w:r w:rsidR="002139BE" w:rsidRPr="002139BE">
        <w:t>max_canopy_holdup</w:t>
      </w:r>
      <w:bookmarkEnd w:id="61"/>
      <w:r w:rsidR="002139BE" w:rsidRPr="002139BE">
        <w:t xml:space="preserve"> (called</w:t>
      </w:r>
      <w:r w:rsidR="00BE3C59" w:rsidRPr="00A567EB">
        <w:t xml:space="preserve"> CINTCP</w:t>
      </w:r>
      <w:r w:rsidR="002139BE">
        <w:t xml:space="preserve"> in PRZM 3.12) </w:t>
      </w:r>
      <w:r w:rsidR="00BE3C59" w:rsidRPr="00A567EB">
        <w:t>, but the source is unknown.</w:t>
      </w:r>
      <w:r w:rsidRPr="00A567EB">
        <w:t xml:space="preserve"> </w:t>
      </w:r>
      <w:r w:rsidR="003D3125">
        <w:t xml:space="preserve">Alternatively, </w:t>
      </w:r>
      <w:r w:rsidR="002139BE" w:rsidRPr="002139BE">
        <w:t>max_canopy_holdup</w:t>
      </w:r>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-the fraction of the input application rate (e.g. lb/acre) that is applied to the receiving water body</w:t>
      </w:r>
      <w:r w:rsidR="003B4475">
        <w:t>. Effectively this could be viewed as a direct application rate to the receiving area. For example, if 10 lb/acre is applied to the field and the Drift is 0.2, then 2 lb/acre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r w:rsidRPr="002910B1">
              <w:t xml:space="preserve">canopy_height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t xml:space="preserve">Δx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r w:rsidRPr="00546A36">
        <w:rPr>
          <w:b/>
          <w:color w:val="000000"/>
          <w:highlight w:val="white"/>
        </w:rPr>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r w:rsidRPr="00410217">
        <w:rPr>
          <w:b/>
        </w:rPr>
        <w:t>uWind_Reference_Height</w:t>
      </w:r>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discretizations.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If the desired profile extends below the last data layer, then the properties of all discretizations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D35FC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D35FC7">
      <w:r>
        <w:sym w:font="Symbol" w:char="F044"/>
      </w:r>
      <w:r>
        <w:t>z</w:t>
      </w:r>
      <w:r>
        <w:rPr>
          <w:vertAlign w:val="subscript"/>
        </w:rPr>
        <w:t>i</w:t>
      </w:r>
      <w:r>
        <w:t xml:space="preserve"> = thickness of compartment </w:t>
      </w:r>
      <w:r>
        <w:rPr>
          <w:i/>
        </w:rPr>
        <w:t>i</w:t>
      </w:r>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lastRenderedPageBreak/>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t>C</w:t>
      </w:r>
      <w:r w:rsidRPr="00B43BF6">
        <w:rPr>
          <w:vertAlign w:val="subscript"/>
        </w:rPr>
        <w:t>max</w:t>
      </w:r>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lastRenderedPageBreak/>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D35FC7">
      <w:r>
        <w:tab/>
        <w:t>K</w:t>
      </w:r>
      <w:r w:rsidRPr="00F44817">
        <w:rPr>
          <w:vertAlign w:val="subscript"/>
        </w:rPr>
        <w:t>p</w:t>
      </w:r>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25pt;height:43.5pt" o:ole="">
            <v:imagedata r:id="rId16" o:title=""/>
          </v:shape>
          <o:OLEObject Type="Embed" ProgID="Equation.3" ShapeID="_x0000_i1025" DrawAspect="Content" ObjectID="_1804331125"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75pt;height:44.25pt" o:ole="">
            <v:imagedata r:id="rId19" o:title=""/>
          </v:shape>
          <o:OLEObject Type="Embed" ProgID="Equation.3" ShapeID="_x0000_i1026" DrawAspect="Content" ObjectID="_1804331126"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r w:rsidRPr="00847EF0">
        <w:t>where</w:t>
      </w:r>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5pt;height:44.25pt" o:ole="">
            <v:imagedata r:id="rId21" o:title=""/>
          </v:shape>
          <o:OLEObject Type="Embed" ProgID="Equation.3" ShapeID="_x0000_i1027" DrawAspect="Content" ObjectID="_1804331127"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25pt;height:36.75pt" o:ole="">
            <v:imagedata r:id="rId23" o:title=""/>
          </v:shape>
          <o:OLEObject Type="Embed" ProgID="Equation.3" ShapeID="_x0000_i1028" DrawAspect="Content" ObjectID="_1804331128"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75pt" o:ole="">
            <v:imagedata r:id="rId25" o:title=""/>
          </v:shape>
          <o:OLEObject Type="Embed" ProgID="Equation.3" ShapeID="_x0000_i1029" DrawAspect="Content" ObjectID="_1804331129"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25pt;height:43.5pt" o:ole="">
            <v:imagedata r:id="rId27" o:title=""/>
          </v:shape>
          <o:OLEObject Type="Embed" ProgID="Equation.3" ShapeID="_x0000_i1030" DrawAspect="Content" ObjectID="_1804331130"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lastRenderedPageBreak/>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lastRenderedPageBreak/>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lastRenderedPageBreak/>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lastRenderedPageBreak/>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lastRenderedPageBreak/>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r w:rsidR="00B23E9C">
        <w:t>q</w:t>
      </w:r>
      <w:r w:rsidR="00B23E9C" w:rsidRPr="00C12793">
        <w:rPr>
          <w:vertAlign w:val="subscript"/>
        </w:rPr>
        <w:t>lw</w:t>
      </w:r>
      <w:r w:rsidR="00984BE1">
        <w:rPr>
          <w:vertAlign w:val="subscript"/>
        </w:rPr>
        <w:t>,atm</w:t>
      </w:r>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r w:rsidR="00984BE1">
        <w:t>q</w:t>
      </w:r>
      <w:r w:rsidR="00984BE1" w:rsidRPr="00C12793">
        <w:rPr>
          <w:vertAlign w:val="subscript"/>
        </w:rPr>
        <w:t>lw</w:t>
      </w:r>
      <w:r w:rsidR="00984BE1">
        <w:rPr>
          <w:vertAlign w:val="subscript"/>
        </w:rPr>
        <w:t>,soil</w:t>
      </w:r>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r w:rsidR="00B23E9C">
        <w:t>q</w:t>
      </w:r>
      <w:r w:rsidR="00B23E9C" w:rsidRPr="00C12793">
        <w:rPr>
          <w:vertAlign w:val="subscript"/>
        </w:rPr>
        <w:t>e</w:t>
      </w:r>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r w:rsidR="00984BE1">
        <w:t>q</w:t>
      </w:r>
      <w:r w:rsidR="00984BE1" w:rsidRPr="00C12793">
        <w:rPr>
          <w:vertAlign w:val="subscript"/>
        </w:rPr>
        <w:t>s</w:t>
      </w:r>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lastRenderedPageBreak/>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309FBECB" w:rsidR="00073637" w:rsidRPr="002E1265" w:rsidRDefault="00073637" w:rsidP="00D35FC7">
      <w:pPr>
        <w:pStyle w:val="Heading4"/>
      </w:pPr>
      <w:r>
        <w:t>Sub</w:t>
      </w:r>
      <w:r w:rsidR="00506224">
        <w:t>-</w:t>
      </w:r>
      <w:r>
        <w:t>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w:t>
      </w:r>
      <w:r w:rsidR="00AE784F">
        <w:lastRenderedPageBreak/>
        <w:t xml:space="preserve">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lastRenderedPageBreak/>
        <w:t>Chemical Vo</w:t>
      </w:r>
      <w:r w:rsidRPr="00975526">
        <w:t>l</w:t>
      </w:r>
      <w:r>
        <w:t>atilization</w:t>
      </w:r>
      <w:bookmarkEnd w:id="175"/>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t>dP/dz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r>
        <w:t>W</w:t>
      </w:r>
      <w:r w:rsidR="007928E9">
        <w:t>here</w:t>
      </w:r>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r>
        <w:lastRenderedPageBreak/>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aq_rate_corrected = </w:t>
      </w:r>
      <w:r>
        <w:rPr>
          <w:rFonts w:ascii="Consolas" w:hAnsi="Consolas" w:cs="Consolas"/>
          <w:color w:val="0000FF"/>
          <w:sz w:val="19"/>
          <w:szCs w:val="19"/>
        </w:rPr>
        <w:t>exp</w:t>
      </w:r>
      <w:r>
        <w:rPr>
          <w:rFonts w:ascii="Consolas" w:hAnsi="Consolas" w:cs="Consolas"/>
          <w:color w:val="000000"/>
          <w:sz w:val="19"/>
          <w:szCs w:val="19"/>
        </w:rPr>
        <w:t>(aq_rate_input)-1.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sorb_rate_corrected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(sorb_rate_input)-1.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gas_rate_corrected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(gas_rate_input)-1.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83" w:name="_Toc157062490"/>
      <w:r>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lastRenderedPageBreak/>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25pt;height:66pt" o:ole="">
            <v:imagedata r:id="rId33" o:title=""/>
          </v:shape>
          <o:OLEObject Type="Embed" ProgID="Equation.3" ShapeID="_x0000_i1031" DrawAspect="Content" ObjectID="_1804331131"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506224" w:rsidRDefault="008B363D" w:rsidP="00506224">
      <w:pPr>
        <w:pStyle w:val="Heading3"/>
      </w:pPr>
      <w:bookmarkStart w:id="193" w:name="_Toc451238553"/>
      <w:bookmarkStart w:id="194" w:name="_Toc157062495"/>
      <w:r w:rsidRPr="00506224">
        <w:t>Effective Water Column Dissipation (</w:t>
      </w:r>
      <w:r w:rsidRPr="00506224">
        <w:sym w:font="Symbol" w:char="F047"/>
      </w:r>
      <w:r w:rsidRPr="00506224">
        <w:t>1)</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506224" w:rsidRDefault="008B363D" w:rsidP="00506224">
      <w:pPr>
        <w:pStyle w:val="Heading3"/>
      </w:pPr>
      <w:bookmarkStart w:id="195" w:name="_Toc451238554"/>
      <w:bookmarkStart w:id="196" w:name="_Toc157062496"/>
      <w:r w:rsidRPr="00506224">
        <w:t xml:space="preserve">Hydrologic Washout </w:t>
      </w:r>
      <w:bookmarkEnd w:id="195"/>
      <w:r w:rsidR="000873B0" w:rsidRPr="00506224">
        <w:t>(Q/V1)</w:t>
      </w:r>
      <w:bookmarkEnd w:id="196"/>
      <w:r w:rsidR="000873B0" w:rsidRPr="00506224">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506224" w:rsidRDefault="008B363D" w:rsidP="00506224">
      <w:pPr>
        <w:pStyle w:val="Heading3"/>
      </w:pPr>
      <w:bookmarkStart w:id="197" w:name="_Toc451238555"/>
      <w:bookmarkStart w:id="198" w:name="_Toc157062497"/>
      <w:r w:rsidRPr="00506224">
        <w:t>Metabolism (</w:t>
      </w:r>
      <w:r w:rsidRPr="00506224">
        <w:sym w:font="Symbol" w:char="F06D"/>
      </w:r>
      <w:r w:rsidRPr="00506224">
        <w:t>bio_1)</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75pt" o:ole="">
            <v:imagedata r:id="rId35" o:title=""/>
          </v:shape>
          <o:OLEObject Type="Embed" ProgID="Equation.3" ShapeID="_x0000_i1032" DrawAspect="Content" ObjectID="_1804331132"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04331133"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25pt" o:ole="">
            <v:imagedata r:id="rId39" o:title=""/>
          </v:shape>
          <o:OLEObject Type="Embed" ProgID="Equation.3" ShapeID="_x0000_i1034" DrawAspect="Content" ObjectID="_1804331134"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59.25pt;height:36.75pt" o:ole="">
            <v:imagedata r:id="rId41" o:title=""/>
          </v:shape>
          <o:OLEObject Type="Embed" ProgID="Equation.3" ShapeID="_x0000_i1035" DrawAspect="Content" ObjectID="_1804331135"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75pt" o:ole="">
            <v:imagedata r:id="rId43" o:title=""/>
          </v:shape>
          <o:OLEObject Type="Embed" ProgID="Equation.3" ShapeID="_x0000_i1036" DrawAspect="Content" ObjectID="_1804331136"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804331137"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lastRenderedPageBreak/>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38" type="#_x0000_t75" style="width:102pt;height:42pt" o:ole="">
            <v:imagedata r:id="rId47" o:title=""/>
          </v:shape>
          <o:OLEObject Type="Embed" ProgID="Equation.3" ShapeID="_x0000_i1038" DrawAspect="Content" ObjectID="_1804331138"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04331139"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04331140"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lastRenderedPageBreak/>
        <w:tab/>
      </w:r>
      <w:r w:rsidRPr="008B363D">
        <w:object w:dxaOrig="3300" w:dyaOrig="700" w14:anchorId="6524D1D1">
          <v:shape id="_x0000_i1041" type="#_x0000_t75" style="width:168pt;height:36pt" o:ole="">
            <v:imagedata r:id="rId53" o:title=""/>
          </v:shape>
          <o:OLEObject Type="Embed" ProgID="Equation.3" ShapeID="_x0000_i1041" DrawAspect="Content" ObjectID="_1804331141"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75pt" o:ole="">
            <v:imagedata r:id="rId55" o:title=""/>
          </v:shape>
          <o:OLEObject Type="Embed" ProgID="Equation.3" ShapeID="_x0000_i1042" DrawAspect="Content" ObjectID="_1804331142"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54C7DB86"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r w:rsidR="00A577B7" w:rsidRPr="008B363D">
        <w:t>sediment</w:t>
      </w:r>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04331143"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04331144"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123D8AA2" w:rsidR="008B363D" w:rsidRPr="008B363D" w:rsidRDefault="00A577B7" w:rsidP="00EB6DCA">
      <w:pPr>
        <w:pStyle w:val="Heading3"/>
      </w:pPr>
      <w:bookmarkStart w:id="212" w:name="_Toc157062504"/>
      <w:r>
        <w:t xml:space="preserve"> </w:t>
      </w:r>
      <w:r w:rsidR="008B363D"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12"/>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F24AE2B" w:rsidR="008B363D" w:rsidRPr="008B363D" w:rsidRDefault="008B363D" w:rsidP="00D35FC7">
      <w:pPr>
        <w:pStyle w:val="Heading3"/>
      </w:pPr>
      <w:bookmarkStart w:id="214" w:name="_Toc157062505"/>
      <w:r w:rsidRPr="008B363D">
        <w:t>2.5</w:t>
      </w:r>
      <w:r w:rsidR="00A577B7">
        <w:t xml:space="preserve"> </w:t>
      </w:r>
      <w:r w:rsidRPr="008B363D">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04331145"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lastRenderedPageBreak/>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04331146"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04331147"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75pt" o:ole="">
            <v:imagedata r:id="rId67" o:title=""/>
          </v:shape>
          <o:OLEObject Type="Embed" ProgID="Equation.3" ShapeID="_x0000_i1048" DrawAspect="Content" ObjectID="_1804331148"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25pt" o:ole="">
            <v:imagedata r:id="rId69" o:title=""/>
          </v:shape>
          <o:OLEObject Type="Embed" ProgID="Equation.3" ShapeID="_x0000_i1049" DrawAspect="Content" ObjectID="_1804331149"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75pt;height:36pt" o:ole="">
            <v:imagedata r:id="rId71" o:title=""/>
          </v:shape>
          <o:OLEObject Type="Embed" ProgID="Equation.3" ShapeID="_x0000_i1050" DrawAspect="Content" ObjectID="_1804331150"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25pt;height:36.75pt" o:ole="">
            <v:imagedata r:id="rId73" o:title=""/>
          </v:shape>
          <o:OLEObject Type="Embed" ProgID="Equation.3" ShapeID="_x0000_i1051" DrawAspect="Content" ObjectID="_1804331151"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lastRenderedPageBreak/>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r>
      <w:bookmarkStart w:id="219" w:name="_Hlk191876081"/>
      <w:r>
        <w:rPr>
          <w:rFonts w:eastAsiaTheme="minorEastAsia"/>
        </w:rPr>
        <w:t>(</w:t>
      </w:r>
      <w:r w:rsidR="00C34767">
        <w:rPr>
          <w:rFonts w:eastAsiaTheme="minorEastAsia"/>
        </w:rPr>
        <w:t>5-46</w:t>
      </w:r>
      <w:r>
        <w:rPr>
          <w:rFonts w:eastAsiaTheme="minorEastAsia"/>
        </w:rPr>
        <w:t>)</w:t>
      </w:r>
      <w:bookmarkEnd w:id="219"/>
    </w:p>
    <w:p w14:paraId="58295BB9" w14:textId="06C7E00C" w:rsidR="002905A1" w:rsidRDefault="002905A1" w:rsidP="00D35FC7"/>
    <w:p w14:paraId="3CEAD26C" w14:textId="374C687F" w:rsidR="002905A1" w:rsidRDefault="002905A1" w:rsidP="00D35FC7">
      <w:r>
        <w:t>Where</w:t>
      </w:r>
    </w:p>
    <w:p w14:paraId="0951AABB" w14:textId="6DEB7323" w:rsidR="002905A1" w:rsidRDefault="002905A1" w:rsidP="002905A1">
      <w:pPr>
        <w:ind w:left="720"/>
      </w:pPr>
      <w:r>
        <w:t>E</w:t>
      </w:r>
      <w:r w:rsidRPr="002905A1">
        <w:rPr>
          <w:vertAlign w:val="subscript"/>
        </w:rPr>
        <w:t>input</w:t>
      </w:r>
      <w:r>
        <w:t xml:space="preserve"> = the evaporation in the input weather file</w:t>
      </w:r>
    </w:p>
    <w:p w14:paraId="7CAD022B" w14:textId="409A058D" w:rsidR="002905A1" w:rsidRDefault="002905A1" w:rsidP="002905A1">
      <w:pPr>
        <w:ind w:left="720"/>
      </w:pPr>
      <w:r>
        <w:t>A</w:t>
      </w:r>
      <w:r w:rsidRPr="002905A1">
        <w:rPr>
          <w:vertAlign w:val="subscript"/>
        </w:rPr>
        <w:t>evap</w:t>
      </w:r>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r>
        <w:lastRenderedPageBreak/>
        <w:t>Typically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20" w:name="_Toc451238565"/>
      <w:bookmarkStart w:id="221" w:name="_Toc157062508"/>
      <w:r w:rsidRPr="008B363D">
        <w:t>Initial Conditions</w:t>
      </w:r>
      <w:bookmarkEnd w:id="220"/>
      <w:bookmarkEnd w:id="221"/>
    </w:p>
    <w:p w14:paraId="29AE1E45" w14:textId="5347A36F" w:rsidR="00A577B7"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0675EF0F" w14:textId="77777777" w:rsidR="00A577B7" w:rsidRDefault="00A577B7" w:rsidP="00D35FC7"/>
    <w:p w14:paraId="7659D0A9" w14:textId="77777777" w:rsidR="00A577B7" w:rsidRDefault="00A577B7" w:rsidP="00A577B7">
      <w:pPr>
        <w:pStyle w:val="Heading3"/>
      </w:pPr>
      <w:r>
        <w:t xml:space="preserve">  Mitigation</w:t>
      </w:r>
    </w:p>
    <w:p w14:paraId="6EA6DC07" w14:textId="6EC1EBC6" w:rsidR="00A577B7" w:rsidRDefault="00A577B7" w:rsidP="00A577B7">
      <w:r>
        <w:t xml:space="preserve">Mass inputs to the waterbody </w:t>
      </w:r>
      <w:r w:rsidR="00FE561C">
        <w:t>can be received directly from the field through runoff, erosion, and drift or the mass inputs can be further adjusted with mitigation inputs. Mitigation inputs are meant to provide a means of roughly assessing the performance of pesticide transport mitigation such as buffers and filter strips if the effectiveness is known.  In the routine provided in PRZM-VVWM the mitigation factors act proportionally on all runoff, erosion, and drift events regardless of the size of the event which may not be precise but may serve for useful rough regulatory-type assessments.  The relationships are a s follows:</w:t>
      </w:r>
    </w:p>
    <w:p w14:paraId="2E03CF77" w14:textId="77777777" w:rsidR="00FE561C" w:rsidRDefault="00FE561C" w:rsidP="00A577B7"/>
    <w:p w14:paraId="1253E378" w14:textId="310F81B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runoff</m:t>
                </m:r>
              </m:sub>
            </m:sSub>
            <m:r>
              <w:rPr>
                <w:rFonts w:ascii="Cambria Math" w:hAnsi="Cambria Math"/>
              </w:rPr>
              <m:t>M</m:t>
            </m:r>
          </m:e>
          <m:sub>
            <m:r>
              <w:rPr>
                <w:rFonts w:ascii="Cambria Math" w:hAnsi="Cambria Math"/>
              </w:rPr>
              <m:t>field runoff</m:t>
            </m:r>
          </m:sub>
        </m:sSub>
      </m:oMath>
      <w:r>
        <w:rPr>
          <w:rFonts w:eastAsiaTheme="minorEastAsia"/>
        </w:rPr>
        <w:tab/>
        <w:t>(5-4</w:t>
      </w:r>
      <w:r w:rsidR="001F2B5D">
        <w:rPr>
          <w:rFonts w:eastAsiaTheme="minorEastAsia"/>
        </w:rPr>
        <w:t>7</w:t>
      </w:r>
      <w:r>
        <w:rPr>
          <w:rFonts w:eastAsiaTheme="minorEastAsia"/>
        </w:rPr>
        <w:t>)</w:t>
      </w:r>
    </w:p>
    <w:p w14:paraId="1D0BC178" w14:textId="405BAB8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erosion</m:t>
                </m:r>
              </m:sub>
            </m:sSub>
            <m:r>
              <w:rPr>
                <w:rFonts w:ascii="Cambria Math" w:hAnsi="Cambria Math"/>
              </w:rPr>
              <m:t>M</m:t>
            </m:r>
          </m:e>
          <m:sub>
            <m:r>
              <w:rPr>
                <w:rFonts w:ascii="Cambria Math" w:hAnsi="Cambria Math"/>
              </w:rPr>
              <m:t>field erosion</m:t>
            </m:r>
          </m:sub>
        </m:sSub>
      </m:oMath>
      <w:r w:rsidR="001F2B5D">
        <w:rPr>
          <w:rFonts w:eastAsiaTheme="minorEastAsia"/>
        </w:rPr>
        <w:tab/>
      </w:r>
      <w:r>
        <w:rPr>
          <w:rFonts w:eastAsiaTheme="minorEastAsia"/>
        </w:rPr>
        <w:t>(5-4</w:t>
      </w:r>
      <w:r w:rsidR="001F2B5D">
        <w:rPr>
          <w:rFonts w:eastAsiaTheme="minorEastAsia"/>
        </w:rPr>
        <w:t>8</w:t>
      </w:r>
      <w:r>
        <w:rPr>
          <w:rFonts w:eastAsiaTheme="minorEastAsia"/>
        </w:rPr>
        <w:t>)</w:t>
      </w:r>
    </w:p>
    <w:p w14:paraId="10C241EB" w14:textId="3E14E86D" w:rsidR="00FE561C" w:rsidRDefault="00521A51" w:rsidP="00521A51">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drift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drift</m:t>
                </m:r>
              </m:sub>
            </m:sSub>
            <m:r>
              <w:rPr>
                <w:rFonts w:ascii="Cambria Math" w:hAnsi="Cambria Math"/>
              </w:rPr>
              <m:t>M</m:t>
            </m:r>
          </m:e>
          <m:sub>
            <m:r>
              <w:rPr>
                <w:rFonts w:ascii="Cambria Math" w:hAnsi="Cambria Math"/>
              </w:rPr>
              <m:t>field drift</m:t>
            </m:r>
          </m:sub>
        </m:sSub>
      </m:oMath>
      <w:r w:rsidR="001F2B5D">
        <w:rPr>
          <w:rFonts w:eastAsiaTheme="minorEastAsia"/>
        </w:rPr>
        <w:tab/>
      </w:r>
      <w:r>
        <w:rPr>
          <w:rFonts w:eastAsiaTheme="minorEastAsia"/>
        </w:rPr>
        <w:t>(5-4</w:t>
      </w:r>
      <w:r w:rsidR="001F2B5D">
        <w:rPr>
          <w:rFonts w:eastAsiaTheme="minorEastAsia"/>
        </w:rPr>
        <w:t>9</w:t>
      </w:r>
      <w:r>
        <w:rPr>
          <w:rFonts w:eastAsiaTheme="minorEastAsia"/>
        </w:rPr>
        <w:t>)</w:t>
      </w:r>
    </w:p>
    <w:p w14:paraId="2C55F4D4" w14:textId="77777777" w:rsidR="00FE561C" w:rsidRDefault="00FE561C" w:rsidP="00D35FC7"/>
    <w:p w14:paraId="0144F96B" w14:textId="77777777" w:rsidR="00A577B7" w:rsidRDefault="00A577B7" w:rsidP="00D35FC7"/>
    <w:p w14:paraId="691044C8" w14:textId="77777777" w:rsidR="00A577B7" w:rsidRPr="008B363D" w:rsidRDefault="00A577B7" w:rsidP="00D35FC7"/>
    <w:p w14:paraId="20662161" w14:textId="6BDE66BC" w:rsidR="008B363D" w:rsidRDefault="00FE561C" w:rsidP="00D35FC7">
      <w:r>
        <w:t>Where</w:t>
      </w:r>
    </w:p>
    <w:p w14:paraId="0EFCBB1E" w14:textId="0CB149B0" w:rsidR="00D00DD0" w:rsidRDefault="00D00DD0" w:rsidP="00D35FC7">
      <w:r>
        <w:t>X</w:t>
      </w:r>
      <w:r w:rsidRPr="00D00DD0">
        <w:rPr>
          <w:vertAlign w:val="subscript"/>
        </w:rPr>
        <w:t>runoff</w:t>
      </w:r>
      <w:r>
        <w:t xml:space="preserve"> = runoff mitigation factor, a proportional coefficient to adjust runoff pesticide mass prior to it entering the water body </w:t>
      </w:r>
    </w:p>
    <w:p w14:paraId="662621BB" w14:textId="7158443E" w:rsidR="00D00DD0" w:rsidRDefault="00D00DD0" w:rsidP="00D35FC7">
      <w:r>
        <w:t>X</w:t>
      </w:r>
      <w:r>
        <w:rPr>
          <w:vertAlign w:val="subscript"/>
        </w:rPr>
        <w:t>erosion</w:t>
      </w:r>
      <w:r>
        <w:t xml:space="preserve"> = erosion mitigation factor, a proportional coefficient to adjust eroded pesticide mass prior to it entering the water body</w:t>
      </w:r>
    </w:p>
    <w:p w14:paraId="25512460" w14:textId="77777777" w:rsidR="00D00DD0" w:rsidRDefault="00D00DD0" w:rsidP="00D35FC7"/>
    <w:p w14:paraId="0DD71553" w14:textId="1D7991F4" w:rsidR="00D00DD0" w:rsidRDefault="00D00DD0" w:rsidP="00D35FC7">
      <w:r>
        <w:t>X</w:t>
      </w:r>
      <w:r>
        <w:rPr>
          <w:vertAlign w:val="subscript"/>
        </w:rPr>
        <w:t>drift</w:t>
      </w:r>
      <w:r>
        <w:t xml:space="preserve"> = drift mitigation factor, a proportional coefficient to adjust runoff pesticide mass prior to it entering the water body. Note that drift mitigation is often handled by adjusting the input drift value and would already include drift buffers.  This X</w:t>
      </w:r>
      <w:r w:rsidRPr="00D00DD0">
        <w:rPr>
          <w:vertAlign w:val="subscript"/>
        </w:rPr>
        <w:t>drift</w:t>
      </w:r>
      <w:r>
        <w:t xml:space="preserve"> parameter offers an alternative or additional means to adjust drift.</w:t>
      </w:r>
    </w:p>
    <w:p w14:paraId="02E19A44" w14:textId="77777777" w:rsidR="00D00DD0" w:rsidRDefault="00D00DD0" w:rsidP="00D35FC7"/>
    <w:p w14:paraId="45D5B523" w14:textId="2C68288E" w:rsidR="00D00DD0" w:rsidRDefault="00D00DD0" w:rsidP="00D35FC7">
      <w:r>
        <w:t>M</w:t>
      </w:r>
      <w:r w:rsidRPr="00D00DD0">
        <w:rPr>
          <w:vertAlign w:val="subscript"/>
        </w:rPr>
        <w:t>field runoff</w:t>
      </w:r>
      <w:r>
        <w:t xml:space="preserve"> = Mass of pesticide leaving field by runoff and before it enters waterbody (kg)</w:t>
      </w:r>
    </w:p>
    <w:p w14:paraId="2A9A49F5" w14:textId="4B1C836B" w:rsidR="00D00DD0" w:rsidRDefault="00D00DD0" w:rsidP="00D35FC7">
      <w:r>
        <w:t>M</w:t>
      </w:r>
      <w:r w:rsidRPr="00D00DD0">
        <w:rPr>
          <w:vertAlign w:val="subscript"/>
        </w:rPr>
        <w:t xml:space="preserve">field </w:t>
      </w:r>
      <w:r>
        <w:rPr>
          <w:vertAlign w:val="subscript"/>
        </w:rPr>
        <w:t>erosion</w:t>
      </w:r>
      <w:r>
        <w:t xml:space="preserve"> = Mass of pesticide leaving field by erosion and before it enters waterbody (kg)</w:t>
      </w:r>
    </w:p>
    <w:p w14:paraId="50001BCF" w14:textId="27092659" w:rsidR="00D00DD0" w:rsidRDefault="00D00DD0" w:rsidP="00D35FC7">
      <w:r>
        <w:t>M</w:t>
      </w:r>
      <w:r w:rsidRPr="00D00DD0">
        <w:rPr>
          <w:vertAlign w:val="subscript"/>
        </w:rPr>
        <w:t xml:space="preserve">field </w:t>
      </w:r>
      <w:r>
        <w:rPr>
          <w:vertAlign w:val="subscript"/>
        </w:rPr>
        <w:t>drift</w:t>
      </w:r>
      <w:r>
        <w:t xml:space="preserve"> = Mass of pesticide leaving field by drift (including all pre-calculated buffers) and before it enters waterbody (kg)</w:t>
      </w:r>
    </w:p>
    <w:p w14:paraId="58ABB1BC" w14:textId="77777777" w:rsidR="00D00DD0" w:rsidRPr="008B363D" w:rsidRDefault="00D00DD0" w:rsidP="00D00DD0">
      <w:r w:rsidRPr="008B363D">
        <w:t>M</w:t>
      </w:r>
      <w:r w:rsidRPr="008B363D">
        <w:rPr>
          <w:vertAlign w:val="subscript"/>
        </w:rPr>
        <w:t>runoff</w:t>
      </w:r>
      <w:r w:rsidRPr="008B363D">
        <w:t xml:space="preserve"> = mass of pesticide entering water body via runoff (kg)</w:t>
      </w:r>
    </w:p>
    <w:p w14:paraId="4DCE5A8E" w14:textId="1B8C9D88" w:rsidR="00D00DD0" w:rsidRPr="008B363D" w:rsidRDefault="00D00DD0" w:rsidP="00D00DD0">
      <w:r w:rsidRPr="008B363D">
        <w:t>M</w:t>
      </w:r>
      <w:r w:rsidRPr="008B363D">
        <w:rPr>
          <w:vertAlign w:val="subscript"/>
        </w:rPr>
        <w:t>erosion</w:t>
      </w:r>
      <w:r w:rsidRPr="008B363D">
        <w:t xml:space="preserve"> = mass of pesticide entering water body via erosion (kg)</w:t>
      </w:r>
    </w:p>
    <w:p w14:paraId="49A1B334" w14:textId="7C84375B" w:rsidR="00D00DD0" w:rsidRDefault="00D00DD0" w:rsidP="00D00DD0">
      <w:r w:rsidRPr="008B363D">
        <w:t>M</w:t>
      </w:r>
      <w:r w:rsidRPr="008B363D">
        <w:rPr>
          <w:vertAlign w:val="subscript"/>
        </w:rPr>
        <w:t>drift</w:t>
      </w:r>
      <w:r w:rsidRPr="008B363D">
        <w:t xml:space="preserve"> = mass of pesticide entering water body via spray drift (kg)</w:t>
      </w:r>
    </w:p>
    <w:p w14:paraId="600D57E1" w14:textId="77777777" w:rsidR="00D00DD0" w:rsidRDefault="00D00DD0" w:rsidP="00D35FC7"/>
    <w:p w14:paraId="12C92A1C" w14:textId="77777777" w:rsidR="00D00DD0" w:rsidRPr="008B363D" w:rsidRDefault="00D00DD0" w:rsidP="00D35FC7"/>
    <w:p w14:paraId="784207F4" w14:textId="0C8C86B1" w:rsidR="008B363D" w:rsidRPr="008B363D" w:rsidRDefault="008B363D" w:rsidP="00D35FC7">
      <w:pPr>
        <w:pStyle w:val="Heading3"/>
      </w:pPr>
      <w:bookmarkStart w:id="222" w:name="_Toc157062509"/>
      <w:r w:rsidRPr="008B363D">
        <w:t>Fixed Fraction of Eroded Pesticide</w:t>
      </w:r>
      <w:bookmarkEnd w:id="222"/>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2D05A1CE" w:rsidR="008B363D" w:rsidRPr="008B363D" w:rsidRDefault="008B363D" w:rsidP="00C34767">
      <w:pPr>
        <w:tabs>
          <w:tab w:val="center" w:pos="4320"/>
          <w:tab w:val="right" w:pos="9360"/>
        </w:tabs>
      </w:pPr>
      <w:r w:rsidRPr="008B363D">
        <w:tab/>
      </w:r>
      <w:r w:rsidRPr="008B363D">
        <w:object w:dxaOrig="6420" w:dyaOrig="800" w14:anchorId="20ED3B1E">
          <v:shape id="_x0000_i1052" type="#_x0000_t75" style="width:318pt;height:42pt" o:ole="">
            <v:imagedata r:id="rId75" o:title=""/>
          </v:shape>
          <o:OLEObject Type="Embed" ProgID="Equation.3" ShapeID="_x0000_i1052" DrawAspect="Content" ObjectID="_1804331152" r:id="rId76"/>
        </w:object>
      </w:r>
      <w:r w:rsidRPr="008B363D">
        <w:t xml:space="preserve"> </w:t>
      </w:r>
      <w:r w:rsidRPr="008B363D">
        <w:tab/>
        <w:t>(</w:t>
      </w:r>
      <w:r w:rsidR="00C34767">
        <w:t>5-</w:t>
      </w:r>
      <w:r w:rsidR="001F2B5D">
        <w:t>50</w:t>
      </w:r>
      <w:r w:rsidRPr="008B363D">
        <w:t>)</w:t>
      </w:r>
    </w:p>
    <w:p w14:paraId="5F067C10" w14:textId="77777777" w:rsidR="008B363D" w:rsidRPr="008B363D" w:rsidRDefault="008B363D" w:rsidP="00D35FC7"/>
    <w:p w14:paraId="1F8FD61B" w14:textId="0B2CEA36" w:rsidR="008B363D" w:rsidRPr="008B363D" w:rsidRDefault="008B363D" w:rsidP="00D00DD0">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804331153" r:id="rId78"/>
        </w:object>
      </w:r>
      <w:r w:rsidRPr="008B363D">
        <w:tab/>
        <w:t>(</w:t>
      </w:r>
      <w:r w:rsidR="00C34767">
        <w:t>5-</w:t>
      </w:r>
      <w:r w:rsidR="001F2B5D">
        <w:t>51</w:t>
      </w:r>
      <w:r w:rsidRPr="008B363D">
        <w:t>)</w:t>
      </w:r>
    </w:p>
    <w:p w14:paraId="764C78F1" w14:textId="2A837BA8" w:rsidR="008B363D" w:rsidRPr="008B363D" w:rsidRDefault="00D00DD0" w:rsidP="00D35FC7">
      <w:r>
        <w:t>W</w:t>
      </w:r>
      <w:r w:rsidR="008B363D" w:rsidRPr="008B363D">
        <w:t xml:space="preserve">here </w:t>
      </w:r>
    </w:p>
    <w:p w14:paraId="6EC8AD6F" w14:textId="2510EE23" w:rsidR="008B363D" w:rsidRPr="008B363D" w:rsidRDefault="008B363D" w:rsidP="00D35FC7">
      <w:r w:rsidRPr="008B363D">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2BB88597" w14:textId="77777777" w:rsidR="00A577B7" w:rsidRPr="00A577B7" w:rsidRDefault="00A577B7" w:rsidP="00A577B7"/>
    <w:p w14:paraId="6697EDC1" w14:textId="2D3A6AAF" w:rsidR="008B363D" w:rsidRPr="008B363D" w:rsidRDefault="00A577B7" w:rsidP="00EB6DCA">
      <w:pPr>
        <w:pStyle w:val="Heading3"/>
      </w:pPr>
      <w:bookmarkStart w:id="223" w:name="_Toc157062510"/>
      <w:r>
        <w:t xml:space="preserve"> </w:t>
      </w:r>
      <w:r w:rsidR="008B363D" w:rsidRPr="008B363D">
        <w:t>Initial Distribution of Eroded Pesticide</w:t>
      </w:r>
      <w:bookmarkEnd w:id="223"/>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207F3D20" w:rsidR="008B363D" w:rsidRPr="008B363D" w:rsidRDefault="008B363D" w:rsidP="00C34767">
      <w:pPr>
        <w:tabs>
          <w:tab w:val="center" w:pos="4320"/>
          <w:tab w:val="right" w:pos="9360"/>
        </w:tabs>
      </w:pPr>
      <w:r w:rsidRPr="008B363D">
        <w:lastRenderedPageBreak/>
        <w:tab/>
      </w:r>
      <w:r w:rsidRPr="008B363D">
        <w:object w:dxaOrig="6540" w:dyaOrig="800" w14:anchorId="04EB8B45">
          <v:shape id="_x0000_i1054" type="#_x0000_t75" style="width:324.75pt;height:42pt" o:ole="">
            <v:imagedata r:id="rId79" o:title=""/>
          </v:shape>
          <o:OLEObject Type="Embed" ProgID="Equation.3" ShapeID="_x0000_i1054" DrawAspect="Content" ObjectID="_1804331154" r:id="rId80"/>
        </w:object>
      </w:r>
      <w:r w:rsidRPr="008B363D">
        <w:t xml:space="preserve"> </w:t>
      </w:r>
      <w:r w:rsidRPr="008B363D">
        <w:tab/>
        <w:t>(</w:t>
      </w:r>
      <w:r w:rsidR="00C34767">
        <w:t>5-</w:t>
      </w:r>
      <w:r w:rsidR="001F2B5D">
        <w:t>52</w:t>
      </w:r>
      <w:r w:rsidRPr="008B363D">
        <w:t>)</w:t>
      </w:r>
    </w:p>
    <w:p w14:paraId="1A318D03" w14:textId="77777777" w:rsidR="008B363D" w:rsidRPr="008B363D" w:rsidRDefault="008B363D" w:rsidP="00D35FC7"/>
    <w:p w14:paraId="79FB72D2" w14:textId="0540650E"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804331155" r:id="rId82"/>
        </w:object>
      </w:r>
      <w:r w:rsidRPr="008B363D">
        <w:tab/>
        <w:t>(</w:t>
      </w:r>
      <w:r w:rsidR="00C34767">
        <w:t>5-5</w:t>
      </w:r>
      <w:r w:rsidR="001F2B5D">
        <w:t>3</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25837F27"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804331156" r:id="rId84"/>
        </w:object>
      </w:r>
      <w:r w:rsidRPr="008B363D">
        <w:tab/>
        <w:t>(</w:t>
      </w:r>
      <w:r w:rsidR="00C34767">
        <w:t>5-5</w:t>
      </w:r>
      <w:r w:rsidR="001F2B5D">
        <w:t>4</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4" w:name="_Toc451238566"/>
      <w:bookmarkStart w:id="225" w:name="_Toc157062511"/>
      <w:r w:rsidRPr="008B363D">
        <w:t>Analytical Solution</w:t>
      </w:r>
      <w:bookmarkEnd w:id="224"/>
      <w:bookmarkEnd w:id="225"/>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DEA0610"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804331157" r:id="rId86"/>
        </w:object>
      </w:r>
      <w:r w:rsidRPr="008B363D">
        <w:tab/>
        <w:t>(</w:t>
      </w:r>
      <w:r w:rsidR="00C34767">
        <w:t>5-</w:t>
      </w:r>
      <w:r w:rsidRPr="008B363D">
        <w:t>5</w:t>
      </w:r>
      <w:r w:rsidR="001F2B5D">
        <w:t>5</w:t>
      </w:r>
      <w:r w:rsidRPr="008B363D">
        <w:t>)</w:t>
      </w:r>
    </w:p>
    <w:p w14:paraId="27873E33" w14:textId="77777777" w:rsidR="008B363D" w:rsidRPr="008B363D" w:rsidRDefault="008B363D" w:rsidP="007F72C8">
      <w:pPr>
        <w:tabs>
          <w:tab w:val="center" w:pos="4320"/>
          <w:tab w:val="right" w:pos="9360"/>
        </w:tabs>
      </w:pPr>
    </w:p>
    <w:p w14:paraId="0A69DFCE" w14:textId="56944829"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804331158" r:id="rId88"/>
        </w:object>
      </w:r>
      <w:r w:rsidRPr="008B363D">
        <w:tab/>
        <w:t>(</w:t>
      </w:r>
      <w:r w:rsidR="00C34767">
        <w:t>5-</w:t>
      </w:r>
      <w:r w:rsidRPr="008B363D">
        <w:t>5</w:t>
      </w:r>
      <w:r w:rsidR="001F2B5D">
        <w:t>6</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where</w:t>
      </w:r>
    </w:p>
    <w:p w14:paraId="30C9255F" w14:textId="70E44E9C"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75pt" o:ole="">
            <v:imagedata r:id="rId89" o:title=""/>
          </v:shape>
          <o:OLEObject Type="Embed" ProgID="Equation.3" ShapeID="_x0000_i1059" DrawAspect="Content" ObjectID="_1804331159" r:id="rId90"/>
        </w:object>
      </w:r>
      <w:r>
        <w:tab/>
        <w:t>(5-5</w:t>
      </w:r>
      <w:r w:rsidR="001F2B5D">
        <w:t>7</w:t>
      </w:r>
      <w:r>
        <w:t>)</w:t>
      </w:r>
    </w:p>
    <w:p w14:paraId="61018A0C" w14:textId="3E34FB4D"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804331160" r:id="rId92"/>
        </w:object>
      </w:r>
      <w:r>
        <w:tab/>
        <w:t>(5-5</w:t>
      </w:r>
      <w:r w:rsidR="001F2B5D">
        <w:t>8</w:t>
      </w:r>
      <w:r>
        <w:t>)</w:t>
      </w:r>
    </w:p>
    <w:p w14:paraId="5BF0AA27" w14:textId="4DE8E5EC"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75pt;height:12pt" o:ole="">
            <v:imagedata r:id="rId93" o:title=""/>
          </v:shape>
          <o:OLEObject Type="Embed" ProgID="Equation.3" ShapeID="_x0000_i1061" DrawAspect="Content" ObjectID="_1804331161" r:id="rId94"/>
        </w:object>
      </w:r>
      <w:r w:rsidR="008B363D" w:rsidRPr="007F72C8">
        <w:tab/>
      </w:r>
      <w:r>
        <w:t>(5-</w:t>
      </w:r>
      <w:r w:rsidR="001F2B5D">
        <w:t>60</w:t>
      </w:r>
      <w:r>
        <w:t>)</w:t>
      </w:r>
    </w:p>
    <w:p w14:paraId="40067E93" w14:textId="2F6001FB" w:rsidR="008B363D" w:rsidRPr="008B363D" w:rsidRDefault="007F72C8" w:rsidP="007F72C8">
      <w:pPr>
        <w:tabs>
          <w:tab w:val="left" w:pos="3600"/>
          <w:tab w:val="right" w:pos="9360"/>
        </w:tabs>
      </w:pPr>
      <w:r w:rsidRPr="007F72C8">
        <w:tab/>
      </w:r>
      <w:r w:rsidR="008B363D" w:rsidRPr="007F72C8">
        <w:object w:dxaOrig="1200" w:dyaOrig="340" w14:anchorId="0A45F72B">
          <v:shape id="_x0000_i1062" type="#_x0000_t75" style="width:60.75pt;height:12.75pt" o:ole="">
            <v:imagedata r:id="rId95" o:title=""/>
          </v:shape>
          <o:OLEObject Type="Embed" ProgID="Equation.3" ShapeID="_x0000_i1062" DrawAspect="Content" ObjectID="_1804331162" r:id="rId96"/>
        </w:object>
      </w:r>
      <w:r>
        <w:tab/>
        <w:t>(5-</w:t>
      </w:r>
      <w:r w:rsidR="001F2B5D">
        <w:t>61</w:t>
      </w:r>
      <w:r>
        <w:t>)</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28670B3E" w:rsidR="008B363D" w:rsidRPr="008B363D" w:rsidRDefault="008B363D" w:rsidP="001F2B5D">
      <w:pPr>
        <w:tabs>
          <w:tab w:val="center" w:pos="4320"/>
          <w:tab w:val="right" w:pos="9360"/>
        </w:tabs>
      </w:pPr>
      <w:r w:rsidRPr="008B363D">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8B363D">
        <w:tab/>
        <w:t>(</w:t>
      </w:r>
      <w:r w:rsidR="007F72C8">
        <w:t>5-</w:t>
      </w:r>
      <w:r w:rsidR="001F2B5D">
        <w:t>62</w:t>
      </w:r>
      <w:r w:rsidRPr="008B363D">
        <w:t>)</w:t>
      </w:r>
    </w:p>
    <w:p w14:paraId="2E0E22B3" w14:textId="77777777" w:rsidR="008B363D" w:rsidRPr="008B363D" w:rsidRDefault="008B363D" w:rsidP="007F72C8">
      <w:pPr>
        <w:tabs>
          <w:tab w:val="center" w:pos="4320"/>
          <w:tab w:val="right" w:pos="9360"/>
        </w:tabs>
      </w:pPr>
    </w:p>
    <w:p w14:paraId="6F560B36" w14:textId="2D6124C3" w:rsidR="008B363D" w:rsidRDefault="008B363D" w:rsidP="007F72C8">
      <w:pPr>
        <w:tabs>
          <w:tab w:val="center" w:pos="4320"/>
          <w:tab w:val="right" w:pos="9360"/>
        </w:tabs>
      </w:pPr>
      <w:r w:rsidRPr="008B363D">
        <w:tab/>
      </w:r>
      <w:r w:rsidRPr="008B363D">
        <w:object w:dxaOrig="3580" w:dyaOrig="620" w14:anchorId="482F0360">
          <v:shape id="_x0000_i1063" type="#_x0000_t75" style="width:180pt;height:30pt" o:ole="">
            <v:imagedata r:id="rId97" o:title=""/>
          </v:shape>
          <o:OLEObject Type="Embed" ProgID="Equation.3" ShapeID="_x0000_i1063" DrawAspect="Content" ObjectID="_1804331163" r:id="rId98"/>
        </w:object>
      </w:r>
      <w:r w:rsidRPr="008B363D">
        <w:tab/>
        <w:t>(</w:t>
      </w:r>
      <w:r w:rsidR="007F72C8">
        <w:t>5-</w:t>
      </w:r>
      <w:r w:rsidR="001F2B5D">
        <w:t>63</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r w:rsidRPr="008B363D">
        <w:t>W</w:t>
      </w:r>
      <w:r w:rsidR="008B363D" w:rsidRPr="008B363D">
        <w:t>here</w:t>
      </w:r>
    </w:p>
    <w:p w14:paraId="4400C9CC" w14:textId="77777777" w:rsidR="007F72C8" w:rsidRPr="008B363D" w:rsidRDefault="007F72C8" w:rsidP="007F72C8">
      <w:pPr>
        <w:tabs>
          <w:tab w:val="center" w:pos="4320"/>
          <w:tab w:val="right" w:pos="9360"/>
        </w:tabs>
      </w:pPr>
    </w:p>
    <w:p w14:paraId="2149D027" w14:textId="5C18804D" w:rsidR="007F72C8" w:rsidRDefault="007F72C8" w:rsidP="007F72C8">
      <w:pPr>
        <w:tabs>
          <w:tab w:val="center" w:pos="4320"/>
          <w:tab w:val="right" w:pos="9360"/>
        </w:tabs>
      </w:pPr>
      <w:r>
        <w:lastRenderedPageBreak/>
        <w:tab/>
      </w:r>
      <w:r w:rsidR="008B363D" w:rsidRPr="008B363D">
        <w:object w:dxaOrig="3600" w:dyaOrig="720" w14:anchorId="4EA1653F">
          <v:shape id="_x0000_i1064" type="#_x0000_t75" style="width:180.75pt;height:36pt" o:ole="">
            <v:imagedata r:id="rId99" o:title=""/>
          </v:shape>
          <o:OLEObject Type="Embed" ProgID="Equation.3" ShapeID="_x0000_i1064" DrawAspect="Content" ObjectID="_1804331164" r:id="rId100"/>
        </w:object>
      </w:r>
      <w:r>
        <w:tab/>
      </w:r>
      <w:r w:rsidR="008B363D" w:rsidRPr="008B363D">
        <w:t>(5</w:t>
      </w:r>
      <w:r>
        <w:t>-6</w:t>
      </w:r>
      <w:r w:rsidR="001F2B5D">
        <w:t>4</w:t>
      </w:r>
      <w:r>
        <w:t>)</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7B5BF2D2" w:rsidR="008B363D" w:rsidRPr="008B363D" w:rsidRDefault="007F72C8" w:rsidP="007F72C8">
      <w:pPr>
        <w:tabs>
          <w:tab w:val="center" w:pos="4320"/>
          <w:tab w:val="right" w:pos="9360"/>
        </w:tabs>
      </w:pPr>
      <w:r>
        <w:tab/>
      </w:r>
      <w:r w:rsidR="008B363D" w:rsidRPr="008B363D">
        <w:object w:dxaOrig="3620" w:dyaOrig="720" w14:anchorId="20B606E4">
          <v:shape id="_x0000_i1065" type="#_x0000_t75" style="width:180pt;height:36pt" o:ole="">
            <v:imagedata r:id="rId101" o:title=""/>
          </v:shape>
          <o:OLEObject Type="Embed" ProgID="Equation.3" ShapeID="_x0000_i1065" DrawAspect="Content" ObjectID="_1804331165" r:id="rId102"/>
        </w:object>
      </w:r>
      <w:r>
        <w:tab/>
      </w:r>
      <w:r w:rsidR="008B363D" w:rsidRPr="008B363D">
        <w:t>(5</w:t>
      </w:r>
      <w:r>
        <w:t>-6</w:t>
      </w:r>
      <w:r w:rsidR="001F2B5D">
        <w:t>5</w:t>
      </w:r>
      <w:r w:rsidR="008B363D" w:rsidRPr="008B363D">
        <w:t>)</w:t>
      </w:r>
    </w:p>
    <w:p w14:paraId="3D840758" w14:textId="77777777" w:rsidR="008B363D" w:rsidRPr="008B363D" w:rsidRDefault="008B363D" w:rsidP="007F72C8">
      <w:pPr>
        <w:tabs>
          <w:tab w:val="center" w:pos="4320"/>
          <w:tab w:val="right" w:pos="9360"/>
        </w:tabs>
      </w:pPr>
    </w:p>
    <w:p w14:paraId="0D1A811B" w14:textId="5C182E5E" w:rsidR="008B363D" w:rsidRPr="008B363D" w:rsidRDefault="007F72C8" w:rsidP="007F72C8">
      <w:pPr>
        <w:tabs>
          <w:tab w:val="center" w:pos="4320"/>
          <w:tab w:val="right" w:pos="9360"/>
        </w:tabs>
      </w:pPr>
      <w:r>
        <w:tab/>
      </w:r>
      <w:r w:rsidR="008B363D" w:rsidRPr="008B363D">
        <w:object w:dxaOrig="3360" w:dyaOrig="760" w14:anchorId="02332CFA">
          <v:shape id="_x0000_i1066" type="#_x0000_t75" style="width:168pt;height:35.25pt" o:ole="">
            <v:imagedata r:id="rId103" o:title=""/>
          </v:shape>
          <o:OLEObject Type="Embed" ProgID="Equation.3" ShapeID="_x0000_i1066" DrawAspect="Content" ObjectID="_1804331166" r:id="rId104"/>
        </w:object>
      </w:r>
      <w:r w:rsidR="008B363D" w:rsidRPr="008B363D">
        <w:tab/>
        <w:t>(5</w:t>
      </w:r>
      <w:r>
        <w:t>-6</w:t>
      </w:r>
      <w:r w:rsidR="001F2B5D">
        <w:t>6</w:t>
      </w:r>
      <w:r w:rsidR="008B363D" w:rsidRPr="008B363D">
        <w:t>)</w:t>
      </w:r>
    </w:p>
    <w:p w14:paraId="4CD79CE2" w14:textId="77777777" w:rsidR="008B363D" w:rsidRPr="008B363D" w:rsidRDefault="008B363D" w:rsidP="007F72C8">
      <w:pPr>
        <w:tabs>
          <w:tab w:val="center" w:pos="4320"/>
          <w:tab w:val="right" w:pos="9360"/>
        </w:tabs>
      </w:pPr>
    </w:p>
    <w:p w14:paraId="06AA6D29" w14:textId="71056E72" w:rsidR="008B363D" w:rsidRPr="008B363D" w:rsidRDefault="007F72C8" w:rsidP="007F72C8">
      <w:pPr>
        <w:tabs>
          <w:tab w:val="center" w:pos="4320"/>
          <w:tab w:val="right" w:pos="9360"/>
        </w:tabs>
      </w:pPr>
      <w:r>
        <w:tab/>
      </w:r>
      <w:r w:rsidR="008B363D" w:rsidRPr="008B363D">
        <w:object w:dxaOrig="3240" w:dyaOrig="760" w14:anchorId="005125A0">
          <v:shape id="_x0000_i1067" type="#_x0000_t75" style="width:168pt;height:35.25pt" o:ole="">
            <v:imagedata r:id="rId105" o:title=""/>
          </v:shape>
          <o:OLEObject Type="Embed" ProgID="Equation.3" ShapeID="_x0000_i1067" DrawAspect="Content" ObjectID="_1804331167" r:id="rId106"/>
        </w:object>
      </w:r>
      <w:r w:rsidR="008B363D" w:rsidRPr="008B363D">
        <w:tab/>
        <w:t>(5</w:t>
      </w:r>
      <w:r>
        <w:t>-6</w:t>
      </w:r>
      <w:r w:rsidR="001F2B5D">
        <w:t>7</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600950A0"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6" w:name="_Hlk181178673"/>
            <m:sSub>
              <m:sSubPr>
                <m:ctrlPr>
                  <w:rPr>
                    <w:rFonts w:ascii="Cambria Math" w:hAnsi="Cambria Math"/>
                    <w:i/>
                  </w:rPr>
                </m:ctrlPr>
              </m:sSubPr>
              <m:e>
                <m:r>
                  <w:rPr>
                    <w:rFonts w:ascii="Cambria Math"/>
                  </w:rPr>
                  <m:t>λ</m:t>
                </m:r>
              </m:e>
              <m:sub>
                <m:r>
                  <w:rPr>
                    <w:rFonts w:ascii="Cambria Math"/>
                  </w:rPr>
                  <m:t>1</m:t>
                </m:r>
              </m:sub>
            </m:sSub>
            <w:bookmarkEnd w:id="226"/>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w:t>
      </w:r>
      <w:r w:rsidR="001F2B5D">
        <w:t>8</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7" w:name="_Toc451238567"/>
      <w:bookmarkStart w:id="228" w:name="_Toc157062512"/>
      <w:r w:rsidRPr="008B363D">
        <w:t>The USEPA Standard Water Bodies</w:t>
      </w:r>
      <w:bookmarkEnd w:id="227"/>
      <w:bookmarkEnd w:id="228"/>
    </w:p>
    <w:p w14:paraId="4927CF70" w14:textId="2817CCE9" w:rsidR="008B363D" w:rsidRPr="008B363D" w:rsidRDefault="008B363D" w:rsidP="00D35FC7">
      <w:r w:rsidRPr="008B363D">
        <w:t>All parameters in the above equations, except for the pesticide-specific parameters, have standard values set by the USEPA for the standard farm pond and  reservoir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lastRenderedPageBreak/>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9" w:name="_Toc451238568"/>
    </w:p>
    <w:p w14:paraId="6E95830F" w14:textId="59A17B7B" w:rsidR="008B363D" w:rsidRPr="008B363D" w:rsidRDefault="00D92899" w:rsidP="00EB6DCA">
      <w:pPr>
        <w:pStyle w:val="Heading3"/>
      </w:pPr>
      <w:bookmarkStart w:id="230" w:name="_Toc157062513"/>
      <w:r>
        <w:t xml:space="preserve">Standard </w:t>
      </w:r>
      <w:r w:rsidR="008B363D" w:rsidRPr="008B363D">
        <w:t>Farm Pond</w:t>
      </w:r>
      <w:bookmarkEnd w:id="229"/>
      <w:bookmarkEnd w:id="23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1" w:name="_Toc451238569"/>
      <w:bookmarkStart w:id="232" w:name="_Toc157062514"/>
      <w:r>
        <w:t>Standard</w:t>
      </w:r>
      <w:r w:rsidR="008B363D" w:rsidRPr="008B363D">
        <w:t xml:space="preserve"> Reservoir</w:t>
      </w:r>
      <w:bookmarkEnd w:id="231"/>
      <w:bookmarkEnd w:id="232"/>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3" w:name="_Toc451238570"/>
      <w:bookmarkStart w:id="234" w:name="_Toc157062515"/>
      <w:r w:rsidRPr="008B363D">
        <w:t>Custom Water Body</w:t>
      </w:r>
      <w:bookmarkEnd w:id="233"/>
      <w:bookmarkEnd w:id="234"/>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w:t>
      </w:r>
      <w:r w:rsidRPr="008B363D">
        <w:lastRenderedPageBreak/>
        <w:t xml:space="preserve">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5" w:name="_Toc451238571"/>
      <w:bookmarkStart w:id="236" w:name="_Toc157062516"/>
      <w:r w:rsidRPr="008B363D">
        <w:t>VVWM Evaluations</w:t>
      </w:r>
      <w:bookmarkEnd w:id="235"/>
      <w:bookmarkEnd w:id="236"/>
    </w:p>
    <w:p w14:paraId="68F130B7" w14:textId="7E7EA8B6" w:rsidR="008B363D" w:rsidRPr="008B363D" w:rsidRDefault="008B363D" w:rsidP="00EB6DCA">
      <w:pPr>
        <w:pStyle w:val="Heading3"/>
      </w:pPr>
      <w:bookmarkStart w:id="237" w:name="_Toc451238572"/>
      <w:bookmarkStart w:id="238" w:name="_Toc157062517"/>
      <w:r w:rsidRPr="008B363D">
        <w:t>Solute Holding Capacity Ratio Sensitivity</w:t>
      </w:r>
      <w:bookmarkEnd w:id="237"/>
      <w:bookmarkEnd w:id="23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9" w:name="_Toc451238573"/>
      <w:bookmarkStart w:id="240" w:name="_Toc157062518"/>
      <w:r w:rsidRPr="008B363D">
        <w:t>Washout and Overflow Sensitivity</w:t>
      </w:r>
      <w:bookmarkEnd w:id="239"/>
      <w:bookmarkEnd w:id="24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6B8C4914" w:rsidR="008B363D" w:rsidRPr="008B363D" w:rsidRDefault="008B363D" w:rsidP="00EB6DCA">
      <w:pPr>
        <w:pStyle w:val="Heading3"/>
      </w:pPr>
      <w:bookmarkStart w:id="241" w:name="_Toc451238574"/>
      <w:bookmarkStart w:id="242" w:name="_Toc157062519"/>
      <w:r w:rsidRPr="008B363D">
        <w:t>Photolysis Sensitivity</w:t>
      </w:r>
      <w:bookmarkEnd w:id="241"/>
      <w:bookmarkEnd w:id="242"/>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3" w:name="_Toc451238575"/>
      <w:bookmarkStart w:id="244" w:name="_Toc157062520"/>
      <w:r w:rsidRPr="008B363D">
        <w:t>Volatilization</w:t>
      </w:r>
      <w:bookmarkEnd w:id="243"/>
      <w:bookmarkEnd w:id="24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5" w:name="_Toc451238584"/>
      <w:r w:rsidRPr="00EB6DCA">
        <w:t xml:space="preserve"> </w:t>
      </w:r>
      <w:bookmarkStart w:id="246" w:name="_Toc157062521"/>
      <w:r w:rsidR="008B363D" w:rsidRPr="00EB6DCA">
        <w:t>Regulatory Summary Output File</w:t>
      </w:r>
      <w:bookmarkEnd w:id="245"/>
      <w:bookmarkEnd w:id="246"/>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7" w:name="_Toc451238585"/>
      <w:bookmarkStart w:id="248" w:name="_Toc157062522"/>
      <w:r w:rsidRPr="008B363D">
        <w:t>Daily Values Output File</w:t>
      </w:r>
      <w:bookmarkEnd w:id="247"/>
      <w:bookmarkEnd w:id="24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9" w:name="_Toc157062523"/>
      <w:r>
        <w:t>Single Mixing Cell (</w:t>
      </w:r>
      <w:r w:rsidR="001A1867">
        <w:t>TPEZ</w:t>
      </w:r>
      <w:r>
        <w:t>)</w:t>
      </w:r>
      <w:r w:rsidR="001A1867">
        <w:t xml:space="preserve"> Calculations</w:t>
      </w:r>
      <w:bookmarkEnd w:id="249"/>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50" w:name="_Toc157062524"/>
      <w:r>
        <w:t>Water Balance</w:t>
      </w:r>
      <w:bookmarkEnd w:id="250"/>
    </w:p>
    <w:p w14:paraId="4D2BDB4E" w14:textId="693A734E"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1"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1"/>
        <m:r>
          <m:rPr>
            <m:sty m:val="p"/>
          </m:rPr>
          <w:rPr>
            <w:rFonts w:ascii="Cambria Math" w:hAnsi="Cambria Math" w:hint="cs"/>
          </w:rPr>
          <m:t>=</m:t>
        </m:r>
        <w:bookmarkStart w:id="252"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3" w:name="_Hlk165532743"/>
      <w:r w:rsidR="00D92899">
        <w:t>(6-1)</w:t>
      </w:r>
      <w:bookmarkEnd w:id="253"/>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5EB3147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w:t>
      </w:r>
      <w:r w:rsidR="00506224">
        <w:t>T</w:t>
      </w:r>
      <w:r w:rsidR="00D34A13">
        <w:t xml:space="preserve">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4"/>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6E9DA576" w14:textId="675AE216"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43ED66AB" w14:textId="42D004A0" w:rsidR="00B917EA" w:rsidRPr="008B363D" w:rsidRDefault="00B57167" w:rsidP="00A25905">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r w:rsidR="00B917EA" w:rsidRPr="008B363D">
        <w:tab/>
      </w:r>
    </w:p>
    <w:p w14:paraId="56AE03FE" w14:textId="12993EFB" w:rsidR="00BA7F15" w:rsidRDefault="00BA7F15" w:rsidP="00C05760">
      <w:pPr>
        <w:pStyle w:val="Heading2"/>
      </w:pPr>
      <w:bookmarkStart w:id="255" w:name="_Toc157062525"/>
      <w:r>
        <w:t>Sediment Balance</w:t>
      </w:r>
      <w:bookmarkEnd w:id="2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r>
        <w:t>B</w:t>
      </w:r>
      <w:r w:rsidRPr="008B0C4F">
        <w:rPr>
          <w:vertAlign w:val="subscript"/>
        </w:rPr>
        <w:t xml:space="preserve">Field </w:t>
      </w:r>
      <w:r>
        <w:rPr>
          <w:vertAlign w:val="subscript"/>
        </w:rPr>
        <w:tab/>
      </w:r>
      <w:r w:rsidR="00D92899">
        <w:t>(6-7)</w:t>
      </w:r>
    </w:p>
    <w:p w14:paraId="775015EE" w14:textId="56663868" w:rsidR="00BA7F15" w:rsidRDefault="00BA7F15" w:rsidP="00D35FC7"/>
    <w:p w14:paraId="2A8ECBD1" w14:textId="23B1635F" w:rsidR="00BA7F15" w:rsidRDefault="008B0C4F" w:rsidP="00D35FC7">
      <w:r>
        <w:t>Where</w:t>
      </w:r>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r w:rsidR="008B0C4F">
        <w:t>B</w:t>
      </w:r>
      <w:r w:rsidR="008B0C4F" w:rsidRPr="008B0C4F">
        <w:rPr>
          <w:vertAlign w:val="subscript"/>
        </w:rPr>
        <w:t>Field</w:t>
      </w:r>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6" w:name="_Toc157062526"/>
      <w:r>
        <w:t>Solute Mass Balance</w:t>
      </w:r>
      <w:bookmarkEnd w:id="2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0A96DC39" w:rsidR="0079544B" w:rsidRDefault="00861BCA" w:rsidP="00861BCA">
      <w:pPr>
        <w:tabs>
          <w:tab w:val="left" w:pos="720"/>
        </w:tabs>
        <w:ind w:firstLine="720"/>
      </w:pPr>
      <w:r>
        <w:t>m</w:t>
      </w:r>
      <w:r w:rsidR="00854E86" w:rsidRPr="00854E86">
        <w:rPr>
          <w:vertAlign w:val="subscript"/>
        </w:rPr>
        <w:t>TPEZ</w:t>
      </w:r>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tab/>
      </w:r>
      <w:r w:rsidR="00854E86">
        <w:t>B</w:t>
      </w:r>
      <w:r w:rsidR="0019575A" w:rsidRPr="0019575A">
        <w:rPr>
          <w:vertAlign w:val="subscript"/>
        </w:rPr>
        <w:t>TPEZ</w:t>
      </w:r>
      <w:r w:rsidR="00854E86">
        <w:t xml:space="preserve"> = the sediment outflow rate </w:t>
      </w:r>
      <w:bookmarkStart w:id="257" w:name="_Hlk138940628"/>
      <w:r w:rsidR="00854E86">
        <w:t>[kg/day]</w:t>
      </w:r>
      <w:bookmarkEnd w:id="257"/>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lastRenderedPageBreak/>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(k</w:t>
      </w:r>
      <w:r w:rsidRPr="003D1E0B">
        <w:rPr>
          <w:vertAlign w:val="subscript"/>
        </w:rPr>
        <w:t>TPEZ</w:t>
      </w:r>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r>
        <w:rPr>
          <w:rFonts w:eastAsiaTheme="minorEastAsia"/>
        </w:rPr>
        <w:t>where</w:t>
      </w:r>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9" w:name="_Toc157062527"/>
      <w:r>
        <w:t>Initial Conditions</w:t>
      </w:r>
      <w:bookmarkEnd w:id="259"/>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60" w:name="_Toc157062528"/>
      <w:r>
        <w:t xml:space="preserve">Time </w:t>
      </w:r>
      <w:r w:rsidR="00FD454F">
        <w:t>Intervals</w:t>
      </w:r>
      <w:bookmarkEnd w:id="260"/>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1" w:name="_Toc157062529"/>
      <w:r>
        <w:t>Parameterization of TPEZ</w:t>
      </w:r>
      <w:bookmarkEnd w:id="2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Vmin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44E25796" w14:textId="3A46FFE4" w:rsidR="00173927" w:rsidRDefault="00173927" w:rsidP="00D35FC7"/>
    <w:p w14:paraId="14EF90DE" w14:textId="77777777" w:rsidR="00173927" w:rsidRDefault="00173927" w:rsidP="00D35FC7">
      <w:pPr>
        <w:pStyle w:val="Heading1"/>
      </w:pPr>
      <w:bookmarkStart w:id="262" w:name="_Toc157062530"/>
      <w:r>
        <w:t>Computer Implementation</w:t>
      </w:r>
      <w:bookmarkEnd w:id="262"/>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263" w:name="_Hlk139282617"/>
      <w:r>
        <w:t xml:space="preserve"> </w:t>
      </w:r>
      <w:r w:rsidRPr="00F64A0C">
        <w:rPr>
          <w:i/>
          <w:iCs/>
        </w:rPr>
        <w:t>input</w:t>
      </w:r>
      <w:r>
        <w:rPr>
          <w:i/>
          <w:iCs/>
        </w:rPr>
        <w:t>-</w:t>
      </w:r>
      <w:r w:rsidRPr="00F64A0C">
        <w:rPr>
          <w:i/>
          <w:iCs/>
        </w:rPr>
        <w:t>filename</w:t>
      </w:r>
      <w:bookmarkEnd w:id="263"/>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4" w:name="_Toc157062531"/>
      <w:r>
        <w:t>References</w:t>
      </w:r>
      <w:bookmarkEnd w:id="264"/>
    </w:p>
    <w:p w14:paraId="098CBB99" w14:textId="77777777" w:rsidR="00173927" w:rsidRDefault="00173927" w:rsidP="00D35FC7">
      <w:r w:rsidRPr="00773C14">
        <w:lastRenderedPageBreak/>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r w:rsidRPr="008B363D">
        <w:t>Carsel, R., J. Imhoff, P. Hummel, J. Cheplick, and A. Donigan,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r w:rsidRPr="008B363D">
        <w:t xml:space="preserve">Cusler,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lastRenderedPageBreak/>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r>
        <w:t xml:space="preserve">Knisel, W. G., R. A. Leonard, and F. M. Davis, 1994. GLEAMS: Version 2.10 -- Part I: Nutrient Component Documentation. U.S. Department of Agriculture, Agricultural Research Service, Tifton, Georgia, USA, </w:t>
      </w:r>
      <w:hyperlink r:id="rId116"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r w:rsidRPr="008B363D">
        <w:t xml:space="preserve">Liss,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r w:rsidRPr="008B363D">
        <w:t xml:space="preserve">Shwarzenbach, R.P., Gschwend,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lastRenderedPageBreak/>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5"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1-in-10 year high concentration for the 1-day average</w:t>
      </w:r>
      <w:bookmarkStart w:id="266" w:name="_Hlk180498857"/>
      <w:r>
        <w:t xml:space="preserve"> in the water column</w:t>
      </w:r>
      <w:bookmarkEnd w:id="266"/>
    </w:p>
    <w:p w14:paraId="71EF12B4" w14:textId="34C15E78" w:rsidR="00ED69A7" w:rsidRDefault="00280614" w:rsidP="002A1CC0">
      <w:r>
        <w:t>365-d avg: the 1-in-10 year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1-in-10 year high concentration for the 4day average in the water column</w:t>
      </w:r>
    </w:p>
    <w:p w14:paraId="76EFE9BD" w14:textId="4DEE9D31" w:rsidR="00280614" w:rsidRDefault="00280614" w:rsidP="002A1CC0">
      <w:r>
        <w:t>21-d avg: the 1-in-10 year high concentration for the 21-day average in the water column</w:t>
      </w:r>
    </w:p>
    <w:p w14:paraId="70FF6ACA" w14:textId="110F867F" w:rsidR="00280614" w:rsidRDefault="00280614" w:rsidP="002A1CC0">
      <w:r>
        <w:t>60-d avg: the 1-in-10 year high concentration for the 60-day average in the water column</w:t>
      </w:r>
    </w:p>
    <w:p w14:paraId="721A1DEF" w14:textId="77777777" w:rsidR="00280614" w:rsidRDefault="00280614" w:rsidP="002A1CC0"/>
    <w:p w14:paraId="4402ACF7" w14:textId="21D75D41" w:rsidR="00280614" w:rsidRDefault="00280614" w:rsidP="002A1CC0">
      <w:r>
        <w:t>B 1-d avg: the 1-in-10 year high concentration for the 1-day average in the benthic region</w:t>
      </w:r>
    </w:p>
    <w:p w14:paraId="1762195C" w14:textId="708377DA" w:rsidR="00280614" w:rsidRDefault="00280614" w:rsidP="002A1CC0">
      <w:r>
        <w:t>B 21-d avg: the 1-in-10 year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r>
        <w:t>Erosn Frac</w:t>
      </w:r>
      <w:r w:rsidR="00584AC2">
        <w:t xml:space="preserve">: </w:t>
      </w:r>
      <w:r>
        <w:t xml:space="preserve">the fraction of the Off Field due to </w:t>
      </w:r>
      <w:r w:rsidR="00584AC2">
        <w:t>erosion</w:t>
      </w:r>
    </w:p>
    <w:p w14:paraId="7AC5B5A9" w14:textId="25251124" w:rsidR="00584AC2" w:rsidRDefault="00584AC2" w:rsidP="002A1CC0">
      <w:r>
        <w:t>Drift Frac : the fraction of the Off Field due to drift</w:t>
      </w:r>
    </w:p>
    <w:p w14:paraId="58D4D445" w14:textId="77777777" w:rsidR="00584AC2" w:rsidRDefault="00584AC2" w:rsidP="002A1CC0"/>
    <w:p w14:paraId="7387C9D7" w14:textId="14229AAF" w:rsidR="00584AC2" w:rsidRDefault="00584AC2" w:rsidP="002A1CC0">
      <w:r>
        <w:t>Note: Runff Frac + Erosn Frac + Drift Frac = 1</w:t>
      </w:r>
    </w:p>
    <w:p w14:paraId="038DC13F" w14:textId="77777777" w:rsidR="00584AC2" w:rsidRDefault="00584AC2" w:rsidP="002A1CC0"/>
    <w:p w14:paraId="2DFF2AAC" w14:textId="7A0BDF41" w:rsidR="00584AC2" w:rsidRDefault="00584AC2" w:rsidP="002A1CC0">
      <w:r>
        <w:t xml:space="preserve">col washout: </w:t>
      </w:r>
      <w:bookmarkStart w:id="267" w:name="_Hlk180499571"/>
      <w:r>
        <w:t xml:space="preserve">effective washout halflife in the waterbody, averaged over the entire simulation. </w:t>
      </w:r>
      <w:bookmarkEnd w:id="267"/>
      <w:r>
        <w:t>Washout is the removal of solute by flow out of the waterbody.</w:t>
      </w:r>
    </w:p>
    <w:p w14:paraId="7ADCEF1C" w14:textId="77214291" w:rsidR="00584AC2" w:rsidRDefault="00584AC2" w:rsidP="002A1CC0">
      <w:r>
        <w:t>col metab:</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r w:rsidRPr="00584AC2">
        <w:t>col volat</w:t>
      </w:r>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ben metab</w:t>
      </w:r>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overalkl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r w:rsidRPr="00584AC2">
        <w:t>gw_peak</w:t>
      </w:r>
      <w:r>
        <w:t>:</w:t>
      </w:r>
      <w:r w:rsidRPr="00584AC2">
        <w:t xml:space="preserve">  </w:t>
      </w:r>
      <w:r w:rsidR="00BC6E55">
        <w:t>highest concentration in the pore water of the lowest layer for the entire simulation</w:t>
      </w:r>
    </w:p>
    <w:p w14:paraId="4A271428" w14:textId="15A489BD" w:rsidR="00584AC2" w:rsidRDefault="00584AC2" w:rsidP="002A1CC0">
      <w:r w:rsidRPr="00584AC2">
        <w:t>post_bt_avg</w:t>
      </w:r>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r w:rsidRPr="00584AC2">
        <w:t>sim_avg_gw</w:t>
      </w:r>
      <w:r>
        <w:t>:</w:t>
      </w:r>
      <w:r w:rsidR="00BC6E55">
        <w:t xml:space="preserve"> the average concentration in groundwater for the entire simulation, including the time before the solute arrive in the aquifer.</w:t>
      </w:r>
      <w:bookmarkEnd w:id="265"/>
    </w:p>
    <w:p w14:paraId="725F8995" w14:textId="31D590FF" w:rsidR="00A25905" w:rsidRDefault="00A25905" w:rsidP="002A1CC0">
      <w:r w:rsidRPr="00A25905">
        <w:t>Waterbody (lb/A)</w:t>
      </w:r>
      <w:r>
        <w:t>:</w:t>
      </w:r>
      <w:r w:rsidRPr="00A25905">
        <w:t xml:space="preserve"> </w:t>
      </w:r>
      <w:r>
        <w:t>the 1-in-10 year value</w:t>
      </w:r>
      <w:r>
        <w:t xml:space="preserve"> (daily average)</w:t>
      </w:r>
      <w:r>
        <w:t xml:space="preserve"> for the</w:t>
      </w:r>
      <w:r>
        <w:t xml:space="preserve"> total mass in the waterbody including both water column and benthic region, given in pounds per acre</w:t>
      </w:r>
    </w:p>
    <w:p w14:paraId="74EB2069" w14:textId="77777777" w:rsidR="00A25905" w:rsidRDefault="00A25905"/>
    <w:sectPr w:rsidR="00A25905" w:rsidSect="00A3000E">
      <w:footerReference w:type="default" r:id="rId117"/>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7B684" w14:textId="77777777" w:rsidR="00820AF3" w:rsidRDefault="00820AF3" w:rsidP="00D35FC7">
      <w:r>
        <w:separator/>
      </w:r>
    </w:p>
  </w:endnote>
  <w:endnote w:type="continuationSeparator" w:id="0">
    <w:p w14:paraId="1CF4B626" w14:textId="77777777" w:rsidR="00820AF3" w:rsidRDefault="00820AF3" w:rsidP="00D35FC7">
      <w:r>
        <w:continuationSeparator/>
      </w:r>
    </w:p>
  </w:endnote>
  <w:endnote w:type="continuationNotice" w:id="1">
    <w:p w14:paraId="5C78F080" w14:textId="77777777" w:rsidR="00820AF3" w:rsidRDefault="00820AF3"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F187F" w14:textId="77777777" w:rsidR="00820AF3" w:rsidRDefault="00820AF3" w:rsidP="00D35FC7">
      <w:r>
        <w:separator/>
      </w:r>
    </w:p>
  </w:footnote>
  <w:footnote w:type="continuationSeparator" w:id="0">
    <w:p w14:paraId="0DAB9C34" w14:textId="77777777" w:rsidR="00820AF3" w:rsidRDefault="00820AF3" w:rsidP="00D35FC7">
      <w:r>
        <w:continuationSeparator/>
      </w:r>
    </w:p>
  </w:footnote>
  <w:footnote w:type="continuationNotice" w:id="1">
    <w:p w14:paraId="4DABAF83" w14:textId="77777777" w:rsidR="00820AF3" w:rsidRDefault="00820AF3"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B5D"/>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0614"/>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DE5"/>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27BC"/>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6224"/>
    <w:rsid w:val="005070F7"/>
    <w:rsid w:val="005072C6"/>
    <w:rsid w:val="0050737D"/>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1A51"/>
    <w:rsid w:val="00523A90"/>
    <w:rsid w:val="005241F8"/>
    <w:rsid w:val="00524F0C"/>
    <w:rsid w:val="00524FCE"/>
    <w:rsid w:val="00525750"/>
    <w:rsid w:val="00526408"/>
    <w:rsid w:val="00530D32"/>
    <w:rsid w:val="00530E48"/>
    <w:rsid w:val="005311A2"/>
    <w:rsid w:val="00531554"/>
    <w:rsid w:val="005325BE"/>
    <w:rsid w:val="00532CD5"/>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1CC"/>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0AF3"/>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AD4"/>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1689"/>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3F43"/>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6F04"/>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2D2"/>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905"/>
    <w:rsid w:val="00A25BEC"/>
    <w:rsid w:val="00A26160"/>
    <w:rsid w:val="00A3000E"/>
    <w:rsid w:val="00A30F02"/>
    <w:rsid w:val="00A325F2"/>
    <w:rsid w:val="00A33D0C"/>
    <w:rsid w:val="00A3429D"/>
    <w:rsid w:val="00A343D8"/>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7B7"/>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3C1C"/>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042"/>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5CD"/>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0DD0"/>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3265"/>
    <w:rsid w:val="00E54505"/>
    <w:rsid w:val="00E547DA"/>
    <w:rsid w:val="00E56CC6"/>
    <w:rsid w:val="00E56DE1"/>
    <w:rsid w:val="00E57019"/>
    <w:rsid w:val="00E57022"/>
    <w:rsid w:val="00E5709B"/>
    <w:rsid w:val="00E57144"/>
    <w:rsid w:val="00E57301"/>
    <w:rsid w:val="00E60A31"/>
    <w:rsid w:val="00E614F1"/>
    <w:rsid w:val="00E61C18"/>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395B"/>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3C5B"/>
    <w:rsid w:val="00FE4800"/>
    <w:rsid w:val="00FE48E1"/>
    <w:rsid w:val="00FE4A4E"/>
    <w:rsid w:val="00FE4F60"/>
    <w:rsid w:val="00FE561C"/>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0F911BE7-ED20-416C-B3C5-FCF859A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footer" Target="footer2.xml"/><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9.emf"/><Relationship Id="rId16" Type="http://schemas.openxmlformats.org/officeDocument/2006/relationships/image" Target="media/image6.wmf"/><Relationship Id="rId107" Type="http://schemas.openxmlformats.org/officeDocument/2006/relationships/image" Target="media/image54.e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60.emf"/><Relationship Id="rId118" Type="http://schemas.openxmlformats.org/officeDocument/2006/relationships/fontTable" Target="fontTable.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image" Target="media/image5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1.emf"/><Relationship Id="rId119"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image" Target="media/image15.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9.bin"/><Relationship Id="rId81" Type="http://schemas.openxmlformats.org/officeDocument/2006/relationships/image" Target="media/image41.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6.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7.emf"/><Relationship Id="rId115" Type="http://schemas.openxmlformats.org/officeDocument/2006/relationships/image" Target="media/image6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hyperlink" Target="http://www.tifton.uga.edu/sewrl/Gleams/glmspub.htm" TargetMode="External"/><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17702</TotalTime>
  <Pages>97</Pages>
  <Words>29154</Words>
  <Characters>166182</Characters>
  <Application>Microsoft Office Word</Application>
  <DocSecurity>0</DocSecurity>
  <Lines>1384</Lines>
  <Paragraphs>389</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4</cp:revision>
  <cp:lastPrinted>2013-05-14T18:29:00Z</cp:lastPrinted>
  <dcterms:created xsi:type="dcterms:W3CDTF">2022-05-13T12:50:00Z</dcterms:created>
  <dcterms:modified xsi:type="dcterms:W3CDTF">2025-03-24T18:18:00Z</dcterms:modified>
</cp:coreProperties>
</file>