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61D0750" w:rsidR="007518F4" w:rsidRPr="00D35FC7" w:rsidRDefault="00086C78" w:rsidP="00D35FC7">
      <w:pPr>
        <w:jc w:val="center"/>
        <w:rPr>
          <w:sz w:val="40"/>
          <w:szCs w:val="40"/>
        </w:rPr>
      </w:pPr>
      <w:r>
        <w:rPr>
          <w:sz w:val="40"/>
          <w:szCs w:val="40"/>
        </w:rPr>
        <w:t>September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7D0B588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proofErr w:type="spellStart"/>
          <w:r w:rsidR="00A22E91">
            <w:t>volat</w:t>
          </w:r>
          <w:proofErr w:type="spellEnd"/>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 xml:space="preserve">Added a maximum irrigation trigger depth (variable is </w:t>
      </w:r>
      <w:proofErr w:type="spellStart"/>
      <w:r>
        <w:t>max_irrig_soildepth</w:t>
      </w:r>
      <w:proofErr w:type="spellEnd"/>
      <w:r>
        <w:t xml:space="preserve">). This is the depth over which soil depth dryness triggers irrigation.  Trigger depth normally will be the depth of the root on any day, but trigger depth cannot exceed </w:t>
      </w:r>
      <w:proofErr w:type="spellStart"/>
      <w:r>
        <w:t>max_irig_soildepth</w:t>
      </w:r>
      <w:proofErr w:type="spellEnd"/>
      <w:r>
        <w:t>.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31D3449F"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lastRenderedPageBreak/>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proofErr w:type="spellStart"/>
      <w:r w:rsidRPr="00565863">
        <w:lastRenderedPageBreak/>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762A1787" w:rsidR="00480622" w:rsidRDefault="00A977C7" w:rsidP="00D35FC7">
      <w:proofErr w:type="spellStart"/>
      <w:r>
        <w:t>days_until</w:t>
      </w:r>
      <w:proofErr w:type="spellEnd"/>
      <w:r>
        <w:t xml:space="preserve"> _</w:t>
      </w:r>
      <w:proofErr w:type="spellStart"/>
      <w:r>
        <w:t>applied_schemes</w:t>
      </w:r>
      <w:proofErr w:type="spellEnd"/>
      <w:r w:rsidR="00E84F2F">
        <w:t xml:space="preserve">, </w:t>
      </w:r>
      <w:proofErr w:type="spellStart"/>
      <w:r>
        <w:t>application_</w:t>
      </w:r>
      <w:r w:rsidR="00BE434D">
        <w:t>rate</w:t>
      </w:r>
      <w:r>
        <w:t>_schemes</w:t>
      </w:r>
      <w:proofErr w:type="spellEnd"/>
      <w:r w:rsidR="00BE434D">
        <w:t xml:space="preserve">, </w:t>
      </w:r>
      <w:proofErr w:type="spellStart"/>
      <w:r w:rsidR="00BE434D">
        <w:t>method</w:t>
      </w:r>
      <w:r>
        <w:t>_schemes</w:t>
      </w:r>
      <w:proofErr w:type="spellEnd"/>
      <w:r w:rsidR="00BE434D">
        <w:t xml:space="preserve">, </w:t>
      </w:r>
      <w:proofErr w:type="spellStart"/>
      <w:r w:rsidR="0001588E">
        <w:t>depth</w:t>
      </w:r>
      <w:r>
        <w:t>_schemes</w:t>
      </w:r>
      <w:proofErr w:type="spellEnd"/>
      <w:r w:rsidR="0001588E">
        <w:t xml:space="preserve">, </w:t>
      </w:r>
      <w:proofErr w:type="spellStart"/>
      <w:r w:rsidR="0001588E">
        <w:t>split</w:t>
      </w:r>
      <w:r>
        <w:t>_schemes</w:t>
      </w:r>
      <w:proofErr w:type="spellEnd"/>
      <w:r w:rsidR="0001588E">
        <w:t xml:space="preserve">, </w:t>
      </w:r>
      <w:proofErr w:type="spellStart"/>
      <w:r w:rsidR="0001588E">
        <w:t>drift</w:t>
      </w:r>
      <w:r>
        <w:t>_schemes</w:t>
      </w:r>
      <w:proofErr w:type="spellEnd"/>
      <w:r w:rsidR="0001588E">
        <w:t xml:space="preserve">, </w:t>
      </w:r>
      <w:proofErr w:type="spellStart"/>
      <w:r w:rsidR="00E34E6F">
        <w:t>drift</w:t>
      </w:r>
      <w:r w:rsidR="00C00E98">
        <w:t>factor</w:t>
      </w:r>
      <w:r>
        <w:t>_schemes</w:t>
      </w:r>
      <w:proofErr w:type="spellEnd"/>
      <w:r w:rsidR="00C00E98">
        <w:t xml:space="preserve">, </w:t>
      </w:r>
      <w:proofErr w:type="spellStart"/>
      <w:r w:rsidR="0001588E">
        <w:t>periodicity</w:t>
      </w:r>
      <w:r>
        <w:t>_schemes</w:t>
      </w:r>
      <w:proofErr w:type="spellEnd"/>
      <w:r w:rsidR="0001588E">
        <w:t xml:space="preserve">, </w:t>
      </w:r>
      <w:proofErr w:type="spellStart"/>
      <w:r w:rsidR="0001588E">
        <w:t>lag</w:t>
      </w:r>
      <w:r>
        <w:t>_schemes</w:t>
      </w:r>
      <w:proofErr w:type="spellEnd"/>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proofErr w:type="spellStart"/>
      <w:r>
        <w:t>application_r</w:t>
      </w:r>
      <w:r w:rsidR="00852734">
        <w:t>ate</w:t>
      </w:r>
      <w:r>
        <w:t>_schemes</w:t>
      </w:r>
      <w:proofErr w:type="spellEnd"/>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proofErr w:type="spellStart"/>
      <w:r>
        <w:t>m</w:t>
      </w:r>
      <w:r w:rsidR="001E0685">
        <w:t>ethod</w:t>
      </w:r>
      <w:r>
        <w:t>_schemes</w:t>
      </w:r>
      <w:proofErr w:type="spellEnd"/>
      <w:r>
        <w:t>: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 xml:space="preserve">ly to a specified depth (as determined by </w:t>
      </w:r>
      <w:proofErr w:type="spellStart"/>
      <w:r w:rsidR="008E3D91">
        <w:t>depth_schemes</w:t>
      </w:r>
      <w:proofErr w:type="spellEnd"/>
      <w:r w:rsidR="008E3D91">
        <w:t>)</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proofErr w:type="spellStart"/>
      <w:r>
        <w:t>D</w:t>
      </w:r>
      <w:r w:rsidR="001E0685">
        <w:t>epth</w:t>
      </w:r>
      <w:r>
        <w:t>_schemes</w:t>
      </w:r>
      <w:proofErr w:type="spellEnd"/>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proofErr w:type="spellStart"/>
      <w:r>
        <w:t>S</w:t>
      </w:r>
      <w:r w:rsidR="001E0685">
        <w:t>plit</w:t>
      </w:r>
      <w:r>
        <w:t>_schemes</w:t>
      </w:r>
      <w:proofErr w:type="spellEnd"/>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proofErr w:type="spellStart"/>
      <w:r>
        <w:t>d</w:t>
      </w:r>
      <w:r w:rsidR="006E1705">
        <w:t>rift</w:t>
      </w:r>
      <w:r>
        <w:t>_schemes</w:t>
      </w:r>
      <w:proofErr w:type="spellEnd"/>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proofErr w:type="spellStart"/>
      <w:r>
        <w:t>D</w:t>
      </w:r>
      <w:r w:rsidR="00C00E98">
        <w:t>riftfactor</w:t>
      </w:r>
      <w:r>
        <w:t>_schemes</w:t>
      </w:r>
      <w:proofErr w:type="spellEnd"/>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lastRenderedPageBreak/>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proofErr w:type="spellStart"/>
      <w:r>
        <w:t>max_root_depth</w:t>
      </w:r>
      <w:proofErr w:type="spellEnd"/>
      <w:r>
        <w:t xml:space="preserve"> [REAL] maximum depth of root for crop #1</w:t>
      </w:r>
      <w:r w:rsidR="008B5487">
        <w:t xml:space="preserve">, </w:t>
      </w:r>
      <w:r w:rsidR="00610700">
        <w:t>(</w:t>
      </w:r>
      <w:r w:rsidR="008B5487">
        <w:t>cm</w:t>
      </w:r>
      <w:r w:rsidR="00610700">
        <w:t>)</w:t>
      </w:r>
    </w:p>
    <w:p w14:paraId="222364A7" w14:textId="6BD5CF0D" w:rsidR="00021429" w:rsidRDefault="00021429" w:rsidP="00021429">
      <w:proofErr w:type="spellStart"/>
      <w:r>
        <w:t>max_canopy_cover</w:t>
      </w:r>
      <w:proofErr w:type="spellEnd"/>
      <w:r>
        <w:t xml:space="preserve">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proofErr w:type="spellStart"/>
      <w:r>
        <w:t>max_canopy_holdup</w:t>
      </w:r>
      <w:proofErr w:type="spellEnd"/>
      <w:r>
        <w:t xml:space="preserve">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6C785C72" w:rsidR="00F80A4B" w:rsidRDefault="006D710A" w:rsidP="004D2F9F">
      <w:proofErr w:type="spellStart"/>
      <w:r>
        <w:t>max_irrig_soildepth</w:t>
      </w:r>
      <w:proofErr w:type="spellEnd"/>
      <w:r>
        <w:t xml:space="preserve">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lastRenderedPageBreak/>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proofErr w:type="spellStart"/>
      <w:r>
        <w:t>h</w:t>
      </w:r>
      <w:r w:rsidR="004D3F10">
        <w:t>eight_stagnant_air_layer_cm</w:t>
      </w:r>
      <w:proofErr w:type="spellEnd"/>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r w:rsidR="00610700">
        <w:t xml:space="preserve"> (cm)</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499B9EBD" w14:textId="676AABB2" w:rsidR="00596223" w:rsidRDefault="00596223" w:rsidP="00596223">
      <w:pPr>
        <w:pStyle w:val="Heading2"/>
      </w:pPr>
      <w:r>
        <w:lastRenderedPageBreak/>
        <w:t>Alternative Batch File of Field Properties</w:t>
      </w:r>
    </w:p>
    <w:p w14:paraId="643E73E5" w14:textId="25F944D1" w:rsidR="00596223" w:rsidRPr="00596223" w:rsidRDefault="00596223" w:rsidP="00596223">
      <w:r>
        <w:t xml:space="preserve">PRZM-VVWM also can read field properties from a text file in comma-delimited form (e.g., CSV file).  For this alternative field properties are listed in rows, and an unlimited number of rows, each describing a separate agricultural field. The format of this file will be found in a separate template. Not all field properties are read from this file; there are several default </w:t>
      </w:r>
      <w:r w:rsidR="00B01014">
        <w:t>parameters</w:t>
      </w:r>
      <w:r>
        <w:t xml:space="preserve"> as follows:</w:t>
      </w:r>
    </w:p>
    <w:p w14:paraId="2635ACE4" w14:textId="77777777" w:rsidR="00596223" w:rsidRPr="00596223" w:rsidRDefault="00596223" w:rsidP="00596223"/>
    <w:p w14:paraId="52883DDC" w14:textId="77777777" w:rsidR="00596223" w:rsidRDefault="00596223" w:rsidP="00D35FC7"/>
    <w:p w14:paraId="6CDC4E1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foliar_disposition</w:t>
      </w:r>
      <w:proofErr w:type="spellEnd"/>
      <w:r>
        <w:rPr>
          <w:rFonts w:ascii="Cascadia Mono" w:hAnsi="Cascadia Mono" w:cs="Cascadia Mono"/>
          <w:color w:val="000000"/>
          <w:sz w:val="19"/>
          <w:szCs w:val="19"/>
        </w:rPr>
        <w:t xml:space="preserve"> = 1</w:t>
      </w:r>
    </w:p>
    <w:p w14:paraId="5AAD656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UserSpecifiesDepth</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.false</w:t>
      </w:r>
      <w:proofErr w:type="gramEnd"/>
      <w:r>
        <w:rPr>
          <w:rFonts w:ascii="Cascadia Mono" w:hAnsi="Cascadia Mono" w:cs="Cascadia Mono"/>
          <w:color w:val="000000"/>
          <w:sz w:val="19"/>
          <w:szCs w:val="19"/>
        </w:rPr>
        <w:t>.</w:t>
      </w:r>
    </w:p>
    <w:p w14:paraId="491738F1"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user_irrig_depth</w:t>
      </w:r>
      <w:proofErr w:type="spellEnd"/>
      <w:r>
        <w:rPr>
          <w:rFonts w:ascii="Cascadia Mono" w:hAnsi="Cascadia Mono" w:cs="Cascadia Mono"/>
          <w:color w:val="000000"/>
          <w:sz w:val="19"/>
          <w:szCs w:val="19"/>
        </w:rPr>
        <w:t xml:space="preserve"> = 0.0</w:t>
      </w:r>
    </w:p>
    <w:p w14:paraId="1AF0555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crop_</w:t>
      </w:r>
      <w:proofErr w:type="gramStart"/>
      <w:r>
        <w:rPr>
          <w:rFonts w:ascii="Cascadia Mono" w:hAnsi="Cascadia Mono" w:cs="Cascadia Mono"/>
          <w:color w:val="000000"/>
          <w:sz w:val="19"/>
          <w:szCs w:val="19"/>
        </w:rPr>
        <w:t>periodicity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=1</w:t>
      </w:r>
    </w:p>
    <w:p w14:paraId="110596C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crop_</w:t>
      </w:r>
      <w:proofErr w:type="gramStart"/>
      <w:r>
        <w:rPr>
          <w:rFonts w:ascii="Cascadia Mono" w:hAnsi="Cascadia Mono" w:cs="Cascadia Mono"/>
          <w:color w:val="000000"/>
          <w:sz w:val="19"/>
          <w:szCs w:val="19"/>
        </w:rPr>
        <w:t>lag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 0</w:t>
      </w:r>
    </w:p>
    <w:p w14:paraId="3EDDA892" w14:textId="3800F0F3" w:rsidR="00B01014" w:rsidRDefault="00B01014" w:rsidP="00B01014">
      <w:pPr>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898D17D" w14:textId="75A87D74"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albedo = 0.2                     </w:t>
      </w:r>
    </w:p>
    <w:p w14:paraId="79A98A30" w14:textId="1BBFF40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UserSpecifiesDepth</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.FALSE</w:t>
      </w:r>
      <w:proofErr w:type="gramEnd"/>
      <w:r>
        <w:rPr>
          <w:rFonts w:ascii="Cascadia Mono" w:hAnsi="Cascadia Mono" w:cs="Cascadia Mono"/>
          <w:color w:val="000000"/>
          <w:sz w:val="19"/>
          <w:szCs w:val="19"/>
        </w:rPr>
        <w:t>.</w:t>
      </w:r>
    </w:p>
    <w:p w14:paraId="78275536"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is_temperature_simulated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.TRUE</w:t>
      </w:r>
      <w:proofErr w:type="gramEnd"/>
      <w:r>
        <w:rPr>
          <w:rFonts w:ascii="Cascadia Mono" w:hAnsi="Cascadia Mono" w:cs="Cascadia Mono"/>
          <w:color w:val="000000"/>
          <w:sz w:val="19"/>
          <w:szCs w:val="19"/>
        </w:rPr>
        <w:t xml:space="preserve">. </w:t>
      </w:r>
    </w:p>
    <w:p w14:paraId="17FCE98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dispersion_input</w:t>
      </w:r>
      <w:proofErr w:type="spellEnd"/>
      <w:r>
        <w:rPr>
          <w:rFonts w:ascii="Cascadia Mono" w:hAnsi="Cascadia Mono" w:cs="Cascadia Mono"/>
          <w:color w:val="000000"/>
          <w:sz w:val="19"/>
          <w:szCs w:val="19"/>
        </w:rPr>
        <w:t xml:space="preserve"> = 0.0</w:t>
      </w:r>
    </w:p>
    <w:p w14:paraId="5C97FC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nuslec</w:t>
      </w:r>
      <w:proofErr w:type="spellEnd"/>
      <w:r>
        <w:rPr>
          <w:rFonts w:ascii="Cascadia Mono" w:hAnsi="Cascadia Mono" w:cs="Cascadia Mono"/>
          <w:color w:val="000000"/>
          <w:sz w:val="19"/>
          <w:szCs w:val="19"/>
        </w:rPr>
        <w:t xml:space="preserve"> = 2</w:t>
      </w:r>
    </w:p>
    <w:p w14:paraId="4DBB71EE"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use_usleyears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.FALSE</w:t>
      </w:r>
      <w:proofErr w:type="gramEnd"/>
      <w:r>
        <w:rPr>
          <w:rFonts w:ascii="Cascadia Mono" w:hAnsi="Cascadia Mono" w:cs="Cascadia Mono"/>
          <w:color w:val="000000"/>
          <w:sz w:val="19"/>
          <w:szCs w:val="19"/>
        </w:rPr>
        <w:t>.</w:t>
      </w:r>
    </w:p>
    <w:p w14:paraId="2B0EA83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runoff_extr_depth</w:t>
      </w:r>
      <w:proofErr w:type="spellEnd"/>
      <w:r>
        <w:rPr>
          <w:rFonts w:ascii="Cascadia Mono" w:hAnsi="Cascadia Mono" w:cs="Cascadia Mono"/>
          <w:color w:val="000000"/>
          <w:sz w:val="19"/>
          <w:szCs w:val="19"/>
        </w:rPr>
        <w:t xml:space="preserve"> = 8.0</w:t>
      </w:r>
    </w:p>
    <w:p w14:paraId="6C58A11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runoff_decline</w:t>
      </w:r>
      <w:proofErr w:type="spellEnd"/>
      <w:r>
        <w:rPr>
          <w:rFonts w:ascii="Cascadia Mono" w:hAnsi="Cascadia Mono" w:cs="Cascadia Mono"/>
          <w:color w:val="000000"/>
          <w:sz w:val="19"/>
          <w:szCs w:val="19"/>
        </w:rPr>
        <w:t xml:space="preserve">    = 1.4</w:t>
      </w:r>
    </w:p>
    <w:p w14:paraId="1F280DE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runoff_effic</w:t>
      </w:r>
      <w:proofErr w:type="spellEnd"/>
      <w:r>
        <w:rPr>
          <w:rFonts w:ascii="Cascadia Mono" w:hAnsi="Cascadia Mono" w:cs="Cascadia Mono"/>
          <w:color w:val="000000"/>
          <w:sz w:val="19"/>
          <w:szCs w:val="19"/>
        </w:rPr>
        <w:t xml:space="preserve">      = 0.19</w:t>
      </w:r>
    </w:p>
    <w:p w14:paraId="5EA9183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erosion_depth</w:t>
      </w:r>
      <w:proofErr w:type="spellEnd"/>
      <w:r>
        <w:rPr>
          <w:rFonts w:ascii="Cascadia Mono" w:hAnsi="Cascadia Mono" w:cs="Cascadia Mono"/>
          <w:color w:val="000000"/>
          <w:sz w:val="19"/>
          <w:szCs w:val="19"/>
        </w:rPr>
        <w:t xml:space="preserve">     = 0.1</w:t>
      </w:r>
    </w:p>
    <w:p w14:paraId="1813385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erosion_decline</w:t>
      </w:r>
      <w:proofErr w:type="spellEnd"/>
      <w:r>
        <w:rPr>
          <w:rFonts w:ascii="Cascadia Mono" w:hAnsi="Cascadia Mono" w:cs="Cascadia Mono"/>
          <w:color w:val="000000"/>
          <w:sz w:val="19"/>
          <w:szCs w:val="19"/>
        </w:rPr>
        <w:t xml:space="preserve">   = 0.0</w:t>
      </w:r>
    </w:p>
    <w:p w14:paraId="3465688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erosion_effic</w:t>
      </w:r>
      <w:proofErr w:type="spellEnd"/>
      <w:r>
        <w:rPr>
          <w:rFonts w:ascii="Cascadia Mono" w:hAnsi="Cascadia Mono" w:cs="Cascadia Mono"/>
          <w:color w:val="000000"/>
          <w:sz w:val="19"/>
          <w:szCs w:val="19"/>
        </w:rPr>
        <w:t xml:space="preserve">     = 1.0</w:t>
      </w:r>
    </w:p>
    <w:p w14:paraId="3168C83C"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Height_stagnant_air_layer_cm</w:t>
      </w:r>
      <w:proofErr w:type="spellEnd"/>
      <w:r>
        <w:rPr>
          <w:rFonts w:ascii="Cascadia Mono" w:hAnsi="Cascadia Mono" w:cs="Cascadia Mono"/>
          <w:color w:val="000000"/>
          <w:sz w:val="19"/>
          <w:szCs w:val="19"/>
        </w:rPr>
        <w:t xml:space="preserve"> = 5.0</w:t>
      </w:r>
    </w:p>
    <w:p w14:paraId="1BD6659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max_irrig_soildepth</w:t>
      </w:r>
      <w:proofErr w:type="spellEnd"/>
      <w:r>
        <w:rPr>
          <w:rFonts w:ascii="Cascadia Mono" w:hAnsi="Cascadia Mono" w:cs="Cascadia Mono"/>
          <w:color w:val="000000"/>
          <w:sz w:val="19"/>
          <w:szCs w:val="19"/>
        </w:rPr>
        <w:t xml:space="preserve"> = 30.0</w:t>
      </w:r>
    </w:p>
    <w:p w14:paraId="0B030EE5"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F28E8" w14:textId="6396E45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is_auto_profile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.TRUE</w:t>
      </w:r>
      <w:proofErr w:type="gramEnd"/>
      <w:r>
        <w:rPr>
          <w:rFonts w:ascii="Cascadia Mono" w:hAnsi="Cascadia Mono" w:cs="Cascadia Mono"/>
          <w:color w:val="000000"/>
          <w:sz w:val="19"/>
          <w:szCs w:val="19"/>
        </w:rPr>
        <w:t xml:space="preserve">. </w:t>
      </w:r>
    </w:p>
    <w:p w14:paraId="50B10B38" w14:textId="43DB9C0B"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number_of_discrete_layers</w:t>
      </w:r>
      <w:proofErr w:type="spellEnd"/>
      <w:r>
        <w:rPr>
          <w:rFonts w:ascii="Cascadia Mono" w:hAnsi="Cascadia Mono" w:cs="Cascadia Mono"/>
          <w:color w:val="000000"/>
          <w:sz w:val="19"/>
          <w:szCs w:val="19"/>
        </w:rPr>
        <w:t xml:space="preserve"> = 6</w:t>
      </w:r>
    </w:p>
    <w:p w14:paraId="3308535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  3.0</w:t>
      </w:r>
    </w:p>
    <w:p w14:paraId="6172DF77"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2) =  7.0</w:t>
      </w:r>
    </w:p>
    <w:p w14:paraId="0EF3B96A"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3) = 10.0</w:t>
      </w:r>
    </w:p>
    <w:p w14:paraId="6A05304A" w14:textId="60B584EF"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4) = 80.0      </w:t>
      </w:r>
    </w:p>
    <w:p w14:paraId="641A79D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6) = 100.       </w:t>
      </w:r>
    </w:p>
    <w:p w14:paraId="7D1EA47F" w14:textId="2C48AB98"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 30</w:t>
      </w:r>
    </w:p>
    <w:p w14:paraId="1B999B25" w14:textId="2A24CC12"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2) =  7</w:t>
      </w:r>
    </w:p>
    <w:p w14:paraId="6EE189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3) =  2</w:t>
      </w:r>
    </w:p>
    <w:p w14:paraId="0B87A819" w14:textId="258E5F1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4) =  4</w:t>
      </w:r>
    </w:p>
    <w:p w14:paraId="2596BAE9" w14:textId="6E488CC3" w:rsidR="00B01014" w:rsidRDefault="00B01014" w:rsidP="00B01014">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6) = 2</w:t>
      </w:r>
    </w:p>
    <w:p w14:paraId="5CAB9C86" w14:textId="77777777" w:rsidR="00B01014" w:rsidRDefault="00B01014"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lastRenderedPageBreak/>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6C0664BD" w14:textId="0697E39C" w:rsidR="0050346C" w:rsidRDefault="0050346C" w:rsidP="00D35FC7">
      <w:proofErr w:type="spellStart"/>
      <w:r w:rsidRPr="0050346C">
        <w:rPr>
          <w:b/>
          <w:bCs/>
          <w:color w:val="000000"/>
        </w:rPr>
        <w:t>max_irrig_soildepth</w:t>
      </w:r>
      <w:proofErr w:type="spellEnd"/>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3F52282D" w14:textId="77777777" w:rsidR="0050346C" w:rsidRDefault="0050346C"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lastRenderedPageBreak/>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lastRenderedPageBreak/>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lastRenderedPageBreak/>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lastRenderedPageBreak/>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w:t>
      </w:r>
      <w:r w:rsidR="004879D6" w:rsidRPr="00A6078C">
        <w:lastRenderedPageBreak/>
        <w:t>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lastRenderedPageBreak/>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21520273"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21520274"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21520275"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21520276"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21520277"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21520278"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lastRenderedPageBreak/>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lastRenderedPageBreak/>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lastRenderedPageBreak/>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w:t>
      </w:r>
      <w:r w:rsidR="00990249">
        <w:lastRenderedPageBreak/>
        <w:t xml:space="preserve">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lastRenderedPageBreak/>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lastRenderedPageBreak/>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lastRenderedPageBreak/>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 xml:space="preserve">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lastRenderedPageBreak/>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t>Chemical Vo</w:t>
      </w:r>
      <w:r w:rsidRPr="00975526">
        <w:t>l</w:t>
      </w:r>
      <w:r>
        <w:t>atilization</w:t>
      </w:r>
      <w:bookmarkEnd w:id="175"/>
    </w:p>
    <w:p w14:paraId="491D8BA3" w14:textId="4ADC7F36"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PRZM5</w:t>
      </w:r>
      <w:r w:rsidR="00A22E91">
        <w:t xml:space="preserve"> includes volatilization corrections for the </w:t>
      </w:r>
      <w:r w:rsidR="00755A20">
        <w:t xml:space="preserve">PRZM3 </w:t>
      </w:r>
      <w:r w:rsidR="00026AA7">
        <w:t xml:space="preserve">chemical </w:t>
      </w:r>
      <w:r>
        <w:t xml:space="preserve">volatilization </w:t>
      </w:r>
      <w:r w:rsidR="00755A20">
        <w:t>routine</w:t>
      </w:r>
      <w:r>
        <w:t xml:space="preserve">. </w:t>
      </w:r>
      <w:r w:rsidR="00FB615F">
        <w:t>The theory behind the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lastRenderedPageBreak/>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5E71290A" w:rsidR="005F3AE6" w:rsidRDefault="00A22E91" w:rsidP="00A22E91">
      <w:r>
        <w:tab/>
      </w:r>
      <w:r w:rsidR="00E23ED7">
        <w:t>For</w:t>
      </w:r>
      <w:r w:rsidR="008C0D3F">
        <w:t xml:space="preserve"> Ri</w:t>
      </w:r>
      <w:r w:rsidR="00412834">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lastRenderedPageBreak/>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33BEE296" w14:textId="031CD824" w:rsidR="00A22E91" w:rsidRDefault="00A22E91" w:rsidP="00D35FC7">
      <w:pPr>
        <w:pStyle w:val="Heading4"/>
      </w:pPr>
      <w:r>
        <w:lastRenderedPageBreak/>
        <w:t xml:space="preserve">Implicit Correction </w:t>
      </w:r>
      <w:r w:rsidR="00167E51">
        <w:t xml:space="preserve">Degradation in </w:t>
      </w:r>
      <w:proofErr w:type="gramStart"/>
      <w:r w:rsidR="00167E51">
        <w:t>Soil</w:t>
      </w:r>
      <w:r>
        <w:t xml:space="preserve">  (</w:t>
      </w:r>
      <w:proofErr w:type="gramEnd"/>
      <w:r>
        <w:t>Eliminated)</w:t>
      </w:r>
    </w:p>
    <w:p w14:paraId="25701227" w14:textId="1D116E1D" w:rsidR="00B92006" w:rsidRPr="00A22E91" w:rsidRDefault="00A22E91" w:rsidP="00A22E91">
      <w:pPr>
        <w:rPr>
          <w:i/>
          <w:iCs/>
        </w:rPr>
      </w:pPr>
      <w:r w:rsidRPr="00A22E91">
        <w:rPr>
          <w:i/>
          <w:iCs/>
        </w:rPr>
        <w:t xml:space="preserve">Note: The implicit correction described in this section was eliminated in the latest PRZM (October 2025). The correction was problematic when aqueous-only degradation was </w:t>
      </w:r>
      <w:r w:rsidR="00033477" w:rsidRPr="00A22E91">
        <w:rPr>
          <w:i/>
          <w:iCs/>
        </w:rPr>
        <w:t>assumed</w:t>
      </w:r>
      <w:r w:rsidR="00033477">
        <w:rPr>
          <w:i/>
          <w:iCs/>
        </w:rPr>
        <w:t xml:space="preserve"> especially in regard to vertical transport</w:t>
      </w:r>
      <w:r w:rsidR="00033477" w:rsidRPr="00A22E91">
        <w:rPr>
          <w:i/>
          <w:iCs/>
        </w:rPr>
        <w:t>,</w:t>
      </w:r>
      <w:r w:rsidRPr="00A22E91">
        <w:rPr>
          <w:i/>
          <w:iCs/>
        </w:rPr>
        <w:t xml:space="preserve"> and </w:t>
      </w:r>
      <w:r w:rsidR="00033477">
        <w:rPr>
          <w:i/>
          <w:iCs/>
        </w:rPr>
        <w:t xml:space="preserve">the correction </w:t>
      </w:r>
      <w:r w:rsidRPr="00A22E91">
        <w:rPr>
          <w:i/>
          <w:iCs/>
        </w:rPr>
        <w:t xml:space="preserve">was unbalanced when compared with other dissipation mechanisms like </w:t>
      </w:r>
      <w:r w:rsidR="00033477">
        <w:rPr>
          <w:i/>
          <w:iCs/>
        </w:rPr>
        <w:t xml:space="preserve">hydrodynamic </w:t>
      </w:r>
      <w:r w:rsidRPr="00A22E91">
        <w:rPr>
          <w:i/>
          <w:iCs/>
        </w:rPr>
        <w:t xml:space="preserve">washout. </w:t>
      </w:r>
      <w:r w:rsidR="00033477">
        <w:rPr>
          <w:i/>
          <w:iCs/>
        </w:rPr>
        <w:t>All forms of dissipation now have the same degree of numerical error.</w:t>
      </w:r>
    </w:p>
    <w:p w14:paraId="5E569324" w14:textId="77777777" w:rsidR="00B92006" w:rsidRDefault="00B92006" w:rsidP="00D35FC7"/>
    <w:p w14:paraId="400D2169" w14:textId="702F788D" w:rsidR="00B92006" w:rsidRPr="00033477" w:rsidRDefault="00167E51" w:rsidP="00D35FC7">
      <w:pPr>
        <w:rPr>
          <w:color w:val="EEECE1" w:themeColor="background2"/>
        </w:rPr>
      </w:pPr>
      <w:r w:rsidRPr="00033477">
        <w:rPr>
          <w:color w:val="EEECE1" w:themeColor="background2"/>
        </w:rPr>
        <w:t xml:space="preserve">Adjustment for implicit temporal scheme.  Use of analytical correction to give exact amount of degradation when soil degradation alone is in place. Soil degradation happens all the time regardless of rain, so it </w:t>
      </w:r>
      <w:r w:rsidR="006F72C9" w:rsidRPr="00033477">
        <w:rPr>
          <w:color w:val="EEECE1" w:themeColor="background2"/>
        </w:rPr>
        <w:t xml:space="preserve">usually </w:t>
      </w:r>
      <w:r w:rsidRPr="00033477">
        <w:rPr>
          <w:color w:val="EEECE1" w:themeColor="background2"/>
        </w:rPr>
        <w:t xml:space="preserve">dominates </w:t>
      </w:r>
      <w:r w:rsidR="006F72C9" w:rsidRPr="00033477">
        <w:rPr>
          <w:color w:val="EEECE1" w:themeColor="background2"/>
        </w:rPr>
        <w:t>any other dissipation process</w:t>
      </w:r>
      <w:r w:rsidR="00BF627E" w:rsidRPr="00033477">
        <w:rPr>
          <w:color w:val="EEECE1" w:themeColor="background2"/>
        </w:rPr>
        <w:t>,</w:t>
      </w:r>
      <w:r w:rsidRPr="00033477">
        <w:rPr>
          <w:color w:val="EEECE1" w:themeColor="background2"/>
        </w:rPr>
        <w:t xml:space="preserve"> so </w:t>
      </w:r>
      <w:r w:rsidR="006F72C9" w:rsidRPr="00033477">
        <w:rPr>
          <w:color w:val="EEECE1" w:themeColor="background2"/>
        </w:rPr>
        <w:t xml:space="preserve">the </w:t>
      </w:r>
      <w:r w:rsidRPr="00033477">
        <w:rPr>
          <w:color w:val="EEECE1" w:themeColor="background2"/>
        </w:rPr>
        <w:t xml:space="preserve">correction </w:t>
      </w:r>
      <w:r w:rsidR="006F72C9" w:rsidRPr="00033477">
        <w:rPr>
          <w:color w:val="EEECE1" w:themeColor="background2"/>
        </w:rPr>
        <w:t xml:space="preserve">is </w:t>
      </w:r>
      <w:r w:rsidRPr="00033477">
        <w:rPr>
          <w:color w:val="EEECE1" w:themeColor="background2"/>
        </w:rPr>
        <w:t>only done here.  Other dissipation mechanisms are still numeric.</w:t>
      </w:r>
    </w:p>
    <w:p w14:paraId="3CBA5888" w14:textId="77777777" w:rsidR="00B92006" w:rsidRPr="00033477" w:rsidRDefault="00B92006" w:rsidP="00D35FC7">
      <w:pPr>
        <w:rPr>
          <w:color w:val="EEECE1" w:themeColor="background2"/>
        </w:rPr>
      </w:pPr>
    </w:p>
    <w:p w14:paraId="33613FB5" w14:textId="4558F120"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w:t>
      </w:r>
      <w:proofErr w:type="spellStart"/>
      <w:r w:rsidRPr="00033477">
        <w:rPr>
          <w:rFonts w:ascii="Consolas" w:hAnsi="Consolas" w:cs="Consolas"/>
          <w:color w:val="EEECE1" w:themeColor="background2"/>
          <w:sz w:val="19"/>
          <w:szCs w:val="19"/>
        </w:rPr>
        <w:t>aq_rate_corrected</w:t>
      </w:r>
      <w:proofErr w:type="spellEnd"/>
      <w:r w:rsidRPr="00033477">
        <w:rPr>
          <w:rFonts w:ascii="Consolas" w:hAnsi="Consolas" w:cs="Consolas"/>
          <w:color w:val="EEECE1" w:themeColor="background2"/>
          <w:sz w:val="19"/>
          <w:szCs w:val="19"/>
        </w:rPr>
        <w:t xml:space="preserve"> = exp(</w:t>
      </w:r>
      <w:proofErr w:type="spellStart"/>
      <w:r w:rsidRPr="00033477">
        <w:rPr>
          <w:rFonts w:ascii="Consolas" w:hAnsi="Consolas" w:cs="Consolas"/>
          <w:color w:val="EEECE1" w:themeColor="background2"/>
          <w:sz w:val="19"/>
          <w:szCs w:val="19"/>
        </w:rPr>
        <w:t>aq_rate_input</w:t>
      </w:r>
      <w:proofErr w:type="spellEnd"/>
      <w:r w:rsidRPr="00033477">
        <w:rPr>
          <w:rFonts w:ascii="Consolas" w:hAnsi="Consolas" w:cs="Consolas"/>
          <w:color w:val="EEECE1" w:themeColor="background2"/>
          <w:sz w:val="19"/>
          <w:szCs w:val="19"/>
        </w:rPr>
        <w: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(4-104)</w:t>
      </w:r>
    </w:p>
    <w:p w14:paraId="34D5D21B" w14:textId="00273624"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w:t>
      </w:r>
      <w:proofErr w:type="spellStart"/>
      <w:r w:rsidRPr="00033477">
        <w:rPr>
          <w:rFonts w:ascii="Consolas" w:hAnsi="Consolas" w:cs="Consolas"/>
          <w:color w:val="EEECE1" w:themeColor="background2"/>
          <w:sz w:val="19"/>
          <w:szCs w:val="19"/>
        </w:rPr>
        <w:t>sorb_rate_corrected</w:t>
      </w:r>
      <w:proofErr w:type="spellEnd"/>
      <w:r w:rsidRPr="00033477">
        <w:rPr>
          <w:rFonts w:ascii="Consolas" w:hAnsi="Consolas" w:cs="Consolas"/>
          <w:color w:val="EEECE1" w:themeColor="background2"/>
          <w:sz w:val="19"/>
          <w:szCs w:val="19"/>
        </w:rPr>
        <w:t xml:space="preserve">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w:t>
      </w:r>
      <w:proofErr w:type="spellStart"/>
      <w:r w:rsidRPr="00033477">
        <w:rPr>
          <w:rFonts w:ascii="Consolas" w:hAnsi="Consolas" w:cs="Consolas"/>
          <w:color w:val="EEECE1" w:themeColor="background2"/>
          <w:sz w:val="19"/>
          <w:szCs w:val="19"/>
        </w:rPr>
        <w:t>sorb_rate_input</w:t>
      </w:r>
      <w:proofErr w:type="spellEnd"/>
      <w:r w:rsidRPr="00033477">
        <w:rPr>
          <w:rFonts w:ascii="Consolas" w:hAnsi="Consolas" w:cs="Consolas"/>
          <w:color w:val="EEECE1" w:themeColor="background2"/>
          <w:sz w:val="19"/>
          <w:szCs w:val="19"/>
        </w:rPr>
        <w: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(4-105)</w:t>
      </w:r>
    </w:p>
    <w:p w14:paraId="60D3EBB1" w14:textId="7B54B607" w:rsidR="00BF627E" w:rsidRPr="00033477" w:rsidRDefault="00D032D1" w:rsidP="006F0530">
      <w:pPr>
        <w:tabs>
          <w:tab w:val="right" w:pos="9270"/>
        </w:tabs>
        <w:rPr>
          <w:color w:val="EEECE1" w:themeColor="background2"/>
        </w:rPr>
      </w:pPr>
      <w:r w:rsidRPr="00033477">
        <w:rPr>
          <w:rFonts w:ascii="Consolas" w:hAnsi="Consolas" w:cs="Consolas"/>
          <w:color w:val="EEECE1" w:themeColor="background2"/>
          <w:sz w:val="19"/>
          <w:szCs w:val="19"/>
        </w:rPr>
        <w:t xml:space="preserve">             </w:t>
      </w:r>
      <w:proofErr w:type="spellStart"/>
      <w:r w:rsidRPr="00033477">
        <w:rPr>
          <w:rFonts w:ascii="Consolas" w:hAnsi="Consolas" w:cs="Consolas"/>
          <w:color w:val="EEECE1" w:themeColor="background2"/>
          <w:sz w:val="19"/>
          <w:szCs w:val="19"/>
        </w:rPr>
        <w:t>gas_rate_corrected</w:t>
      </w:r>
      <w:proofErr w:type="spellEnd"/>
      <w:r w:rsidRPr="00033477">
        <w:rPr>
          <w:rFonts w:ascii="Consolas" w:hAnsi="Consolas" w:cs="Consolas"/>
          <w:color w:val="EEECE1" w:themeColor="background2"/>
          <w:sz w:val="19"/>
          <w:szCs w:val="19"/>
        </w:rPr>
        <w:t xml:space="preserve">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w:t>
      </w:r>
      <w:proofErr w:type="spellStart"/>
      <w:r w:rsidRPr="00033477">
        <w:rPr>
          <w:rFonts w:ascii="Consolas" w:hAnsi="Consolas" w:cs="Consolas"/>
          <w:color w:val="EEECE1" w:themeColor="background2"/>
          <w:sz w:val="19"/>
          <w:szCs w:val="19"/>
        </w:rPr>
        <w:t>gas_rate_input</w:t>
      </w:r>
      <w:proofErr w:type="spellEnd"/>
      <w:r w:rsidRPr="00033477">
        <w:rPr>
          <w:rFonts w:ascii="Consolas" w:hAnsi="Consolas" w:cs="Consolas"/>
          <w:color w:val="EEECE1" w:themeColor="background2"/>
          <w:sz w:val="19"/>
          <w:szCs w:val="19"/>
        </w:rPr>
        <w: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(4-106)</w:t>
      </w:r>
    </w:p>
    <w:p w14:paraId="0EACADC1" w14:textId="77777777" w:rsidR="00D032D1" w:rsidRPr="00033477" w:rsidRDefault="00D032D1" w:rsidP="00D35FC7">
      <w:pPr>
        <w:rPr>
          <w:color w:val="EEECE1" w:themeColor="background2"/>
        </w:rPr>
      </w:pPr>
    </w:p>
    <w:p w14:paraId="67D53A79" w14:textId="6B9E6CB6" w:rsidR="00B92006" w:rsidRDefault="006F72C9" w:rsidP="00D35FC7">
      <w:r w:rsidRPr="00033477">
        <w:rPr>
          <w:color w:val="EEECE1" w:themeColor="background2"/>
        </w:rPr>
        <w:t xml:space="preserve">The effect is that given even a short </w:t>
      </w:r>
      <w:r w:rsidR="002905A1" w:rsidRPr="00033477">
        <w:rPr>
          <w:color w:val="EEECE1" w:themeColor="background2"/>
        </w:rPr>
        <w:t xml:space="preserve">soil degradation </w:t>
      </w:r>
      <w:r w:rsidRPr="00033477">
        <w:rPr>
          <w:color w:val="EEECE1" w:themeColor="background2"/>
        </w:rPr>
        <w:t xml:space="preserve">halflife in comparison to the daily time step, the </w:t>
      </w:r>
      <w:r w:rsidR="002905A1" w:rsidRPr="00033477">
        <w:rPr>
          <w:color w:val="EEECE1" w:themeColor="background2"/>
        </w:rPr>
        <w:t xml:space="preserve">pesticide </w:t>
      </w:r>
      <w:r w:rsidRPr="00033477">
        <w:rPr>
          <w:color w:val="EEECE1" w:themeColor="background2"/>
        </w:rPr>
        <w:t xml:space="preserve">mass </w:t>
      </w:r>
      <w:r w:rsidR="002905A1" w:rsidRPr="00033477">
        <w:rPr>
          <w:color w:val="EEECE1" w:themeColor="background2"/>
        </w:rPr>
        <w:t xml:space="preserve">in the soil </w:t>
      </w:r>
      <w:r w:rsidRPr="00033477">
        <w:rPr>
          <w:color w:val="EEECE1" w:themeColor="background2"/>
        </w:rPr>
        <w:t xml:space="preserve">will exactly decrease to </w:t>
      </w:r>
      <w:r w:rsidR="002905A1" w:rsidRPr="00033477">
        <w:rPr>
          <w:color w:val="EEECE1" w:themeColor="background2"/>
        </w:rPr>
        <w:t xml:space="preserve">precisely </w:t>
      </w:r>
      <w:r w:rsidRPr="00033477">
        <w:rPr>
          <w:color w:val="EEECE1" w:themeColor="background2"/>
        </w:rPr>
        <w:t xml:space="preserve">50% in one half life, whereas numerical solutions would vary from 50% with greater error for </w:t>
      </w:r>
      <w:r w:rsidR="002905A1" w:rsidRPr="00033477">
        <w:rPr>
          <w:color w:val="EEECE1" w:themeColor="background2"/>
        </w:rPr>
        <w:t>shorter degradation half-lives</w:t>
      </w:r>
      <w:r w:rsidRPr="00033477">
        <w:rPr>
          <w:color w:val="EEECE1" w:themeColor="background2"/>
        </w:rPr>
        <w:t xml:space="preserve">. </w:t>
      </w:r>
    </w:p>
    <w:p w14:paraId="2DF92252" w14:textId="77777777" w:rsidR="00033477" w:rsidRDefault="00033477" w:rsidP="00D35FC7"/>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21520279"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xml:space="preserve">),  (4) the hydrolysis rate coefficient in the benthic region is the same as that </w:t>
      </w:r>
      <w:r w:rsidRPr="008B363D">
        <w:lastRenderedPageBreak/>
        <w:t>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lastRenderedPageBreak/>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lastRenderedPageBreak/>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21520280"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 xml:space="preserve">Unlike the metabolism rate, temperature adjustments of the hydrolysis rate are not made by the VVWM.  Temperature-dependent hydrolysis characterizations are not generally made for the </w:t>
      </w:r>
      <w:r w:rsidRPr="008B363D">
        <w:lastRenderedPageBreak/>
        <w:t>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21520281"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21520282"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lastRenderedPageBreak/>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41" o:title=""/>
          </v:shape>
          <o:OLEObject Type="Embed" ProgID="Equation.3" ShapeID="_x0000_i1035" DrawAspect="Content" ObjectID="_1821520283"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21520284"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lastRenderedPageBreak/>
        <w:tab/>
      </w:r>
      <w:r w:rsidRPr="008B363D">
        <w:object w:dxaOrig="1540" w:dyaOrig="700" w14:anchorId="46E06565">
          <v:shape id="_x0000_i1037" type="#_x0000_t75" style="width:78pt;height:36pt" o:ole="">
            <v:imagedata r:id="rId45" o:title=""/>
          </v:shape>
          <o:OLEObject Type="Embed" ProgID="Equation.3" ShapeID="_x0000_i1037" DrawAspect="Content" ObjectID="_1821520285"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lastRenderedPageBreak/>
        <w:tab/>
      </w:r>
      <w:r w:rsidRPr="008B363D">
        <w:object w:dxaOrig="2079" w:dyaOrig="880" w14:anchorId="6DFACAAC">
          <v:shape id="_x0000_i1038" type="#_x0000_t75" style="width:102pt;height:42pt" o:ole="">
            <v:imagedata r:id="rId47" o:title=""/>
          </v:shape>
          <o:OLEObject Type="Embed" ProgID="Equation.3" ShapeID="_x0000_i1038" DrawAspect="Content" ObjectID="_1821520286"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21520287"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21520288"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3" o:title=""/>
          </v:shape>
          <o:OLEObject Type="Embed" ProgID="Equation.3" ShapeID="_x0000_i1041" DrawAspect="Content" ObjectID="_1821520289"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21520290"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w:t>
      </w:r>
      <w:r w:rsidRPr="008B363D">
        <w:lastRenderedPageBreak/>
        <w:t xml:space="preserve">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21520291"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21520292"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21520293"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21520294"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21520295"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21520296"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lastRenderedPageBreak/>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21520297"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21520298"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21520299"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w:t>
      </w:r>
      <w:r w:rsidRPr="008B363D">
        <w:lastRenderedPageBreak/>
        <w:t xml:space="preserve">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w:t>
      </w:r>
      <w:r w:rsidRPr="008B363D">
        <w:lastRenderedPageBreak/>
        <w:t xml:space="preserve">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lastRenderedPageBreak/>
        <w:tab/>
      </w:r>
      <w:r w:rsidRPr="008B363D">
        <w:object w:dxaOrig="6420" w:dyaOrig="800" w14:anchorId="20ED3B1E">
          <v:shape id="_x0000_i1052" type="#_x0000_t75" style="width:318pt;height:42pt" o:ole="">
            <v:imagedata r:id="rId75" o:title=""/>
          </v:shape>
          <o:OLEObject Type="Embed" ProgID="Equation.3" ShapeID="_x0000_i1052" DrawAspect="Content" ObjectID="_1821520300"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21520301"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4.6pt;height:42pt" o:ole="">
            <v:imagedata r:id="rId79" o:title=""/>
          </v:shape>
          <o:OLEObject Type="Embed" ProgID="Equation.3" ShapeID="_x0000_i1054" DrawAspect="Content" ObjectID="_1821520302"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21520303"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21520304"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lastRenderedPageBreak/>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21520305"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21520306"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21520307"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21520308"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21520309"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21520310"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21520311"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21520312"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21520313"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21520314"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21520315"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lastRenderedPageBreak/>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w:t>
      </w:r>
      <w:r w:rsidRPr="008B363D">
        <w:lastRenderedPageBreak/>
        <w:t>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lastRenderedPageBreak/>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w:t>
      </w:r>
      <w:r w:rsidRPr="008B363D">
        <w:lastRenderedPageBreak/>
        <w:t xml:space="preserve">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lastRenderedPageBreak/>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lastRenderedPageBreak/>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lastRenderedPageBreak/>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lastRenderedPageBreak/>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lastRenderedPageBreak/>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lastRenderedPageBreak/>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lastRenderedPageBreak/>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752B4" w14:textId="77777777" w:rsidR="00831A54" w:rsidRDefault="00831A54" w:rsidP="00D35FC7">
      <w:r>
        <w:separator/>
      </w:r>
    </w:p>
  </w:endnote>
  <w:endnote w:type="continuationSeparator" w:id="0">
    <w:p w14:paraId="55E7C3C0" w14:textId="77777777" w:rsidR="00831A54" w:rsidRDefault="00831A54" w:rsidP="00D35FC7">
      <w:r>
        <w:continuationSeparator/>
      </w:r>
    </w:p>
  </w:endnote>
  <w:endnote w:type="continuationNotice" w:id="1">
    <w:p w14:paraId="322D0C22" w14:textId="77777777" w:rsidR="00831A54" w:rsidRDefault="00831A54"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0518E" w14:textId="77777777" w:rsidR="00831A54" w:rsidRDefault="00831A54" w:rsidP="00D35FC7">
      <w:r>
        <w:separator/>
      </w:r>
    </w:p>
  </w:footnote>
  <w:footnote w:type="continuationSeparator" w:id="0">
    <w:p w14:paraId="7EC4BE5B" w14:textId="77777777" w:rsidR="00831A54" w:rsidRDefault="00831A54" w:rsidP="00D35FC7">
      <w:r>
        <w:continuationSeparator/>
      </w:r>
    </w:p>
  </w:footnote>
  <w:footnote w:type="continuationNotice" w:id="1">
    <w:p w14:paraId="74840C30" w14:textId="77777777" w:rsidR="00831A54" w:rsidRDefault="00831A54"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477"/>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0D7D"/>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6223"/>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9D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08C"/>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37E1"/>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1A54"/>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3B8"/>
    <w:rsid w:val="008D551B"/>
    <w:rsid w:val="008D68F3"/>
    <w:rsid w:val="008D75B5"/>
    <w:rsid w:val="008E1689"/>
    <w:rsid w:val="008E208C"/>
    <w:rsid w:val="008E3628"/>
    <w:rsid w:val="008E3D91"/>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4D0"/>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E91"/>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014"/>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070C"/>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3FE7"/>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21855</TotalTime>
  <Pages>99</Pages>
  <Words>29692</Words>
  <Characters>169247</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19</cp:revision>
  <cp:lastPrinted>2013-05-14T18:29:00Z</cp:lastPrinted>
  <dcterms:created xsi:type="dcterms:W3CDTF">2022-05-13T12:50:00Z</dcterms:created>
  <dcterms:modified xsi:type="dcterms:W3CDTF">2025-10-09T17:03:00Z</dcterms:modified>
</cp:coreProperties>
</file>