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1F7ADC4C" w:rsidR="007518F4" w:rsidRPr="00D35FC7" w:rsidRDefault="008E4F33" w:rsidP="00D35FC7">
      <w:pPr>
        <w:jc w:val="center"/>
        <w:rPr>
          <w:sz w:val="40"/>
          <w:szCs w:val="40"/>
        </w:rPr>
      </w:pPr>
      <w:r>
        <w:rPr>
          <w:sz w:val="40"/>
          <w:szCs w:val="40"/>
        </w:rPr>
        <w:t>October</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7D0B588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r w:rsidR="00A22E91">
            <w:t>volat</w:t>
          </w:r>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49F6E0DA" w:rsidR="00B77470" w:rsidRPr="00B0305C" w:rsidRDefault="00B77470" w:rsidP="00D35FC7">
      <w:pPr>
        <w:rPr>
          <w:b/>
          <w:bCs/>
        </w:rPr>
      </w:pPr>
      <w:r w:rsidRPr="00B0305C">
        <w:rPr>
          <w:b/>
          <w:bCs/>
        </w:rPr>
        <w:t>Version 1.0.</w:t>
      </w:r>
      <w:r w:rsidR="008E4F33">
        <w:rPr>
          <w:b/>
          <w:bCs/>
        </w:rPr>
        <w:t>4</w:t>
      </w:r>
      <w:r w:rsidRPr="00B0305C">
        <w:rPr>
          <w:b/>
          <w:bCs/>
        </w:rPr>
        <w:t>.</w:t>
      </w:r>
      <w:r w:rsidR="008E4F33">
        <w:rPr>
          <w:b/>
          <w:bCs/>
        </w:rPr>
        <w:t>1 (PWC 3.1 uses this PRZM-VVWM version)</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12595F96" w:rsidR="00B0305C" w:rsidRDefault="00B0305C" w:rsidP="00D35FC7">
      <w:r>
        <w:t>There is no longer a numerical implicit correction to soil degradation. This caused inconsistent results when soil degradation was not dominant and when sorbed</w:t>
      </w:r>
      <w:r w:rsidR="008E4F33">
        <w:t>-</w:t>
      </w:r>
      <w:r>
        <w:t xml:space="preserve">phase degradation is turned off. </w:t>
      </w:r>
      <w:r w:rsidR="00F3395B">
        <w:t>The implicit correction allowed perfect apparent degradation without error for the case of purely soil total degradation;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w:t>
      </w:r>
      <w:r w:rsidR="008E4F33">
        <w:t xml:space="preserve">a </w:t>
      </w:r>
      <w:r w:rsidR="00033584">
        <w:t xml:space="preserve">straight numerical calculation </w:t>
      </w:r>
      <w:r w:rsidR="008E4F33">
        <w:t xml:space="preserve">is </w:t>
      </w:r>
      <w:r w:rsidR="00033584">
        <w:t xml:space="preserve">now used instead. </w:t>
      </w:r>
    </w:p>
    <w:p w14:paraId="478C66FA" w14:textId="77777777" w:rsidR="00B0305C" w:rsidRDefault="00B0305C" w:rsidP="00D35FC7"/>
    <w:p w14:paraId="37DD68BF" w14:textId="7626728B" w:rsidR="008E1689" w:rsidRDefault="00B0305C" w:rsidP="00D35FC7">
      <w:r>
        <w:t>Groundwater breakthrough is now an output option.</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1E0FA211" w14:textId="77777777" w:rsidR="008E4F33" w:rsidRDefault="00107884" w:rsidP="00D35FC7">
      <w:r>
        <w:t xml:space="preserve">Added a shape to the waterbody in order to generalize spraydrift. Waterbody width is now required in order to calculate spraydrift contribution. </w:t>
      </w:r>
    </w:p>
    <w:p w14:paraId="358831BD" w14:textId="77777777" w:rsidR="008E4F33" w:rsidRDefault="008E4F33" w:rsidP="00D35FC7"/>
    <w:p w14:paraId="331A6428" w14:textId="643C0205" w:rsidR="00107884" w:rsidRDefault="00107884" w:rsidP="00D35FC7">
      <w:r>
        <w:t xml:space="preserve">Raw spray deposition curves are now </w:t>
      </w:r>
      <w:r w:rsidR="008E4F33">
        <w:t>hard-coded to reflect the standard set of spray methods</w:t>
      </w:r>
      <w:r>
        <w:t xml:space="preserve"> </w:t>
      </w:r>
      <w:r w:rsidR="008E4F33">
        <w:t xml:space="preserve">There are no longer </w:t>
      </w:r>
      <w:r>
        <w:t xml:space="preserve">pre-calculated </w:t>
      </w:r>
      <w:r w:rsidR="008E4F33">
        <w:t xml:space="preserve">water-body specific </w:t>
      </w:r>
      <w:r>
        <w:t>spray factors.</w:t>
      </w:r>
      <w:r w:rsidR="008E4F33">
        <w:t xml:space="preserve">  That is, integration is now performed within PRZM-VVWM for any given waterbody size.</w:t>
      </w:r>
      <w:r w:rsidR="009A5FFA">
        <w:t xml:space="preserve"> A spray width of the waterbody is now a required input.</w:t>
      </w:r>
    </w:p>
    <w:p w14:paraId="19632093" w14:textId="77777777" w:rsidR="008E4F33" w:rsidRDefault="008E4F33" w:rsidP="00D35FC7"/>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0BD17D09" w14:textId="77777777" w:rsidR="006D710A" w:rsidRDefault="006D710A" w:rsidP="00D35FC7"/>
    <w:p w14:paraId="3BC6CFEB" w14:textId="75D279D5" w:rsidR="006D710A" w:rsidRDefault="006D710A" w:rsidP="00D35FC7">
      <w:r>
        <w:t>Added a maximum irrigation trigger depth (variable is max_irrig_soildepth). This is the depth over which soil depth dryness triggers irrigation.  Trigger depth normally will be the depth of the root on any day, but trigger depth cannot exceed max_irig_soildepth.  This prevents excessive delays in irrigation for deeply rooted crops and reflect a realistic soil sensor depth that would trigger irrigation. If user provides no value, the program uses a default of 30 cm.</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lb/acre, previous version 1.000 incorrectly gave results 25% lower when lb/acre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(scv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32F27FAE" w:rsidR="003C5270" w:rsidRPr="003C5270" w:rsidRDefault="003C5270" w:rsidP="00D35FC7">
      <w:pPr>
        <w:rPr>
          <w:b/>
          <w:bCs/>
        </w:rPr>
      </w:pPr>
      <w:r w:rsidRPr="003C5270">
        <w:rPr>
          <w:b/>
          <w:bCs/>
        </w:rPr>
        <w:t xml:space="preserve">Version 1.0.0.0 (PWC 3.000 uses </w:t>
      </w:r>
      <w:r w:rsidR="008E4F33">
        <w:rPr>
          <w:b/>
          <w:bCs/>
        </w:rPr>
        <w:t xml:space="preserve">this </w:t>
      </w:r>
      <w:r w:rsidRPr="003C5270">
        <w:rPr>
          <w:b/>
          <w:bCs/>
        </w:rPr>
        <w:t>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AFE556B" w:rsidR="00F7369C" w:rsidRPr="00F7369C" w:rsidRDefault="00A20572" w:rsidP="00D35FC7">
      <w:r>
        <w:lastRenderedPageBreak/>
        <w:t>PRZM</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603274C9"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w:t>
      </w:r>
      <w:r w:rsidR="00C456BF">
        <w:t>commonly used</w:t>
      </w:r>
      <w:r w:rsidR="00854A44">
        <w:t xml:space="preserve">. </w:t>
      </w:r>
      <w:r w:rsidR="00624057">
        <w:t>Data in this input file</w:t>
      </w:r>
      <w:r w:rsidR="00BF6E99">
        <w:t xml:space="preserve"> </w:t>
      </w:r>
      <w:r w:rsidR="00624057">
        <w:t>are</w:t>
      </w:r>
      <w:r w:rsidR="006F2742">
        <w:t xml:space="preserve"> delimited</w:t>
      </w:r>
      <w:r w:rsidR="00BF6E99">
        <w:t xml:space="preserve"> by commas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10FC4DAC" w:rsidR="00624057" w:rsidRDefault="00624057" w:rsidP="00D35FC7">
      <w:pPr>
        <w:pStyle w:val="ListParagraph"/>
        <w:numPr>
          <w:ilvl w:val="0"/>
          <w:numId w:val="28"/>
        </w:numPr>
      </w:pPr>
      <w:r>
        <w:t>Scenario File</w:t>
      </w:r>
      <w:r w:rsidR="00C97F60">
        <w:t xml:space="preserve"> (sc</w:t>
      </w:r>
      <w:r w:rsidR="00C456BF">
        <w:t>n</w:t>
      </w:r>
      <w:r w:rsidR="00C97F60">
        <w:t>2 or csv file)</w:t>
      </w:r>
      <w:r w:rsidR="000C0922">
        <w:t xml:space="preserve">, this can either be a </w:t>
      </w:r>
      <w:r w:rsidR="00C97F60">
        <w:t xml:space="preserve">scn2 </w:t>
      </w:r>
      <w:r w:rsidR="00C456BF">
        <w:t>file</w:t>
      </w:r>
      <w:r w:rsidR="000C0922">
        <w:t xml:space="preserve"> or a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01899C77"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w:t>
      </w:r>
      <w:r w:rsidR="00F80124">
        <w:t>a</w:t>
      </w:r>
      <w:r w:rsidR="00C97F60">
        <w:t xml:space="preserve"> waterbody.</w:t>
      </w:r>
      <w:r w:rsidR="00C456BF">
        <w:t xml:space="preserve"> This file is not necessary for all runs as standard watershed parameters (as defined by USEPA) are embedded in the program.  This file is used specifically for non-standard watersheds.</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r w:rsidRPr="00B11C10">
        <w:rPr>
          <w:i/>
          <w:iCs/>
        </w:rPr>
        <w:t>read_inputfile</w:t>
      </w:r>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r w:rsidRPr="00F65A66">
        <w:t>working_directory</w:t>
      </w:r>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r w:rsidRPr="00F65A66">
        <w:t>family_name</w:t>
      </w:r>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Trioxin</w:t>
      </w:r>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r w:rsidRPr="00F65A66">
        <w:t>weatherfiledirectory</w:t>
      </w:r>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r>
        <w:t>open_water_adj</w:t>
      </w:r>
      <w:r w:rsidR="00D053E6">
        <w:t xml:space="preserve"> [REAL]</w:t>
      </w:r>
      <w:r w:rsidR="003B4475">
        <w:t xml:space="preserve">  </w:t>
      </w:r>
      <w:r w:rsidR="00D053E6">
        <w:t xml:space="preserve">May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r w:rsidRPr="00566983">
        <w:t>is_koc</w:t>
      </w:r>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Kd (ml/g). However, units in 9 will be the corresponding nonlinear units if is_freundlich is set to TRUE below </w:t>
      </w:r>
    </w:p>
    <w:p w14:paraId="2986D803" w14:textId="77777777" w:rsidR="00EA29BB" w:rsidRDefault="00EA29BB" w:rsidP="00EA29BB"/>
    <w:p w14:paraId="572BB439" w14:textId="428821D3" w:rsidR="007C4CAE" w:rsidRDefault="0013196F" w:rsidP="00EA29BB">
      <w:r w:rsidRPr="00566983">
        <w:t>is_freundlich</w:t>
      </w:r>
      <w:bookmarkStart w:id="5" w:name="_Hlk77769133"/>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r w:rsidRPr="00566983">
        <w:t>is_nonequilibrium</w:t>
      </w:r>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r>
        <w:t>is_needs_poundkg_conversion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r>
        <w:t>is_hydrolysis_override</w:t>
      </w:r>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r>
        <w:t>n</w:t>
      </w:r>
      <w:r w:rsidR="00514F1F">
        <w:t>chem</w:t>
      </w:r>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r>
        <w:t>k</w:t>
      </w:r>
      <w:r w:rsidR="00750C3C">
        <w:t>_f_input</w:t>
      </w:r>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r w:rsidR="000512E3" w:rsidRPr="00F6134F">
        <w:rPr>
          <w:vertAlign w:val="superscript"/>
        </w:rPr>
        <w:t>N_f_input</w:t>
      </w:r>
      <w:r w:rsidR="000512E3">
        <w:t>]</w:t>
      </w:r>
    </w:p>
    <w:bookmarkEnd w:id="6"/>
    <w:p w14:paraId="400F5BB4" w14:textId="192D815A" w:rsidR="000512E3" w:rsidRDefault="00F52505" w:rsidP="00D35FC7">
      <w:r>
        <w:t>k</w:t>
      </w:r>
      <w:r w:rsidR="00750C3C">
        <w:t>_f_input</w:t>
      </w:r>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r w:rsidR="000512E3" w:rsidRPr="00F6134F">
        <w:rPr>
          <w:vertAlign w:val="superscript"/>
        </w:rPr>
        <w:t>N_f_input</w:t>
      </w:r>
      <w:r w:rsidR="000512E3">
        <w:t>]</w:t>
      </w:r>
    </w:p>
    <w:p w14:paraId="0C417532" w14:textId="7589D217" w:rsidR="00750C3C" w:rsidRDefault="00F52505" w:rsidP="00D35FC7">
      <w:r>
        <w:t>k</w:t>
      </w:r>
      <w:r w:rsidR="00750C3C">
        <w:t>_f_input</w:t>
      </w:r>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r w:rsidR="000512E3" w:rsidRPr="00F6134F">
        <w:rPr>
          <w:vertAlign w:val="superscript"/>
        </w:rPr>
        <w:t>N_f_input</w:t>
      </w:r>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r w:rsidRPr="00223AA4">
        <w:t>N_f_input(1)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r w:rsidRPr="00223AA4">
        <w:t>N_f_input(2)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r w:rsidRPr="00223AA4">
        <w:t>N_f_input(3)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[REAL] parent Freundlich coeff nonequilibrium region [(mg/kg)/(mg/L) </w:t>
      </w:r>
      <w:r w:rsidR="00703DD1" w:rsidRPr="00703DD1">
        <w:rPr>
          <w:vertAlign w:val="superscript"/>
        </w:rPr>
        <w:t>N_f_input</w:t>
      </w:r>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coeff</w:t>
      </w:r>
      <w:r w:rsidR="00703DD1">
        <w:t xml:space="preserve"> </w:t>
      </w:r>
      <w:r w:rsidR="00703DD1" w:rsidRPr="00703DD1">
        <w:t xml:space="preserve">nonequilibrium region [(mg/kg)/(mg/L) </w:t>
      </w:r>
      <w:r w:rsidR="00703DD1" w:rsidRPr="00703DD1">
        <w:rPr>
          <w:vertAlign w:val="superscript"/>
        </w:rPr>
        <w:t>N_f_input</w:t>
      </w:r>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coeff nonequilibrium region [(mg/kg)/(mg/L) </w:t>
      </w:r>
      <w:r w:rsidR="00703DD1" w:rsidRPr="00703DD1">
        <w:rPr>
          <w:vertAlign w:val="superscript"/>
        </w:rPr>
        <w:t>N_f_input</w:t>
      </w:r>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lastRenderedPageBreak/>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ass transfer coeff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r w:rsidRPr="00B0726C">
        <w:t>lowest_conc</w:t>
      </w:r>
      <w:bookmarkStart w:id="9" w:name="_Hlk77845722"/>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r w:rsidRPr="00B0726C">
        <w:t>number_subdelt</w:t>
      </w:r>
      <w:bookmarkEnd w:id="9"/>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r>
        <w:t>water_column_halflife_input(1)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r>
        <w:t>water_column_halflife_input(2)</w:t>
      </w:r>
      <w:r w:rsidR="00887D6E">
        <w:t xml:space="preserve"> [REAL]</w:t>
      </w:r>
      <w:r>
        <w:t xml:space="preserve"> </w:t>
      </w:r>
      <w:r w:rsidR="00887D6E">
        <w:t>water column halflives for daughter (days)</w:t>
      </w:r>
    </w:p>
    <w:p w14:paraId="28113B8B" w14:textId="42BB5B49" w:rsidR="00887D6E" w:rsidRDefault="00887D6E" w:rsidP="00887D6E">
      <w:r>
        <w:t>water_column_halflife_input(3) [REAL] water column halflives for granddaughter (days)</w:t>
      </w:r>
    </w:p>
    <w:p w14:paraId="75EFC1B9" w14:textId="39F98A7E" w:rsidR="00887D6E" w:rsidRDefault="00566983" w:rsidP="00D35FC7">
      <w:r>
        <w:t>xAerobic(1)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r>
        <w:t>xAerobic(2)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r>
        <w:t>water_column_ref_temp(1)</w:t>
      </w:r>
      <w:r w:rsidR="00887D6E" w:rsidRPr="00887D6E">
        <w:t xml:space="preserve"> </w:t>
      </w:r>
      <w:r w:rsidR="00887D6E">
        <w:t>[REAL] temperature (°C) at which the rates in Line 14 were derived.</w:t>
      </w:r>
    </w:p>
    <w:p w14:paraId="4644D125" w14:textId="26BC3898" w:rsidR="00887D6E" w:rsidRDefault="00094A04" w:rsidP="00D35FC7">
      <w:r>
        <w:t>water_column_ref_temp(2)</w:t>
      </w:r>
      <w:r w:rsidR="00887D6E" w:rsidRPr="00887D6E">
        <w:t xml:space="preserve"> </w:t>
      </w:r>
      <w:r w:rsidR="00887D6E">
        <w:t>[REAL] temperature (°C) at which the rates in Line 14 were derived.</w:t>
      </w:r>
    </w:p>
    <w:p w14:paraId="4861BF92" w14:textId="4B91D69A" w:rsidR="00B0726C" w:rsidRDefault="00094A04" w:rsidP="00D35FC7">
      <w:r>
        <w:t>water_column_ref_temp(3)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r>
        <w:t>benthic_halflife_input(1)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r>
        <w:t>benthic_halflife_input(2)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r>
        <w:t>benthic_halflife_input(3)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r>
        <w:t>xBenthic(1)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r>
        <w:t>xbenthic(2)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r>
        <w:t xml:space="preserve">benthic_ref_temp(1)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r>
        <w:t>benthic_ref_temp(2)</w:t>
      </w:r>
      <w:r w:rsidR="00633877" w:rsidRPr="00633877">
        <w:t xml:space="preserve"> </w:t>
      </w:r>
      <w:r w:rsidR="00633877">
        <w:t>[REAL] temperature (°C) at which the daughter degradation was derived.</w:t>
      </w:r>
    </w:p>
    <w:p w14:paraId="78798BC2" w14:textId="677305A8" w:rsidR="00B0726C" w:rsidRDefault="00FC0990" w:rsidP="00D35FC7">
      <w:r>
        <w:t>benthic_ref_temp(3)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r w:rsidRPr="00565863">
        <w:t>photo_halflife_input(1)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r w:rsidRPr="00565863">
        <w:t>photo_halflife_input(2)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r w:rsidRPr="00565863">
        <w:t>photo_halflife_input(3)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r w:rsidRPr="00565863">
        <w:t>xPhoto(1)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r w:rsidRPr="00565863">
        <w:t xml:space="preserve">xphoto(2)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r w:rsidRPr="00565863">
        <w:lastRenderedPageBreak/>
        <w:t>rflat(1)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r w:rsidRPr="00565863">
        <w:t>rflat(2)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r w:rsidRPr="00565863">
        <w:t xml:space="preserve">rflat(3)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r w:rsidRPr="00565863">
        <w:t>hydrolysis</w:t>
      </w:r>
      <w:bookmarkEnd w:id="20"/>
      <w:r w:rsidRPr="00565863">
        <w:t>_halflife_input(1)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r w:rsidRPr="00565863">
        <w:t>hydrolysis_halflife_input(2)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r w:rsidRPr="00565863">
        <w:t>hydrolysis_halflife_input(3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r w:rsidRPr="00565863">
        <w:t>xhydro(1)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r w:rsidRPr="00565863">
        <w:t>xhydro(2)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r w:rsidRPr="00565863">
        <w:rPr>
          <w:color w:val="000000" w:themeColor="text1"/>
        </w:rPr>
        <w:t>xsoil(1)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r w:rsidRPr="00565863">
        <w:rPr>
          <w:color w:val="000000" w:themeColor="text1"/>
        </w:rPr>
        <w:t>xsoil(2)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r>
        <w:rPr>
          <w:rFonts w:ascii="Consolas" w:hAnsi="Consolas" w:cs="Consolas"/>
          <w:color w:val="000000"/>
          <w:sz w:val="19"/>
          <w:szCs w:val="19"/>
        </w:rPr>
        <w:t>is_total_degradation</w:t>
      </w:r>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371978" w:rsidRDefault="00FC0990" w:rsidP="00D35FC7">
      <w:pPr>
        <w:rPr>
          <w:b/>
          <w:bCs/>
        </w:rPr>
      </w:pPr>
      <w:r w:rsidRPr="00371978">
        <w:rPr>
          <w:b/>
          <w:bCs/>
        </w:rPr>
        <w:t>Line 2</w:t>
      </w:r>
      <w:r w:rsidR="001039E8" w:rsidRPr="00371978">
        <w:rPr>
          <w:b/>
          <w:bCs/>
        </w:rPr>
        <w:t>2</w:t>
      </w:r>
      <w:r w:rsidRPr="00371978">
        <w:rPr>
          <w:b/>
          <w:bCs/>
        </w:rPr>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Pr="00371978" w:rsidRDefault="00FC0990" w:rsidP="00D35FC7">
      <w:pPr>
        <w:rPr>
          <w:b/>
          <w:bCs/>
        </w:rPr>
      </w:pPr>
      <w:r w:rsidRPr="00371978">
        <w:rPr>
          <w:b/>
          <w:bCs/>
        </w:rPr>
        <w:t>Line 2</w:t>
      </w:r>
      <w:r w:rsidR="001039E8" w:rsidRPr="00371978">
        <w:rPr>
          <w:b/>
          <w:bCs/>
        </w:rPr>
        <w:t>3</w:t>
      </w:r>
      <w:r w:rsidRPr="00371978">
        <w:rPr>
          <w:b/>
          <w:bCs/>
        </w:rPr>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371978" w:rsidRDefault="00FC0990" w:rsidP="00D35FC7">
      <w:pPr>
        <w:rPr>
          <w:b/>
          <w:bCs/>
        </w:rPr>
      </w:pPr>
      <w:r w:rsidRPr="00371978">
        <w:rPr>
          <w:b/>
          <w:bCs/>
        </w:rPr>
        <w:t>Line 2</w:t>
      </w:r>
      <w:r w:rsidR="001039E8" w:rsidRPr="00371978">
        <w:rPr>
          <w:b/>
          <w:bCs/>
        </w:rPr>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371978" w:rsidRDefault="00FC0990" w:rsidP="00D35FC7">
      <w:pPr>
        <w:rPr>
          <w:b/>
          <w:bCs/>
        </w:rPr>
      </w:pPr>
      <w:r w:rsidRPr="00371978">
        <w:rPr>
          <w:b/>
          <w:bCs/>
        </w:rPr>
        <w:t>Line 2</w:t>
      </w:r>
      <w:r w:rsidR="001039E8" w:rsidRPr="00371978">
        <w:rPr>
          <w:b/>
          <w:bCs/>
        </w:rPr>
        <w:t>5</w:t>
      </w:r>
      <w:r w:rsidRPr="00371978">
        <w:rPr>
          <w:b/>
          <w:bCs/>
        </w:rPr>
        <w:t xml:space="preserve">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371978" w:rsidRDefault="00FC0990" w:rsidP="00D35FC7">
      <w:pPr>
        <w:rPr>
          <w:b/>
          <w:bCs/>
        </w:rPr>
      </w:pPr>
      <w:r w:rsidRPr="00371978">
        <w:rPr>
          <w:b/>
          <w:bCs/>
        </w:rPr>
        <w:t>Line 2</w:t>
      </w:r>
      <w:r w:rsidR="001039E8" w:rsidRPr="00371978">
        <w:rPr>
          <w:b/>
          <w:bCs/>
        </w:rPr>
        <w:t>6</w:t>
      </w:r>
    </w:p>
    <w:p w14:paraId="241C2A2C" w14:textId="4A73C3B4" w:rsidR="00FC0990" w:rsidRDefault="00FC0990" w:rsidP="00D35FC7">
      <w:r w:rsidRPr="00565863">
        <w:lastRenderedPageBreak/>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371978" w:rsidRDefault="00E71D5F" w:rsidP="00D35FC7">
      <w:pPr>
        <w:rPr>
          <w:b/>
          <w:bCs/>
        </w:rPr>
      </w:pPr>
      <w:r w:rsidRPr="00371978">
        <w:rPr>
          <w:b/>
          <w:bCs/>
        </w:rPr>
        <w:t>Line 2</w:t>
      </w:r>
      <w:r w:rsidR="001039E8" w:rsidRPr="00371978">
        <w:rPr>
          <w:b/>
          <w:bCs/>
        </w:rPr>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371978" w:rsidRDefault="00A11D11" w:rsidP="00D35FC7">
      <w:pPr>
        <w:rPr>
          <w:b/>
          <w:bCs/>
        </w:rPr>
      </w:pPr>
      <w:r w:rsidRPr="00371978">
        <w:rPr>
          <w:b/>
          <w:bCs/>
        </w:rPr>
        <w:t>Line 2</w:t>
      </w:r>
      <w:r w:rsidR="001039E8" w:rsidRPr="00371978">
        <w:rPr>
          <w:b/>
          <w:bCs/>
        </w:rPr>
        <w:t>8</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371978" w:rsidRDefault="00A11D11" w:rsidP="00D35FC7">
      <w:pPr>
        <w:rPr>
          <w:b/>
          <w:bCs/>
        </w:rPr>
      </w:pPr>
      <w:r w:rsidRPr="00371978">
        <w:rPr>
          <w:b/>
          <w:bCs/>
        </w:rPr>
        <w:t>Line 2</w:t>
      </w:r>
      <w:r w:rsidR="001039E8" w:rsidRPr="00371978">
        <w:rPr>
          <w:b/>
          <w:bCs/>
        </w:rPr>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371978" w:rsidRDefault="00A11D11" w:rsidP="00D35FC7">
      <w:pPr>
        <w:rPr>
          <w:b/>
          <w:bCs/>
        </w:rPr>
      </w:pPr>
      <w:r w:rsidRPr="00371978">
        <w:rPr>
          <w:b/>
          <w:bCs/>
        </w:rPr>
        <w:t xml:space="preserve">Line </w:t>
      </w:r>
      <w:r w:rsidR="001039E8" w:rsidRPr="00371978">
        <w:rPr>
          <w:b/>
          <w:bCs/>
        </w:rPr>
        <w:t>30</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371978" w:rsidRDefault="00A11D11" w:rsidP="00D35FC7">
      <w:pPr>
        <w:rPr>
          <w:b/>
          <w:bCs/>
        </w:rPr>
      </w:pPr>
      <w:r w:rsidRPr="00371978">
        <w:rPr>
          <w:b/>
          <w:bCs/>
        </w:rPr>
        <w:t>Line 3</w:t>
      </w:r>
      <w:r w:rsidR="001039E8" w:rsidRPr="00371978">
        <w:rPr>
          <w:b/>
          <w:bCs/>
        </w:rPr>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371978" w:rsidRDefault="003C7EAA" w:rsidP="00D35FC7">
      <w:pPr>
        <w:rPr>
          <w:b/>
          <w:bCs/>
        </w:rPr>
      </w:pPr>
      <w:r w:rsidRPr="00371978">
        <w:rPr>
          <w:b/>
          <w:bCs/>
        </w:rPr>
        <w:t>Line 3</w:t>
      </w:r>
      <w:r w:rsidR="001039E8" w:rsidRPr="00371978">
        <w:rPr>
          <w:b/>
          <w:bCs/>
        </w:rPr>
        <w:t>2</w:t>
      </w:r>
      <w:r w:rsidR="00864872" w:rsidRPr="00371978">
        <w:rPr>
          <w:b/>
          <w:bCs/>
        </w:rPr>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371978" w:rsidRDefault="00864872" w:rsidP="00D35FC7">
      <w:pPr>
        <w:rPr>
          <w:b/>
          <w:bCs/>
        </w:rPr>
      </w:pPr>
      <w:bookmarkStart w:id="33" w:name="_Hlk101264642"/>
      <w:r w:rsidRPr="00371978">
        <w:rPr>
          <w:b/>
          <w:bCs/>
        </w:rPr>
        <w:t>Line 3</w:t>
      </w:r>
      <w:r w:rsidR="001039E8" w:rsidRPr="00371978">
        <w:rPr>
          <w:b/>
          <w:bCs/>
        </w:rPr>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371978" w:rsidRDefault="00C637FF" w:rsidP="00D35FC7">
      <w:pPr>
        <w:rPr>
          <w:b/>
          <w:bCs/>
        </w:rPr>
      </w:pPr>
      <w:r w:rsidRPr="00371978">
        <w:rPr>
          <w:b/>
          <w:bCs/>
        </w:rPr>
        <w:t>Line 3</w:t>
      </w:r>
      <w:r w:rsidR="001039E8" w:rsidRPr="00371978">
        <w:rPr>
          <w:b/>
          <w:bCs/>
        </w:rPr>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lastRenderedPageBreak/>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53215034" w:rsidR="00BF7526" w:rsidRPr="00BF7526" w:rsidRDefault="00BF7526" w:rsidP="00D35FC7">
      <w:pPr>
        <w:rPr>
          <w:b/>
          <w:bCs/>
        </w:rPr>
      </w:pPr>
      <w:r>
        <w:rPr>
          <w:b/>
          <w:bCs/>
        </w:rPr>
        <w:t>T</w:t>
      </w:r>
      <w:r w:rsidRPr="00BF7526">
        <w:rPr>
          <w:b/>
          <w:bCs/>
        </w:rPr>
        <w:t>his is the last fixed line number, succeeding line numbers depend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762A1787" w:rsidR="00480622" w:rsidRDefault="00A977C7" w:rsidP="00D35FC7">
      <w:r>
        <w:t>days_until _applied_schemes</w:t>
      </w:r>
      <w:r w:rsidR="00E84F2F">
        <w:t xml:space="preserve">, </w:t>
      </w:r>
      <w:r>
        <w:t>application_</w:t>
      </w:r>
      <w:r w:rsidR="00BE434D">
        <w:t>rate</w:t>
      </w:r>
      <w:r>
        <w:t>_schemes</w:t>
      </w:r>
      <w:r w:rsidR="00BE434D">
        <w:t>, method</w:t>
      </w:r>
      <w:r>
        <w:t>_schemes</w:t>
      </w:r>
      <w:r w:rsidR="00BE434D">
        <w:t xml:space="preserve">, </w:t>
      </w:r>
      <w:r w:rsidR="0001588E">
        <w:t>depth</w:t>
      </w:r>
      <w:r>
        <w:t>_schemes</w:t>
      </w:r>
      <w:r w:rsidR="0001588E">
        <w:t>, split</w:t>
      </w:r>
      <w:r>
        <w:t>_schemes</w:t>
      </w:r>
      <w:r w:rsidR="0001588E">
        <w:t>, drift</w:t>
      </w:r>
      <w:r>
        <w:t>_schemes</w:t>
      </w:r>
      <w:r w:rsidR="0001588E">
        <w:t xml:space="preserve">, </w:t>
      </w:r>
      <w:r w:rsidR="00E34E6F">
        <w:t>drift</w:t>
      </w:r>
      <w:r w:rsidR="00C00E98">
        <w:t>factor</w:t>
      </w:r>
      <w:r>
        <w:t>_schemes</w:t>
      </w:r>
      <w:r w:rsidR="00C00E98">
        <w:t xml:space="preserve">, </w:t>
      </w:r>
      <w:r w:rsidR="0001588E">
        <w:t>periodicity</w:t>
      </w:r>
      <w:r>
        <w:t>_schemes</w:t>
      </w:r>
      <w:r w:rsidR="0001588E">
        <w:t>, lag</w:t>
      </w:r>
      <w:r>
        <w:t>_schemes</w:t>
      </w:r>
    </w:p>
    <w:p w14:paraId="1A5B59D0" w14:textId="065D6BAA" w:rsidR="00F72E51" w:rsidRDefault="00193013" w:rsidP="00D35FC7">
      <w:r>
        <w:t>[TEXT, REAL, INTEGER, REAL, REAL, REAL,</w:t>
      </w:r>
      <w:r w:rsidR="008E3D91">
        <w:t xml:space="preserve"> </w:t>
      </w:r>
      <w:r w:rsidR="00C00E98">
        <w:t>REAL,</w:t>
      </w:r>
      <w:r>
        <w:t xml:space="preserve"> </w:t>
      </w:r>
      <w:r w:rsidR="008A56DB">
        <w:t>INTEGER, INTEGER]</w:t>
      </w:r>
    </w:p>
    <w:p w14:paraId="24B2F836" w14:textId="77777777" w:rsidR="00960D6C" w:rsidRDefault="00960D6C" w:rsidP="00D35FC7"/>
    <w:p w14:paraId="398F43F5" w14:textId="1480FD60" w:rsidR="001E0685" w:rsidRDefault="008A56DB" w:rsidP="00D35FC7">
      <w:r>
        <w:t>Date:</w:t>
      </w:r>
      <w:r w:rsidR="00E06791">
        <w:t xml:space="preserve"> If relative date is selected,</w:t>
      </w:r>
      <w:r w:rsidR="00CC083F">
        <w:t xml:space="preserve"> then date</w:t>
      </w:r>
      <w:r>
        <w:t xml:space="preserve"> can be in form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r w:rsidR="00371978">
        <w:t>of “month</w:t>
      </w:r>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371978">
        <w:t>n</w:t>
      </w:r>
      <w:r w:rsidR="007C6428">
        <w:t xml:space="preserve"> th</w:t>
      </w:r>
      <w:r w:rsidR="00D92DBA">
        <w:t>e</w:t>
      </w:r>
      <w:r w:rsidR="007C6428">
        <w:t xml:space="preserve"> latter case, the application occurs only on that specific day</w:t>
      </w:r>
      <w:r w:rsidR="00371978">
        <w:t xml:space="preserve"> on that specific year</w:t>
      </w:r>
      <w:r w:rsidR="00D92DBA">
        <w:t>.</w:t>
      </w:r>
      <w:r w:rsidR="007773D0">
        <w:t xml:space="preserve"> If year is not specified, then the application will occur on every year of the simulation</w:t>
      </w:r>
      <w:r w:rsidR="001E0685">
        <w:t xml:space="preserve">. </w:t>
      </w:r>
    </w:p>
    <w:p w14:paraId="79926782" w14:textId="2B26FD30" w:rsidR="00852734" w:rsidRDefault="00A977C7" w:rsidP="00D35FC7">
      <w:r>
        <w:t>application_r</w:t>
      </w:r>
      <w:r w:rsidR="00852734">
        <w:t>ate</w:t>
      </w:r>
      <w:r>
        <w:t>_schemes</w:t>
      </w:r>
      <w:r w:rsidR="00852734">
        <w:t xml:space="preserve">: </w:t>
      </w:r>
      <w:r w:rsidR="00214625">
        <w:t xml:space="preserve">chemical </w:t>
      </w:r>
      <w:r w:rsidR="00852734">
        <w:t xml:space="preserve">application </w:t>
      </w:r>
      <w:r w:rsidR="00214625">
        <w:t>(</w:t>
      </w:r>
      <w:r w:rsidR="00852734">
        <w:t>kg/ha</w:t>
      </w:r>
      <w:r w:rsidR="00214625">
        <w:t>)</w:t>
      </w:r>
    </w:p>
    <w:p w14:paraId="480B9776" w14:textId="732EA9CD" w:rsidR="001E0685" w:rsidRDefault="008E3D91" w:rsidP="00D35FC7">
      <w:r>
        <w:t>m</w:t>
      </w:r>
      <w:r w:rsidR="001E0685">
        <w:t>ethod</w:t>
      </w:r>
      <w:r>
        <w:t>_schemes: one of the following general application types, used for parsing the application mass among media on day of application:</w:t>
      </w:r>
    </w:p>
    <w:p w14:paraId="28A96592" w14:textId="2AC1F214" w:rsidR="00094455" w:rsidRDefault="000A6528" w:rsidP="00D35FC7">
      <w:r>
        <w:t>1</w:t>
      </w:r>
      <w:r w:rsidR="00230AA7">
        <w:t xml:space="preserve"> =</w:t>
      </w:r>
      <w:r>
        <w:t xml:space="preserve"> </w:t>
      </w:r>
      <w:r w:rsidR="008E3D91">
        <w:t>g</w:t>
      </w:r>
      <w:r>
        <w:t xml:space="preserve">round </w:t>
      </w:r>
      <w:r w:rsidR="008E3D91">
        <w:t>a</w:t>
      </w:r>
      <w:r>
        <w:t>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B29733A" w:rsidR="008D2680" w:rsidRDefault="008D2680" w:rsidP="00D35FC7">
      <w:r>
        <w:t xml:space="preserve">3 = </w:t>
      </w:r>
      <w:r w:rsidR="001E578E" w:rsidRPr="00784D68">
        <w:t>soil applied</w:t>
      </w:r>
      <w:r w:rsidR="008E3D91">
        <w:t xml:space="preserve"> </w:t>
      </w:r>
      <w:r w:rsidR="001E578E" w:rsidRPr="00784D68">
        <w:t>uniform</w:t>
      </w:r>
      <w:r w:rsidR="008E3D91">
        <w:t>ly to a specified depth (as determined by depth_schemes)</w:t>
      </w:r>
      <w:r w:rsidR="00D01D2F" w:rsidRPr="00784D68">
        <w:t>.</w:t>
      </w:r>
    </w:p>
    <w:p w14:paraId="28250FB4" w14:textId="77777777" w:rsidR="001E578E" w:rsidRDefault="001E578E" w:rsidP="00D35FC7"/>
    <w:p w14:paraId="7DE38643" w14:textId="6C42DFFA"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ncorporated entirely into</w:t>
      </w:r>
      <w:r w:rsidR="008E3D91">
        <w:t xml:space="preserve"> a specific</w:t>
      </w:r>
      <w:r w:rsidR="0022618B">
        <w:t xml:space="preserve"> depth </w:t>
      </w:r>
      <w:r w:rsidR="0022618B" w:rsidRPr="00784D68">
        <w:t>specified by</w:t>
      </w:r>
      <w:r w:rsidR="0022618B">
        <w:t xml:space="preserve"> </w:t>
      </w:r>
      <w:r w:rsidR="0022618B" w:rsidRPr="00784D68">
        <w:t>user</w:t>
      </w:r>
      <w:r w:rsidR="008E3D91">
        <w:t xml:space="preserve"> (precision of actual depth is determined by the vertical discretization, see soil horizon inputs)</w:t>
      </w:r>
    </w:p>
    <w:p w14:paraId="2B042D6F" w14:textId="77777777" w:rsidR="001E578E" w:rsidRDefault="001E578E" w:rsidP="00D35FC7"/>
    <w:p w14:paraId="2C28FC71" w14:textId="5C9763D8"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incorporation depth</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20EC2873"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surface incorporated to the de</w:t>
      </w:r>
      <w:r w:rsidR="00B73CC5">
        <w:t>pth given by</w:t>
      </w:r>
      <w:r w:rsidR="00371978">
        <w:t xml:space="preserve"> the variable</w:t>
      </w:r>
      <w:r w:rsidR="00B73CC5">
        <w:t xml:space="preserve"> </w:t>
      </w:r>
      <w:r w:rsidR="00594B4C" w:rsidRPr="00371978">
        <w:rPr>
          <w:i/>
          <w:iCs/>
        </w:rPr>
        <w:t>depth</w:t>
      </w:r>
      <w:r w:rsidR="00594B4C">
        <w:t>.</w:t>
      </w:r>
    </w:p>
    <w:p w14:paraId="082251C3" w14:textId="77777777" w:rsidR="001E578E" w:rsidRDefault="001E578E" w:rsidP="00D35FC7"/>
    <w:p w14:paraId="52541FEF" w14:textId="50EDB265" w:rsidR="001E0685" w:rsidRDefault="008E3D91" w:rsidP="00D35FC7">
      <w:r>
        <w:t>D</w:t>
      </w:r>
      <w:r w:rsidR="001E0685">
        <w:t>epth</w:t>
      </w:r>
      <w:r>
        <w:t>_schemes</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7203A82D" w:rsidR="00E5113C" w:rsidRDefault="008E3D91" w:rsidP="00D35FC7">
      <w:r>
        <w:t>S</w:t>
      </w:r>
      <w:r w:rsidR="001E0685">
        <w:t>plit</w:t>
      </w:r>
      <w:r>
        <w:t>_schemes</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2E669975" w:rsidR="006E1705" w:rsidRDefault="008E3D91" w:rsidP="00D35FC7">
      <w:r>
        <w:t>d</w:t>
      </w:r>
      <w:r w:rsidR="006E1705">
        <w:t>rift</w:t>
      </w:r>
      <w:r>
        <w:t>_schemes</w:t>
      </w:r>
      <w:r w:rsidR="006E1705">
        <w:t>: integer</w:t>
      </w:r>
      <w:r w:rsidR="00E36CAB">
        <w:t xml:space="preserve"> number that represents the </w:t>
      </w:r>
      <w:r w:rsidR="00BD070C">
        <w:t>method of drift</w:t>
      </w:r>
      <w:r w:rsidR="001204C2">
        <w:t>.</w:t>
      </w:r>
      <w:r w:rsidR="00BD070C">
        <w:t xml:space="preserve"> </w:t>
      </w:r>
    </w:p>
    <w:p w14:paraId="00E82F6E" w14:textId="77777777" w:rsidR="00C00E98" w:rsidRDefault="00C00E98" w:rsidP="00D35FC7"/>
    <w:p w14:paraId="73228EA2" w14:textId="2E24135F" w:rsidR="00C00E98" w:rsidRDefault="008E3D91" w:rsidP="00D35FC7">
      <w:r>
        <w:t>D</w:t>
      </w:r>
      <w:r w:rsidR="00C00E98">
        <w:t>riftfactor</w:t>
      </w:r>
      <w:r>
        <w:t>_schemes</w:t>
      </w:r>
      <w:r w:rsidR="00C00E98">
        <w:t xml:space="preserve">: </w:t>
      </w:r>
      <w:r w:rsidR="00BD070C">
        <w:t>drift buffer distance (ft)</w:t>
      </w:r>
      <w:r w:rsidR="002752E1">
        <w:t xml:space="preserve">. </w:t>
      </w:r>
      <w:r w:rsidR="00BD070C">
        <w:t xml:space="preserve"> Distance between edge of field and leading edge of receiving body.</w:t>
      </w:r>
    </w:p>
    <w:p w14:paraId="3722C48C" w14:textId="7DFBC922" w:rsidR="001E0685" w:rsidRDefault="001E0685" w:rsidP="00D35FC7"/>
    <w:p w14:paraId="3667350D" w14:textId="2E932BE4" w:rsidR="001E0685" w:rsidRDefault="00A977C7" w:rsidP="00D35FC7">
      <w:r>
        <w:t>p</w:t>
      </w:r>
      <w:r w:rsidR="001E0685">
        <w:t>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42301387" w:rsidR="001E0685" w:rsidRDefault="00A977C7" w:rsidP="00D35FC7">
      <w:r>
        <w:t>l</w:t>
      </w:r>
      <w:r w:rsidR="001E0685">
        <w:t>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lastRenderedPageBreak/>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r>
        <w:t>number_of_scenarios</w:t>
      </w:r>
    </w:p>
    <w:bookmarkEnd w:id="37"/>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r w:rsidRPr="00C95496">
        <w:t>runoff_mitigation_schemes,</w:t>
      </w:r>
      <w:r>
        <w:t xml:space="preserve"> </w:t>
      </w:r>
      <w:r w:rsidRPr="00C95496">
        <w:t>erosion_mitigation_schemes,</w:t>
      </w:r>
      <w:r>
        <w:t xml:space="preserve"> </w:t>
      </w:r>
      <w:r w:rsidRPr="00C95496">
        <w:t>drift_mitigation_schemes</w:t>
      </w:r>
      <w:bookmarkEnd w:id="40"/>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r w:rsidRPr="00C95496">
        <w:t>runoff_mitigation_schemes</w:t>
      </w:r>
      <w:bookmarkStart w:id="41" w:name="_Hlk190416920"/>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r w:rsidRPr="00C95496">
        <w:t>erosion_mitigation_schemes</w:t>
      </w:r>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r w:rsidRPr="00C95496">
        <w:t>drift_mitigation_schemes</w:t>
      </w:r>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43" w:name="_Hlk103082895"/>
      <w:r w:rsidR="009D62DB" w:rsidRPr="00955C65">
        <w:t xml:space="preserve"> </w:t>
      </w:r>
      <w:r w:rsidR="009D62DB">
        <w:t xml:space="preserve"> UNUSED</w:t>
      </w:r>
      <w:bookmarkEnd w:id="43"/>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4" w:name="_Hlk103083017"/>
      <w:r w:rsidRPr="00955C65">
        <w:t>WS LINE 6</w:t>
      </w:r>
      <w:r w:rsidR="009D62DB" w:rsidRPr="00955C65">
        <w:t xml:space="preserve"> </w:t>
      </w:r>
      <w:r w:rsidR="009D62DB">
        <w:t xml:space="preserve"> UNUSED</w:t>
      </w:r>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6" w:name="_Hlk103084646"/>
      <w:r w:rsidRPr="00F1618B">
        <w:t xml:space="preserve"> </w:t>
      </w:r>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7"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8"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9" w:name="_Hlk103084873"/>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lastRenderedPageBreak/>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50"/>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przm-vvwm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przm-vvwm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r>
        <w:t>scenario_id</w:t>
      </w:r>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r>
        <w:t>weatherfilename</w:t>
      </w:r>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lastRenderedPageBreak/>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r>
        <w:t>num_crop_periods_input</w:t>
      </w:r>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r>
        <w:t>e</w:t>
      </w:r>
      <w:r w:rsidR="002275BD">
        <w:t>md</w:t>
      </w:r>
      <w:r>
        <w:t xml:space="preserve"> [INTEGER]</w:t>
      </w:r>
      <w:r w:rsidRPr="002F37AC">
        <w:t xml:space="preserve"> </w:t>
      </w:r>
      <w:r w:rsidR="002275BD" w:rsidRPr="002F37AC">
        <w:t>day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r>
        <w:t>e</w:t>
      </w:r>
      <w:r w:rsidR="002275BD">
        <w:t>mm</w:t>
      </w:r>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r>
        <w:t>emy</w:t>
      </w:r>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r>
        <w:t>[INTEGER]</w:t>
      </w:r>
      <w:r w:rsidR="002275BD" w:rsidRPr="002F37AC">
        <w:t xml:space="preserve"> </w:t>
      </w:r>
      <w:bookmarkEnd w:id="54"/>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r>
        <w:t>max_root_depth [REAL] maximum depth of root for crop #1</w:t>
      </w:r>
      <w:r w:rsidR="008B5487">
        <w:t xml:space="preserve">, </w:t>
      </w:r>
      <w:r w:rsidR="00610700">
        <w:t>(</w:t>
      </w:r>
      <w:r w:rsidR="008B5487">
        <w:t>cm</w:t>
      </w:r>
      <w:r w:rsidR="00610700">
        <w:t>)</w:t>
      </w:r>
    </w:p>
    <w:p w14:paraId="222364A7" w14:textId="6BD5CF0D" w:rsidR="00021429" w:rsidRDefault="00021429" w:rsidP="00021429">
      <w:r>
        <w:t>max_canopy_cover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r>
        <w:t>max_canopy_holdup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r>
        <w:t>foliar_disposition</w:t>
      </w:r>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r>
        <w:t>crop_periodicity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r>
        <w:t>crop_lag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lastRenderedPageBreak/>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6F3A88F0" w:rsidR="000845D0" w:rsidRDefault="00802ABA" w:rsidP="00DB384F">
      <w:pPr>
        <w:tabs>
          <w:tab w:val="right" w:pos="1620"/>
          <w:tab w:val="left" w:pos="2430"/>
        </w:tabs>
      </w:pPr>
      <w:r>
        <w:t>Dummy</w:t>
      </w:r>
      <w:r w:rsidR="000845D0">
        <w:t xml:space="preserve"> [</w:t>
      </w:r>
      <w:r>
        <w:t>TEXT</w:t>
      </w:r>
      <w:r w:rsidR="000845D0">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t>min_evap_depth</w:t>
      </w:r>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r>
        <w:t>i</w:t>
      </w:r>
      <w:r w:rsidR="00FE0749">
        <w:t>rtype</w:t>
      </w:r>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r>
        <w:t>max_irrig</w:t>
      </w:r>
      <w:r w:rsidR="00F80A4B">
        <w:t xml:space="preserve"> [REAL] maximum daily amount of irrigation water</w:t>
      </w:r>
      <w:r w:rsidR="004D2F9F">
        <w:t xml:space="preserve"> (cm)</w:t>
      </w:r>
    </w:p>
    <w:p w14:paraId="68E00987" w14:textId="6C785C72" w:rsidR="00F80A4B" w:rsidRDefault="006D710A" w:rsidP="004D2F9F">
      <w:r>
        <w:t xml:space="preserve">max_irrig_soildepth [REAL] maximum depth over which soil dryness </w:t>
      </w:r>
      <w:r w:rsidR="0050346C">
        <w:t>triggers</w:t>
      </w:r>
      <w:r>
        <w:t xml:space="preserve"> irrigation (cm)</w:t>
      </w:r>
    </w:p>
    <w:p w14:paraId="11EDB227" w14:textId="77777777" w:rsidR="0050346C" w:rsidRDefault="0050346C"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r>
        <w:t>UserSpecifiesDepth</w:t>
      </w:r>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r>
        <w:t>user_irrig_depth</w:t>
      </w:r>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lastRenderedPageBreak/>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r>
        <w:t>bd_input</w:t>
      </w:r>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r>
        <w:t>fc_input</w:t>
      </w:r>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r>
        <w:t>wp_input</w:t>
      </w:r>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r>
        <w:t xml:space="preserve">oc_input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r>
        <w:t>n</w:t>
      </w:r>
      <w:r w:rsidR="0009085B">
        <w:t>um_delx</w:t>
      </w:r>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r>
        <w:t>scalar_albedo</w:t>
      </w:r>
      <w:r w:rsidR="00F47D08">
        <w:t xml:space="preserve"> [REAL] albedo, dummy if temperature is not </w:t>
      </w:r>
      <w:r w:rsidR="00155911">
        <w:t>simulated.</w:t>
      </w:r>
    </w:p>
    <w:p w14:paraId="6944B4A3" w14:textId="0F1D9807" w:rsidR="0009085B" w:rsidRDefault="0009085B" w:rsidP="00F47D08">
      <w:bookmarkStart w:id="56" w:name="_Hlk212183870"/>
      <w:r>
        <w:t>scaler_soil_temp</w:t>
      </w:r>
      <w:bookmarkEnd w:id="56"/>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r>
        <w:t>is_temperature_simulated</w:t>
      </w:r>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usle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r>
        <w:t>runoff_extr_depth</w:t>
      </w:r>
      <w:r w:rsidR="00A42F92">
        <w:t xml:space="preserve"> [REAL]</w:t>
      </w:r>
      <w:r w:rsidR="00F30912">
        <w:t xml:space="preserve"> runoff extraction depth</w:t>
      </w:r>
    </w:p>
    <w:p w14:paraId="755BC3F2" w14:textId="6B1D20D5" w:rsidR="00A42F92" w:rsidRDefault="004D3F10" w:rsidP="00155911">
      <w:r>
        <w:t>runoff_decline</w:t>
      </w:r>
      <w:r w:rsidR="00A42F92">
        <w:t xml:space="preserve"> [REAL]</w:t>
      </w:r>
      <w:r w:rsidR="00F30912">
        <w:t xml:space="preserve"> runoff extraction decline factor</w:t>
      </w:r>
    </w:p>
    <w:p w14:paraId="2D1E2C48" w14:textId="3ED72FBF" w:rsidR="0009085B" w:rsidRDefault="004D3F10" w:rsidP="00155911">
      <w:r>
        <w:t>runoff_effic</w:t>
      </w:r>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r>
        <w:t>erosion_depth</w:t>
      </w:r>
      <w:r w:rsidR="00A42F92">
        <w:t xml:space="preserve"> [REAL]</w:t>
      </w:r>
      <w:r>
        <w:t xml:space="preserve"> </w:t>
      </w:r>
      <w:r w:rsidR="00F30912">
        <w:t>erosion extraction depth</w:t>
      </w:r>
    </w:p>
    <w:p w14:paraId="324DA9B5" w14:textId="54A9434D" w:rsidR="00A42F92" w:rsidRDefault="004D3F10" w:rsidP="00A42F92">
      <w:r>
        <w:t>erosion_decline</w:t>
      </w:r>
      <w:r w:rsidR="00A42F92">
        <w:t xml:space="preserve"> [REAL]</w:t>
      </w:r>
      <w:r>
        <w:t xml:space="preserve"> </w:t>
      </w:r>
      <w:r w:rsidR="00F30912">
        <w:t>erosion extraction decline factor</w:t>
      </w:r>
    </w:p>
    <w:p w14:paraId="707F8C93" w14:textId="31066E5E" w:rsidR="0009085B" w:rsidRDefault="004D3F10" w:rsidP="00A42F92">
      <w:r>
        <w:t>erosion_effic</w:t>
      </w:r>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r>
        <w:t>use_usleyears</w:t>
      </w:r>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r>
        <w:t>h</w:t>
      </w:r>
      <w:r w:rsidR="004D3F10">
        <w:t>eight_stagnant_air_layer_cm</w:t>
      </w:r>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r>
        <w:t>is_auto_profile</w:t>
      </w:r>
      <w:r w:rsidR="00A42F92">
        <w:t xml:space="preserve"> [LOGICAL]</w:t>
      </w:r>
      <w:r w:rsidR="00F30912">
        <w:t xml:space="preserve"> </w:t>
      </w:r>
    </w:p>
    <w:p w14:paraId="134CA9FE" w14:textId="4F5C6E44" w:rsidR="00F30912" w:rsidRDefault="00F30912" w:rsidP="00A42F92">
      <w:r>
        <w:tab/>
        <w:t>TRUE if autoprofile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r>
        <w:t>number_of_discrete_layers</w:t>
      </w:r>
      <w:r w:rsidR="00A42F92">
        <w:t xml:space="preserve"> [INTEGER]</w:t>
      </w:r>
      <w:r w:rsidR="003938A2">
        <w:t xml:space="preserve"> number of autoprofile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r>
        <w:t>profile_thick</w:t>
      </w:r>
      <w:r w:rsidR="00A42F92">
        <w:t xml:space="preserve"> [REAL]</w:t>
      </w:r>
      <w:r w:rsidR="003938A2">
        <w:t xml:space="preserve"> thickness of autoprofile layer</w:t>
      </w:r>
      <w:r w:rsidR="00610700">
        <w:t xml:space="preserve"> (cm)</w:t>
      </w:r>
    </w:p>
    <w:p w14:paraId="02FBBA45" w14:textId="079AA236" w:rsidR="004D3F10" w:rsidRDefault="004D3F10" w:rsidP="00155911">
      <w:r>
        <w:t>profile_number_increments</w:t>
      </w:r>
      <w:r w:rsidR="00A42F92">
        <w:t xml:space="preserve"> [INTEGER]</w:t>
      </w:r>
      <w:r w:rsidR="003938A2">
        <w:t xml:space="preserve"> increments in autoprofile layer</w:t>
      </w:r>
    </w:p>
    <w:p w14:paraId="346E1375" w14:textId="0630F811" w:rsidR="00624057" w:rsidRDefault="00624057" w:rsidP="00D35FC7"/>
    <w:p w14:paraId="499B9EBD" w14:textId="676AABB2" w:rsidR="00596223" w:rsidRDefault="00596223" w:rsidP="00596223">
      <w:pPr>
        <w:pStyle w:val="Heading2"/>
      </w:pPr>
      <w:r>
        <w:lastRenderedPageBreak/>
        <w:t>Alternative Batch File of Field Properties</w:t>
      </w:r>
    </w:p>
    <w:p w14:paraId="2635ACE4" w14:textId="33494032" w:rsidR="00596223" w:rsidRPr="00596223" w:rsidRDefault="00596223" w:rsidP="00596223">
      <w:r>
        <w:t>PRZM-VVWM also can read field properties from a text file in comma-delimited form (e.g., CSV file).  For this alternative field properties are listed in rows, and an unlimited number of rows, each describing a separate agricultural field. The format of this file will be found in a separate template</w:t>
      </w:r>
      <w:r w:rsidR="006B7B6D">
        <w:t xml:space="preserve"> (see ScenarioBatchTemplate.csv)</w:t>
      </w:r>
      <w:r>
        <w:t xml:space="preserve">. Not all field properties are read from this file; there are several default </w:t>
      </w:r>
      <w:r w:rsidR="00B01014">
        <w:t>parameters</w:t>
      </w:r>
      <w:r>
        <w:t xml:space="preserve"> </w:t>
      </w:r>
      <w:r w:rsidR="006B7B6D">
        <w:t xml:space="preserve">that PRZM-VVWM populates automatically </w:t>
      </w:r>
      <w:r>
        <w:t>as follows:</w:t>
      </w:r>
    </w:p>
    <w:p w14:paraId="52883DDC" w14:textId="77777777" w:rsidR="00596223" w:rsidRDefault="00596223" w:rsidP="00D35FC7"/>
    <w:p w14:paraId="6CDC4E1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foliar_disposition = 1</w:t>
      </w:r>
    </w:p>
    <w:p w14:paraId="5AAD656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UserSpecifiesDepth = .false.</w:t>
      </w:r>
    </w:p>
    <w:p w14:paraId="491738F1"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user_irrig_depth = 0.0</w:t>
      </w:r>
    </w:p>
    <w:p w14:paraId="1AF0555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crop_periodicity(1) =1</w:t>
      </w:r>
    </w:p>
    <w:p w14:paraId="110596C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crop_lag(1) = 0</w:t>
      </w:r>
    </w:p>
    <w:p w14:paraId="3EDDA892" w14:textId="3800F0F3" w:rsidR="00B01014" w:rsidRDefault="00B01014" w:rsidP="00B01014">
      <w:pPr>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5898D17D" w14:textId="75A87D74"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albedo = 0.2                     </w:t>
      </w:r>
    </w:p>
    <w:p w14:paraId="79A98A30" w14:textId="1BBFF403"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UserSpecifiesDepth = .FALSE.</w:t>
      </w:r>
    </w:p>
    <w:p w14:paraId="78275536"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is_temperature_simulated = .TRUE. </w:t>
      </w:r>
    </w:p>
    <w:p w14:paraId="17FCE98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dispersion_input = 0.0</w:t>
      </w:r>
    </w:p>
    <w:p w14:paraId="5C97FC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nuslec = 2</w:t>
      </w:r>
    </w:p>
    <w:p w14:paraId="4DBB71EE"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use_usleyears = .FALSE.</w:t>
      </w:r>
    </w:p>
    <w:p w14:paraId="2B0EA83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runoff_extr_depth = 8.0</w:t>
      </w:r>
    </w:p>
    <w:p w14:paraId="6C58A11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runoff_decline    = 1.4</w:t>
      </w:r>
    </w:p>
    <w:p w14:paraId="1F280DE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runoff_effic      = 0.19</w:t>
      </w:r>
    </w:p>
    <w:p w14:paraId="5EA9183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erosion_depth     = 0.1</w:t>
      </w:r>
    </w:p>
    <w:p w14:paraId="1813385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erosion_decline   = 0.0</w:t>
      </w:r>
    </w:p>
    <w:p w14:paraId="3465688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erosion_effic     = 1.0</w:t>
      </w:r>
    </w:p>
    <w:p w14:paraId="3168C83C"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Height_stagnant_air_layer_cm = 5.0</w:t>
      </w:r>
    </w:p>
    <w:p w14:paraId="1BD6659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max_irrig_soildepth = 30.0</w:t>
      </w:r>
    </w:p>
    <w:p w14:paraId="0B030EE5"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F28E8" w14:textId="6396E45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is_auto_profile = .TRUE. </w:t>
      </w:r>
    </w:p>
    <w:p w14:paraId="50B10B38" w14:textId="43DB9C0B"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number_of_discrete_layers = 6</w:t>
      </w:r>
    </w:p>
    <w:p w14:paraId="3308535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profile_thick(1) =  3.0</w:t>
      </w:r>
    </w:p>
    <w:p w14:paraId="6172DF77"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profile_thick(2) =  7.0</w:t>
      </w:r>
    </w:p>
    <w:p w14:paraId="0EF3B96A"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profile_thick(3) = 10.0</w:t>
      </w:r>
    </w:p>
    <w:p w14:paraId="6A05304A" w14:textId="60B584EF"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profile_thick(4) = 80.0      </w:t>
      </w:r>
    </w:p>
    <w:p w14:paraId="641A79D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profile_thick(6) = 100.       </w:t>
      </w:r>
    </w:p>
    <w:p w14:paraId="7D1EA47F" w14:textId="2C48AB98"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profile_number_increments(1) = 30</w:t>
      </w:r>
    </w:p>
    <w:p w14:paraId="1B999B25" w14:textId="2A24CC12"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profile_number_increments(2) =  7</w:t>
      </w:r>
    </w:p>
    <w:p w14:paraId="6EE189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profile_number_increments(3) =  2</w:t>
      </w:r>
    </w:p>
    <w:p w14:paraId="0B87A819" w14:textId="258E5F1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profile_number_increments(4) =  4</w:t>
      </w:r>
    </w:p>
    <w:p w14:paraId="2596BAE9" w14:textId="6E488CC3"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profile_number_increments(6) = 2</w:t>
      </w:r>
    </w:p>
    <w:p w14:paraId="2FC20C91" w14:textId="17A94FBF" w:rsidR="006B7B6D" w:rsidRDefault="006B7B6D" w:rsidP="00B01014"/>
    <w:p w14:paraId="5CAB9C86" w14:textId="309C8A03" w:rsidR="00B01014" w:rsidRDefault="006B7B6D" w:rsidP="00D35FC7">
      <w:r>
        <w:t xml:space="preserve">Other parameters described in the ScenarioBatchTemplate.csv file are defined as in the input parameter section 2.2 above.  </w:t>
      </w:r>
      <w:r w:rsidR="009464D8">
        <w:t>Two a</w:t>
      </w:r>
      <w:r>
        <w:t xml:space="preserve">dditional </w:t>
      </w:r>
      <w:r w:rsidR="009464D8">
        <w:t>text variable</w:t>
      </w:r>
      <w:r>
        <w:t>s</w:t>
      </w:r>
      <w:r w:rsidR="009464D8">
        <w:t xml:space="preserve"> that</w:t>
      </w:r>
      <w:r>
        <w:t xml:space="preserve"> </w:t>
      </w:r>
      <w:r w:rsidR="009464D8">
        <w:t xml:space="preserve">appear </w:t>
      </w:r>
      <w:r>
        <w:t>in the batch file</w:t>
      </w:r>
      <w:r w:rsidR="009464D8">
        <w:t xml:space="preserve"> which are</w:t>
      </w:r>
      <w:r>
        <w:t xml:space="preserve"> used for </w:t>
      </w:r>
      <w:r w:rsidR="009464D8">
        <w:t>characterizing each scenario. These variables are:</w:t>
      </w:r>
    </w:p>
    <w:p w14:paraId="1B97A5EC" w14:textId="60B3DE22" w:rsidR="006B7B6D" w:rsidRDefault="006B7B6D" w:rsidP="009464D8">
      <w:pPr>
        <w:ind w:firstLine="720"/>
      </w:pPr>
      <w:r>
        <w:t xml:space="preserve">region – text describing </w:t>
      </w:r>
      <w:r w:rsidR="009464D8">
        <w:t>region where scenario is located</w:t>
      </w:r>
    </w:p>
    <w:p w14:paraId="3B2A978F" w14:textId="06180637" w:rsidR="006B7B6D" w:rsidRDefault="006B7B6D" w:rsidP="009464D8">
      <w:pPr>
        <w:ind w:firstLine="720"/>
      </w:pPr>
      <w:r>
        <w:t>cropgroup</w:t>
      </w:r>
      <w:r w:rsidR="009464D8">
        <w:t xml:space="preserve"> – text giving crop classification characterization</w:t>
      </w:r>
    </w:p>
    <w:p w14:paraId="7F69AA4C" w14:textId="77777777" w:rsidR="00624057" w:rsidRDefault="00624057" w:rsidP="00C05760">
      <w:pPr>
        <w:pStyle w:val="Heading2"/>
      </w:pPr>
      <w:bookmarkStart w:id="57" w:name="_Toc157062461"/>
      <w:r w:rsidRPr="00B135A0">
        <w:t>Meteorological Data File</w:t>
      </w:r>
      <w:bookmarkEnd w:id="57"/>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4B5D73" w14:textId="77777777" w:rsidR="00624057" w:rsidRPr="007D2642" w:rsidRDefault="00624057" w:rsidP="00D35FC7"/>
    <w:p w14:paraId="094B9752" w14:textId="2FBA1E5A" w:rsidR="00ED10D2" w:rsidRDefault="003B0799" w:rsidP="00D35FC7">
      <w:pPr>
        <w:pStyle w:val="Heading1"/>
      </w:pPr>
      <w:bookmarkStart w:id="58" w:name="_Toc157062462"/>
      <w:r>
        <w:t xml:space="preserve">Parameter </w:t>
      </w:r>
      <w:r w:rsidR="00514A0C">
        <w:t xml:space="preserve">Description and </w:t>
      </w:r>
      <w:r>
        <w:t>Estimation</w:t>
      </w:r>
      <w:bookmarkEnd w:id="58"/>
    </w:p>
    <w:p w14:paraId="33F8D438" w14:textId="29F80F6C" w:rsidR="003B0799" w:rsidRDefault="003B0799" w:rsidP="00D35FC7">
      <w:r w:rsidRPr="003B0799">
        <w:rPr>
          <w:b/>
          <w:bCs/>
        </w:rPr>
        <w:t xml:space="preserve">AFIELD </w:t>
      </w:r>
      <w:r w:rsidR="00BD2AD7">
        <w:t>–</w:t>
      </w:r>
      <w:r w:rsidRPr="003B0799">
        <w:t xml:space="preserve"> </w:t>
      </w:r>
      <w:r w:rsidR="00BD2AD7">
        <w:t xml:space="preserve">Read from the waterbody file or set as an internal default for standard </w:t>
      </w:r>
      <w:r w:rsidR="002249A4">
        <w:t>watershed</w:t>
      </w:r>
      <w:r w:rsidR="00BD2AD7">
        <w:t>/waterbodies</w:t>
      </w:r>
      <w:r w:rsidR="002249A4">
        <w:t xml:space="preserve"> (m</w:t>
      </w:r>
      <w:r w:rsidR="002249A4" w:rsidRPr="002249A4">
        <w:rPr>
          <w:vertAlign w:val="superscript"/>
        </w:rPr>
        <w:t>2</w:t>
      </w:r>
      <w:r w:rsidR="002249A4">
        <w:t>)</w:t>
      </w:r>
      <w:r w:rsidR="00BC6DE9">
        <w:t>. This is the area of the simulated watershed which produces runoff and erosion.</w:t>
      </w:r>
    </w:p>
    <w:p w14:paraId="6BF2415B" w14:textId="77777777" w:rsidR="003B0799" w:rsidRPr="003B0799" w:rsidRDefault="003B0799" w:rsidP="00D35FC7"/>
    <w:p w14:paraId="5215AC28" w14:textId="44FB2D8A" w:rsidR="006321B6"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lastRenderedPageBreak/>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1A2E8CD9" w14:textId="730EDB33" w:rsidR="005F3AE6" w:rsidRDefault="005F3AE6" w:rsidP="00D35FC7"/>
    <w:p w14:paraId="122374C9" w14:textId="77777777" w:rsidR="005F3AE6" w:rsidRDefault="005F3AE6" w:rsidP="00D35FC7"/>
    <w:p w14:paraId="4A93A079" w14:textId="0D5FEF68" w:rsidR="00D45C31" w:rsidRDefault="00D45C31" w:rsidP="00D35FC7">
      <w:bookmarkStart w:id="59" w:name="_Hlk49240068"/>
      <w:r w:rsidRPr="003E4634">
        <w:rPr>
          <w:b/>
        </w:rPr>
        <w:t>application_rate</w:t>
      </w:r>
      <w:bookmarkEnd w:id="59"/>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301B458D" w:rsidR="005F3AE6" w:rsidRDefault="002249A4" w:rsidP="00D35FC7">
      <w:r w:rsidRPr="002249A4">
        <w:rPr>
          <w:b/>
          <w:bCs/>
        </w:rPr>
        <w:t>scaler_soil_temp</w:t>
      </w:r>
      <w:r w:rsidR="00CF0FBC" w:rsidRPr="00CF0FBC">
        <w:rPr>
          <w:b/>
          <w:bCs/>
        </w:rPr>
        <w:t xml:space="preserve"> </w:t>
      </w:r>
      <w:r w:rsidR="00CF0FBC" w:rsidRPr="00CF0FBC">
        <w:t>- Bottom boundary soil temperatures.</w:t>
      </w:r>
      <w:r w:rsidR="00BC6DE9">
        <w:t xml:space="preserve"> The input is a single</w:t>
      </w:r>
      <w:r w:rsidR="003A651C">
        <w:t xml:space="preserve"> </w:t>
      </w:r>
      <w:r w:rsidR="00BC6DE9">
        <w:t>value representing</w:t>
      </w:r>
      <w:r w:rsidR="003A651C">
        <w:t xml:space="preserve"> a stable lower boundary condition</w:t>
      </w:r>
      <w:r w:rsidR="00BC6DE9">
        <w:t>.  Corresponding d</w:t>
      </w:r>
      <w:r w:rsidR="003A651C">
        <w:t>epths should be chosen with this in consideration.</w:t>
      </w:r>
      <w:r w:rsidR="007E403C">
        <w:t xml:space="preserve"> </w:t>
      </w:r>
      <w:r w:rsidR="00CF0FBC" w:rsidRPr="00CF0FBC">
        <w:t xml:space="preserve"> </w:t>
      </w:r>
      <w:r w:rsidR="007E403C">
        <w:t>T</w:t>
      </w:r>
      <w:r w:rsidR="00CF0FBC"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BC6DE9">
        <w:rPr>
          <w:b/>
        </w:rPr>
        <w:t>1</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9"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6FB272" w:rsidR="005F3AE6" w:rsidRPr="003F136C" w:rsidRDefault="007E403C" w:rsidP="00257924">
      <w:pPr>
        <w:pStyle w:val="Caption"/>
      </w:pPr>
      <w:r w:rsidRPr="00A70F40">
        <w:lastRenderedPageBreak/>
        <w:t xml:space="preserve">Figure </w:t>
      </w:r>
      <w:r w:rsidR="00120FD4" w:rsidRPr="00A70F40">
        <w:fldChar w:fldCharType="begin"/>
      </w:r>
      <w:r w:rsidR="00263A91" w:rsidRPr="00A70F40">
        <w:instrText xml:space="preserve"> STYLEREF 1 \s </w:instrText>
      </w:r>
      <w:r w:rsidR="00120FD4" w:rsidRPr="00A70F40">
        <w:fldChar w:fldCharType="separate"/>
      </w:r>
      <w:r w:rsidR="00E95537">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E95537">
        <w:rPr>
          <w:noProof/>
        </w:rPr>
        <w:t>1</w:t>
      </w:r>
      <w:r w:rsidR="00120FD4" w:rsidRPr="00A70F40">
        <w:fldChar w:fldCharType="end"/>
      </w:r>
      <w:r w:rsidRPr="00A70F40">
        <w:rPr>
          <w:rFonts w:ascii="Lucida Sans Unicode" w:hAnsi="Lucida Sans Unicode" w:cs="Lucida Sans Unicode"/>
          <w:color w:val="151515"/>
        </w:rPr>
        <w:t xml:space="preserve"> </w:t>
      </w:r>
      <w:r w:rsidRPr="00A70F40">
        <w:t>Average shallow groundwater temperatures in the United States</w:t>
      </w:r>
      <w:r w:rsidR="00BC6DE9">
        <w:t xml:space="preserve">, </w:t>
      </w:r>
      <w:r w:rsidR="00CA7D8D" w:rsidRPr="003F136C">
        <w:t xml:space="preserve">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A62D275" w:rsidR="005F3AE6" w:rsidRDefault="003A651C" w:rsidP="00D35FC7">
      <w:r w:rsidRPr="00BC6DE9">
        <w:rPr>
          <w:rFonts w:ascii="Cascadia Mono" w:hAnsi="Cascadia Mono" w:cs="Cascadia Mono"/>
          <w:b/>
          <w:bCs/>
          <w:color w:val="000000"/>
          <w:sz w:val="19"/>
          <w:szCs w:val="19"/>
        </w:rPr>
        <w:t>method_schemes</w:t>
      </w:r>
      <w:r w:rsidR="00CE013E" w:rsidRPr="00CE013E">
        <w:rPr>
          <w:b/>
          <w:bCs/>
        </w:rPr>
        <w:t xml:space="preserve"> </w:t>
      </w:r>
      <w:r w:rsidR="00CE013E" w:rsidRPr="00CE013E">
        <w:t>-</w:t>
      </w:r>
      <w:r>
        <w:t>formerly named CAM (C</w:t>
      </w:r>
      <w:r w:rsidR="00CE013E" w:rsidRPr="00CE013E">
        <w:t xml:space="preserve">hemical </w:t>
      </w:r>
      <w:r>
        <w:t>A</w:t>
      </w:r>
      <w:r w:rsidR="00CE013E" w:rsidRPr="00CE013E">
        <w:t xml:space="preserve">pplication </w:t>
      </w:r>
      <w:r>
        <w:t>Method)</w:t>
      </w:r>
      <w:r w:rsidR="00BC6DE9">
        <w:t xml:space="preserve"> in older PRZM manuals</w:t>
      </w:r>
      <w:r>
        <w:t xml:space="preserve">. </w:t>
      </w:r>
      <w:r w:rsidR="00CE013E" w:rsidRPr="00CE013E">
        <w:t>This flag specifies how the pesticide is applied to soil or foliage.</w:t>
      </w:r>
      <w:r w:rsidR="00F814CE">
        <w:t xml:space="preserve"> </w:t>
      </w:r>
      <w:r w:rsidR="0081646D">
        <w:t xml:space="preserve">The </w:t>
      </w:r>
      <w:r w:rsidR="00BC6DE9">
        <w:t>flags</w:t>
      </w:r>
      <w:r w:rsidR="0081646D">
        <w:t xml:space="preserve"> </w:t>
      </w:r>
      <w:r w:rsidR="00C75080">
        <w:t>are</w:t>
      </w:r>
      <w:r w:rsidR="0081646D">
        <w:t xml:space="preserve">:  </w:t>
      </w:r>
    </w:p>
    <w:p w14:paraId="1947BDFD" w14:textId="77777777" w:rsidR="0094323C" w:rsidRDefault="0094323C" w:rsidP="00D35FC7"/>
    <w:p w14:paraId="2974846C" w14:textId="332A6F85" w:rsidR="005F3AE6" w:rsidRDefault="00CE013E" w:rsidP="00D35FC7">
      <w:r w:rsidRPr="00CE013E">
        <w:t>1</w:t>
      </w:r>
      <w:r w:rsidR="003A651C">
        <w:t xml:space="preserve"> -</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251D9D23" w:rsidR="005F3AE6" w:rsidRDefault="003A651C" w:rsidP="00D35FC7">
      <w:r>
        <w:t>2 -</w:t>
      </w:r>
      <w:r w:rsidR="00CE013E" w:rsidRPr="00CE013E">
        <w:t xml:space="preserve"> </w:t>
      </w:r>
      <w:bookmarkStart w:id="60" w:name="_Hlk66257082"/>
      <w:r>
        <w:t>A</w:t>
      </w:r>
      <w:r w:rsidR="001A75EE">
        <w:t xml:space="preserve">bove crop application in </w:t>
      </w:r>
      <w:r w:rsidR="0081646D">
        <w:t>which</w:t>
      </w:r>
      <w:r w:rsidR="00CE013E" w:rsidRPr="00CE013E">
        <w:t xml:space="preserve"> the crop foliage </w:t>
      </w:r>
      <w:r w:rsidR="001A75EE">
        <w:t>captures pesticide in proportion to its areal coverage. Pesticide that directly hits ground follows CAM 1 incorporation.</w:t>
      </w:r>
      <w:bookmarkEnd w:id="60"/>
    </w:p>
    <w:p w14:paraId="409E23D8" w14:textId="0519E780" w:rsidR="005F3AE6" w:rsidRDefault="003A651C" w:rsidP="00D35FC7">
      <w:r>
        <w:t>3 -</w:t>
      </w:r>
      <w:r w:rsidR="000B5F4A">
        <w:t xml:space="preserve"> </w:t>
      </w:r>
      <w:r w:rsidR="00CE013E" w:rsidRPr="00CE013E">
        <w:t xml:space="preserve">uniform incorporation into the soil to a </w:t>
      </w:r>
      <w:r w:rsidR="00C75080">
        <w:t xml:space="preserve">user-specified </w:t>
      </w:r>
      <w:r w:rsidR="00CE013E" w:rsidRPr="00CE013E">
        <w:t>depth</w:t>
      </w:r>
      <w:r w:rsidR="00704E30">
        <w:t>.</w:t>
      </w:r>
      <w:r w:rsidR="00704E30" w:rsidRPr="00CE013E">
        <w:t xml:space="preserve"> </w:t>
      </w:r>
    </w:p>
    <w:p w14:paraId="4D352BDE" w14:textId="723A07AF" w:rsidR="0094323C" w:rsidRDefault="003A651C" w:rsidP="00D35FC7">
      <w:r>
        <w:t>4 -</w:t>
      </w:r>
      <w:r w:rsidR="0094323C" w:rsidRPr="00CE013E">
        <w:t xml:space="preserve"> incorporates </w:t>
      </w:r>
      <w:r w:rsidR="0094323C">
        <w:t xml:space="preserve">the </w:t>
      </w:r>
      <w:r w:rsidR="0094323C" w:rsidRPr="00CE013E">
        <w:t xml:space="preserve">chemical directly to the </w:t>
      </w:r>
      <w:r w:rsidR="0094323C">
        <w:t xml:space="preserve">user-specified </w:t>
      </w:r>
      <w:r w:rsidR="0094323C" w:rsidRPr="00CE013E">
        <w:t xml:space="preserve">depth. </w:t>
      </w:r>
    </w:p>
    <w:p w14:paraId="3B574180" w14:textId="3BF019C8" w:rsidR="0094323C" w:rsidRDefault="003A651C" w:rsidP="00D35FC7">
      <w:r>
        <w:t>5 -</w:t>
      </w:r>
      <w:r w:rsidR="0094323C" w:rsidRPr="00CE013E">
        <w:t xml:space="preserve"> approximates T-Band application to a user</w:t>
      </w:r>
      <w:r w:rsidR="0094323C">
        <w:t>-</w:t>
      </w:r>
      <w:r w:rsidR="0094323C" w:rsidRPr="00CE013E">
        <w:t>defined</w:t>
      </w:r>
      <w:r w:rsidR="0094323C">
        <w:t xml:space="preserve"> </w:t>
      </w:r>
      <w:r w:rsidR="0094323C" w:rsidRPr="00CE013E">
        <w:t>incorporation depth. Variable DRFT should be used to define the fraction of chemical to be applied in the</w:t>
      </w:r>
      <w:r w:rsidR="0094323C">
        <w:t xml:space="preserve"> </w:t>
      </w:r>
      <w:r w:rsidR="0094323C" w:rsidRPr="00CE013E">
        <w:t>top 2 cm. The remainder of the chemical is uniformly incorporated between 2 cm and the user-defined depth</w:t>
      </w:r>
      <w:r w:rsidR="0094323C">
        <w:t>.</w:t>
      </w:r>
    </w:p>
    <w:p w14:paraId="0DD1EC17" w14:textId="0FCF0DD6" w:rsidR="005F3AE6" w:rsidRDefault="003A651C" w:rsidP="00D35FC7">
      <w:r>
        <w:t>6 -</w:t>
      </w:r>
      <w:r w:rsidR="00CE013E" w:rsidRPr="00CE013E">
        <w:t xml:space="preserve"> results in linearly </w:t>
      </w:r>
      <w:r w:rsidR="0094323C">
        <w:t>decreasing</w:t>
      </w:r>
      <w:r w:rsidR="00CE013E" w:rsidRPr="00CE013E">
        <w:t xml:space="preserve"> incorporation to a user defined depth. </w:t>
      </w:r>
    </w:p>
    <w:p w14:paraId="17B06CA7" w14:textId="320A4777" w:rsidR="0094323C" w:rsidRDefault="003A651C" w:rsidP="00D35FC7">
      <w:r>
        <w:t>7 -</w:t>
      </w:r>
      <w:r w:rsidR="0094323C" w:rsidRPr="00CE013E">
        <w:t xml:space="preserve"> results in linearly increasing incorporation to a user defined depth. </w:t>
      </w:r>
    </w:p>
    <w:p w14:paraId="61F9482A" w14:textId="43E9D162" w:rsidR="005F3AE6" w:rsidRDefault="001C26FD" w:rsidP="00D35FC7">
      <w:r>
        <w:t>8</w:t>
      </w:r>
      <w:r w:rsidR="00C90EDC">
        <w:t xml:space="preserve"> </w:t>
      </w:r>
      <w:r w:rsidR="003A651C">
        <w:t xml:space="preserve">- </w:t>
      </w:r>
      <w:r w:rsidR="001A75EE">
        <w:t xml:space="preserve">Similar to 2 </w:t>
      </w:r>
      <w:r>
        <w:t xml:space="preserve">(above crop) </w:t>
      </w:r>
      <w:r w:rsidR="001A75EE">
        <w:t>but the user can control the ground distribution depth with the DEPI parameter.</w:t>
      </w:r>
    </w:p>
    <w:p w14:paraId="2473D513" w14:textId="0AC1F71F"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1"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w:t>
      </w:r>
      <w:r w:rsidR="00BE3C59" w:rsidRPr="002139BE">
        <w:t>r</w:t>
      </w:r>
      <w:r w:rsidR="002139BE" w:rsidRPr="002139BE">
        <w:t xml:space="preserve"> </w:t>
      </w:r>
      <w:bookmarkStart w:id="62" w:name="_Hlk157066370"/>
      <w:r w:rsidR="002139BE" w:rsidRPr="002139BE">
        <w:t>max_canopy_holdup</w:t>
      </w:r>
      <w:bookmarkEnd w:id="62"/>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r w:rsidR="002139BE" w:rsidRPr="002139BE">
        <w:t>max_canopy_holdup</w:t>
      </w:r>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1"/>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 xml:space="preserve">diffusion is used to calculate equilibrium between vapor and solution phases.  Jury et al. (1983b) concluded that the diffusion coefficient will not show significant variations for different </w:t>
      </w:r>
      <w:r w:rsidRPr="00A567EB">
        <w:lastRenderedPageBreak/>
        <w:t>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1CC36899"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w:t>
      </w:r>
      <w:r w:rsidR="00161715">
        <w:t xml:space="preserve">numerical </w:t>
      </w:r>
      <w:r w:rsidR="00254802">
        <w:t>dispersion of the magnitudes observed in the field (Young and Carleton, 2012), and thus DISP can be set to zero.</w:t>
      </w:r>
      <w:r w:rsidR="00715F27">
        <w:t xml:space="preserve"> See the input parameter num_delx for additional insight.</w:t>
      </w:r>
    </w:p>
    <w:p w14:paraId="2FF16F2F" w14:textId="77777777" w:rsidR="005F3AE6" w:rsidRDefault="005F3AE6" w:rsidP="00D35FC7"/>
    <w:p w14:paraId="07A6EC06" w14:textId="37CB3E9B" w:rsidR="001416FE" w:rsidRPr="0089289D"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70DFEA0C" w14:textId="77777777" w:rsidR="001416FE" w:rsidRDefault="001416FE" w:rsidP="00D35FC7"/>
    <w:p w14:paraId="305A187F" w14:textId="54E5162E" w:rsidR="005F3AE6" w:rsidRDefault="00BA4E6B" w:rsidP="00D35FC7">
      <w:r w:rsidRPr="00BA4E6B">
        <w:rPr>
          <w:b/>
          <w:bCs/>
        </w:rPr>
        <w:t xml:space="preserve">DSRATE </w:t>
      </w:r>
      <w:r w:rsidR="00161715">
        <w:t>–</w:t>
      </w:r>
      <w:r w:rsidRPr="00BA4E6B">
        <w:t xml:space="preserve"> </w:t>
      </w:r>
      <w:r w:rsidR="003D3125">
        <w:t>S</w:t>
      </w:r>
      <w:r w:rsidR="00C764CA" w:rsidRPr="00BA4E6B">
        <w:t>orbed</w:t>
      </w:r>
      <w:r w:rsidR="00161715">
        <w:t>-</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266E7CC9" w:rsidR="00BA4E6B" w:rsidRPr="00E170BF" w:rsidRDefault="00BA4E6B" w:rsidP="00D35FC7">
      <w:r w:rsidRPr="00E170BF">
        <w:rPr>
          <w:b/>
          <w:bCs/>
        </w:rPr>
        <w:t xml:space="preserve">DWRATE </w:t>
      </w:r>
      <w:r w:rsidR="00161715">
        <w:t>–</w:t>
      </w:r>
      <w:r w:rsidRPr="00E170BF">
        <w:t xml:space="preserve"> Solution</w:t>
      </w:r>
      <w:r w:rsidR="00161715">
        <w:t>-</w:t>
      </w:r>
      <w:r w:rsidRPr="00E170BF">
        <w:t>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69D19459"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00161715">
        <w:t xml:space="preserve"> volumetric</w:t>
      </w:r>
      <w:r w:rsidR="00E170BF" w:rsidRPr="00E170BF">
        <w:t>).</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42F0922C" w:rsidR="00A44292" w:rsidRPr="008E208C" w:rsidRDefault="00DC783E" w:rsidP="00D35FC7">
      <w:r w:rsidRPr="008E208C">
        <w:rPr>
          <w:b/>
          <w:bCs/>
        </w:rPr>
        <w:t xml:space="preserve">IRTYP </w:t>
      </w:r>
      <w:r w:rsidRPr="008E208C">
        <w:t>- Specifies the type of irrigation used.</w:t>
      </w:r>
      <w:r w:rsidR="00715F27">
        <w:t xml:space="preserve"> 0 = no irrigation; 1=over canopy irrigation; 2 = under canopy irrigation. This determines whether the irrigation washes off foliar applied pesticide. Also determines whether some irrigation water is held on the foliage.</w:t>
      </w:r>
    </w:p>
    <w:p w14:paraId="4F2B9C50" w14:textId="77777777" w:rsidR="00DC783E" w:rsidRPr="008E208C" w:rsidRDefault="00DC783E" w:rsidP="00D35FC7"/>
    <w:p w14:paraId="57189209" w14:textId="04BE7172" w:rsidR="00A44292" w:rsidRPr="008E208C" w:rsidRDefault="002910B1" w:rsidP="00D35FC7">
      <w:r w:rsidRPr="009A5FFA">
        <w:rPr>
          <w:b/>
          <w:bCs/>
          <w:color w:val="000000"/>
        </w:rPr>
        <w:t>foliar_disposition</w:t>
      </w:r>
      <w:r w:rsidR="00DC783E" w:rsidRPr="009A5FFA">
        <w:rPr>
          <w:b/>
          <w:bCs/>
          <w:sz w:val="24"/>
          <w:szCs w:val="24"/>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sidRPr="009A5FFA">
        <w:rPr>
          <w:color w:val="000000"/>
        </w:rPr>
        <w:t>i</w:t>
      </w:r>
      <w:r w:rsidRPr="009A5FFA">
        <w:rPr>
          <w:b/>
          <w:bCs/>
          <w:color w:val="000000"/>
        </w:rPr>
        <w:t>s_temperature_simulated</w:t>
      </w:r>
      <w:r w:rsidR="00C303F7" w:rsidRPr="009A5FFA">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3FA46729" w:rsidR="00C303F7" w:rsidRDefault="00C303F7" w:rsidP="00D35FC7">
      <w:r>
        <w:rPr>
          <w:b/>
          <w:bCs/>
        </w:rPr>
        <w:lastRenderedPageBreak/>
        <w:t xml:space="preserve">KD </w:t>
      </w:r>
      <w:r>
        <w:t>- Pesticide soil-water distribution coefficient</w:t>
      </w:r>
      <w:r w:rsidR="00715F27">
        <w:t xml:space="preserve"> (ml/g)</w:t>
      </w:r>
      <w:r>
        <w:t>. The user can enter KD directly if KDFLAG = 0 (see PCMC and</w:t>
      </w:r>
      <w:r w:rsidR="00B0341C">
        <w:t xml:space="preserve"> </w:t>
      </w:r>
      <w:r>
        <w:t>SOL) or allow the model to calculate KD automatically (KDFLAG = 1).</w:t>
      </w:r>
    </w:p>
    <w:p w14:paraId="2B63F739" w14:textId="77777777" w:rsidR="00411F4A" w:rsidRDefault="00411F4A" w:rsidP="00D35FC7"/>
    <w:p w14:paraId="253429F2" w14:textId="77777777" w:rsidR="00411F4A" w:rsidRDefault="00411F4A" w:rsidP="00411F4A">
      <w:r w:rsidRPr="00C93F8F">
        <w:rPr>
          <w:b/>
        </w:rPr>
        <w:t>max_root_depth</w:t>
      </w:r>
      <w:r w:rsidRPr="006321B6">
        <w:rPr>
          <w:b/>
          <w:bCs/>
        </w:rPr>
        <w:t xml:space="preserve"> </w:t>
      </w:r>
      <w:r>
        <w:t>–</w:t>
      </w:r>
      <w:r w:rsidRPr="006321B6">
        <w:t xml:space="preserve"> </w:t>
      </w:r>
      <w:r>
        <w:t xml:space="preserve">Effective root depth, not necessarily the </w:t>
      </w:r>
      <w:r w:rsidRPr="006321B6">
        <w:t xml:space="preserve">maximum </w:t>
      </w:r>
      <w:r>
        <w:t xml:space="preserve">depth.  </w:t>
      </w:r>
      <w:r w:rsidRPr="006321B6">
        <w:t>PRZM requires this parameter in centimeters to estimate the</w:t>
      </w:r>
      <w:r>
        <w:t xml:space="preserve"> </w:t>
      </w:r>
      <w:r w:rsidRPr="006321B6">
        <w:t>measurement of root depth from the land surface</w:t>
      </w:r>
      <w:r>
        <w:t xml:space="preserve"> for purposes of estimating evapotranspiration</w:t>
      </w:r>
      <w:r w:rsidRPr="006321B6">
        <w:t xml:space="preserve">. </w:t>
      </w:r>
      <w:r>
        <w:t xml:space="preserve"> </w:t>
      </w:r>
      <w:r w:rsidRPr="006321B6">
        <w:t xml:space="preserve">For ranges on specific root depths, consult </w:t>
      </w:r>
      <w:r>
        <w:t xml:space="preserve">a current version of </w:t>
      </w:r>
      <w:r w:rsidRPr="006321B6">
        <w:t>USDA</w:t>
      </w:r>
      <w:r>
        <w:t xml:space="preserve"> </w:t>
      </w:r>
      <w:r w:rsidRPr="006321B6">
        <w:t>Usua</w:t>
      </w:r>
      <w:r>
        <w:t xml:space="preserve">l Planting and Harvesting Dates </w:t>
      </w:r>
      <w:r w:rsidRPr="006321B6">
        <w:t>or the local Cooperative Extension Service.</w:t>
      </w:r>
    </w:p>
    <w:p w14:paraId="4BAFC3F8" w14:textId="39B9EB5B" w:rsidR="00C303F7" w:rsidRDefault="00C303F7" w:rsidP="00411F4A"/>
    <w:p w14:paraId="6C0664BD" w14:textId="0697E39C" w:rsidR="0050346C" w:rsidRDefault="0050346C" w:rsidP="00D35FC7">
      <w:pPr>
        <w:rPr>
          <w:color w:val="000000"/>
        </w:rPr>
      </w:pPr>
      <w:r w:rsidRPr="0050346C">
        <w:rPr>
          <w:b/>
          <w:bCs/>
          <w:color w:val="000000"/>
        </w:rPr>
        <w:t>max_irrig_soildepth</w:t>
      </w:r>
      <w:r w:rsidRPr="0050346C">
        <w:rPr>
          <w:color w:val="000000"/>
        </w:rPr>
        <w:t xml:space="preserve"> </w:t>
      </w:r>
      <w:r>
        <w:rPr>
          <w:color w:val="000000"/>
        </w:rPr>
        <w:t xml:space="preserve">– </w:t>
      </w:r>
      <w:r w:rsidRPr="0050346C">
        <w:rPr>
          <w:color w:val="000000"/>
        </w:rPr>
        <w:t>the</w:t>
      </w:r>
      <w:r>
        <w:rPr>
          <w:color w:val="000000"/>
        </w:rPr>
        <w:t xml:space="preserve"> maximum</w:t>
      </w:r>
      <w:r w:rsidRPr="0050346C">
        <w:rPr>
          <w:color w:val="000000"/>
        </w:rPr>
        <w:t xml:space="preserve"> depth</w:t>
      </w:r>
      <w:r>
        <w:rPr>
          <w:color w:val="000000"/>
        </w:rPr>
        <w:t xml:space="preserve"> over which soil moisture triggers irrigation. The actual trigger depth is determined by the root</w:t>
      </w:r>
      <w:r w:rsidR="009C5DF8">
        <w:rPr>
          <w:color w:val="000000"/>
        </w:rPr>
        <w:t xml:space="preserve"> unless the root exceeds this value.  The default value is 30 cm</w:t>
      </w:r>
      <w:r w:rsidR="00C456BF">
        <w:rPr>
          <w:color w:val="000000"/>
        </w:rPr>
        <w:t xml:space="preserve"> when this parameter is missing from the input file</w:t>
      </w:r>
      <w:r w:rsidR="009C5DF8">
        <w:rPr>
          <w:color w:val="000000"/>
        </w:rPr>
        <w:t>.</w:t>
      </w:r>
    </w:p>
    <w:p w14:paraId="6865C713" w14:textId="77777777" w:rsidR="00411F4A" w:rsidRDefault="00411F4A" w:rsidP="00D35FC7"/>
    <w:p w14:paraId="0698980D" w14:textId="75400A42" w:rsidR="00411F4A" w:rsidRPr="00411F4A" w:rsidRDefault="00411F4A" w:rsidP="00D35FC7">
      <w:r w:rsidRPr="00411F4A">
        <w:rPr>
          <w:b/>
          <w:bCs/>
          <w:color w:val="000000"/>
        </w:rPr>
        <w:t>max_irrig_soildepth</w:t>
      </w:r>
      <w:r>
        <w:rPr>
          <w:color w:val="000000"/>
        </w:rPr>
        <w:t xml:space="preserve"> – the maximum depth that would be used to determine the dryness of soil to trigger irrigation.  The default value is 30 cm.</w:t>
      </w:r>
    </w:p>
    <w:p w14:paraId="0F48186D" w14:textId="77777777" w:rsidR="00411F4A" w:rsidRDefault="00411F4A" w:rsidP="00D35FC7"/>
    <w:p w14:paraId="3F52282D" w14:textId="2C86E7D0" w:rsidR="0050346C" w:rsidRDefault="00411F4A" w:rsidP="00D35FC7">
      <w:r w:rsidRPr="00707A45">
        <w:rPr>
          <w:b/>
          <w:highlight w:val="white"/>
        </w:rPr>
        <w:t>min_evap_depth</w:t>
      </w:r>
      <w:r>
        <w:rPr>
          <w:rFonts w:ascii="Consolas" w:hAnsi="Consolas" w:cs="Consolas"/>
          <w:b/>
          <w:color w:val="000000"/>
          <w:sz w:val="19"/>
          <w:szCs w:val="19"/>
        </w:rPr>
        <w:t xml:space="preserve"> </w:t>
      </w:r>
      <w:r w:rsidRPr="009E658B">
        <w:t xml:space="preserve">- This value represents </w:t>
      </w:r>
      <w:r>
        <w:t xml:space="preserve">the minimum depth that is accessible for evapotranspiration for </w:t>
      </w:r>
      <w:r w:rsidRPr="009E658B">
        <w:t xml:space="preserve">soil evaporation. </w:t>
      </w:r>
      <w:r>
        <w:t xml:space="preserve"> The evapotranspiration depth </w:t>
      </w:r>
      <w:r w:rsidRPr="002276D6">
        <w:t xml:space="preserve">specified by </w:t>
      </w:r>
      <w:r w:rsidRPr="002276D6">
        <w:rPr>
          <w:highlight w:val="white"/>
        </w:rPr>
        <w:t>min_evap_depth</w:t>
      </w:r>
      <w:r w:rsidRPr="002276D6">
        <w:t xml:space="preserve"> applies</w:t>
      </w:r>
      <w:r>
        <w:t xml:space="preserve"> when root depth is less than </w:t>
      </w:r>
      <w:r w:rsidRPr="002276D6">
        <w:rPr>
          <w:highlight w:val="white"/>
        </w:rPr>
        <w:t>min_evap_depth</w:t>
      </w:r>
      <w:r w:rsidRPr="002276D6">
        <w:t>.</w:t>
      </w:r>
      <w:r>
        <w:t xml:space="preserve"> Otherwise, the evapotranspiration depth is equal to the root depth. </w:t>
      </w:r>
      <w:r w:rsidRPr="009E658B">
        <w:t xml:space="preserve">Values </w:t>
      </w:r>
      <w:r w:rsidRPr="002276D6">
        <w:t xml:space="preserve">of </w:t>
      </w:r>
      <w:r w:rsidRPr="002276D6">
        <w:rPr>
          <w:highlight w:val="white"/>
        </w:rPr>
        <w:t>min_evap_depth</w:t>
      </w:r>
      <w:r w:rsidRPr="002276D6">
        <w:t xml:space="preserve"> are</w:t>
      </w:r>
      <w:r w:rsidRPr="009E658B">
        <w:t xml:space="preserve"> </w:t>
      </w:r>
      <w:r>
        <w:t>around 5 cm.</w:t>
      </w:r>
    </w:p>
    <w:p w14:paraId="5A8D2324" w14:textId="77777777" w:rsidR="00411F4A" w:rsidRDefault="00411F4A"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6A5ECD56"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w:t>
      </w:r>
      <w:r w:rsidR="00715F27">
        <w:t xml:space="preserve">simulation of a parent, a daughter, and a granddaughter. 1 = parent only; 2 = parent, daughter only; 3 = parent, daughter, and granddaughter.  </w:t>
      </w:r>
    </w:p>
    <w:p w14:paraId="78839508" w14:textId="77777777" w:rsidR="00C303F7" w:rsidRPr="007A2CDB" w:rsidRDefault="00C303F7" w:rsidP="00D35FC7"/>
    <w:p w14:paraId="163157B3" w14:textId="4F3F6F55" w:rsidR="006F40EB" w:rsidRDefault="00F10EFC" w:rsidP="00D35FC7">
      <w:r w:rsidRPr="009A5FFA">
        <w:rPr>
          <w:b/>
          <w:bCs/>
          <w:color w:val="000000"/>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lastRenderedPageBreak/>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lastRenderedPageBreak/>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lastRenderedPageBreak/>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9A5FFA">
        <w:rPr>
          <w:b/>
          <w:bCs/>
          <w:color w:val="000000"/>
        </w:rPr>
        <w:t>max_irrig</w:t>
      </w:r>
      <w:r w:rsidR="007A2CDB" w:rsidRPr="009A5FFA">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lastRenderedPageBreak/>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3" w:name="_Toc157062463"/>
      <w:r>
        <w:t>PRZM5 Theory</w:t>
      </w:r>
      <w:bookmarkEnd w:id="63"/>
    </w:p>
    <w:p w14:paraId="1E4764A8" w14:textId="77777777" w:rsidR="009E651C" w:rsidRDefault="009E651C" w:rsidP="00C05760">
      <w:pPr>
        <w:pStyle w:val="Heading2"/>
      </w:pPr>
      <w:bookmarkStart w:id="64" w:name="_Toc157062464"/>
      <w:r>
        <w:t>Overview</w:t>
      </w:r>
      <w:bookmarkEnd w:id="64"/>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5" w:name="_Toc157062465"/>
      <w:r>
        <w:t>Description of the Algorithms</w:t>
      </w:r>
      <w:bookmarkEnd w:id="65"/>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6" w:name="_Toc157062466"/>
      <w:r>
        <w:t>Soil Profile Setup</w:t>
      </w:r>
      <w:bookmarkEnd w:id="66"/>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w:t>
      </w:r>
      <w:r w:rsidR="00952616">
        <w:lastRenderedPageBreak/>
        <w:t xml:space="preserve">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7" w:name="_Hlk139447465"/>
      <w:r w:rsidRPr="00257924">
        <w:t xml:space="preserve">Table </w:t>
      </w:r>
      <w:r w:rsidR="00B724D6">
        <w:fldChar w:fldCharType="begin"/>
      </w:r>
      <w:r w:rsidR="00B724D6">
        <w:instrText xml:space="preserve"> SEQ Table \* ARABIC </w:instrText>
      </w:r>
      <w:r w:rsidR="00B724D6">
        <w:fldChar w:fldCharType="separate"/>
      </w:r>
      <w:r w:rsidR="00B724D6">
        <w:rPr>
          <w:noProof/>
        </w:rPr>
        <w:t>1</w:t>
      </w:r>
      <w:r w:rsidR="00B724D6">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7"/>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rsidR="00B724D6">
        <w:fldChar w:fldCharType="begin"/>
      </w:r>
      <w:r w:rsidR="00B724D6">
        <w:instrText xml:space="preserve"> SEQ Table \* ARABIC </w:instrText>
      </w:r>
      <w:r w:rsidR="00B724D6">
        <w:fldChar w:fldCharType="separate"/>
      </w:r>
      <w:r w:rsidR="00B724D6">
        <w:rPr>
          <w:noProof/>
        </w:rPr>
        <w:t>2</w:t>
      </w:r>
      <w:r w:rsidR="00B724D6">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rsidR="00B724D6">
        <w:fldChar w:fldCharType="begin"/>
      </w:r>
      <w:r w:rsidR="00B724D6">
        <w:instrText xml:space="preserve"> SEQ Table \* ARABIC </w:instrText>
      </w:r>
      <w:r w:rsidR="00B724D6">
        <w:fldChar w:fldCharType="separate"/>
      </w:r>
      <w:r w:rsidR="00B724D6">
        <w:rPr>
          <w:noProof/>
        </w:rPr>
        <w:t>3</w:t>
      </w:r>
      <w:r w:rsidR="00B724D6">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8" w:name="_Toc157062467"/>
      <w:r>
        <w:t xml:space="preserve">Crop </w:t>
      </w:r>
      <w:r w:rsidR="00512889" w:rsidRPr="00C05760">
        <w:t>Growth</w:t>
      </w:r>
      <w:bookmarkEnd w:id="68"/>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3F7F6688" w:rsidR="00B17709" w:rsidRPr="00891B85" w:rsidRDefault="00B17709" w:rsidP="00257924">
      <w:pPr>
        <w:pStyle w:val="Caption"/>
        <w:rPr>
          <w:color w:val="000000"/>
        </w:rPr>
      </w:pPr>
      <w:r w:rsidRPr="00891B85">
        <w:lastRenderedPageBreak/>
        <w:t xml:space="preserve">Figure </w:t>
      </w:r>
      <w:r w:rsidR="00120FD4" w:rsidRPr="00891B85">
        <w:fldChar w:fldCharType="begin"/>
      </w:r>
      <w:r w:rsidR="00263A91" w:rsidRPr="00891B85">
        <w:instrText xml:space="preserve"> STYLEREF 1 \s </w:instrText>
      </w:r>
      <w:r w:rsidR="00120FD4" w:rsidRPr="00891B85">
        <w:fldChar w:fldCharType="separate"/>
      </w:r>
      <w:r w:rsidR="00E95537">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E95537">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9" w:name="_Toc157062468"/>
      <w:r>
        <w:t>Irrigation</w:t>
      </w:r>
      <w:bookmarkEnd w:id="69"/>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70" w:name="_Toc157062469"/>
      <w:r>
        <w:lastRenderedPageBreak/>
        <w:t>Precipitation</w:t>
      </w:r>
      <w:r w:rsidR="002A2EA0">
        <w:t xml:space="preserve"> &amp; Snowmelt</w:t>
      </w:r>
      <w:bookmarkEnd w:id="70"/>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1" w:name="_Toc157062470"/>
      <w:r>
        <w:t>Runoff</w:t>
      </w:r>
      <w:bookmarkEnd w:id="71"/>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lastRenderedPageBreak/>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447C948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E95537">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E95537">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2" w:name="_Toc365363860"/>
      <w:bookmarkStart w:id="73" w:name="_Toc365363912"/>
      <w:bookmarkStart w:id="74" w:name="_Toc365363970"/>
      <w:bookmarkStart w:id="75" w:name="_Toc365528289"/>
      <w:bookmarkStart w:id="76" w:name="_Toc157062471"/>
      <w:bookmarkEnd w:id="72"/>
      <w:bookmarkEnd w:id="73"/>
      <w:bookmarkEnd w:id="74"/>
      <w:bookmarkEnd w:id="75"/>
      <w:r>
        <w:t>Canopy Water Interception</w:t>
      </w:r>
      <w:bookmarkEnd w:id="76"/>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lastRenderedPageBreak/>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7" w:name="_Toc157062472"/>
      <w:r>
        <w:t>Evaporation</w:t>
      </w:r>
      <w:bookmarkEnd w:id="77"/>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4" o:title=""/>
          </v:shape>
          <o:OLEObject Type="Embed" ProgID="Equation.3" ShapeID="_x0000_i1025" DrawAspect="Content" ObjectID="_1823055871" r:id="rId15"/>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7" o:title=""/>
          </v:shape>
          <o:OLEObject Type="Embed" ProgID="Equation.3" ShapeID="_x0000_i1026" DrawAspect="Content" ObjectID="_1823055872" r:id="rId18"/>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19" o:title=""/>
          </v:shape>
          <o:OLEObject Type="Embed" ProgID="Equation.3" ShapeID="_x0000_i1027" DrawAspect="Content" ObjectID="_1823055873" r:id="rId20"/>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1" o:title=""/>
          </v:shape>
          <o:OLEObject Type="Embed" ProgID="Equation.3" ShapeID="_x0000_i1028" DrawAspect="Content" ObjectID="_1823055874" r:id="rId22"/>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3" o:title=""/>
          </v:shape>
          <o:OLEObject Type="Embed" ProgID="Equation.3" ShapeID="_x0000_i1029" DrawAspect="Content" ObjectID="_1823055875" r:id="rId24"/>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5" o:title=""/>
          </v:shape>
          <o:OLEObject Type="Embed" ProgID="Equation.3" ShapeID="_x0000_i1030" DrawAspect="Content" ObjectID="_1823055876" r:id="rId26"/>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8" w:name="_Toc157062473"/>
      <w:r>
        <w:t>Leaching</w:t>
      </w:r>
      <w:bookmarkEnd w:id="78"/>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9"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9"/>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80" w:name="_Toc157062474"/>
      <w:r>
        <w:t>Erosion</w:t>
      </w:r>
      <w:bookmarkEnd w:id="80"/>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lastRenderedPageBreak/>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lastRenderedPageBreak/>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1" w:name="_Toc157062475"/>
      <w:r>
        <w:t xml:space="preserve">Time of Concentration: </w:t>
      </w:r>
      <w:r w:rsidR="00202175">
        <w:t>V</w:t>
      </w:r>
      <w:r>
        <w:t>elocity Method</w:t>
      </w:r>
      <w:bookmarkEnd w:id="81"/>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2" w:name="_Toc157062476"/>
      <w:r>
        <w:t>Time of Concentration: Watershed Lag Method</w:t>
      </w:r>
      <w:bookmarkEnd w:id="82"/>
    </w:p>
    <w:p w14:paraId="4FDEC6FC" w14:textId="3084A3F7" w:rsidR="004216DA" w:rsidRDefault="004216DA" w:rsidP="00D35FC7"/>
    <w:p w14:paraId="0CADCBF3" w14:textId="434292EB" w:rsidR="0061720E" w:rsidRDefault="0061720E" w:rsidP="00D35FC7">
      <w:r>
        <w:lastRenderedPageBreak/>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83" w:name="_Toc157062477"/>
      <w:r>
        <w:t xml:space="preserve">Soil </w:t>
      </w:r>
      <w:r w:rsidR="00715921">
        <w:t>Temperature</w:t>
      </w:r>
      <w:bookmarkEnd w:id="83"/>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4" w:name="_Toc157062478"/>
      <w:r w:rsidRPr="002D6560">
        <w:t>Thermal Diffusivity</w:t>
      </w:r>
      <w:bookmarkEnd w:id="84"/>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5"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w:t>
      </w:r>
      <w:r w:rsidR="00990249">
        <w:lastRenderedPageBreak/>
        <w:t xml:space="preserve">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6"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7"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8"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8"/>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9"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9"/>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lastRenderedPageBreak/>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90" w:name="_Toc157062479"/>
      <w:r w:rsidRPr="0031526B">
        <w:t xml:space="preserve">Upper </w:t>
      </w:r>
      <w:r w:rsidRPr="002D6560">
        <w:t>Boundary</w:t>
      </w:r>
      <w:r w:rsidRPr="0031526B">
        <w:t xml:space="preserve"> Temperature</w:t>
      </w:r>
      <w:bookmarkEnd w:id="90"/>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lastRenderedPageBreak/>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r w:rsidR="00B23E9C">
        <w:t>q</w:t>
      </w:r>
      <w:r w:rsidR="00B23E9C" w:rsidRPr="00C12793">
        <w:rPr>
          <w:vertAlign w:val="subscript"/>
        </w:rPr>
        <w:t>lw</w:t>
      </w:r>
      <w:r w:rsidR="00984BE1">
        <w:rPr>
          <w:vertAlign w:val="subscript"/>
        </w:rPr>
        <w:t>,atm</w:t>
      </w:r>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r w:rsidR="00984BE1">
        <w:t>q</w:t>
      </w:r>
      <w:r w:rsidR="00984BE1" w:rsidRPr="00C12793">
        <w:rPr>
          <w:vertAlign w:val="subscript"/>
        </w:rPr>
        <w:t>lw</w:t>
      </w:r>
      <w:r w:rsidR="00984BE1">
        <w:rPr>
          <w:vertAlign w:val="subscript"/>
        </w:rPr>
        <w:t>,soil</w:t>
      </w:r>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r w:rsidR="00B23E9C">
        <w:t>q</w:t>
      </w:r>
      <w:r w:rsidR="00B23E9C" w:rsidRPr="00C12793">
        <w:rPr>
          <w:vertAlign w:val="subscript"/>
        </w:rPr>
        <w:t>e</w:t>
      </w:r>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r w:rsidR="00984BE1">
        <w:t>q</w:t>
      </w:r>
      <w:r w:rsidR="00984BE1" w:rsidRPr="00C12793">
        <w:rPr>
          <w:vertAlign w:val="subscript"/>
        </w:rPr>
        <w:t>s</w:t>
      </w:r>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1" w:name="_Toc157062480"/>
      <w:r w:rsidRPr="0031526B">
        <w:t>Temperature</w:t>
      </w:r>
      <w:r>
        <w:t xml:space="preserve"> </w:t>
      </w:r>
      <w:r w:rsidR="006A2AB0">
        <w:t>D</w:t>
      </w:r>
      <w:r>
        <w:t xml:space="preserve">ependent </w:t>
      </w:r>
      <w:r w:rsidR="006A2AB0">
        <w:t>D</w:t>
      </w:r>
      <w:r>
        <w:t>egradation</w:t>
      </w:r>
      <w:bookmarkEnd w:id="91"/>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2" w:name="_Toc376441533"/>
      <w:bookmarkStart w:id="93" w:name="_Toc376441534"/>
      <w:bookmarkStart w:id="94" w:name="_Toc376441535"/>
      <w:bookmarkStart w:id="95" w:name="_Toc376441536"/>
      <w:bookmarkStart w:id="96" w:name="_Toc376441537"/>
      <w:bookmarkStart w:id="97" w:name="_Toc376441538"/>
      <w:bookmarkStart w:id="98" w:name="_Toc376441539"/>
      <w:bookmarkStart w:id="99" w:name="_Toc376441540"/>
      <w:bookmarkStart w:id="100" w:name="_Toc376441541"/>
      <w:bookmarkStart w:id="101" w:name="_Toc376441542"/>
      <w:bookmarkStart w:id="102" w:name="_Toc376441543"/>
      <w:bookmarkStart w:id="103" w:name="_Toc376441544"/>
      <w:bookmarkStart w:id="104" w:name="_Toc376441545"/>
      <w:bookmarkStart w:id="105" w:name="_Toc376441546"/>
      <w:bookmarkStart w:id="106" w:name="_Toc376441547"/>
      <w:bookmarkStart w:id="107" w:name="_Toc376441548"/>
      <w:bookmarkStart w:id="108" w:name="_Toc376441549"/>
      <w:bookmarkStart w:id="109" w:name="_Toc376441550"/>
      <w:bookmarkStart w:id="110" w:name="_Toc376441551"/>
      <w:bookmarkStart w:id="111" w:name="_Toc376441552"/>
      <w:bookmarkStart w:id="112" w:name="_Toc376441553"/>
      <w:bookmarkStart w:id="113" w:name="_Toc376441554"/>
      <w:bookmarkStart w:id="114" w:name="_Toc376441555"/>
      <w:bookmarkStart w:id="115" w:name="_Toc376441556"/>
      <w:bookmarkStart w:id="116" w:name="_Toc376441557"/>
      <w:bookmarkStart w:id="117" w:name="_Toc376441558"/>
      <w:bookmarkStart w:id="118" w:name="_Toc376441559"/>
      <w:bookmarkStart w:id="119" w:name="_Toc376441560"/>
      <w:bookmarkStart w:id="120" w:name="_Toc376441561"/>
      <w:bookmarkStart w:id="121" w:name="_Toc365363870"/>
      <w:bookmarkStart w:id="122" w:name="_Toc365363922"/>
      <w:bookmarkStart w:id="123" w:name="_Toc365363980"/>
      <w:bookmarkStart w:id="124" w:name="_Toc365528299"/>
      <w:bookmarkStart w:id="125" w:name="_Toc376441562"/>
      <w:bookmarkStart w:id="126" w:name="_Toc365363871"/>
      <w:bookmarkStart w:id="127" w:name="_Toc365363923"/>
      <w:bookmarkStart w:id="128" w:name="_Toc365363981"/>
      <w:bookmarkStart w:id="129" w:name="_Toc365528300"/>
      <w:bookmarkStart w:id="130" w:name="_Toc376441563"/>
      <w:bookmarkStart w:id="131" w:name="_Toc365363872"/>
      <w:bookmarkStart w:id="132" w:name="_Toc365363924"/>
      <w:bookmarkStart w:id="133" w:name="_Toc365363982"/>
      <w:bookmarkStart w:id="134" w:name="_Toc365528301"/>
      <w:bookmarkStart w:id="135" w:name="_Toc376441564"/>
      <w:bookmarkStart w:id="136" w:name="_Toc365363873"/>
      <w:bookmarkStart w:id="137" w:name="_Toc365363925"/>
      <w:bookmarkStart w:id="138" w:name="_Toc365363983"/>
      <w:bookmarkStart w:id="139" w:name="_Toc365528302"/>
      <w:bookmarkStart w:id="140" w:name="_Toc376441565"/>
      <w:bookmarkStart w:id="141" w:name="_Toc365363874"/>
      <w:bookmarkStart w:id="142" w:name="_Toc365363926"/>
      <w:bookmarkStart w:id="143" w:name="_Toc365363984"/>
      <w:bookmarkStart w:id="144" w:name="_Toc365528303"/>
      <w:bookmarkStart w:id="145" w:name="_Toc376441566"/>
      <w:bookmarkStart w:id="146" w:name="_Toc365363875"/>
      <w:bookmarkStart w:id="147" w:name="_Toc365363927"/>
      <w:bookmarkStart w:id="148" w:name="_Toc365363985"/>
      <w:bookmarkStart w:id="149" w:name="_Toc365528304"/>
      <w:bookmarkStart w:id="150" w:name="_Toc376441567"/>
      <w:bookmarkStart w:id="151" w:name="_Toc365363876"/>
      <w:bookmarkStart w:id="152" w:name="_Toc365363928"/>
      <w:bookmarkStart w:id="153" w:name="_Toc365363986"/>
      <w:bookmarkStart w:id="154" w:name="_Toc365528305"/>
      <w:bookmarkStart w:id="155" w:name="_Toc376441568"/>
      <w:bookmarkStart w:id="156" w:name="_Toc365363877"/>
      <w:bookmarkStart w:id="157" w:name="_Toc365363929"/>
      <w:bookmarkStart w:id="158" w:name="_Toc365363987"/>
      <w:bookmarkStart w:id="159" w:name="_Toc365528306"/>
      <w:bookmarkStart w:id="160" w:name="_Toc376441569"/>
      <w:bookmarkStart w:id="161" w:name="_Toc365363878"/>
      <w:bookmarkStart w:id="162" w:name="_Toc365363930"/>
      <w:bookmarkStart w:id="163" w:name="_Toc365363988"/>
      <w:bookmarkStart w:id="164" w:name="_Toc365528307"/>
      <w:bookmarkStart w:id="165" w:name="_Toc376441570"/>
      <w:bookmarkStart w:id="166" w:name="_Toc15706248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t xml:space="preserve">Chemical Application </w:t>
      </w:r>
      <w:r w:rsidR="00A630A0">
        <w:t xml:space="preserve">&amp; </w:t>
      </w:r>
      <w:r>
        <w:t>Foliar Washoff</w:t>
      </w:r>
      <w:bookmarkEnd w:id="166"/>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7"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7"/>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168" w:name="_Hlk49243233"/>
      <w:r w:rsidR="00494C06" w:rsidRPr="00CD61C6">
        <w:t>(yellow shaded range)</w:t>
      </w:r>
      <w:bookmarkEnd w:id="168"/>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9" w:name="_Toc157062483"/>
      <w:r>
        <w:lastRenderedPageBreak/>
        <w:t>Chemical Processes on Canopy</w:t>
      </w:r>
      <w:bookmarkEnd w:id="169"/>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70" w:name="_Toc157062484"/>
      <w:r>
        <w:t>Chemical Runoff &amp; Vertical Transport in Soil</w:t>
      </w:r>
      <w:bookmarkEnd w:id="170"/>
    </w:p>
    <w:p w14:paraId="19A7257C" w14:textId="77777777" w:rsidR="008D68F3" w:rsidRDefault="00E06673" w:rsidP="00EB6DCA">
      <w:pPr>
        <w:pStyle w:val="Heading3"/>
      </w:pPr>
      <w:bookmarkStart w:id="171" w:name="_Toc157062485"/>
      <w:r>
        <w:t>Transport Model</w:t>
      </w:r>
      <w:bookmarkEnd w:id="171"/>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2" w:name="_Hlk64374976"/>
        <m:r>
          <m:rPr>
            <m:sty m:val="p"/>
          </m:rPr>
          <w:rPr>
            <w:rFonts w:ascii="Cambria Math" w:hAnsi="Cambria Math"/>
          </w:rPr>
          <m:t>∆</m:t>
        </m:r>
        <m:r>
          <w:rPr>
            <w:rFonts w:ascii="Cambria Math" w:hAnsi="Cambria Math"/>
          </w:rPr>
          <m:t>z</m:t>
        </m:r>
        <w:bookmarkEnd w:id="172"/>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w:t>
      </w:r>
      <w:r>
        <w:lastRenderedPageBreak/>
        <w:t>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3"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3"/>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lastRenderedPageBreak/>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08038905"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r w:rsidR="008A5DCE">
        <w:t>complete</w:t>
      </w:r>
      <w:r w:rsidRPr="002E1265">
        <w:t xml:space="preserve">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4" w:name="_Toc157062486"/>
      <w:r>
        <w:t>Runoff Extraction of Chemical</w:t>
      </w:r>
      <w:bookmarkEnd w:id="174"/>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w:t>
      </w:r>
      <w:r w:rsidR="009F2ED6">
        <w:lastRenderedPageBreak/>
        <w:t xml:space="preserve">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5" w:name="_Toc157062487"/>
      <w:r>
        <w:lastRenderedPageBreak/>
        <w:t>Erosion Extraction of Chemical</w:t>
      </w:r>
      <w:bookmarkEnd w:id="175"/>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6" w:name="_Toc157062488"/>
      <w:r>
        <w:t>Chemical Vo</w:t>
      </w:r>
      <w:r w:rsidRPr="00975526">
        <w:t>l</w:t>
      </w:r>
      <w:r>
        <w:t>atilization</w:t>
      </w:r>
      <w:bookmarkEnd w:id="176"/>
    </w:p>
    <w:p w14:paraId="491D8BA3" w14:textId="4ADC7F36"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PRZM5</w:t>
      </w:r>
      <w:r w:rsidR="00A22E91">
        <w:t xml:space="preserve"> includes volatilization corrections for the </w:t>
      </w:r>
      <w:r w:rsidR="00755A20">
        <w:t xml:space="preserve">PRZM3 </w:t>
      </w:r>
      <w:r w:rsidR="00026AA7">
        <w:t xml:space="preserve">chemical </w:t>
      </w:r>
      <w:r>
        <w:t xml:space="preserve">volatilization </w:t>
      </w:r>
      <w:r w:rsidR="00755A20">
        <w:t>routine</w:t>
      </w:r>
      <w:r>
        <w:t xml:space="preserve">. </w:t>
      </w:r>
      <w:r w:rsidR="00FB615F">
        <w:t>The theory behind the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lastRenderedPageBreak/>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7"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7"/>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t>dP/dz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5E71290A" w:rsidR="005F3AE6" w:rsidRDefault="00A22E91" w:rsidP="00A22E91">
      <w:r>
        <w:tab/>
      </w:r>
      <w:r w:rsidR="00E23ED7">
        <w:t>For</w:t>
      </w:r>
      <w:r w:rsidR="008C0D3F">
        <w:t xml:space="preserve"> Ri</w:t>
      </w:r>
      <w:r w:rsidR="00412834">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lastRenderedPageBreak/>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8" w:name="_Toc365363883"/>
      <w:bookmarkStart w:id="179" w:name="_Toc365363935"/>
      <w:bookmarkStart w:id="180" w:name="_Toc365363993"/>
      <w:bookmarkStart w:id="181" w:name="_Toc365363884"/>
      <w:bookmarkStart w:id="182" w:name="_Toc365363936"/>
      <w:bookmarkStart w:id="183" w:name="_Toc365363994"/>
      <w:bookmarkEnd w:id="178"/>
      <w:bookmarkEnd w:id="179"/>
      <w:bookmarkEnd w:id="180"/>
      <w:bookmarkEnd w:id="181"/>
      <w:bookmarkEnd w:id="182"/>
      <w:bookmarkEnd w:id="183"/>
    </w:p>
    <w:p w14:paraId="33BEE296" w14:textId="031CD824" w:rsidR="00A22E91" w:rsidRDefault="00A22E91" w:rsidP="00D35FC7">
      <w:pPr>
        <w:pStyle w:val="Heading4"/>
      </w:pPr>
      <w:r>
        <w:lastRenderedPageBreak/>
        <w:t xml:space="preserve">Implicit Correction </w:t>
      </w:r>
      <w:r w:rsidR="00167E51">
        <w:t>Degradation in Soil</w:t>
      </w:r>
      <w:r>
        <w:t xml:space="preserve">  (Eliminated)</w:t>
      </w:r>
    </w:p>
    <w:p w14:paraId="25701227" w14:textId="1D116E1D" w:rsidR="00B92006" w:rsidRPr="00A22E91" w:rsidRDefault="00A22E91" w:rsidP="00A22E91">
      <w:pPr>
        <w:rPr>
          <w:i/>
          <w:iCs/>
        </w:rPr>
      </w:pPr>
      <w:r w:rsidRPr="00A22E91">
        <w:rPr>
          <w:i/>
          <w:iCs/>
        </w:rPr>
        <w:t xml:space="preserve">Note: The implicit correction described in this section was eliminated in the latest PRZM (October 2025). The correction was problematic when aqueous-only degradation was </w:t>
      </w:r>
      <w:r w:rsidR="00033477" w:rsidRPr="00A22E91">
        <w:rPr>
          <w:i/>
          <w:iCs/>
        </w:rPr>
        <w:t>assumed</w:t>
      </w:r>
      <w:r w:rsidR="00033477">
        <w:rPr>
          <w:i/>
          <w:iCs/>
        </w:rPr>
        <w:t xml:space="preserve"> especially in regard to vertical transport</w:t>
      </w:r>
      <w:r w:rsidR="00033477" w:rsidRPr="00A22E91">
        <w:rPr>
          <w:i/>
          <w:iCs/>
        </w:rPr>
        <w:t>,</w:t>
      </w:r>
      <w:r w:rsidRPr="00A22E91">
        <w:rPr>
          <w:i/>
          <w:iCs/>
        </w:rPr>
        <w:t xml:space="preserve"> and </w:t>
      </w:r>
      <w:r w:rsidR="00033477">
        <w:rPr>
          <w:i/>
          <w:iCs/>
        </w:rPr>
        <w:t xml:space="preserve">the correction </w:t>
      </w:r>
      <w:r w:rsidRPr="00A22E91">
        <w:rPr>
          <w:i/>
          <w:iCs/>
        </w:rPr>
        <w:t xml:space="preserve">was unbalanced when compared with other dissipation mechanisms like </w:t>
      </w:r>
      <w:r w:rsidR="00033477">
        <w:rPr>
          <w:i/>
          <w:iCs/>
        </w:rPr>
        <w:t xml:space="preserve">hydrodynamic </w:t>
      </w:r>
      <w:r w:rsidRPr="00A22E91">
        <w:rPr>
          <w:i/>
          <w:iCs/>
        </w:rPr>
        <w:t xml:space="preserve">washout. </w:t>
      </w:r>
      <w:r w:rsidR="00033477">
        <w:rPr>
          <w:i/>
          <w:iCs/>
        </w:rPr>
        <w:t>All forms of dissipation now have the same degree of numerical error.</w:t>
      </w:r>
    </w:p>
    <w:p w14:paraId="5E569324" w14:textId="77777777" w:rsidR="00B92006" w:rsidRDefault="00B92006" w:rsidP="00D35FC7"/>
    <w:p w14:paraId="400D2169" w14:textId="702F788D" w:rsidR="00B92006" w:rsidRPr="00033477" w:rsidRDefault="00167E51" w:rsidP="00D35FC7">
      <w:pPr>
        <w:rPr>
          <w:color w:val="EEECE1" w:themeColor="background2"/>
        </w:rPr>
      </w:pPr>
      <w:r w:rsidRPr="00033477">
        <w:rPr>
          <w:color w:val="EEECE1" w:themeColor="background2"/>
        </w:rPr>
        <w:t xml:space="preserve">Adjustment for implicit temporal scheme.  Use of analytical correction to give exact amount of degradation when soil degradation alone is in place. Soil degradation happens all the time regardless of rain, so it </w:t>
      </w:r>
      <w:r w:rsidR="006F72C9" w:rsidRPr="00033477">
        <w:rPr>
          <w:color w:val="EEECE1" w:themeColor="background2"/>
        </w:rPr>
        <w:t xml:space="preserve">usually </w:t>
      </w:r>
      <w:r w:rsidRPr="00033477">
        <w:rPr>
          <w:color w:val="EEECE1" w:themeColor="background2"/>
        </w:rPr>
        <w:t xml:space="preserve">dominates </w:t>
      </w:r>
      <w:r w:rsidR="006F72C9" w:rsidRPr="00033477">
        <w:rPr>
          <w:color w:val="EEECE1" w:themeColor="background2"/>
        </w:rPr>
        <w:t>any other dissipation process</w:t>
      </w:r>
      <w:r w:rsidR="00BF627E" w:rsidRPr="00033477">
        <w:rPr>
          <w:color w:val="EEECE1" w:themeColor="background2"/>
        </w:rPr>
        <w:t>,</w:t>
      </w:r>
      <w:r w:rsidRPr="00033477">
        <w:rPr>
          <w:color w:val="EEECE1" w:themeColor="background2"/>
        </w:rPr>
        <w:t xml:space="preserve"> so </w:t>
      </w:r>
      <w:r w:rsidR="006F72C9" w:rsidRPr="00033477">
        <w:rPr>
          <w:color w:val="EEECE1" w:themeColor="background2"/>
        </w:rPr>
        <w:t xml:space="preserve">the </w:t>
      </w:r>
      <w:r w:rsidRPr="00033477">
        <w:rPr>
          <w:color w:val="EEECE1" w:themeColor="background2"/>
        </w:rPr>
        <w:t xml:space="preserve">correction </w:t>
      </w:r>
      <w:r w:rsidR="006F72C9" w:rsidRPr="00033477">
        <w:rPr>
          <w:color w:val="EEECE1" w:themeColor="background2"/>
        </w:rPr>
        <w:t xml:space="preserve">is </w:t>
      </w:r>
      <w:r w:rsidRPr="00033477">
        <w:rPr>
          <w:color w:val="EEECE1" w:themeColor="background2"/>
        </w:rPr>
        <w:t>only done here.  Other dissipation mechanisms are still numeric.</w:t>
      </w:r>
    </w:p>
    <w:p w14:paraId="3CBA5888" w14:textId="77777777" w:rsidR="00B92006" w:rsidRPr="00033477" w:rsidRDefault="00B92006" w:rsidP="00D35FC7">
      <w:pPr>
        <w:rPr>
          <w:color w:val="EEECE1" w:themeColor="background2"/>
        </w:rPr>
      </w:pPr>
    </w:p>
    <w:p w14:paraId="33613FB5" w14:textId="4558F120"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aq_rate_corrected = exp(aq_rate_input)-1.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(4-104)</w:t>
      </w:r>
    </w:p>
    <w:p w14:paraId="34D5D21B" w14:textId="00273624"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sorb_rate_corrected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exp(sorb_rate_input)-1.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(4-105)</w:t>
      </w:r>
    </w:p>
    <w:p w14:paraId="60D3EBB1" w14:textId="7B54B607" w:rsidR="00BF627E" w:rsidRPr="00033477" w:rsidRDefault="00D032D1" w:rsidP="006F0530">
      <w:pPr>
        <w:tabs>
          <w:tab w:val="right" w:pos="9270"/>
        </w:tabs>
        <w:rPr>
          <w:color w:val="EEECE1" w:themeColor="background2"/>
        </w:rPr>
      </w:pPr>
      <w:r w:rsidRPr="00033477">
        <w:rPr>
          <w:rFonts w:ascii="Consolas" w:hAnsi="Consolas" w:cs="Consolas"/>
          <w:color w:val="EEECE1" w:themeColor="background2"/>
          <w:sz w:val="19"/>
          <w:szCs w:val="19"/>
        </w:rPr>
        <w:t xml:space="preserve">             gas_rate_corrected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exp(gas_rate_input)-1.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(4-106)</w:t>
      </w:r>
    </w:p>
    <w:p w14:paraId="0EACADC1" w14:textId="77777777" w:rsidR="00D032D1" w:rsidRPr="00033477" w:rsidRDefault="00D032D1" w:rsidP="00D35FC7">
      <w:pPr>
        <w:rPr>
          <w:color w:val="EEECE1" w:themeColor="background2"/>
        </w:rPr>
      </w:pPr>
    </w:p>
    <w:p w14:paraId="67D53A79" w14:textId="6B9E6CB6" w:rsidR="00B92006" w:rsidRDefault="006F72C9" w:rsidP="00D35FC7">
      <w:r w:rsidRPr="00033477">
        <w:rPr>
          <w:color w:val="EEECE1" w:themeColor="background2"/>
        </w:rPr>
        <w:t xml:space="preserve">The effect is that given even a short </w:t>
      </w:r>
      <w:r w:rsidR="002905A1" w:rsidRPr="00033477">
        <w:rPr>
          <w:color w:val="EEECE1" w:themeColor="background2"/>
        </w:rPr>
        <w:t xml:space="preserve">soil degradation </w:t>
      </w:r>
      <w:r w:rsidRPr="00033477">
        <w:rPr>
          <w:color w:val="EEECE1" w:themeColor="background2"/>
        </w:rPr>
        <w:t xml:space="preserve">halflife in comparison to the daily time step, the </w:t>
      </w:r>
      <w:r w:rsidR="002905A1" w:rsidRPr="00033477">
        <w:rPr>
          <w:color w:val="EEECE1" w:themeColor="background2"/>
        </w:rPr>
        <w:t xml:space="preserve">pesticide </w:t>
      </w:r>
      <w:r w:rsidRPr="00033477">
        <w:rPr>
          <w:color w:val="EEECE1" w:themeColor="background2"/>
        </w:rPr>
        <w:t xml:space="preserve">mass </w:t>
      </w:r>
      <w:r w:rsidR="002905A1" w:rsidRPr="00033477">
        <w:rPr>
          <w:color w:val="EEECE1" w:themeColor="background2"/>
        </w:rPr>
        <w:t xml:space="preserve">in the soil </w:t>
      </w:r>
      <w:r w:rsidRPr="00033477">
        <w:rPr>
          <w:color w:val="EEECE1" w:themeColor="background2"/>
        </w:rPr>
        <w:t xml:space="preserve">will exactly decrease to </w:t>
      </w:r>
      <w:r w:rsidR="002905A1" w:rsidRPr="00033477">
        <w:rPr>
          <w:color w:val="EEECE1" w:themeColor="background2"/>
        </w:rPr>
        <w:t xml:space="preserve">precisely </w:t>
      </w:r>
      <w:r w:rsidRPr="00033477">
        <w:rPr>
          <w:color w:val="EEECE1" w:themeColor="background2"/>
        </w:rPr>
        <w:t xml:space="preserve">50% in one half life, whereas numerical solutions would vary from 50% with greater error for </w:t>
      </w:r>
      <w:r w:rsidR="002905A1" w:rsidRPr="00033477">
        <w:rPr>
          <w:color w:val="EEECE1" w:themeColor="background2"/>
        </w:rPr>
        <w:t>shorter degradation half-lives</w:t>
      </w:r>
      <w:r w:rsidRPr="00033477">
        <w:rPr>
          <w:color w:val="EEECE1" w:themeColor="background2"/>
        </w:rPr>
        <w:t xml:space="preserve">. </w:t>
      </w:r>
    </w:p>
    <w:p w14:paraId="2DF92252" w14:textId="77777777" w:rsidR="00033477" w:rsidRDefault="00033477" w:rsidP="00D35FC7"/>
    <w:p w14:paraId="73960F14" w14:textId="7E4A71D9" w:rsidR="008B363D" w:rsidRPr="008B363D" w:rsidRDefault="00B92006" w:rsidP="00D35FC7">
      <w:pPr>
        <w:pStyle w:val="Heading1"/>
      </w:pPr>
      <w:bookmarkStart w:id="184" w:name="_Toc157062490"/>
      <w:r>
        <w:t>Waterbody Calculations (VVWM)</w:t>
      </w:r>
      <w:bookmarkEnd w:id="184"/>
    </w:p>
    <w:p w14:paraId="0A17BE12" w14:textId="296EB26E" w:rsidR="008B363D" w:rsidRPr="008B363D" w:rsidRDefault="008B363D" w:rsidP="00C05760">
      <w:pPr>
        <w:pStyle w:val="Heading2"/>
      </w:pPr>
      <w:bookmarkStart w:id="185" w:name="_Toc451238549"/>
      <w:bookmarkStart w:id="186" w:name="_Toc157062491"/>
      <w:r w:rsidRPr="008B363D">
        <w:t>Introduction</w:t>
      </w:r>
      <w:bookmarkEnd w:id="185"/>
      <w:bookmarkEnd w:id="186"/>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7" w:name="_Toc451238550"/>
      <w:r w:rsidRPr="008B363D">
        <w:tab/>
      </w:r>
      <w:bookmarkStart w:id="188" w:name="_Toc157062492"/>
      <w:r w:rsidRPr="008B363D">
        <w:t>The Varying Volume Water Body Model</w:t>
      </w:r>
      <w:bookmarkEnd w:id="187"/>
      <w:bookmarkEnd w:id="188"/>
    </w:p>
    <w:p w14:paraId="190A4E56" w14:textId="50C39CF3" w:rsidR="008B363D" w:rsidRPr="008B363D" w:rsidRDefault="008B363D" w:rsidP="00EB6DCA">
      <w:pPr>
        <w:pStyle w:val="Heading3"/>
      </w:pPr>
      <w:r w:rsidRPr="008B363D">
        <w:t xml:space="preserve"> </w:t>
      </w:r>
      <w:bookmarkStart w:id="189" w:name="_Toc451238551"/>
      <w:bookmarkStart w:id="190" w:name="_Toc157062493"/>
      <w:r w:rsidRPr="008B363D">
        <w:t>Conceptualization and Mathematics</w:t>
      </w:r>
      <w:bookmarkEnd w:id="189"/>
      <w:bookmarkEnd w:id="190"/>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5B7D73B0" w:rsidR="008B363D" w:rsidRPr="008B363D" w:rsidRDefault="008B363D" w:rsidP="00D35FC7">
      <w:r w:rsidRPr="008B363D">
        <w:t xml:space="preserve">Figure </w:t>
      </w:r>
      <w:r w:rsidR="00E95537">
        <w:t>5-</w:t>
      </w:r>
      <w:r w:rsidRPr="008B363D">
        <w:t>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1" o:title=""/>
          </v:shape>
          <o:OLEObject Type="Embed" ProgID="Equation.3" ShapeID="_x0000_i1031" DrawAspect="Content" ObjectID="_1823055877" r:id="rId32"/>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xml:space="preserve">),  (4) the hydrolysis rate coefficient in the benthic region is the same as that </w:t>
      </w:r>
      <w:r w:rsidRPr="008B363D">
        <w:lastRenderedPageBreak/>
        <w:t>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1" w:name="_Hlk165529966"/>
      <w:r w:rsidR="00D200F7">
        <w:t>5-</w:t>
      </w:r>
      <w:bookmarkEnd w:id="191"/>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2" w:name="_Toc451238552"/>
      <w:bookmarkStart w:id="193" w:name="_Toc157062494"/>
      <w:r w:rsidRPr="008B363D">
        <w:lastRenderedPageBreak/>
        <w:t>2.2</w:t>
      </w:r>
      <w:r w:rsidRPr="008B363D">
        <w:tab/>
        <w:t>Solute Holding Capacity Ratio (</w:t>
      </w:r>
      <w:r w:rsidRPr="008B363D">
        <w:sym w:font="Symbol" w:char="F051"/>
      </w:r>
      <w:r w:rsidRPr="008B363D">
        <w:t>)</w:t>
      </w:r>
      <w:bookmarkEnd w:id="192"/>
      <w:bookmarkEnd w:id="193"/>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4" w:name="_Toc451238553"/>
      <w:bookmarkStart w:id="195" w:name="_Toc157062495"/>
      <w:r w:rsidRPr="00506224">
        <w:t>Effective Water Column Dissipation (</w:t>
      </w:r>
      <w:r w:rsidRPr="00506224">
        <w:sym w:font="Symbol" w:char="F047"/>
      </w:r>
      <w:r w:rsidRPr="00506224">
        <w:t>1)</w:t>
      </w:r>
      <w:bookmarkEnd w:id="194"/>
      <w:bookmarkEnd w:id="195"/>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6" w:name="_Toc451238554"/>
      <w:bookmarkStart w:id="197" w:name="_Toc157062496"/>
      <w:r w:rsidRPr="00506224">
        <w:lastRenderedPageBreak/>
        <w:t xml:space="preserve">Hydrologic Washout </w:t>
      </w:r>
      <w:bookmarkEnd w:id="196"/>
      <w:r w:rsidR="000873B0" w:rsidRPr="00506224">
        <w:t>(Q/V1)</w:t>
      </w:r>
      <w:bookmarkEnd w:id="197"/>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8" w:name="_Toc451238555"/>
      <w:bookmarkStart w:id="199" w:name="_Toc157062497"/>
      <w:r w:rsidRPr="00506224">
        <w:t>Metabolism (</w:t>
      </w:r>
      <w:r w:rsidRPr="00506224">
        <w:sym w:font="Symbol" w:char="F06D"/>
      </w:r>
      <w:r w:rsidRPr="00506224">
        <w:t>bio_1)</w:t>
      </w:r>
      <w:bookmarkEnd w:id="198"/>
      <w:bookmarkEnd w:id="199"/>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3" o:title=""/>
          </v:shape>
          <o:OLEObject Type="Embed" ProgID="Equation.3" ShapeID="_x0000_i1032" DrawAspect="Content" ObjectID="_1823055878" r:id="rId34"/>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200" w:name="_Toc451238556"/>
      <w:bookmarkStart w:id="201" w:name="_Toc157062498"/>
      <w:r w:rsidRPr="008B363D">
        <w:t>Hydrolysis (</w:t>
      </w:r>
      <w:r w:rsidRPr="008B363D">
        <w:sym w:font="Symbol" w:char="F06D"/>
      </w:r>
      <w:r w:rsidRPr="008B363D">
        <w:rPr>
          <w:vertAlign w:val="subscript"/>
        </w:rPr>
        <w:t>hydr_1</w:t>
      </w:r>
      <w:r w:rsidRPr="008B363D">
        <w:t>)</w:t>
      </w:r>
      <w:bookmarkEnd w:id="200"/>
      <w:bookmarkEnd w:id="201"/>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 xml:space="preserve">Unlike the metabolism rate, temperature adjustments of the hydrolysis rate are not made by the VVWM.  Temperature-dependent hydrolysis characterizations are not generally made for the </w:t>
      </w:r>
      <w:r w:rsidRPr="008B363D">
        <w:lastRenderedPageBreak/>
        <w:t>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2" w:name="_Toc451238557"/>
      <w:bookmarkStart w:id="203" w:name="_Toc157062499"/>
      <w:r w:rsidRPr="008B363D">
        <w:t>Photolysis (</w:t>
      </w:r>
      <w:r w:rsidRPr="008B363D">
        <w:sym w:font="Symbol" w:char="F06D"/>
      </w:r>
      <w:r w:rsidRPr="008B363D">
        <w:rPr>
          <w:vertAlign w:val="subscript"/>
        </w:rPr>
        <w:t>photo</w:t>
      </w:r>
      <w:r w:rsidRPr="008B363D">
        <w:t>)</w:t>
      </w:r>
      <w:bookmarkEnd w:id="202"/>
      <w:bookmarkEnd w:id="203"/>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4" w:name="_Hlk165530483"/>
      <w:r w:rsidR="00D200F7">
        <w:t>(5-</w:t>
      </w:r>
      <w:r w:rsidR="00D200F7" w:rsidRPr="008B363D">
        <w:t xml:space="preserve"> </w:t>
      </w:r>
      <w:bookmarkEnd w:id="204"/>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5" o:title=""/>
          </v:shape>
          <o:OLEObject Type="Embed" ProgID="Equation.3" ShapeID="_x0000_i1033" DrawAspect="Content" ObjectID="_1823055879" r:id="rId36"/>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7" o:title=""/>
          </v:shape>
          <o:OLEObject Type="Embed" ProgID="Equation.3" ShapeID="_x0000_i1034" DrawAspect="Content" ObjectID="_1823055880" r:id="rId38"/>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lastRenderedPageBreak/>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5" w:name="_Toc451238558"/>
      <w:bookmarkStart w:id="206" w:name="_Toc157062500"/>
      <w:r w:rsidRPr="008B363D">
        <w:t>Volatilization (</w:t>
      </w:r>
      <w:r w:rsidRPr="008B363D">
        <w:sym w:font="Symbol" w:char="F06D"/>
      </w:r>
      <w:r w:rsidRPr="008B363D">
        <w:rPr>
          <w:vertAlign w:val="subscript"/>
        </w:rPr>
        <w:t>volatilization</w:t>
      </w:r>
      <w:r w:rsidRPr="008B363D">
        <w:t>)</w:t>
      </w:r>
      <w:bookmarkEnd w:id="205"/>
      <w:bookmarkEnd w:id="206"/>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tab/>
      </w:r>
      <w:r w:rsidRPr="008B363D">
        <w:object w:dxaOrig="1219" w:dyaOrig="680" w14:anchorId="738BCB2E">
          <v:shape id="_x0000_i1035" type="#_x0000_t75" style="width:59.4pt;height:36.6pt" o:ole="">
            <v:imagedata r:id="rId39" o:title=""/>
          </v:shape>
          <o:OLEObject Type="Embed" ProgID="Equation.3" ShapeID="_x0000_i1035" DrawAspect="Content" ObjectID="_1823055881" r:id="rId40"/>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1" o:title=""/>
          </v:shape>
          <o:OLEObject Type="Embed" ProgID="Equation.3" ShapeID="_x0000_i1036" DrawAspect="Content" ObjectID="_1823055882" r:id="rId42"/>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lastRenderedPageBreak/>
        <w:tab/>
      </w:r>
      <w:r w:rsidRPr="008B363D">
        <w:object w:dxaOrig="1540" w:dyaOrig="700" w14:anchorId="46E06565">
          <v:shape id="_x0000_i1037" type="#_x0000_t75" style="width:78pt;height:36pt" o:ole="">
            <v:imagedata r:id="rId43" o:title=""/>
          </v:shape>
          <o:OLEObject Type="Embed" ProgID="Equation.3" ShapeID="_x0000_i1037" DrawAspect="Content" ObjectID="_1823055883" r:id="rId44"/>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lastRenderedPageBreak/>
        <w:tab/>
      </w:r>
      <w:r w:rsidRPr="008B363D">
        <w:object w:dxaOrig="2079" w:dyaOrig="880" w14:anchorId="6DFACAAC">
          <v:shape id="_x0000_i1038" type="#_x0000_t75" style="width:102pt;height:42pt" o:ole="">
            <v:imagedata r:id="rId45" o:title=""/>
          </v:shape>
          <o:OLEObject Type="Embed" ProgID="Equation.3" ShapeID="_x0000_i1038" DrawAspect="Content" ObjectID="_1823055884" r:id="rId46"/>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7" o:title=""/>
          </v:shape>
          <o:OLEObject Type="Embed" ProgID="Equation.3" ShapeID="_x0000_i1039" DrawAspect="Content" ObjectID="_1823055885" r:id="rId48"/>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49" o:title=""/>
          </v:shape>
          <o:OLEObject Type="Embed" ProgID="Equation.3" ShapeID="_x0000_i1040" DrawAspect="Content" ObjectID="_1823055886" r:id="rId50"/>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1" type="#_x0000_t75" style="width:168pt;height:36pt" o:ole="">
            <v:imagedata r:id="rId51" o:title=""/>
          </v:shape>
          <o:OLEObject Type="Embed" ProgID="Equation.3" ShapeID="_x0000_i1041" DrawAspect="Content" ObjectID="_1823055887" r:id="rId52"/>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3" o:title=""/>
          </v:shape>
          <o:OLEObject Type="Embed" ProgID="Equation.3" ShapeID="_x0000_i1042" DrawAspect="Content" ObjectID="_1823055888" r:id="rId54"/>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7" w:name="_Toc451238559"/>
      <w:bookmarkStart w:id="208"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7"/>
      <w:bookmarkEnd w:id="208"/>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w:t>
      </w:r>
      <w:r w:rsidRPr="008B363D">
        <w:lastRenderedPageBreak/>
        <w:t xml:space="preserve">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9" w:name="_Toc451238560"/>
      <w:bookmarkStart w:id="210" w:name="_Toc157062502"/>
      <w:r w:rsidRPr="008B363D">
        <w:t>Benthic Hydrolysis (</w:t>
      </w:r>
      <w:r w:rsidRPr="008B363D">
        <w:sym w:font="Symbol" w:char="F06D"/>
      </w:r>
      <w:r w:rsidRPr="008B363D">
        <w:t>hydr_2)</w:t>
      </w:r>
      <w:bookmarkEnd w:id="209"/>
      <w:bookmarkEnd w:id="210"/>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5" o:title=""/>
          </v:shape>
          <o:OLEObject Type="Embed" ProgID="Equation.3" ShapeID="_x0000_i1043" DrawAspect="Content" ObjectID="_1823055889" r:id="rId56"/>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1" w:name="_Toc451238561"/>
      <w:r>
        <w:t xml:space="preserve"> </w:t>
      </w:r>
      <w:bookmarkStart w:id="212"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1"/>
      <w:bookmarkEnd w:id="212"/>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7" o:title=""/>
          </v:shape>
          <o:OLEObject Type="Embed" ProgID="Equation.3" ShapeID="_x0000_i1044" DrawAspect="Content" ObjectID="_1823055890" r:id="rId58"/>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2C42818A" w:rsidR="008B363D" w:rsidRPr="008B363D" w:rsidRDefault="00A577B7" w:rsidP="00EB6DCA">
      <w:pPr>
        <w:pStyle w:val="Heading3"/>
      </w:pPr>
      <w:bookmarkStart w:id="213" w:name="_Toc157062504"/>
      <w:r>
        <w:t xml:space="preserve"> </w:t>
      </w:r>
      <w:r w:rsidR="008B363D" w:rsidRPr="008B363D">
        <w:t>Benthic Sediment Flow</w:t>
      </w:r>
      <w:bookmarkEnd w:id="213"/>
    </w:p>
    <w:p w14:paraId="72392A46" w14:textId="65CD1DCF" w:rsidR="008B363D" w:rsidRPr="008B363D" w:rsidRDefault="008B363D" w:rsidP="00D35FC7">
      <w:r w:rsidRPr="008B363D">
        <w:t xml:space="preserve">The last term in equation 6 </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r>
          <w:rPr>
            <w:rFonts w:ascii="Cambria Math" w:hAnsi="Cambria Math"/>
          </w:rPr>
          <m:t xml:space="preserve"> </m:t>
        </m:r>
      </m:oMath>
      <w:r w:rsidRPr="008B363D">
        <w:t xml:space="preserve">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4" w:name="_Toc451238562"/>
    </w:p>
    <w:p w14:paraId="28E01303" w14:textId="2F24AE2B" w:rsidR="008B363D" w:rsidRPr="008B363D" w:rsidRDefault="008B363D" w:rsidP="00D35FC7">
      <w:pPr>
        <w:pStyle w:val="Heading3"/>
      </w:pPr>
      <w:bookmarkStart w:id="215" w:name="_Toc157062505"/>
      <w:r w:rsidRPr="008B363D">
        <w:t>2.5</w:t>
      </w:r>
      <w:r w:rsidR="00A577B7">
        <w:t xml:space="preserve"> </w:t>
      </w:r>
      <w:r w:rsidRPr="008B363D">
        <w:t>Mass Transfer Coefficient (</w:t>
      </w:r>
      <w:r w:rsidRPr="008B363D">
        <w:sym w:font="Symbol" w:char="F057"/>
      </w:r>
      <w:r w:rsidRPr="008B363D">
        <w:t>)</w:t>
      </w:r>
      <w:bookmarkEnd w:id="214"/>
      <w:bookmarkEnd w:id="215"/>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w:t>
      </w:r>
      <w:r w:rsidRPr="008B363D">
        <w:lastRenderedPageBreak/>
        <w:t>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59" o:title=""/>
          </v:shape>
          <o:OLEObject Type="Embed" ProgID="Equation.3" ShapeID="_x0000_i1045" DrawAspect="Content" ObjectID="_1823055891" r:id="rId6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46" type="#_x0000_t75" style="width:120pt;height:36pt" o:ole="">
            <v:imagedata r:id="rId61" o:title=""/>
          </v:shape>
          <o:OLEObject Type="Embed" ProgID="Equation.3" ShapeID="_x0000_i1046" DrawAspect="Content" ObjectID="_1823055892" r:id="rId62"/>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3" o:title=""/>
          </v:shape>
          <o:OLEObject Type="Embed" ProgID="Equation.3" ShapeID="_x0000_i1047" DrawAspect="Content" ObjectID="_1823055893" r:id="rId64"/>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5" o:title=""/>
          </v:shape>
          <o:OLEObject Type="Embed" ProgID="Equation.3" ShapeID="_x0000_i1048" DrawAspect="Content" ObjectID="_1823055894" r:id="rId66"/>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lastRenderedPageBreak/>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7" o:title=""/>
          </v:shape>
          <o:OLEObject Type="Embed" ProgID="Equation.3" ShapeID="_x0000_i1049" DrawAspect="Content" ObjectID="_1823055895" r:id="rId68"/>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69" o:title=""/>
          </v:shape>
          <o:OLEObject Type="Embed" ProgID="Equation.3" ShapeID="_x0000_i1050" DrawAspect="Content" ObjectID="_1823055896" r:id="rId70"/>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1" o:title=""/>
          </v:shape>
          <o:OLEObject Type="Embed" ProgID="Equation.3" ShapeID="_x0000_i1051" DrawAspect="Content" ObjectID="_1823055897" r:id="rId72"/>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6" w:name="_Toc451238563"/>
      <w:bookmarkStart w:id="217" w:name="_Toc157062506"/>
      <w:r w:rsidRPr="008B363D">
        <w:t>Daily Piecewise Calculations</w:t>
      </w:r>
      <w:bookmarkEnd w:id="216"/>
      <w:bookmarkEnd w:id="217"/>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w:t>
      </w:r>
      <w:r w:rsidRPr="008B363D">
        <w:lastRenderedPageBreak/>
        <w:t xml:space="preserve">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8" w:name="_Toc451238564"/>
      <w:bookmarkStart w:id="219" w:name="_Toc157062507"/>
      <w:r w:rsidRPr="008B363D">
        <w:t>Volume Calculations</w:t>
      </w:r>
      <w:bookmarkEnd w:id="218"/>
      <w:bookmarkEnd w:id="219"/>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20" w:name="_Hlk191876081"/>
      <w:r>
        <w:rPr>
          <w:rFonts w:eastAsiaTheme="minorEastAsia"/>
        </w:rPr>
        <w:t>(</w:t>
      </w:r>
      <w:r w:rsidR="00C34767">
        <w:rPr>
          <w:rFonts w:eastAsiaTheme="minorEastAsia"/>
        </w:rPr>
        <w:t>5-46</w:t>
      </w:r>
      <w:r>
        <w:rPr>
          <w:rFonts w:eastAsiaTheme="minorEastAsia"/>
        </w:rPr>
        <w:t>)</w:t>
      </w:r>
      <w:bookmarkEnd w:id="220"/>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1EDE675A" w14:textId="48C43A20" w:rsidR="008B363D" w:rsidRPr="008B363D" w:rsidRDefault="008B363D" w:rsidP="00EB6DCA">
      <w:pPr>
        <w:pStyle w:val="Heading3"/>
      </w:pPr>
      <w:bookmarkStart w:id="221" w:name="_Toc451238565"/>
      <w:bookmarkStart w:id="222" w:name="_Toc157062508"/>
      <w:r w:rsidRPr="008B363D">
        <w:t>Initial Conditions</w:t>
      </w:r>
      <w:bookmarkEnd w:id="221"/>
      <w:bookmarkEnd w:id="222"/>
    </w:p>
    <w:p w14:paraId="29AE1E45" w14:textId="0AAC2989"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w:t>
      </w:r>
      <w:r w:rsidRPr="008B363D">
        <w:lastRenderedPageBreak/>
        <w:t xml:space="preserve">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r>
        <w:t>Where</w:t>
      </w:r>
    </w:p>
    <w:p w14:paraId="0EFCBB1E" w14:textId="0CB149B0" w:rsidR="00D00DD0" w:rsidRDefault="00D00DD0" w:rsidP="00D35FC7">
      <w:r>
        <w:t>X</w:t>
      </w:r>
      <w:r w:rsidRPr="00D00DD0">
        <w:rPr>
          <w:vertAlign w:val="subscript"/>
        </w:rPr>
        <w:t>runoff</w:t>
      </w:r>
      <w:r>
        <w:t xml:space="preserve"> = runoff mitigation factor, a proportional coefficient to adjust runoff pesticide mass prior to it entering the water body </w:t>
      </w:r>
    </w:p>
    <w:p w14:paraId="662621BB" w14:textId="7158443E" w:rsidR="00D00DD0" w:rsidRDefault="00D00DD0" w:rsidP="00D35FC7">
      <w:r>
        <w:t>X</w:t>
      </w:r>
      <w:r>
        <w:rPr>
          <w:vertAlign w:val="subscript"/>
        </w:rPr>
        <w:t>erosion</w:t>
      </w:r>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r>
        <w:t>X</w:t>
      </w:r>
      <w:r>
        <w:rPr>
          <w:vertAlign w:val="subscript"/>
        </w:rPr>
        <w:t>drift</w:t>
      </w:r>
      <w:r>
        <w:t xml:space="preserve"> = drift mitigation factor, a proportional coefficient to adjust runoff pesticide mass prior to it entering the water body. Note that drift mitigation is often handled by adjusting the input drift value and would already include drift buffers.  This X</w:t>
      </w:r>
      <w:r w:rsidRPr="00D00DD0">
        <w:rPr>
          <w:vertAlign w:val="subscript"/>
        </w:rPr>
        <w:t>drift</w:t>
      </w:r>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r>
        <w:t>M</w:t>
      </w:r>
      <w:r w:rsidRPr="00D00DD0">
        <w:rPr>
          <w:vertAlign w:val="subscript"/>
        </w:rPr>
        <w:t>field runoff</w:t>
      </w:r>
      <w:r>
        <w:t xml:space="preserve"> = Mass of pesticide leaving field by runoff and before it enters waterbody (kg)</w:t>
      </w:r>
    </w:p>
    <w:p w14:paraId="2A9A49F5" w14:textId="4B1C836B" w:rsidR="00D00DD0" w:rsidRDefault="00D00DD0" w:rsidP="00D35FC7">
      <w:r>
        <w:t>M</w:t>
      </w:r>
      <w:r w:rsidRPr="00D00DD0">
        <w:rPr>
          <w:vertAlign w:val="subscript"/>
        </w:rPr>
        <w:t xml:space="preserve">field </w:t>
      </w:r>
      <w:r>
        <w:rPr>
          <w:vertAlign w:val="subscript"/>
        </w:rPr>
        <w:t>erosion</w:t>
      </w:r>
      <w:r>
        <w:t xml:space="preserve"> = Mass of pesticide leaving field by erosion and before it enters waterbody (kg)</w:t>
      </w:r>
    </w:p>
    <w:p w14:paraId="50001BCF" w14:textId="27092659" w:rsidR="00D00DD0" w:rsidRDefault="00D00DD0" w:rsidP="00D35FC7">
      <w:r>
        <w:t>M</w:t>
      </w:r>
      <w:r w:rsidRPr="00D00DD0">
        <w:rPr>
          <w:vertAlign w:val="subscript"/>
        </w:rPr>
        <w:t xml:space="preserve">field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r w:rsidRPr="008B363D">
        <w:t>M</w:t>
      </w:r>
      <w:r w:rsidRPr="008B363D">
        <w:rPr>
          <w:vertAlign w:val="subscript"/>
        </w:rPr>
        <w:t>runoff</w:t>
      </w:r>
      <w:r w:rsidRPr="008B363D">
        <w:t xml:space="preserve"> = mass of pesticide entering water body via runoff (kg)</w:t>
      </w:r>
    </w:p>
    <w:p w14:paraId="4DCE5A8E" w14:textId="1B8C9D88" w:rsidR="00D00DD0" w:rsidRPr="008B363D" w:rsidRDefault="00D00DD0" w:rsidP="00D00DD0">
      <w:r w:rsidRPr="008B363D">
        <w:t>M</w:t>
      </w:r>
      <w:r w:rsidRPr="008B363D">
        <w:rPr>
          <w:vertAlign w:val="subscript"/>
        </w:rPr>
        <w:t>erosion</w:t>
      </w:r>
      <w:r w:rsidRPr="008B363D">
        <w:t xml:space="preserve"> = mass of pesticide entering water body via erosion (kg)</w:t>
      </w:r>
    </w:p>
    <w:p w14:paraId="49A1B334" w14:textId="7C84375B" w:rsidR="00D00DD0" w:rsidRDefault="00D00DD0" w:rsidP="00D00DD0">
      <w:r w:rsidRPr="008B363D">
        <w:t>M</w:t>
      </w:r>
      <w:r w:rsidRPr="008B363D">
        <w:rPr>
          <w:vertAlign w:val="subscript"/>
        </w:rPr>
        <w:t>drift</w:t>
      </w:r>
      <w:r w:rsidRPr="008B363D">
        <w:t xml:space="preserve"> = mass of pesticide entering water body via spray drift (kg)</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tab/>
      </w:r>
      <w:r w:rsidRPr="008B363D">
        <w:object w:dxaOrig="6540" w:dyaOrig="800" w14:anchorId="04EB8B45">
          <v:shape id="_x0000_i1052" type="#_x0000_t75" style="width:324.6pt;height:42pt" o:ole="">
            <v:imagedata r:id="rId73" o:title=""/>
          </v:shape>
          <o:OLEObject Type="Embed" ProgID="Equation.3" ShapeID="_x0000_i1052" DrawAspect="Content" ObjectID="_1823055898" r:id="rId74"/>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3" type="#_x0000_t75" style="width:258pt;height:36pt" o:ole="">
            <v:imagedata r:id="rId75" o:title=""/>
          </v:shape>
          <o:OLEObject Type="Embed" ProgID="Equation.3" ShapeID="_x0000_i1053" DrawAspect="Content" ObjectID="_1823055899" r:id="rId76"/>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4" type="#_x0000_t75" style="width:336pt;height:36pt" o:ole="">
            <v:imagedata r:id="rId77" o:title=""/>
          </v:shape>
          <o:OLEObject Type="Embed" ProgID="Equation.3" ShapeID="_x0000_i1054" DrawAspect="Content" ObjectID="_1823055900" r:id="rId78"/>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5" type="#_x0000_t75" style="width:1in;height:30pt" o:ole="">
            <v:imagedata r:id="rId79" o:title=""/>
          </v:shape>
          <o:OLEObject Type="Embed" ProgID="Equation.3" ShapeID="_x0000_i1055" DrawAspect="Content" ObjectID="_1823055901" r:id="rId80"/>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6" type="#_x0000_t75" style="width:1in;height:30pt" o:ole="">
            <v:imagedata r:id="rId81" o:title=""/>
          </v:shape>
          <o:OLEObject Type="Embed" ProgID="Equation.3" ShapeID="_x0000_i1056" DrawAspect="Content" ObjectID="_1823055902" r:id="rId82"/>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7" type="#_x0000_t75" style="width:66pt;height:12.6pt" o:ole="">
            <v:imagedata r:id="rId83" o:title=""/>
          </v:shape>
          <o:OLEObject Type="Embed" ProgID="Equation.3" ShapeID="_x0000_i1057" DrawAspect="Content" ObjectID="_1823055903" r:id="rId84"/>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58" type="#_x0000_t75" style="width:42pt;height:12pt" o:ole="">
            <v:imagedata r:id="rId85" o:title=""/>
          </v:shape>
          <o:OLEObject Type="Embed" ProgID="Equation.3" ShapeID="_x0000_i1058" DrawAspect="Content" ObjectID="_1823055904" r:id="rId86"/>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59" type="#_x0000_t75" style="width:36.6pt;height:12pt" o:ole="">
            <v:imagedata r:id="rId87" o:title=""/>
          </v:shape>
          <o:OLEObject Type="Embed" ProgID="Equation.3" ShapeID="_x0000_i1059" DrawAspect="Content" ObjectID="_1823055905" r:id="rId88"/>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0" type="#_x0000_t75" style="width:60.6pt;height:12.6pt" o:ole="">
            <v:imagedata r:id="rId89" o:title=""/>
          </v:shape>
          <o:OLEObject Type="Embed" ProgID="Equation.3" ShapeID="_x0000_i1060" DrawAspect="Content" ObjectID="_1823055906" r:id="rId90"/>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1" type="#_x0000_t75" style="width:180pt;height:30pt" o:ole="">
            <v:imagedata r:id="rId91" o:title=""/>
          </v:shape>
          <o:OLEObject Type="Embed" ProgID="Equation.3" ShapeID="_x0000_i1061" DrawAspect="Content" ObjectID="_1823055907" r:id="rId92"/>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tab/>
      </w:r>
      <w:r w:rsidR="008B363D" w:rsidRPr="008B363D">
        <w:object w:dxaOrig="3600" w:dyaOrig="720" w14:anchorId="4EA1653F">
          <v:shape id="_x0000_i1062" type="#_x0000_t75" style="width:180.6pt;height:36pt" o:ole="">
            <v:imagedata r:id="rId93" o:title=""/>
          </v:shape>
          <o:OLEObject Type="Embed" ProgID="Equation.3" ShapeID="_x0000_i1062" DrawAspect="Content" ObjectID="_1823055908" r:id="rId94"/>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3" type="#_x0000_t75" style="width:180pt;height:36pt" o:ole="">
            <v:imagedata r:id="rId95" o:title=""/>
          </v:shape>
          <o:OLEObject Type="Embed" ProgID="Equation.3" ShapeID="_x0000_i1063" DrawAspect="Content" ObjectID="_1823055909" r:id="rId96"/>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4" type="#_x0000_t75" style="width:168pt;height:35.4pt" o:ole="">
            <v:imagedata r:id="rId97" o:title=""/>
          </v:shape>
          <o:OLEObject Type="Embed" ProgID="Equation.3" ShapeID="_x0000_i1064" DrawAspect="Content" ObjectID="_1823055910" r:id="rId98"/>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5" type="#_x0000_t75" style="width:168pt;height:35.4pt" o:ole="">
            <v:imagedata r:id="rId99" o:title=""/>
          </v:shape>
          <o:OLEObject Type="Embed" ProgID="Equation.3" ShapeID="_x0000_i1065" DrawAspect="Content" ObjectID="_1823055911" r:id="rId100"/>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430EB7DC" w:rsidR="008B363D" w:rsidRPr="008B363D" w:rsidRDefault="008B363D" w:rsidP="00D35FC7">
      <w:r w:rsidRPr="008B363D">
        <w:t xml:space="preserve">All parameters in the above equations, except for the pesticide-specific parameters, have standard values set by the USEPA for the standard farm pond </w:t>
      </w:r>
      <w:r w:rsidR="008A5DCE" w:rsidRPr="008B363D">
        <w:t>and reservoir</w:t>
      </w:r>
      <w:r w:rsidRPr="008B363D">
        <w:t xml:space="preserve"> scenarios (Table 1).   Many of these values have no documentation and simply have evolved over many years of repeated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154EA88" w:rsidR="008B363D" w:rsidRPr="008B363D" w:rsidRDefault="008B363D" w:rsidP="00D35FC7">
            <w:r w:rsidRPr="008B363D">
              <w:t>surface area</w:t>
            </w:r>
            <w:r w:rsidR="002249A4">
              <w:t xml:space="preserve"> of waterbody</w:t>
            </w:r>
            <w:r w:rsidRPr="008B363D">
              <w:t>, calculated (v</w:t>
            </w:r>
            <w:r w:rsidRPr="008B363D">
              <w:rPr>
                <w:vertAlign w:val="subscript"/>
              </w:rPr>
              <w:t>1</w:t>
            </w:r>
            <w:r w:rsidRPr="008B363D">
              <w:t>/d</w:t>
            </w:r>
            <w:r w:rsidRPr="008B363D">
              <w:rPr>
                <w:vertAlign w:val="subscript"/>
              </w:rPr>
              <w:t>1</w:t>
            </w:r>
            <w:r w:rsidRPr="008B363D">
              <w:t>)</w:t>
            </w:r>
          </w:p>
        </w:tc>
      </w:tr>
      <w:tr w:rsidR="002249A4" w:rsidRPr="008B363D" w14:paraId="2A159CA9" w14:textId="77777777" w:rsidTr="00DD1ED4">
        <w:tc>
          <w:tcPr>
            <w:tcW w:w="1495" w:type="dxa"/>
          </w:tcPr>
          <w:p w14:paraId="29BD6803" w14:textId="6D86F5D6" w:rsidR="002249A4" w:rsidRPr="008B363D" w:rsidRDefault="002249A4" w:rsidP="00D35FC7">
            <w:r>
              <w:t>A_field</w:t>
            </w:r>
          </w:p>
        </w:tc>
        <w:tc>
          <w:tcPr>
            <w:tcW w:w="994" w:type="dxa"/>
          </w:tcPr>
          <w:p w14:paraId="624C1168" w14:textId="1C10BBD1" w:rsidR="002249A4" w:rsidRPr="008B363D" w:rsidRDefault="002249A4" w:rsidP="00D35FC7">
            <w:r w:rsidRPr="008B363D">
              <w:t>m</w:t>
            </w:r>
            <w:r w:rsidRPr="008B363D">
              <w:rPr>
                <w:vertAlign w:val="superscript"/>
              </w:rPr>
              <w:t>2</w:t>
            </w:r>
          </w:p>
        </w:tc>
        <w:tc>
          <w:tcPr>
            <w:tcW w:w="1399" w:type="dxa"/>
          </w:tcPr>
          <w:p w14:paraId="1B44A637" w14:textId="58E501FE" w:rsidR="002249A4" w:rsidRPr="008B363D" w:rsidRDefault="002249A4" w:rsidP="00D35FC7">
            <w:r>
              <w:t>100,000</w:t>
            </w:r>
          </w:p>
        </w:tc>
        <w:tc>
          <w:tcPr>
            <w:tcW w:w="1440" w:type="dxa"/>
          </w:tcPr>
          <w:p w14:paraId="33A940E2" w14:textId="2484EA45" w:rsidR="002249A4" w:rsidRPr="008B363D" w:rsidRDefault="002249A4" w:rsidP="00D35FC7">
            <w:r>
              <w:t>1,728,000</w:t>
            </w:r>
          </w:p>
        </w:tc>
        <w:tc>
          <w:tcPr>
            <w:tcW w:w="4248" w:type="dxa"/>
          </w:tcPr>
          <w:p w14:paraId="7F2ADAB7" w14:textId="14B4F484" w:rsidR="002249A4" w:rsidRPr="008B363D" w:rsidRDefault="002249A4" w:rsidP="00D35FC7">
            <w:r>
              <w:t>Watershed/Field size supplying runoff</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A5DCE" w:rsidRPr="008B363D" w14:paraId="64D170C4" w14:textId="77777777" w:rsidTr="00DD1ED4">
        <w:tc>
          <w:tcPr>
            <w:tcW w:w="1495" w:type="dxa"/>
          </w:tcPr>
          <w:p w14:paraId="5EA9E2E7" w14:textId="2F127F18" w:rsidR="008A5DCE" w:rsidRPr="008B363D" w:rsidRDefault="008A5DCE" w:rsidP="00D35FC7">
            <w:r>
              <w:t>W</w:t>
            </w:r>
          </w:p>
        </w:tc>
        <w:tc>
          <w:tcPr>
            <w:tcW w:w="994" w:type="dxa"/>
          </w:tcPr>
          <w:p w14:paraId="367298CD" w14:textId="73A2806D" w:rsidR="008A5DCE" w:rsidRPr="008B363D" w:rsidRDefault="008A5DCE" w:rsidP="00D35FC7">
            <w:r>
              <w:t>m</w:t>
            </w:r>
          </w:p>
        </w:tc>
        <w:tc>
          <w:tcPr>
            <w:tcW w:w="1399" w:type="dxa"/>
          </w:tcPr>
          <w:p w14:paraId="655CC4FD" w14:textId="071FBBFB" w:rsidR="008A5DCE" w:rsidRPr="008B363D" w:rsidRDefault="008A5DCE" w:rsidP="00D35FC7">
            <w:r>
              <w:t>63.61</w:t>
            </w:r>
          </w:p>
        </w:tc>
        <w:tc>
          <w:tcPr>
            <w:tcW w:w="1440" w:type="dxa"/>
          </w:tcPr>
          <w:p w14:paraId="32FE19EB" w14:textId="00E989AE" w:rsidR="008A5DCE" w:rsidRPr="008B363D" w:rsidRDefault="008A5DCE" w:rsidP="00D35FC7">
            <w:r>
              <w:t>48</w:t>
            </w:r>
          </w:p>
        </w:tc>
        <w:tc>
          <w:tcPr>
            <w:tcW w:w="4248" w:type="dxa"/>
          </w:tcPr>
          <w:p w14:paraId="59351773" w14:textId="4C83D806" w:rsidR="008A5DCE" w:rsidRPr="008B363D" w:rsidRDefault="008A5DCE" w:rsidP="00D35FC7">
            <w:r>
              <w:t>Width for spray drift calculations</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 xml:space="preserve">based on suspended solids concentration of </w:t>
            </w:r>
            <w:r w:rsidRPr="008B363D">
              <w:lastRenderedPageBreak/>
              <w:t>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lastRenderedPageBreak/>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8A5DCE">
      <w:r w:rsidRPr="008A5DCE">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26B040D9"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lastRenderedPageBreak/>
        <w:t>Custom Water Body</w:t>
      </w:r>
      <w:bookmarkEnd w:id="233"/>
      <w:bookmarkEnd w:id="234"/>
    </w:p>
    <w:p w14:paraId="4016967F" w14:textId="3CCA4639" w:rsidR="00511B65"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188D182B" w14:textId="38B770AF" w:rsidR="00511B65" w:rsidRDefault="00511B65" w:rsidP="00511B65">
      <w:pPr>
        <w:pStyle w:val="Heading2"/>
      </w:pPr>
      <w:r>
        <w:t>Drift Inputs to Waterbody</w:t>
      </w:r>
    </w:p>
    <w:p w14:paraId="24F9B79D" w14:textId="09462F1C" w:rsidR="00511B65" w:rsidRDefault="00511B65" w:rsidP="00D35FC7">
      <w:r>
        <w:t xml:space="preserve">PRZM-VVWM requires spraydrift deposition curves and a waterbody spray width in order to apply spraydrift mass to the waterbody.  </w:t>
      </w:r>
      <w:r w:rsidR="00BF47D4">
        <w:t xml:space="preserve">Spraydrift curves are typically derived empirically or obtained from the model Agdrift. The curves indicate the drop in spraydrift deposition as a function of distance. The spraydrift deposition is normalized to the </w:t>
      </w:r>
      <w:r w:rsidR="00E95537">
        <w:t>field deposition rate</w:t>
      </w:r>
      <w:r w:rsidR="00BF47D4">
        <w:t>. The spray deposition curves for 13 standard application methods used for USEPA assessments appear in an attached document (Spray_Table.xls). These values are hard-coded into PRZM-VVWM.</w:t>
      </w:r>
    </w:p>
    <w:p w14:paraId="1A571425" w14:textId="77777777" w:rsidR="00BF47D4" w:rsidRDefault="00BF47D4" w:rsidP="00D35FC7"/>
    <w:p w14:paraId="0ED5ED1E" w14:textId="79F4221D" w:rsidR="00BF47D4" w:rsidRDefault="00BF47D4" w:rsidP="00D35FC7">
      <w:r>
        <w:t xml:space="preserve">PRZM-VVWM </w:t>
      </w:r>
      <w:r w:rsidR="00E95537">
        <w:t>assesses the</w:t>
      </w:r>
      <w:r>
        <w:t xml:space="preserve"> masses entering the water body by integrating these spraydrift curve over the input value for the waterbody width with consideration for any spraydrift buffer inputs</w:t>
      </w:r>
      <w:r w:rsidR="00E95537">
        <w:t xml:space="preserve"> (Figure 5-2)</w:t>
      </w:r>
      <w:r>
        <w:t xml:space="preserve">.  PRZM-VVWM uses trapezoidal integration to calculate the input spray mass. </w:t>
      </w:r>
    </w:p>
    <w:p w14:paraId="31EC6355" w14:textId="77777777" w:rsidR="00BF47D4" w:rsidRDefault="00BF47D4" w:rsidP="00D35FC7"/>
    <w:p w14:paraId="128659BF" w14:textId="77777777" w:rsidR="00E95537" w:rsidRDefault="00E95537" w:rsidP="00E95537">
      <w:pPr>
        <w:keepNext/>
      </w:pPr>
      <w:r>
        <w:rPr>
          <w:noProof/>
        </w:rPr>
        <w:drawing>
          <wp:inline distT="0" distB="0" distL="0" distR="0" wp14:anchorId="33EB3A65" wp14:editId="25CDB4FD">
            <wp:extent cx="4654872" cy="3208020"/>
            <wp:effectExtent l="0" t="0" r="0" b="0"/>
            <wp:docPr id="96691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674881" cy="3221810"/>
                    </a:xfrm>
                    <a:prstGeom prst="rect">
                      <a:avLst/>
                    </a:prstGeom>
                    <a:noFill/>
                  </pic:spPr>
                </pic:pic>
              </a:graphicData>
            </a:graphic>
          </wp:inline>
        </w:drawing>
      </w:r>
    </w:p>
    <w:p w14:paraId="50F34559" w14:textId="1185B4A6" w:rsidR="00BF47D4" w:rsidRPr="008B363D" w:rsidRDefault="00E95537" w:rsidP="00E95537">
      <w:pPr>
        <w:pStyle w:val="Caption"/>
      </w:pPr>
      <w:r>
        <w:t>Figure 5-2. Depiction of spray drift and the integration over the waterbody for determination of spraydrift input to the waterbody.</w:t>
      </w:r>
    </w:p>
    <w:p w14:paraId="7C15BC99" w14:textId="5A85097F" w:rsidR="008B363D" w:rsidRPr="008B363D" w:rsidRDefault="008B363D" w:rsidP="00C05760">
      <w:pPr>
        <w:pStyle w:val="Heading2"/>
      </w:pPr>
      <w:bookmarkStart w:id="235" w:name="_Toc451238571"/>
      <w:bookmarkStart w:id="236" w:name="_Toc157062516"/>
      <w:r w:rsidRPr="008B363D">
        <w:t>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w:t>
      </w:r>
      <w:r w:rsidRPr="008B363D">
        <w:lastRenderedPageBreak/>
        <w:t xml:space="preserve">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7"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8"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lastRenderedPageBreak/>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w:t>
      </w:r>
      <w:r w:rsidRPr="008B363D">
        <w:lastRenderedPageBreak/>
        <w:t xml:space="preserve">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6D0078AD"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 xml:space="preserve">field. The EPA has previously modeled the TPEZ as a single-compartment mixing cell with first-order processes, and that concept is </w:t>
      </w:r>
      <w:r w:rsidR="00523A90">
        <w:t xml:space="preserve">repeated </w:t>
      </w:r>
      <w:r>
        <w:t>here.</w:t>
      </w:r>
    </w:p>
    <w:p w14:paraId="6AC2A48A" w14:textId="482F2F01" w:rsidR="00846C8E" w:rsidRDefault="00846C8E" w:rsidP="00D35FC7"/>
    <w:p w14:paraId="552B1047" w14:textId="74BA15E7" w:rsidR="00846C8E" w:rsidRDefault="00846C8E" w:rsidP="00D35FC7">
      <w:r>
        <w:t>The TPEZ</w:t>
      </w:r>
      <w:r w:rsidR="001C3C1D">
        <w:t xml:space="preserve">, </w:t>
      </w:r>
      <w:r w:rsidR="00C006C0">
        <w:t>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693A734E" w:rsidR="00CB645F" w:rsidRDefault="00CB645F" w:rsidP="00D35FC7">
      <w:r>
        <w:t>A single mixing cell model is used to simulate the EPA Terrestrial Plant Exposure Zone (TPEZ)</w:t>
      </w:r>
      <w:r w:rsidR="00ED304F">
        <w:t>, a</w:t>
      </w:r>
      <w:r>
        <w:t xml:space="preserve">s conceptualized in Figure XX.  The hydrological portion of the model is described by a water balance on </w:t>
      </w:r>
      <w:r>
        <w:lastRenderedPageBreak/>
        <w:t>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lastRenderedPageBreak/>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r w:rsidR="008B0C4F">
        <w:t>B</w:t>
      </w:r>
      <w:r w:rsidR="008B0C4F" w:rsidRPr="008B0C4F">
        <w:rPr>
          <w:vertAlign w:val="subscript"/>
        </w:rPr>
        <w:t>Field</w:t>
      </w:r>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r>
        <w:t>m</w:t>
      </w:r>
      <w:r w:rsidR="00854E86" w:rsidRPr="00854E86">
        <w:rPr>
          <w:vertAlign w:val="subscript"/>
        </w:rPr>
        <w:t>TPEZ</w:t>
      </w:r>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(k</w:t>
      </w:r>
      <w:r w:rsidRPr="003D1E0B">
        <w:rPr>
          <w:vertAlign w:val="subscript"/>
        </w:rPr>
        <w:t>TPEZ</w:t>
      </w:r>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3C9BDA65"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67BC0C4F" w:rsidR="00D52500" w:rsidRDefault="001C3C1D" w:rsidP="00F47EE8">
      <w:pPr>
        <w:ind w:firstLine="720"/>
        <w:rPr>
          <w:rFonts w:eastAsiaTheme="minorEastAsia"/>
        </w:rPr>
      </w:pPr>
      <w:r>
        <w:rPr>
          <w:rFonts w:eastAsiaTheme="minorEastAsia"/>
        </w:rPr>
        <w:t>d</w:t>
      </w:r>
      <w:r w:rsidR="00B83793">
        <w:rPr>
          <w:rFonts w:eastAsiaTheme="minorEastAsia"/>
        </w:rPr>
        <w:t xml:space="preserve">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11F827F"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w:t>
      </w:r>
      <w:r w:rsidRPr="001C3C1D">
        <w:rPr>
          <w:vertAlign w:val="subscript"/>
        </w:rPr>
        <w:t>0</w:t>
      </w:r>
      <w:r>
        <w:t xml:space="preserve">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0442587E" w14:textId="56111F96" w:rsidR="001C3C1D"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sidR="001C3C1D">
        <w:rPr>
          <w:rFonts w:eastAsiaTheme="minorEastAsia"/>
        </w:rPr>
        <w:t xml:space="preserve"> = previous day concentration</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279DE13C" w:rsidR="001A1867" w:rsidRDefault="00E10A36" w:rsidP="00D35FC7">
      <w:r>
        <w:t xml:space="preserve">For numerical purposes, water balances are calculated for each day and the final disposition of the water balance is assigned to the same day as when the water events occur (rain, evaporation, runoff).  In </w:t>
      </w:r>
      <w:r w:rsidR="002A7EDA">
        <w:t>o</w:t>
      </w:r>
      <w:r>
        <w:t>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lastRenderedPageBreak/>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4859921" w:rsidR="007F2C3E" w:rsidRDefault="00173927" w:rsidP="00D35FC7">
      <w:r>
        <w:t>PRZM5</w:t>
      </w:r>
      <w:r w:rsidR="007F2C3E">
        <w:t>-VVWM</w:t>
      </w:r>
      <w:r>
        <w:t xml:space="preserve"> is written with the standards of Fortran 20</w:t>
      </w:r>
      <w:r w:rsidR="002A7EDA">
        <w:t>23</w:t>
      </w:r>
      <w:r>
        <w:t xml:space="preserve">.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lastRenderedPageBreak/>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r w:rsidRPr="008B363D">
        <w:t xml:space="preserve">Cusler,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lastRenderedPageBreak/>
        <w:t xml:space="preserve">Knisel, W. G., R. A. Leonard, and F. M. Davis, 1994. GLEAMS: Version 2.10 -- Part I: Nutrient Component Documentation. U.S. Department of Agriculture, Agricultural Research Service, Tifton, Georgia, USA, </w:t>
      </w:r>
      <w:hyperlink r:id="rId111"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r w:rsidRPr="008B363D">
        <w:t xml:space="preserve">Shwarzenbach,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lastRenderedPageBreak/>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lastRenderedPageBreak/>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6" w:name="_Hlk180498857"/>
      <w:r>
        <w:t xml:space="preserve"> in the water column</w:t>
      </w:r>
      <w:bookmarkEnd w:id="266"/>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r>
        <w:t>Erosn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lastRenderedPageBreak/>
        <w:t>Note: Runff Frac + Erosn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r>
        <w:t>col metab:</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r w:rsidRPr="00584AC2">
        <w:t>col volat</w:t>
      </w:r>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ben metab</w:t>
      </w:r>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overalkl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r w:rsidRPr="00584AC2">
        <w:t>gw_peak</w:t>
      </w:r>
      <w:r>
        <w:t>:</w:t>
      </w:r>
      <w:r w:rsidRPr="00584AC2">
        <w:t xml:space="preserve">  </w:t>
      </w:r>
      <w:r w:rsidR="00BC6E55">
        <w:t>highest concentration in the pore water of the lowest layer for the entire simulation</w:t>
      </w:r>
    </w:p>
    <w:p w14:paraId="4A271428" w14:textId="15A489BD" w:rsidR="00584AC2" w:rsidRDefault="00584AC2" w:rsidP="002A1CC0">
      <w:r w:rsidRPr="00584AC2">
        <w:t>post_bt_avg</w:t>
      </w:r>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r w:rsidRPr="00584AC2">
        <w:t>sim_avg_gw</w:t>
      </w:r>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(lb/A)</w:t>
      </w:r>
      <w:r>
        <w:t>:</w:t>
      </w:r>
      <w:r w:rsidRPr="00A25905">
        <w:t xml:space="preserve"> </w:t>
      </w:r>
      <w:r>
        <w:t>the 1-in-10 year value (daily average) for the total mass in the waterbody including both water column and benthic region, given in pounds per acre</w:t>
      </w:r>
    </w:p>
    <w:p w14:paraId="2FEA432C" w14:textId="77777777" w:rsidR="008A5DCE" w:rsidRDefault="008A5DCE" w:rsidP="002A1CC0"/>
    <w:p w14:paraId="74EB2069" w14:textId="77777777" w:rsidR="00A25905" w:rsidRDefault="00A25905"/>
    <w:sectPr w:rsidR="00A25905" w:rsidSect="00A3000E">
      <w:footerReference w:type="default" r:id="rId112"/>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9D39E" w14:textId="77777777" w:rsidR="00D02F56" w:rsidRDefault="00D02F56" w:rsidP="00D35FC7">
      <w:r>
        <w:separator/>
      </w:r>
    </w:p>
  </w:endnote>
  <w:endnote w:type="continuationSeparator" w:id="0">
    <w:p w14:paraId="46A25923" w14:textId="77777777" w:rsidR="00D02F56" w:rsidRDefault="00D02F56" w:rsidP="00D35FC7">
      <w:r>
        <w:continuationSeparator/>
      </w:r>
    </w:p>
  </w:endnote>
  <w:endnote w:type="continuationNotice" w:id="1">
    <w:p w14:paraId="5ADBB674" w14:textId="77777777" w:rsidR="00D02F56" w:rsidRDefault="00D02F56"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1FC8A" w14:textId="77777777" w:rsidR="00D02F56" w:rsidRDefault="00D02F56" w:rsidP="00D35FC7">
      <w:r>
        <w:separator/>
      </w:r>
    </w:p>
  </w:footnote>
  <w:footnote w:type="continuationSeparator" w:id="0">
    <w:p w14:paraId="60ADB324" w14:textId="77777777" w:rsidR="00D02F56" w:rsidRDefault="00D02F56" w:rsidP="00D35FC7">
      <w:r>
        <w:continuationSeparator/>
      </w:r>
    </w:p>
  </w:footnote>
  <w:footnote w:type="continuationNotice" w:id="1">
    <w:p w14:paraId="5CBA69EF" w14:textId="77777777" w:rsidR="00D02F56" w:rsidRDefault="00D02F56"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33E"/>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477"/>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38A1"/>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6C78"/>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1CF2"/>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5C3A"/>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0D7D"/>
    <w:rsid w:val="00151447"/>
    <w:rsid w:val="00152766"/>
    <w:rsid w:val="00152CC0"/>
    <w:rsid w:val="00152EFA"/>
    <w:rsid w:val="00154428"/>
    <w:rsid w:val="00155902"/>
    <w:rsid w:val="00155911"/>
    <w:rsid w:val="00155C2A"/>
    <w:rsid w:val="00157D08"/>
    <w:rsid w:val="001608ED"/>
    <w:rsid w:val="00160C15"/>
    <w:rsid w:val="0016100E"/>
    <w:rsid w:val="001615DE"/>
    <w:rsid w:val="00161715"/>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6FD"/>
    <w:rsid w:val="001C27AD"/>
    <w:rsid w:val="001C3C1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9A4"/>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55A3"/>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A7EDA"/>
    <w:rsid w:val="002B08B0"/>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5AE2"/>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2F83"/>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1978"/>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1C"/>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1F4A"/>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21F"/>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2293"/>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46C"/>
    <w:rsid w:val="00503EF9"/>
    <w:rsid w:val="00506224"/>
    <w:rsid w:val="005070F7"/>
    <w:rsid w:val="005072C6"/>
    <w:rsid w:val="0050737D"/>
    <w:rsid w:val="0050781D"/>
    <w:rsid w:val="0051036B"/>
    <w:rsid w:val="0051086B"/>
    <w:rsid w:val="005109CF"/>
    <w:rsid w:val="00511257"/>
    <w:rsid w:val="0051128A"/>
    <w:rsid w:val="00511418"/>
    <w:rsid w:val="00511539"/>
    <w:rsid w:val="00511B65"/>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3608"/>
    <w:rsid w:val="00594415"/>
    <w:rsid w:val="00594B4C"/>
    <w:rsid w:val="00596223"/>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1FF"/>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9D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B7B6D"/>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10A"/>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60B"/>
    <w:rsid w:val="00713798"/>
    <w:rsid w:val="00713A10"/>
    <w:rsid w:val="00713E08"/>
    <w:rsid w:val="007142E5"/>
    <w:rsid w:val="00714ECB"/>
    <w:rsid w:val="00715921"/>
    <w:rsid w:val="00715F27"/>
    <w:rsid w:val="00717A62"/>
    <w:rsid w:val="00717A96"/>
    <w:rsid w:val="00717DE7"/>
    <w:rsid w:val="007202CD"/>
    <w:rsid w:val="00721696"/>
    <w:rsid w:val="007216EE"/>
    <w:rsid w:val="00721C8F"/>
    <w:rsid w:val="00721D5E"/>
    <w:rsid w:val="0072218F"/>
    <w:rsid w:val="0072244E"/>
    <w:rsid w:val="00722F2A"/>
    <w:rsid w:val="00723D5D"/>
    <w:rsid w:val="0072408C"/>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37E1"/>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ABA"/>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1A54"/>
    <w:rsid w:val="008348AD"/>
    <w:rsid w:val="00835295"/>
    <w:rsid w:val="00835828"/>
    <w:rsid w:val="00835B55"/>
    <w:rsid w:val="00835EAE"/>
    <w:rsid w:val="00836714"/>
    <w:rsid w:val="008371DB"/>
    <w:rsid w:val="008376C6"/>
    <w:rsid w:val="00837C6B"/>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614"/>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49B0"/>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DCE"/>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3B8"/>
    <w:rsid w:val="008D551B"/>
    <w:rsid w:val="008D68F3"/>
    <w:rsid w:val="008D75B5"/>
    <w:rsid w:val="008E1689"/>
    <w:rsid w:val="008E208C"/>
    <w:rsid w:val="008E3628"/>
    <w:rsid w:val="008E3D91"/>
    <w:rsid w:val="008E4225"/>
    <w:rsid w:val="008E4419"/>
    <w:rsid w:val="008E4D0D"/>
    <w:rsid w:val="008E4F33"/>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4D8"/>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4D0"/>
    <w:rsid w:val="009A065E"/>
    <w:rsid w:val="009A0770"/>
    <w:rsid w:val="009A1C65"/>
    <w:rsid w:val="009A2706"/>
    <w:rsid w:val="009A2A06"/>
    <w:rsid w:val="009A4448"/>
    <w:rsid w:val="009A4B95"/>
    <w:rsid w:val="009A5929"/>
    <w:rsid w:val="009A5C8E"/>
    <w:rsid w:val="009A5FFA"/>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DF8"/>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E91"/>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9D2"/>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7C7"/>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014"/>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35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029"/>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DE9"/>
    <w:rsid w:val="00BC6E55"/>
    <w:rsid w:val="00BC7088"/>
    <w:rsid w:val="00BD015D"/>
    <w:rsid w:val="00BD0196"/>
    <w:rsid w:val="00BD070C"/>
    <w:rsid w:val="00BD1382"/>
    <w:rsid w:val="00BD266B"/>
    <w:rsid w:val="00BD2AD7"/>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7D4"/>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6BF"/>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8DB"/>
    <w:rsid w:val="00C84A56"/>
    <w:rsid w:val="00C85184"/>
    <w:rsid w:val="00C85C11"/>
    <w:rsid w:val="00C8663A"/>
    <w:rsid w:val="00C866A6"/>
    <w:rsid w:val="00C87B40"/>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DEA"/>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1AC"/>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2F56"/>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356B"/>
    <w:rsid w:val="00D3424B"/>
    <w:rsid w:val="00D34A13"/>
    <w:rsid w:val="00D35568"/>
    <w:rsid w:val="00D35FC7"/>
    <w:rsid w:val="00D36F50"/>
    <w:rsid w:val="00D3738E"/>
    <w:rsid w:val="00D40A30"/>
    <w:rsid w:val="00D40EBE"/>
    <w:rsid w:val="00D415B0"/>
    <w:rsid w:val="00D417CA"/>
    <w:rsid w:val="00D41AA4"/>
    <w:rsid w:val="00D41EDB"/>
    <w:rsid w:val="00D426BC"/>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4F01"/>
    <w:rsid w:val="00D556E6"/>
    <w:rsid w:val="00D5629F"/>
    <w:rsid w:val="00D61F36"/>
    <w:rsid w:val="00D62A4D"/>
    <w:rsid w:val="00D62BCC"/>
    <w:rsid w:val="00D62BF3"/>
    <w:rsid w:val="00D63354"/>
    <w:rsid w:val="00D63A93"/>
    <w:rsid w:val="00D66A74"/>
    <w:rsid w:val="00D70567"/>
    <w:rsid w:val="00D71A25"/>
    <w:rsid w:val="00D72A13"/>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93A"/>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3FE7"/>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052"/>
    <w:rsid w:val="00E9460B"/>
    <w:rsid w:val="00E94EEF"/>
    <w:rsid w:val="00E95537"/>
    <w:rsid w:val="00E9604F"/>
    <w:rsid w:val="00E964E5"/>
    <w:rsid w:val="00E96633"/>
    <w:rsid w:val="00E97E3B"/>
    <w:rsid w:val="00EA0415"/>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1275"/>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124"/>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1F60"/>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C3B540E0-38F6-4158-BCA9-E68952A51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565">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2.bin"/><Relationship Id="rId47" Type="http://schemas.openxmlformats.org/officeDocument/2006/relationships/image" Target="media/image25.wmf"/><Relationship Id="rId63" Type="http://schemas.openxmlformats.org/officeDocument/2006/relationships/image" Target="media/image33.wmf"/><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image" Target="media/image46.wmf"/><Relationship Id="rId112"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image" Target="media/image58.emf"/><Relationship Id="rId11" Type="http://schemas.openxmlformats.org/officeDocument/2006/relationships/image" Target="media/image3.emf"/><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8.wmf"/><Relationship Id="rId58" Type="http://schemas.openxmlformats.org/officeDocument/2006/relationships/oleObject" Target="embeddings/oleObject20.bin"/><Relationship Id="rId74" Type="http://schemas.openxmlformats.org/officeDocument/2006/relationships/oleObject" Target="embeddings/oleObject28.bin"/><Relationship Id="rId79" Type="http://schemas.openxmlformats.org/officeDocument/2006/relationships/image" Target="media/image41.wmf"/><Relationship Id="rId102" Type="http://schemas.openxmlformats.org/officeDocument/2006/relationships/image" Target="media/image53.emf"/><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49.wmf"/><Relationship Id="rId22" Type="http://schemas.openxmlformats.org/officeDocument/2006/relationships/oleObject" Target="embeddings/oleObject4.bin"/><Relationship Id="rId27" Type="http://schemas.openxmlformats.org/officeDocument/2006/relationships/image" Target="media/image13.jpeg"/><Relationship Id="rId43" Type="http://schemas.openxmlformats.org/officeDocument/2006/relationships/image" Target="media/image23.w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6.wmf"/><Relationship Id="rId113" Type="http://schemas.openxmlformats.org/officeDocument/2006/relationships/fontTable" Target="fontTable.xml"/><Relationship Id="rId80" Type="http://schemas.openxmlformats.org/officeDocument/2006/relationships/oleObject" Target="embeddings/oleObject31.bin"/><Relationship Id="rId85" Type="http://schemas.openxmlformats.org/officeDocument/2006/relationships/image" Target="media/image44.wmf"/><Relationship Id="rId12" Type="http://schemas.openxmlformats.org/officeDocument/2006/relationships/image" Target="media/image4.jpeg"/><Relationship Id="rId17" Type="http://schemas.openxmlformats.org/officeDocument/2006/relationships/image" Target="media/image8.wmf"/><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image" Target="media/image31.wmf"/><Relationship Id="rId103" Type="http://schemas.openxmlformats.org/officeDocument/2006/relationships/image" Target="media/image54.emf"/><Relationship Id="rId108" Type="http://schemas.openxmlformats.org/officeDocument/2006/relationships/image" Target="media/image59.e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9.wmf"/><Relationship Id="rId91" Type="http://schemas.openxmlformats.org/officeDocument/2006/relationships/image" Target="media/image47.wmf"/><Relationship Id="rId96" Type="http://schemas.openxmlformats.org/officeDocument/2006/relationships/oleObject" Target="embeddings/oleObject3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oleObject" Target="embeddings/oleObject9.bin"/><Relationship Id="rId49" Type="http://schemas.openxmlformats.org/officeDocument/2006/relationships/image" Target="media/image26.wmf"/><Relationship Id="rId57" Type="http://schemas.openxmlformats.org/officeDocument/2006/relationships/image" Target="media/image30.wmf"/><Relationship Id="rId106" Type="http://schemas.openxmlformats.org/officeDocument/2006/relationships/image" Target="media/image57.emf"/><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oleObject" Target="embeddings/oleObject30.bin"/><Relationship Id="rId81" Type="http://schemas.openxmlformats.org/officeDocument/2006/relationships/image" Target="media/image42.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51.wmf"/><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image" Target="media/image5.wmf"/><Relationship Id="rId18" Type="http://schemas.openxmlformats.org/officeDocument/2006/relationships/oleObject" Target="embeddings/oleObject2.bin"/><Relationship Id="rId39" Type="http://schemas.openxmlformats.org/officeDocument/2006/relationships/image" Target="media/image21.wmf"/><Relationship Id="rId109" Type="http://schemas.openxmlformats.org/officeDocument/2006/relationships/image" Target="media/image60.emf"/><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image" Target="media/image29.wmf"/><Relationship Id="rId76" Type="http://schemas.openxmlformats.org/officeDocument/2006/relationships/oleObject" Target="embeddings/oleObject29.bin"/><Relationship Id="rId97" Type="http://schemas.openxmlformats.org/officeDocument/2006/relationships/image" Target="media/image50.wmf"/><Relationship Id="rId104"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oleObject" Target="embeddings/oleObject5.bin"/><Relationship Id="rId40" Type="http://schemas.openxmlformats.org/officeDocument/2006/relationships/oleObject" Target="embeddings/oleObject11.bin"/><Relationship Id="rId45" Type="http://schemas.openxmlformats.org/officeDocument/2006/relationships/image" Target="media/image24.wmf"/><Relationship Id="rId66" Type="http://schemas.openxmlformats.org/officeDocument/2006/relationships/oleObject" Target="embeddings/oleObject24.bin"/><Relationship Id="rId87" Type="http://schemas.openxmlformats.org/officeDocument/2006/relationships/image" Target="media/image45.wmf"/><Relationship Id="rId110" Type="http://schemas.openxmlformats.org/officeDocument/2006/relationships/image" Target="media/image61.emf"/><Relationship Id="rId61" Type="http://schemas.openxmlformats.org/officeDocument/2006/relationships/image" Target="media/image32.wmf"/><Relationship Id="rId82" Type="http://schemas.openxmlformats.org/officeDocument/2006/relationships/oleObject" Target="embeddings/oleObject32.bin"/><Relationship Id="rId19" Type="http://schemas.openxmlformats.org/officeDocument/2006/relationships/image" Target="media/image9.wmf"/><Relationship Id="rId14" Type="http://schemas.openxmlformats.org/officeDocument/2006/relationships/image" Target="media/image6.wmf"/><Relationship Id="rId30" Type="http://schemas.openxmlformats.org/officeDocument/2006/relationships/image" Target="media/image16.wmf"/><Relationship Id="rId35" Type="http://schemas.openxmlformats.org/officeDocument/2006/relationships/image" Target="media/image19.wmf"/><Relationship Id="rId56" Type="http://schemas.openxmlformats.org/officeDocument/2006/relationships/oleObject" Target="embeddings/oleObject19.bin"/><Relationship Id="rId77" Type="http://schemas.openxmlformats.org/officeDocument/2006/relationships/image" Target="media/image40.wmf"/><Relationship Id="rId100" Type="http://schemas.openxmlformats.org/officeDocument/2006/relationships/oleObject" Target="embeddings/oleObject41.bin"/><Relationship Id="rId105" Type="http://schemas.openxmlformats.org/officeDocument/2006/relationships/image" Target="media/image56.emf"/><Relationship Id="rId8" Type="http://schemas.openxmlformats.org/officeDocument/2006/relationships/footer" Target="footer1.xml"/><Relationship Id="rId51" Type="http://schemas.openxmlformats.org/officeDocument/2006/relationships/image" Target="media/image27.wmf"/><Relationship Id="rId72" Type="http://schemas.openxmlformats.org/officeDocument/2006/relationships/oleObject" Target="embeddings/oleObject27.bin"/><Relationship Id="rId93" Type="http://schemas.openxmlformats.org/officeDocument/2006/relationships/image" Target="media/image48.wmf"/><Relationship Id="rId98" Type="http://schemas.openxmlformats.org/officeDocument/2006/relationships/oleObject" Target="embeddings/oleObject40.bin"/><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oleObject" Target="embeddings/oleObject14.bin"/><Relationship Id="rId67" Type="http://schemas.openxmlformats.org/officeDocument/2006/relationships/image" Target="media/image35.wmf"/><Relationship Id="rId20" Type="http://schemas.openxmlformats.org/officeDocument/2006/relationships/oleObject" Target="embeddings/oleObject3.bin"/><Relationship Id="rId41" Type="http://schemas.openxmlformats.org/officeDocument/2006/relationships/image" Target="media/image22.wmf"/><Relationship Id="rId62" Type="http://schemas.openxmlformats.org/officeDocument/2006/relationships/oleObject" Target="embeddings/oleObject22.bin"/><Relationship Id="rId83" Type="http://schemas.openxmlformats.org/officeDocument/2006/relationships/image" Target="media/image43.wmf"/><Relationship Id="rId88" Type="http://schemas.openxmlformats.org/officeDocument/2006/relationships/oleObject" Target="embeddings/oleObject35.bin"/><Relationship Id="rId111" Type="http://schemas.openxmlformats.org/officeDocument/2006/relationships/hyperlink" Target="http://www.tifton.uga.edu/sewrl/Gleams/glmspub.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22311</TotalTime>
  <Pages>99</Pages>
  <Words>29695</Words>
  <Characters>169267</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2</cp:revision>
  <cp:lastPrinted>2013-05-14T18:29:00Z</cp:lastPrinted>
  <dcterms:created xsi:type="dcterms:W3CDTF">2022-05-13T12:50:00Z</dcterms:created>
  <dcterms:modified xsi:type="dcterms:W3CDTF">2025-10-27T11:37:00Z</dcterms:modified>
</cp:coreProperties>
</file>