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ffd5e3c3cdc4eba" /></Relationships>
</file>

<file path=word/document.xml><?xml version="1.0" encoding="utf-8"?>
<w:document xmlns:w="http://schemas.openxmlformats.org/wordprocessingml/2006/main">
  <w:body>
    <w:sdt xmlns:w="http://schemas.openxmlformats.org/wordprocessingml/2006/main">
      <w:sdtPr>
        <w:docPartObj>
          <w:docPartGallery w:val="Table of Contents"/>
          <w:docPartUnique/>
        </w:docPartObj>
      </w:sdtPr>
      <w:sdtEndPr>
        <w:rPr>
          <w:rFonts w:asciiTheme="minorHAnsi" w:cstheme="minorBidi" w:eastAsiaTheme="minorHAnsi" w:hAnsiTheme="minorHAnsi"/>
          <w:color w:val="auto"/>
          <w:sz w:val="22"/>
          <w:szCs w:val="22"/>
          <w:lang w:eastAsia="en-US"/>
        </w:rPr>
      </w:sdtEndPr>
      <w:sdtContent>
        <w:p>
          <w:pPr>
            <w:pStyle w:val="TOCHeading"/>
          </w:pPr>
          <w:r>
            <w:t>Contents</w:t>
          </w:r>
        </w:p>
        <w:p>
          <w:pPr>
            <w:pStyle w:val="TOC1"/>
            <w:tabs>
              <w:tab w:val="right" w:leader="dot" w:pos="4"/>
            </w:tabs>
            <w:rPr>
              <w:noProof/>
            </w:rPr>
          </w:pPr>
          <w:r>
            <w:fldChar w:fldCharType="begin" w:dirty="true"/>
          </w:r>
          <w:r>
            <w:instrText xml:space="preserve"> TOC \o '1-2' \h \z \u </w:instrText>
          </w:r>
          <w:r>
            <w:fldChar w:fldCharType="separate"/>
          </w:r>
        </w:p>
        <w:p>
          <w:r>
            <w:rPr>
              <w:b/>
              <w:bCs/>
              <w:noProof/>
            </w:rPr>
            <w:fldChar w:fldCharType="end"/>
          </w:r>
        </w:p>
      </w:sdtContent>
    </w:sdt>
    <w:p>
      <w:r>
        <w:br w:type="page"/>
      </w:r>
    </w:p>
    <w:p w:rsidR="00CC1B7A" w:rsidP="0016335E" w:rsidRDefault="0016335E">
      <w:pPr>
        <w:pStyle w:val="Heading1"/>
      </w:pPr>
      <w:r>
        <w:t>Clearing Screen</w:t>
      </w:r>
    </w:p>
    <w:p w:rsidR="00CC1B7A" w:rsidP="0016335E" w:rsidRDefault="0016335E">
      <w:pPr>
        <w:pStyle w:val="Normal"/>
      </w:pPr>
      <w:r>
        <w:t>	In order to restart a new set of calculations</w:t>
      </w:r>
    </w:p>
    <w:p w:rsidR="00CC1B7A" w:rsidP="0016335E" w:rsidRDefault="0016335E">
      <w:pPr>
        <w:pStyle w:val="Normal"/>
      </w:pPr>
      <w:r>
        <w:t>	As a math idiot</w:t>
      </w:r>
    </w:p>
    <w:p w:rsidR="00CC1B7A" w:rsidP="0016335E" w:rsidRDefault="0016335E">
      <w:pPr>
        <w:pStyle w:val="Normal"/>
      </w:pPr>
      <w:r>
        <w:t>	I want to be able to clear the screen</w:t>
      </w:r>
    </w:p>
    <w:p w:rsidR="00CC1B7A" w:rsidP="0016335E" w:rsidRDefault="0016335E">
      <w:pPr>
        <w:pStyle w:val="Heading2"/>
      </w:pPr>
      <w:r>
        <w:t>Clear the screen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C</w:t>
      </w:r>
    </w:p>
    <w:p>
      <w:pPr>
        <w:pStyle w:val="Normal"/>
      </w:pPr>
      <w:r>
        <w:rPr>
          <w:b/>
        </w:rPr>
        <w:t>Then </w:t>
      </w:r>
      <w:r>
        <w:t xml:space="preserve"> the screen should be empty</w:t>
      </w:r>
    </w:p>
    <w:p>
      <w:r>
        <w:br w:type="page"/>
      </w:r>
    </w:p>
    <w:p w:rsidR="00CC1B7A" w:rsidP="0016335E" w:rsidRDefault="0016335E">
      <w:pPr>
        <w:pStyle w:val="Heading1"/>
      </w:pPr>
      <w:r>
        <w:t>Interactive DHTML View</w:t>
      </w:r>
    </w:p>
    <w:p w:rsidR="00CC1B7A" w:rsidP="0016335E" w:rsidRDefault="0016335E">
      <w:pPr>
        <w:pStyle w:val="Normal"/>
      </w:pPr>
      <w:r>
        <w:t>	In order to increase stakeholder engagement with pickled specs</w:t>
      </w:r>
    </w:p>
    <w:p w:rsidR="00CC1B7A" w:rsidP="0016335E" w:rsidRDefault="0016335E">
      <w:pPr>
        <w:pStyle w:val="Normal"/>
      </w:pPr>
      <w:r>
        <w:t>	As a SpecFlow evangelist  </w:t>
      </w:r>
    </w:p>
    <w:p w:rsidR="00CC1B7A" w:rsidP="0016335E" w:rsidRDefault="0016335E">
      <w:pPr>
        <w:pStyle w:val="Normal"/>
      </w:pPr>
      <w:r>
        <w:t>	I want to adjust the level of detail in the DHTML view to suit my audience</w:t>
      </w:r>
    </w:p>
    <w:p w:rsidR="00CC1B7A" w:rsidP="0016335E" w:rsidRDefault="0016335E">
      <w:pPr>
        <w:pStyle w:val="Normal"/>
      </w:pPr>
      <w:r>
        <w:t>	So that I do not overwhelm them.</w:t>
      </w:r>
    </w:p>
    <w:p w:rsidR="00CC1B7A" w:rsidP="0016335E" w:rsidRDefault="0016335E">
      <w:pPr>
        <w:pStyle w:val="Heading2"/>
      </w:pPr>
      <w:r>
        <w:t>Scenario with large data table</w:t>
      </w:r>
    </w:p>
    <w:p>
      <w:pPr>
        <w:pStyle w:val="Normal"/>
      </w:pPr>
      <w:r>
        <w:rPr>
          <w:b/>
        </w:rPr>
        <w:t>Given </w:t>
      </w:r>
      <w:r>
        <w:t xml:space="preserve"> a feature with a large table of data:</w:t>
      </w:r>
    </w:p>
    <w:tbl>
      <w:tblPr>
        <w:tblStyle w:val="TableGrid"/>
        <w:tblW w:w="0" w:type="auto"/>
        <w:tblLook w:val="04A0"/>
      </w:tblPr>
      <w:tr>
        <w:tc>
          <w:p>
            <w:r>
              <w:t>heading</w:t>
            </w:r>
          </w:p>
        </w:tc>
        <w:tc>
          <w:p>
            <w:r>
              <w:t>page #</w:t>
            </w:r>
          </w:p>
        </w:tc>
      </w:tr>
      <w:tr>
        <w:tc>
          <w:p>
            <w:r>
              <w:t>Chapter 1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Chapter 2</w:t>
            </w:r>
          </w:p>
        </w:tc>
        <w:tc>
          <w:p>
            <w:r>
              <w:t>5</w:t>
            </w:r>
          </w:p>
        </w:tc>
      </w:tr>
      <w:tr>
        <w:tc>
          <w:p>
            <w:r>
              <w:t>Chapter 3</w:t>
            </w:r>
          </w:p>
        </w:tc>
        <w:tc>
          <w:p>
            <w:r>
              <w:t>10</w:t>
            </w:r>
          </w:p>
        </w:tc>
      </w:tr>
      <w:tr>
        <w:tc>
          <w:p>
            <w:r>
              <w:t>Chapter 4</w:t>
            </w:r>
          </w:p>
        </w:tc>
        <w:tc>
          <w:p>
            <w:r>
              <w:t>15</w:t>
            </w:r>
          </w:p>
        </w:tc>
      </w:tr>
      <w:tr>
        <w:tc>
          <w:p>
            <w:r>
              <w:t>Chapter 5</w:t>
            </w:r>
          </w:p>
        </w:tc>
        <w:tc>
          <w:p>
            <w:r>
              <w:t>20</w:t>
            </w:r>
          </w:p>
        </w:tc>
      </w:tr>
      <w:tr>
        <w:tc>
          <w:p>
            <w:r>
              <w:t>Chapter 6</w:t>
            </w:r>
          </w:p>
        </w:tc>
        <w:tc>
          <w:p>
            <w:r>
              <w:t>25</w:t>
            </w:r>
          </w:p>
        </w:tc>
      </w:tr>
      <w:tr>
        <w:tc>
          <w:p>
            <w:r>
              <w:t>Chapter 7</w:t>
            </w:r>
          </w:p>
        </w:tc>
        <w:tc>
          <w:p>
            <w:r>
              <w:t>30</w:t>
            </w:r>
          </w:p>
        </w:tc>
      </w:tr>
      <w:tr>
        <w:tc>
          <w:p>
            <w:r>
              <w:t>Chapter 8</w:t>
            </w:r>
          </w:p>
        </w:tc>
        <w:tc>
          <w:p>
            <w:r>
              <w:t>35</w:t>
            </w:r>
          </w:p>
        </w:tc>
      </w:tr>
      <w:tr>
        <w:tc>
          <w:p>
            <w:r>
              <w:t>Chapter 9</w:t>
            </w:r>
          </w:p>
        </w:tc>
        <w:tc>
          <w:p>
            <w:r>
              <w:t>40</w:t>
            </w:r>
          </w:p>
        </w:tc>
      </w:tr>
      <w:tr>
        <w:tc>
          <w:p>
            <w:r>
              <w:t>Chapter 10</w:t>
            </w:r>
          </w:p>
        </w:tc>
        <w:tc>
          <w:p>
            <w:r>
              <w:t>45</w:t>
            </w:r>
          </w:p>
        </w:tc>
      </w:tr>
      <w:tr>
        <w:tc>
          <w:p>
            <w:r>
              <w:t>Chapter 11</w:t>
            </w:r>
          </w:p>
        </w:tc>
        <w:tc>
          <w:p>
            <w:r>
              <w:t>50</w:t>
            </w:r>
          </w:p>
        </w:tc>
      </w:tr>
      <w:tr>
        <w:tc>
          <w:p>
            <w:r>
              <w:t>Chapter 12</w:t>
            </w:r>
          </w:p>
        </w:tc>
        <w:tc>
          <w:p>
            <w:r>
              <w:t>55</w:t>
            </w:r>
          </w:p>
        </w:tc>
      </w:tr>
      <w:tr>
        <w:tc>
          <w:p>
            <w:r>
              <w:t>Chapter 13</w:t>
            </w:r>
          </w:p>
        </w:tc>
        <w:tc>
          <w:p>
            <w:r>
              <w:t>60</w:t>
            </w:r>
          </w:p>
        </w:tc>
      </w:tr>
      <w:tr>
        <w:tc>
          <w:p>
            <w:r>
              <w:t>Chapter 14</w:t>
            </w:r>
          </w:p>
        </w:tc>
        <w:tc>
          <w:p>
            <w:r>
              <w:t>65</w:t>
            </w:r>
          </w:p>
        </w:tc>
      </w:tr>
      <w:tr>
        <w:tc>
          <w:p>
            <w:r>
              <w:t>Chapter 15</w:t>
            </w:r>
          </w:p>
        </w:tc>
        <w:tc>
          <w:p>
            <w:r>
              <w:t>70</w:t>
            </w:r>
          </w:p>
        </w:tc>
      </w:tr>
      <w:tr>
        <w:tc>
          <w:p>
            <w:r>
              <w:t>Chapter 16</w:t>
            </w:r>
          </w:p>
        </w:tc>
        <w:tc>
          <w:p>
            <w:r>
              <w:t>75</w:t>
            </w:r>
          </w:p>
        </w:tc>
      </w:tr>
      <w:tr>
        <w:tc>
          <w:p>
            <w:r>
              <w:t>Chapter 17</w:t>
            </w:r>
          </w:p>
        </w:tc>
        <w:tc>
          <w:p>
            <w:r>
              <w:t>80</w:t>
            </w:r>
          </w:p>
        </w:tc>
      </w:tr>
      <w:tr>
        <w:tc>
          <w:p>
            <w:r>
              <w:t>Chapter 18</w:t>
            </w:r>
          </w:p>
        </w:tc>
        <w:tc>
          <w:p>
            <w:r>
              <w:t>85</w:t>
            </w:r>
          </w:p>
        </w:tc>
      </w:tr>
      <w:tr>
        <w:tc>
          <w:p>
            <w:r>
              <w:t>Chapter 19</w:t>
            </w:r>
          </w:p>
        </w:tc>
        <w:tc>
          <w:p>
            <w:r>
              <w:t>90</w:t>
            </w:r>
          </w:p>
        </w:tc>
      </w:tr>
      <w:tr>
        <w:tc>
          <w:p>
            <w:r>
              <w:t>Chapter 20</w:t>
            </w:r>
          </w:p>
        </w:tc>
        <w:tc>
          <w:p>
            <w:r>
              <w:t>95</w:t>
            </w:r>
          </w:p>
        </w:tc>
      </w:tr>
      <w:tr>
        <w:tc>
          <w:p>
            <w:r>
              <w:t>Chapter 21</w:t>
            </w:r>
          </w:p>
        </w:tc>
        <w:tc>
          <w:p>
            <w:r>
              <w:t>100</w:t>
            </w:r>
          </w:p>
        </w:tc>
      </w:tr>
      <w:tr>
        <w:tc>
          <w:p>
            <w:r>
              <w:t>Chapter 22</w:t>
            </w:r>
          </w:p>
        </w:tc>
        <w:tc>
          <w:p>
            <w:r>
              <w:t>105</w:t>
            </w:r>
          </w:p>
        </w:tc>
      </w:tr>
    </w:tbl>
    <w:p>
      <w:pPr>
        <w:pStyle w:val="Normal"/>
      </w:pPr>
      <w:r>
        <w:rPr>
          <w:b/>
        </w:rPr>
        <w:t>When </w:t>
      </w:r>
      <w:r>
        <w:t xml:space="preserve"> I click on the table heading</w:t>
      </w:r>
    </w:p>
    <w:p>
      <w:pPr>
        <w:pStyle w:val="Normal"/>
      </w:pPr>
      <w:r>
        <w:rPr>
          <w:b/>
        </w:rPr>
        <w:t>Then </w:t>
      </w:r>
      <w:r>
        <w:t xml:space="preserve"> the table body should collapse</w:t>
      </w:r>
    </w:p>
    <w:p>
      <w:r>
        <w:br w:type="page"/>
      </w:r>
    </w:p>
    <w:p w:rsidR="00CC1B7A" w:rsidP="0016335E" w:rsidRDefault="0016335E">
      <w:pPr>
        <w:pStyle w:val="Heading1"/>
      </w:pPr>
      <w:r>
        <w:t>Sample Markdown Feature</w:t>
      </w:r>
    </w:p>
    <w:p w:rsidR="00CC1B7A" w:rsidP="0016335E" w:rsidRDefault="0016335E">
      <w:pPr>
        <w:pStyle w:val="Normal"/>
      </w:pPr>
      <w:r>
        <w:t>	Header 1</w:t>
      </w:r>
    </w:p>
    <w:p w:rsidR="00CC1B7A" w:rsidP="0016335E" w:rsidRDefault="0016335E">
      <w:pPr>
        <w:pStyle w:val="Normal"/>
      </w:pPr>
      <w:r>
        <w:t>	========</w:t>
      </w:r>
    </w:p>
    <w:p w:rsidR="00CC1B7A" w:rsidP="0016335E" w:rsidRDefault="0016335E">
      <w:pPr>
        <w:pStyle w:val="Normal"/>
      </w:pPr>
      <w:r>
        <w:t>	Header 2</w:t>
      </w:r>
    </w:p>
    <w:p w:rsidR="00CC1B7A" w:rsidP="0016335E" w:rsidRDefault="0016335E">
      <w:pPr>
        <w:pStyle w:val="Normal"/>
      </w:pPr>
      <w:r>
        <w:t>	--------</w:t>
      </w:r>
    </w:p>
    <w:p w:rsidR="00CC1B7A" w:rsidP="0016335E" w:rsidRDefault="0016335E">
      <w:pPr>
        <w:pStyle w:val="Normal"/>
      </w:pPr>
      <w:r>
        <w:t>	This is a *significant* word</w:t>
      </w:r>
    </w:p>
    <w:p w:rsidR="00CC1B7A" w:rsidP="0016335E" w:rsidRDefault="0016335E">
      <w:pPr>
        <w:pStyle w:val="Normal"/>
      </w:pPr>
      <w:r>
        <w:t>	1. Ordered #1</w:t>
      </w:r>
    </w:p>
    <w:p w:rsidR="00CC1B7A" w:rsidP="0016335E" w:rsidRDefault="0016335E">
      <w:pPr>
        <w:pStyle w:val="Normal"/>
      </w:pPr>
      <w:r>
        <w:t>	2. Ordered #2</w:t>
      </w:r>
    </w:p>
    <w:p w:rsidR="00CC1B7A" w:rsidP="0016335E" w:rsidRDefault="0016335E">
      <w:pPr>
        <w:pStyle w:val="Normal"/>
      </w:pPr>
      <w:r>
        <w:t>	3. Ordered #3</w:t>
      </w:r>
    </w:p>
    <w:p w:rsidR="00CC1B7A" w:rsidP="0016335E" w:rsidRDefault="0016335E">
      <w:pPr>
        <w:pStyle w:val="Normal"/>
      </w:pPr>
      <w:r>
        <w:t>	- Unordered #1 </w:t>
      </w:r>
    </w:p>
    <w:p w:rsidR="00CC1B7A" w:rsidP="0016335E" w:rsidRDefault="0016335E">
      <w:pPr>
        <w:pStyle w:val="Normal"/>
      </w:pPr>
      <w:r>
        <w:t>	- Unordered #2</w:t>
      </w:r>
    </w:p>
    <w:p w:rsidR="00CC1B7A" w:rsidP="0016335E" w:rsidRDefault="0016335E">
      <w:pPr>
        <w:pStyle w:val="Normal"/>
      </w:pPr>
      <w:r>
        <w:t>	- Unordered #3 	</w:t>
      </w:r>
    </w:p>
    <w:p w:rsidR="00CC1B7A" w:rsidP="0016335E" w:rsidRDefault="0016335E">
      <w:pPr>
        <w:pStyle w:val="Normal"/>
      </w:pPr>
      <w:r>
        <w:t>	Horizontal Rule:  </w:t>
      </w:r>
    </w:p>
    <w:p w:rsidR="00CC1B7A" w:rsidP="0016335E" w:rsidRDefault="0016335E">
      <w:pPr>
        <w:pStyle w:val="Normal"/>
      </w:pPr>
      <w:r>
        <w:t>	- - -</w:t>
      </w:r>
    </w:p>
    <w:p w:rsidR="00CC1B7A" w:rsidP="0016335E" w:rsidRDefault="0016335E">
      <w:pPr>
        <w:pStyle w:val="Normal"/>
      </w:pPr>
      <w:r>
        <w:t>	Table example:  </w:t>
      </w:r>
    </w:p>
    <w:p w:rsidR="00CC1B7A" w:rsidP="0016335E" w:rsidRDefault="0016335E">
      <w:pPr>
        <w:pStyle w:val="Normal"/>
      </w:pPr>
      <w:r>
        <w:t>	| First Header  | Second Header |</w:t>
      </w:r>
    </w:p>
    <w:p w:rsidR="00CC1B7A" w:rsidP="0016335E" w:rsidRDefault="0016335E">
      <w:pPr>
        <w:pStyle w:val="Normal"/>
      </w:pPr>
      <w:r>
        <w:t>	| ------------- | ------------- |</w:t>
      </w:r>
    </w:p>
    <w:p w:rsidR="00CC1B7A" w:rsidP="0016335E" w:rsidRDefault="0016335E">
      <w:pPr>
        <w:pStyle w:val="Normal"/>
      </w:pPr>
      <w:r>
        <w:t>	| Content Cell  | Content Cell  |</w:t>
      </w:r>
    </w:p>
    <w:p w:rsidR="00CC1B7A" w:rsidP="0016335E" w:rsidRDefault="0016335E">
      <w:pPr>
        <w:pStyle w:val="Normal"/>
      </w:pPr>
      <w:r>
        <w:t>	| Content Cell  | Content Cell  | </w:t>
      </w:r>
    </w:p>
    <w:p w:rsidR="00CC1B7A" w:rsidP="0016335E" w:rsidRDefault="0016335E">
      <w:pPr>
        <w:pStyle w:val="Normal"/>
      </w:pPr>
      <w:r>
        <w:t>	- - -</w:t>
      </w:r>
    </w:p>
    <w:p w:rsidR="00CC1B7A" w:rsidP="0016335E" w:rsidRDefault="0016335E">
      <w:pPr>
        <w:pStyle w:val="Normal"/>
      </w:pPr>
      <w:r>
        <w:t>Including a picture: ![](./image.png)</w:t>
      </w:r>
    </w:p>
    <w:tbl>
      <w:tblPr>
        <w:tblStyle w:val="TableGrid"/>
        <w:tblW w:w="4900" w:type="pct"/>
        <w:tblLook w:val="04A0"/>
        <w:jc w:val="center"/>
      </w:tblPr>
      <w:tr>
        <w:tc>
          <w:p>
            <w:pPr>
              <w:pStyle w:val="Heading2"/>
            </w:pPr>
            <w:r>
              <w:rPr>
                <w:b/>
              </w:rPr>
              <w:t>Background</w:t>
            </w:r>
          </w:p>
          <w:p>
            <w:pPr>
              <w:pStyle w:val="Normal"/>
            </w:pPr>
            <w:r>
              <w:t>		This is the *coolest* background</w:t>
            </w:r>
          </w:p>
          <w:p>
            <w:pPr>
              <w:pStyle w:val="Normal"/>
            </w:pPr>
            <w:r>
              <w:rPr>
                <w:b/>
              </w:rPr>
              <w:t>Given </w:t>
            </w:r>
            <w:r>
              <w:t xml:space="preserve"> I have initialized the Sum-variable to 0</w:t>
            </w:r>
          </w:p>
          <w:p>
            <w:pPr>
              <w:pStyle w:val="Normal"/>
            </w:pPr>
            <w:r>
              <w:rPr>
                <w:b/>
              </w:rPr>
              <w:t>When </w:t>
            </w:r>
            <w:r>
              <w:t xml:space="preserve"> I add 1 to the Sum-variable</w:t>
            </w:r>
          </w:p>
          <w:p>
            <w:pPr>
              <w:pStyle w:val="Normal"/>
            </w:pPr>
            <w:r>
              <w:t/>
            </w:r>
          </w:p>
        </w:tc>
      </w:tr>
    </w:tbl>
    <w:p w:rsidR="00CC1B7A" w:rsidP="0016335E" w:rsidRDefault="0016335E">
      <w:pPr>
        <w:pStyle w:val="Heading2"/>
      </w:pPr>
      <w:r>
        <w:t>Sample Markdown Scenario Example</w:t>
      </w:r>
    </w:p>
    <w:p w:rsidR="00CC1B7A" w:rsidP="0016335E" w:rsidRDefault="0016335E">
      <w:pPr>
        <w:pStyle w:val="Normal"/>
      </w:pPr>
      <w:r>
        <w:t>		This is **important** text
		Code Block:  
		```
		var x = 2;
		```
		Apple
		:   Pomaceous fruit of plants of the genus Malus in 
			the family Rosaceae.
		:   An American computer company.
		Orange
		:   The fruit of an evergreen tree of the genus Citrus.</w:t>
      </w:r>
    </w:p>
    <w:p>
      <w:pPr>
        <w:pStyle w:val="Normal"/>
      </w:pPr>
      <w:r>
        <w:rPr>
          <w:b/>
        </w:rPr>
        <w:t>Given </w:t>
      </w:r>
      <w:r>
        <w:t xml:space="preserve"> this</w:t>
      </w:r>
    </w:p>
    <w:p>
      <w:pPr>
        <w:pStyle w:val="Normal"/>
      </w:pPr>
      <w:r>
        <w:rPr>
          <w:b/>
        </w:rPr>
        <w:t>Then </w:t>
      </w:r>
      <w:r>
        <w:t xml:space="preserve"> that</w:t>
      </w:r>
    </w:p>
    <w:p w:rsidR="00CC1B7A" w:rsidP="0016335E" w:rsidRDefault="0016335E">
      <w:pPr>
        <w:pStyle w:val="Heading2"/>
      </w:pPr>
      <w:r>
        <w:t>Sample Markdown Scenario Outline Example</w:t>
      </w:r>
    </w:p>
    <w:p w:rsidR="00CC1B7A" w:rsidP="0016335E" w:rsidRDefault="0016335E">
      <w:pPr>
        <w:pStyle w:val="Normal"/>
      </w:pPr>
      <w:r>
        <w:t>		This is [an example link to pickles](https://github.com/picklesdoc/pickles/wiki "Pickles") inline link.
		[This link to pickles](https://github.com/picklesdoc/pickles/wiki) has no title attribute.</w:t>
      </w:r>
    </w:p>
    <w:p>
      <w:pPr>
        <w:pStyle w:val="Normal"/>
      </w:pPr>
      <w:r>
        <w:rPr>
          <w:b/>
        </w:rPr>
        <w:t>Given </w:t>
      </w:r>
      <w:r>
        <w:t xml:space="preserve"> this: &lt;test&gt;</w:t>
      </w:r>
    </w:p>
    <w:p>
      <w:pPr>
        <w:pStyle w:val="Normal"/>
      </w:pPr>
      <w:r>
        <w:rPr>
          <w:b/>
        </w:rPr>
        <w:t>Then </w:t>
      </w:r>
      <w:r>
        <w:t xml:space="preserve"> that: &lt;test2&gt;</w:t>
      </w:r>
    </w:p>
    <w:p w:rsidR="00CC1B7A" w:rsidP="0016335E" w:rsidRDefault="0016335E">
      <w:pPr>
        <w:pStyle w:val="Heading3"/>
      </w:pPr>
      <w:r>
        <w:t>Examples: 			This __message__ is important too and is for an *Example* table.</w:t>
      </w:r>
    </w:p>
    <w:tbl>
      <w:tblPr>
        <w:tblStyle w:val="TableGrid"/>
        <w:tblW w:w="0" w:type="auto"/>
        <w:tblLook w:val="04A0"/>
      </w:tblPr>
      <w:tr>
        <w:tc>
          <w:p>
            <w:r>
              <w:t>test</w:t>
            </w:r>
          </w:p>
        </w:tc>
        <w:tc>
          <w:p>
            <w:r>
              <w:t>test2</w:t>
            </w:r>
          </w:p>
        </w:tc>
      </w:tr>
      <w:tr>
        <w:tc>
          <w:p>
            <w:r>
              <w:t>value</w:t>
            </w:r>
          </w:p>
        </w:tc>
        <w:tc>
          <w:p>
            <w:r>
              <w:t>value2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Multiline Feature Example</w:t>
      </w:r>
    </w:p>
    <w:p w:rsidR="00CC1B7A" w:rsidP="0016335E" w:rsidRDefault="0016335E">
      <w:pPr>
        <w:pStyle w:val="Normal"/>
      </w:pPr>
      <w:r>
        <w:t>	In order capture this particular Gherkin feature</w:t>
      </w:r>
    </w:p>
    <w:p w:rsidR="00CC1B7A" w:rsidP="0016335E" w:rsidRDefault="0016335E">
      <w:pPr>
        <w:pStyle w:val="Normal"/>
      </w:pPr>
      <w:r>
        <w:t>	As a Pickles contributer</w:t>
      </w:r>
    </w:p>
    <w:p w:rsidR="00CC1B7A" w:rsidP="0016335E" w:rsidRDefault="0016335E">
      <w:pPr>
        <w:pStyle w:val="Normal"/>
      </w:pPr>
      <w:r>
        <w:t>	I want to demonstrate an example of using multiline text in a Scenario</w:t>
      </w:r>
    </w:p>
    <w:p w:rsidR="00CC1B7A" w:rsidP="0016335E" w:rsidRDefault="0016335E">
      <w:pPr>
        <w:pStyle w:val="Heading2"/>
      </w:pPr>
      <w:r>
        <w:t>Mutliline Output</w:t>
      </w:r>
    </w:p>
    <w:p>
      <w:pPr>
        <w:pStyle w:val="Normal"/>
      </w:pPr>
      <w:r>
        <w:rPr>
          <w:b/>
        </w:rPr>
        <w:t>Given </w:t>
      </w:r>
      <w:r>
        <w:t xml:space="preserve"> I have read in some text from the user</w:t>
      </w:r>
    </w:p>
    <w:p w:rsidR="00CC1B7A" w:rsidP="0016335E" w:rsidRDefault="0016335E">
      <w:pPr>
        <w:pStyle w:val="Quote"/>
      </w:pPr>
      <w:r>
        <w:t>This is line 1.</w:t>
      </w:r>
    </w:p>
    <w:p w:rsidR="00CC1B7A" w:rsidP="0016335E" w:rsidRDefault="0016335E">
      <w:pPr>
        <w:pStyle w:val="Quote"/>
      </w:pPr>
      <w:r>
        <w:t>This is line 2!</w:t>
      </w:r>
    </w:p>
    <w:p w:rsidR="00CC1B7A" w:rsidP="0016335E" w:rsidRDefault="0016335E">
      <w:pPr>
        <w:pStyle w:val="Quote"/>
      </w:pPr>
      <w:r>
        <w:t>This is line 3!!</w:t>
      </w:r>
    </w:p>
    <w:p>
      <w:pPr>
        <w:pStyle w:val="Normal"/>
      </w:pPr>
      <w:r>
        <w:rPr>
          <w:b/>
        </w:rPr>
        <w:t>When </w:t>
      </w:r>
      <w:r>
        <w:t xml:space="preserve"> I process this input</w:t>
      </w:r>
    </w:p>
    <w:p>
      <w:pPr>
        <w:pStyle w:val="Normal"/>
      </w:pPr>
      <w:r>
        <w:rPr>
          <w:b/>
        </w:rPr>
        <w:t>Then </w:t>
      </w:r>
      <w:r>
        <w:t xml:space="preserve"> the result will be saved to the multiline text data store</w:t>
      </w:r>
    </w:p>
    <w:p>
      <w:r>
        <w:br w:type="page"/>
      </w:r>
    </w:p>
    <w:p w:rsidR="00CC1B7A" w:rsidP="0016335E" w:rsidRDefault="0016335E">
      <w:pPr>
        <w:pStyle w:val="Heading1"/>
      </w:pPr>
      <w:r>
        <w:t>Nested Folder Example</w:t>
      </w:r>
    </w:p>
    <w:p w:rsidR="00CC1B7A" w:rsidP="0016335E" w:rsidRDefault="0016335E">
      <w:pPr>
        <w:pStyle w:val="Normal"/>
      </w:pPr>
      <w:r>
        <w:t>	In order to test nested folder output</w:t>
      </w:r>
    </w:p>
    <w:p w:rsidR="00CC1B7A" w:rsidP="0016335E" w:rsidRDefault="0016335E">
      <w:pPr>
        <w:pStyle w:val="Normal"/>
      </w:pPr>
      <w:r>
        <w:t>	As a silly contributer</w:t>
      </w:r>
    </w:p>
    <w:p w:rsidR="00CC1B7A" w:rsidP="0016335E" w:rsidRDefault="0016335E">
      <w:pPr>
        <w:pStyle w:val="Normal"/>
      </w:pPr>
      <w:r>
        <w:t>	I want to create an example of something several folders deep</w:t>
      </w:r>
    </w:p>
    <w:p w:rsidR="00CC1B7A" w:rsidP="0016335E" w:rsidRDefault="0016335E">
      <w:pPr>
        <w:pStyle w:val="Heading2"/>
      </w:pPr>
      <w:r>
        <w:t>Nested - Add two numbers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add</w:t>
      </w:r>
    </w:p>
    <w:p>
      <w:pPr>
        <w:pStyle w:val="Normal"/>
      </w:pPr>
      <w:r>
        <w:rPr>
          <w:b/>
        </w:rPr>
        <w:t>Then </w:t>
      </w:r>
      <w:r>
        <w:t xml:space="preserve"> the result should be 120 on the screen</w:t>
      </w:r>
    </w:p>
    <w:p>
      <w:r>
        <w:br w:type="page"/>
      </w:r>
    </w:p>
    <w:p w:rsidR="00CC1B7A" w:rsidP="0016335E" w:rsidRDefault="0016335E">
      <w:pPr>
        <w:pStyle w:val="Heading1"/>
      </w:pPr>
      <w:r>
        <w:t>Injecting context into step specifications</w:t>
      </w:r>
    </w:p>
    <w:p w:rsidR="00CC1B7A" w:rsidP="0016335E" w:rsidRDefault="0016335E">
      <w:pPr>
        <w:pStyle w:val="Normal"/>
      </w:pPr>
      <w:r>
        <w:t>	In order to don't have to rely on the global shared state</w:t>
      </w:r>
    </w:p>
    <w:p w:rsidR="00CC1B7A" w:rsidP="0016335E" w:rsidRDefault="0016335E">
      <w:pPr>
        <w:pStyle w:val="Normal"/>
      </w:pPr>
      <w:r>
        <w:t>		and to be able to define the contexts required for each scenario.</w:t>
      </w:r>
    </w:p>
    <w:p w:rsidR="00CC1B7A" w:rsidP="0016335E" w:rsidRDefault="0016335E">
      <w:pPr>
        <w:pStyle w:val="Normal"/>
      </w:pPr>
      <w:r>
        <w:t>	As a SpecFlow Evanglist</w:t>
      </w:r>
    </w:p>
    <w:p w:rsidR="00CC1B7A" w:rsidP="0016335E" w:rsidRDefault="0016335E">
      <w:pPr>
        <w:pStyle w:val="Normal"/>
      </w:pPr>
      <w:r>
        <w:t>	I would like to have the system automatically inject an instance of any class as </w:t>
      </w:r>
    </w:p>
    <w:p w:rsidR="00CC1B7A" w:rsidP="0016335E" w:rsidRDefault="0016335E">
      <w:pPr>
        <w:pStyle w:val="Normal"/>
      </w:pPr>
      <w:r>
        <w:t>		defined in the constructor of a step file</w:t>
      </w:r>
    </w:p>
    <w:p w:rsidR="00CC1B7A" w:rsidP="0016335E" w:rsidRDefault="0016335E">
      <w:pPr>
        <w:pStyle w:val="Heading2"/>
      </w:pPr>
      <w:r>
        <w:t>Feature with no context</w:t>
      </w:r>
    </w:p>
    <w:p>
      <w:pPr>
        <w:pStyle w:val="Normal"/>
      </w:pPr>
      <w:r>
        <w:rPr>
          <w:b/>
        </w:rPr>
        <w:t>Given </w:t>
      </w:r>
      <w:r>
        <w:t xml:space="preserve"> a feature which requires no context</w:t>
      </w:r>
    </w:p>
    <w:p>
      <w:pPr>
        <w:pStyle w:val="Normal"/>
      </w:pPr>
      <w:r>
        <w:rPr>
          <w:b/>
        </w:rPr>
        <w:t>Then </w:t>
      </w:r>
      <w:r>
        <w:t xml:space="preserve"> everything is dandy</w:t>
      </w:r>
    </w:p>
    <w:p w:rsidR="00CC1B7A" w:rsidP="0016335E" w:rsidRDefault="0016335E">
      <w:pPr>
        <w:pStyle w:val="Heading2"/>
      </w:pPr>
      <w:r>
        <w:t>Feature with a single context</w:t>
      </w:r>
    </w:p>
    <w:p>
      <w:pPr>
        <w:pStyle w:val="Normal"/>
      </w:pPr>
      <w:r>
        <w:rPr>
          <w:b/>
        </w:rPr>
        <w:t>Given </w:t>
      </w:r>
      <w:r>
        <w:t xml:space="preserve"> a feature which requires a single context</w:t>
      </w:r>
    </w:p>
    <w:p>
      <w:pPr>
        <w:pStyle w:val="Normal"/>
      </w:pPr>
      <w:r>
        <w:rPr>
          <w:b/>
        </w:rPr>
        <w:t>Then </w:t>
      </w:r>
      <w:r>
        <w:t xml:space="preserve"> the context is set</w:t>
      </w:r>
    </w:p>
    <w:p w:rsidR="00CC1B7A" w:rsidP="0016335E" w:rsidRDefault="0016335E">
      <w:pPr>
        <w:pStyle w:val="Heading2"/>
      </w:pPr>
      <w:r>
        <w:t>Feature with multiple contexts</w:t>
      </w:r>
    </w:p>
    <w:p>
      <w:pPr>
        <w:pStyle w:val="Normal"/>
      </w:pPr>
      <w:r>
        <w:rPr>
          <w:b/>
        </w:rPr>
        <w:t>Given </w:t>
      </w:r>
      <w:r>
        <w:t xml:space="preserve"> a feature which requires multiple contexts</w:t>
      </w:r>
    </w:p>
    <w:p>
      <w:pPr>
        <w:pStyle w:val="Normal"/>
      </w:pPr>
      <w:r>
        <w:rPr>
          <w:b/>
        </w:rPr>
        <w:t>Then </w:t>
      </w:r>
      <w:r>
        <w:t xml:space="preserve"> the contexts are set</w:t>
      </w:r>
    </w:p>
    <w:p w:rsidR="00CC1B7A" w:rsidP="0016335E" w:rsidRDefault="0016335E">
      <w:pPr>
        <w:pStyle w:val="Heading2"/>
      </w:pPr>
      <w:r>
        <w:t>Feature with recursive contexts</w:t>
      </w:r>
    </w:p>
    <w:p>
      <w:pPr>
        <w:pStyle w:val="Normal"/>
      </w:pPr>
      <w:r>
        <w:rPr>
          <w:b/>
        </w:rPr>
        <w:t>Given </w:t>
      </w:r>
      <w:r>
        <w:t xml:space="preserve"> a feature which requires a recursive context</w:t>
      </w:r>
    </w:p>
    <w:p>
      <w:pPr>
        <w:pStyle w:val="Normal"/>
      </w:pPr>
      <w:r>
        <w:rPr>
          <w:b/>
        </w:rPr>
        <w:t>Then </w:t>
      </w:r>
      <w:r>
        <w:t xml:space="preserve"> the context is set</w:t>
      </w:r>
    </w:p>
    <w:p>
      <w:pPr>
        <w:pStyle w:val="Normal"/>
      </w:pPr>
      <w:r>
        <w:rPr>
          <w:b/>
        </w:rPr>
        <w:t>And </w:t>
      </w:r>
      <w:r>
        <w:t xml:space="preserve"> its sub-context is set</w:t>
      </w:r>
    </w:p>
    <w:p w:rsidR="00CC1B7A" w:rsidP="0016335E" w:rsidRDefault="0016335E">
      <w:pPr>
        <w:pStyle w:val="Heading2"/>
      </w:pPr>
      <w:r>
        <w:t>Feature with a dependent context</w:t>
      </w:r>
    </w:p>
    <w:p>
      <w:pPr>
        <w:pStyle w:val="Normal"/>
      </w:pPr>
      <w:r>
        <w:rPr>
          <w:b/>
        </w:rPr>
        <w:t>Given </w:t>
      </w:r>
      <w:r>
        <w:t xml:space="preserve"> a feature which requires a single context</w:t>
      </w:r>
    </w:p>
    <w:p>
      <w:pPr>
        <w:pStyle w:val="Normal"/>
      </w:pPr>
      <w:r>
        <w:rPr>
          <w:b/>
        </w:rPr>
        <w:t>Then </w:t>
      </w:r>
      <w:r>
        <w:t xml:space="preserve"> the context is set</w:t>
      </w:r>
    </w:p>
    <w:p>
      <w:pPr>
        <w:pStyle w:val="Normal"/>
      </w:pPr>
      <w:r>
        <w:rPr>
          <w:b/>
        </w:rPr>
        <w:t>And </w:t>
      </w:r>
      <w:r>
        <w:t xml:space="preserve"> the context was created by the feature with a single context scenario</w:t>
      </w:r>
    </w:p>
    <w:p>
      <w:r>
        <w:br w:type="page"/>
      </w:r>
    </w:p>
    <w:p w:rsidR="00CC1B7A" w:rsidP="0016335E" w:rsidRDefault="0016335E">
      <w:pPr>
        <w:pStyle w:val="Heading1"/>
      </w:pPr>
      <w:r>
        <w:t>Step Argument Transformations</w:t>
      </w:r>
    </w:p>
    <w:p w:rsidR="00CC1B7A" w:rsidP="0016335E" w:rsidRDefault="0016335E">
      <w:pPr>
        <w:pStyle w:val="Normal"/>
      </w:pPr>
      <w:r>
        <w:t>	In order to reduce the amount of code and repetitive tasks in my steps</w:t>
      </w:r>
    </w:p>
    <w:p w:rsidR="00CC1B7A" w:rsidP="0016335E" w:rsidRDefault="0016335E">
      <w:pPr>
        <w:pStyle w:val="Normal"/>
      </w:pPr>
      <w:r>
        <w:t>	As a SpecFlow evanglist</w:t>
      </w:r>
    </w:p>
    <w:p w:rsidR="00CC1B7A" w:rsidP="0016335E" w:rsidRDefault="0016335E">
      <w:pPr>
        <w:pStyle w:val="Normal"/>
      </w:pPr>
      <w:r>
        <w:t>	I want to define reusable transformations for my step arguments</w:t>
      </w:r>
    </w:p>
    <w:p w:rsidR="00CC1B7A" w:rsidP="0016335E" w:rsidRDefault="0016335E">
      <w:pPr>
        <w:pStyle w:val="Heading2"/>
      </w:pPr>
      <w:r>
        <w:t>Steps with non-string arguments</w:t>
      </w:r>
    </w:p>
    <w:p>
      <w:pPr>
        <w:pStyle w:val="Normal"/>
      </w:pPr>
      <w:r>
        <w:rPr>
          <w:b/>
        </w:rPr>
        <w:t>Given </w:t>
      </w:r>
      <w:r>
        <w:t xml:space="preserve"> Dan has been registered at date 2003/03/13</w:t>
      </w:r>
    </w:p>
    <w:p>
      <w:pPr>
        <w:pStyle w:val="Normal"/>
      </w:pPr>
      <w:r>
        <w:rPr>
          <w:b/>
        </w:rPr>
        <w:t>And </w:t>
      </w:r>
      <w:r>
        <w:t xml:space="preserve"> Aslak has been registered at terminal 2</w:t>
      </w:r>
    </w:p>
    <w:p>
      <w:pPr>
        <w:pStyle w:val="Normal"/>
      </w:pPr>
      <w:r>
        <w:rPr>
          <w:b/>
        </w:rPr>
        <w:t>Then </w:t>
      </w:r>
      <w:r>
        <w:t xml:space="preserve"> I should be able to see Aslak at terminal 2</w:t>
      </w:r>
    </w:p>
    <w:p>
      <w:r>
        <w:br w:type="page"/>
      </w:r>
    </w:p>
    <w:p w:rsidR="00CC1B7A" w:rsidP="0016335E" w:rsidRDefault="0016335E">
      <w:pPr>
        <w:pStyle w:val="Heading1"/>
      </w:pPr>
      <w:r>
        <w:t>Calling Steps from StepDefinitions</w:t>
      </w:r>
    </w:p>
    <w:p w:rsidR="00CC1B7A" w:rsidP="0016335E" w:rsidRDefault="0016335E">
      <w:pPr>
        <w:pStyle w:val="Normal"/>
      </w:pPr>
      <w:r>
        <w:t>	In order to create steps of a higher abstraction</w:t>
      </w:r>
    </w:p>
    <w:p w:rsidR="00CC1B7A" w:rsidP="0016335E" w:rsidRDefault="0016335E">
      <w:pPr>
        <w:pStyle w:val="Normal"/>
      </w:pPr>
      <w:r>
        <w:t>	As a SpecFlow evangelist</w:t>
      </w:r>
    </w:p>
    <w:p w:rsidR="00CC1B7A" w:rsidP="0016335E" w:rsidRDefault="0016335E">
      <w:pPr>
        <w:pStyle w:val="Normal"/>
      </w:pPr>
      <w:r>
        <w:t>	I want reuse other steps in my step definitions</w:t>
      </w:r>
    </w:p>
    <w:p w:rsidR="00CC1B7A" w:rsidP="0016335E" w:rsidRDefault="0016335E">
      <w:pPr>
        <w:pStyle w:val="Heading2"/>
      </w:pPr>
      <w:r>
        <w:t>Log in</w:t>
      </w:r>
    </w:p>
    <w:p>
      <w:pPr>
        <w:pStyle w:val="Normal"/>
      </w:pPr>
      <w:r>
        <w:rPr>
          <w:b/>
        </w:rPr>
        <w:t>Given </w:t>
      </w:r>
      <w:r>
        <w:t xml:space="preserve"> I am on the index page</w:t>
      </w:r>
    </w:p>
    <w:p>
      <w:pPr>
        <w:pStyle w:val="Normal"/>
      </w:pPr>
      <w:r>
        <w:rPr>
          <w:b/>
        </w:rPr>
        <w:t>When </w:t>
      </w:r>
      <w:r>
        <w:t xml:space="preserve"> I enter my unsername nad password</w:t>
      </w:r>
    </w:p>
    <w:p>
      <w:pPr>
        <w:pStyle w:val="Normal"/>
      </w:pPr>
      <w:r>
        <w:rPr>
          <w:b/>
        </w:rPr>
        <w:t>And </w:t>
      </w:r>
      <w:r>
        <w:t xml:space="preserve"> I click the login button</w:t>
      </w:r>
    </w:p>
    <w:p>
      <w:pPr>
        <w:pStyle w:val="Normal"/>
      </w:pPr>
      <w:r>
        <w:rPr>
          <w:b/>
        </w:rPr>
        <w:t>Then </w:t>
      </w:r>
      <w:r>
        <w:t xml:space="preserve"> the welcome page should be displayed</w:t>
      </w:r>
    </w:p>
    <w:p w:rsidR="00CC1B7A" w:rsidP="0016335E" w:rsidRDefault="0016335E">
      <w:pPr>
        <w:pStyle w:val="Heading2"/>
      </w:pPr>
      <w:r>
        <w:t>Do something meaningful</w:t>
      </w:r>
    </w:p>
    <w:p>
      <w:pPr>
        <w:pStyle w:val="Normal"/>
      </w:pPr>
      <w:r>
        <w:rPr>
          <w:b/>
        </w:rPr>
        <w:t>Given </w:t>
      </w:r>
      <w:r>
        <w:t xml:space="preserve"> I am logged in</w:t>
      </w:r>
    </w:p>
    <w:p>
      <w:pPr>
        <w:pStyle w:val="Normal"/>
      </w:pPr>
      <w:r>
        <w:rPr>
          <w:b/>
        </w:rPr>
        <w:t>When </w:t>
      </w:r>
      <w:r>
        <w:t xml:space="preserve"> I dosomething meaningful</w:t>
      </w:r>
    </w:p>
    <w:p>
      <w:pPr>
        <w:pStyle w:val="Normal"/>
      </w:pPr>
      <w:r>
        <w:rPr>
          <w:b/>
        </w:rPr>
        <w:t>Then </w:t>
      </w:r>
      <w:r>
        <w:t xml:space="preserve"> I should get rewarded</w:t>
      </w:r>
    </w:p>
    <w:p>
      <w:r>
        <w:br w:type="page"/>
      </w:r>
    </w:p>
    <w:p w:rsidR="00CC1B7A" w:rsidP="0016335E" w:rsidRDefault="0016335E">
      <w:pPr>
        <w:pStyle w:val="Heading1"/>
      </w:pPr>
      <w:r>
        <w:t>Attribute overloading</w:t>
      </w:r>
    </w:p>
    <w:p w:rsidR="00CC1B7A" w:rsidP="0016335E" w:rsidRDefault="0016335E">
      <w:pPr>
        <w:pStyle w:val="Normal"/>
      </w:pPr>
      <w:r>
        <w:t>	In order to show that steps can be used with multiple attributes</w:t>
      </w:r>
    </w:p>
    <w:p w:rsidR="00CC1B7A" w:rsidP="0016335E" w:rsidRDefault="0016335E">
      <w:pPr>
        <w:pStyle w:val="Normal"/>
      </w:pPr>
      <w:r>
        <w:t>	As a SpecFlow Evangelist</w:t>
      </w:r>
    </w:p>
    <w:p w:rsidR="00CC1B7A" w:rsidP="0016335E" w:rsidRDefault="0016335E">
      <w:pPr>
        <w:pStyle w:val="Normal"/>
      </w:pPr>
      <w:r>
        <w:t>	I want to show that similar attributes can be applied to the same step definition</w:t>
      </w:r>
    </w:p>
    <w:p w:rsidR="00CC1B7A" w:rsidP="0016335E" w:rsidRDefault="0016335E">
      <w:pPr>
        <w:pStyle w:val="Heading2"/>
      </w:pPr>
      <w:r>
        <w:t>Checking number for evenness</w:t>
      </w:r>
    </w:p>
    <w:p>
      <w:pPr>
        <w:pStyle w:val="Normal"/>
      </w:pPr>
      <w:r>
        <w:rPr>
          <w:b/>
        </w:rPr>
        <w:t>Given </w:t>
      </w:r>
      <w:r>
        <w:t xml:space="preserve"> I have this simple step</w:t>
      </w:r>
    </w:p>
    <w:p>
      <w:pPr>
        <w:pStyle w:val="Normal"/>
      </w:pPr>
      <w:r>
        <w:rPr>
          <w:b/>
        </w:rPr>
        <w:t>And </w:t>
      </w:r>
      <w:r>
        <w:t xml:space="preserve"> this simple step</w:t>
      </w:r>
    </w:p>
    <w:p>
      <w:pPr>
        <w:pStyle w:val="Normal"/>
      </w:pPr>
      <w:r>
        <w:rPr>
          <w:b/>
        </w:rPr>
        <w:t>And </w:t>
      </w:r>
      <w:r>
        <w:t xml:space="preserve"> also this step</w:t>
      </w:r>
    </w:p>
    <w:p>
      <w:pPr>
        <w:pStyle w:val="Normal"/>
      </w:pPr>
      <w:r>
        <w:rPr>
          <w:b/>
        </w:rPr>
        <w:t>When </w:t>
      </w:r>
      <w:r>
        <w:t xml:space="preserve"> I do something</w:t>
      </w:r>
    </w:p>
    <w:p>
      <w:pPr>
        <w:pStyle w:val="Normal"/>
      </w:pPr>
      <w:r>
        <w:rPr>
          <w:b/>
        </w:rPr>
        <w:t>Then </w:t>
      </w:r>
      <w:r>
        <w:t xml:space="preserve"> I could validate that the number 2 is even</w:t>
      </w:r>
    </w:p>
    <w:p>
      <w:pPr>
        <w:pStyle w:val="Normal"/>
      </w:pPr>
      <w:r>
        <w:rPr>
          <w:b/>
        </w:rPr>
        <w:t>And </w:t>
      </w:r>
      <w:r>
        <w:t xml:space="preserve"> that the number 4 is even</w:t>
      </w:r>
    </w:p>
    <w:p>
      <w:pPr>
        <w:pStyle w:val="Normal"/>
      </w:pPr>
      <w:r>
        <w:rPr>
          <w:b/>
        </w:rPr>
        <w:t>But </w:t>
      </w:r>
      <w:r>
        <w:t xml:space="preserve"> the number 3 is odd</w:t>
      </w:r>
    </w:p>
    <w:p>
      <w:r>
        <w:br w:type="page"/>
      </w:r>
    </w:p>
    <w:p w:rsidR="00CC1B7A" w:rsidP="0016335E" w:rsidRDefault="0016335E">
      <w:pPr>
        <w:pStyle w:val="Heading1"/>
      </w:pPr>
      <w:r>
        <w:t>Summering</w:t>
      </w:r>
    </w:p>
    <w:p w:rsidR="00CC1B7A" w:rsidP="0016335E" w:rsidRDefault="0016335E">
      <w:pPr>
        <w:pStyle w:val="Normal"/>
      </w:pPr>
      <w:r>
        <w:t>	För att slippa att göra dumma fel</w:t>
      </w:r>
    </w:p>
    <w:p w:rsidR="00CC1B7A" w:rsidP="0016335E" w:rsidRDefault="0016335E">
      <w:pPr>
        <w:pStyle w:val="Normal"/>
      </w:pPr>
      <w:r>
        <w:t>	Som räknare</w:t>
      </w:r>
    </w:p>
    <w:p w:rsidR="00CC1B7A" w:rsidP="0016335E" w:rsidRDefault="0016335E">
      <w:pPr>
        <w:pStyle w:val="Normal"/>
      </w:pPr>
      <w:r>
        <w:t>	Vill jag kunna lägga summera</w:t>
      </w:r>
    </w:p>
    <w:p w:rsidR="00CC1B7A" w:rsidP="0016335E" w:rsidRDefault="0016335E">
      <w:pPr>
        <w:pStyle w:val="Heading2"/>
      </w:pPr>
      <w:r>
        <w:t>Summera 5 och 7 ska vara 12</w:t>
      </w:r>
    </w:p>
    <w:p>
      <w:pPr>
        <w:pStyle w:val="Normal"/>
      </w:pPr>
      <w:r>
        <w:rPr>
          <w:b/>
        </w:rPr>
        <w:t>Givet </w:t>
      </w:r>
      <w:r>
        <w:t xml:space="preserve"> att jag har knappat in 5</w:t>
      </w:r>
    </w:p>
    <w:p>
      <w:pPr>
        <w:pStyle w:val="Normal"/>
      </w:pPr>
      <w:r>
        <w:rPr>
          <w:b/>
        </w:rPr>
        <w:t>Och </w:t>
      </w:r>
      <w:r>
        <w:t xml:space="preserve"> att jag har knappat in 7</w:t>
      </w:r>
    </w:p>
    <w:p>
      <w:pPr>
        <w:pStyle w:val="Normal"/>
      </w:pPr>
      <w:r>
        <w:rPr>
          <w:b/>
        </w:rPr>
        <w:t>När </w:t>
      </w:r>
      <w:r>
        <w:t xml:space="preserve"> jag summerar</w:t>
      </w:r>
    </w:p>
    <w:p>
      <w:pPr>
        <w:pStyle w:val="Normal"/>
      </w:pPr>
      <w:r>
        <w:rPr>
          <w:b/>
        </w:rPr>
        <w:t>Så </w:t>
      </w:r>
      <w:r>
        <w:t xml:space="preserve"> ska resultatet vara 12</w:t>
      </w:r>
    </w:p>
    <w:p>
      <w:r>
        <w:br w:type="page"/>
      </w:r>
    </w:p>
    <w:p w:rsidR="00CC1B7A" w:rsidP="0016335E" w:rsidRDefault="0016335E">
      <w:pPr>
        <w:pStyle w:val="Heading1"/>
      </w:pPr>
      <w:r>
        <w:t>Show the compare to feature</w:t>
      </w:r>
    </w:p>
    <w:p w:rsidR="00CC1B7A" w:rsidP="0016335E" w:rsidRDefault="0016335E">
      <w:pPr>
        <w:pStyle w:val="Normal"/>
      </w:pPr>
      <w:r>
        <w:t>	In order to show the compare to features of SpecFlow Assist</w:t>
      </w:r>
    </w:p>
    <w:p w:rsidR="00CC1B7A" w:rsidP="0016335E" w:rsidRDefault="0016335E">
      <w:pPr>
        <w:pStyle w:val="Normal"/>
      </w:pPr>
      <w:r>
        <w:t>	As a SpecFlow evanglist</w:t>
      </w:r>
    </w:p>
    <w:p w:rsidR="00CC1B7A" w:rsidP="0016335E" w:rsidRDefault="0016335E">
      <w:pPr>
        <w:pStyle w:val="Normal"/>
      </w:pPr>
      <w:r>
        <w:t>	I want to show how the different versions of compareTo works</w:t>
      </w:r>
    </w:p>
    <w:p w:rsidR="00CC1B7A" w:rsidP="0016335E" w:rsidRDefault="0016335E">
      <w:pPr>
        <w:pStyle w:val="Heading2"/>
      </w:pPr>
      <w:r>
        <w:t>CompareToInstance</w:t>
      </w:r>
    </w:p>
    <w:p>
      <w:pPr>
        <w:pStyle w:val="Normal"/>
      </w:pPr>
      <w:r>
        <w:rPr>
          <w:b/>
        </w:rPr>
        <w:t>Given </w:t>
      </w:r>
      <w:r>
        <w:t xml:space="preserve"> I have the following person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Marcus</w:t>
            </w:r>
          </w:p>
        </w:tc>
      </w:tr>
      <w:tr>
        <w:tc>
          <w:p>
            <w:r>
              <w:t>Style</w:t>
            </w:r>
          </w:p>
        </w:tc>
        <w:tc>
          <w:p>
            <w:r>
              <w:t>Butch</w:t>
            </w:r>
          </w:p>
        </w:tc>
      </w:tr>
      <w:tr>
        <w:tc>
          <w:p>
            <w:r>
              <w:t>Birth date</w:t>
            </w:r>
          </w:p>
        </w:tc>
        <w:tc>
          <w:p>
            <w:r>
              <w:t>1972-10-09</w:t>
            </w:r>
          </w:p>
        </w:tc>
      </w:tr>
    </w:tbl>
    <w:p>
      <w:pPr>
        <w:pStyle w:val="Normal"/>
      </w:pPr>
      <w:r>
        <w:rPr>
          <w:b/>
        </w:rPr>
        <w:t>Then </w:t>
      </w:r>
      <w:r>
        <w:t xml:space="preserve"> CompareToInstance should match this guy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Marcus</w:t>
            </w:r>
          </w:p>
        </w:tc>
      </w:tr>
      <w:tr>
        <w:tc>
          <w:p>
            <w:r>
              <w:t>Style</w:t>
            </w:r>
          </w:p>
        </w:tc>
        <w:tc>
          <w:p>
            <w:r>
              <w:t>Butch</w:t>
            </w:r>
          </w:p>
        </w:tc>
      </w:tr>
      <w:tr>
        <w:tc>
          <w:p>
            <w:r>
              <w:t>BirthDate</w:t>
            </w:r>
          </w:p>
        </w:tc>
        <w:tc>
          <w:p>
            <w:r>
              <w:t>10/9/1972 12:00:00 AM</w:t>
            </w:r>
          </w:p>
        </w:tc>
      </w:tr>
    </w:tbl>
    <w:p>
      <w:pPr>
        <w:pStyle w:val="Normal"/>
      </w:pPr>
      <w:r>
        <w:rPr>
          <w:b/>
        </w:rPr>
        <w:t>And </w:t>
      </w:r>
      <w:r>
        <w:t xml:space="preserve"> CompareToInstance should match this guy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Marcus</w:t>
            </w:r>
          </w:p>
        </w:tc>
      </w:tr>
      <w:tr>
        <w:tc>
          <w:p>
            <w:r>
              <w:t>BirthDate</w:t>
            </w:r>
          </w:p>
        </w:tc>
        <w:tc>
          <w:p>
            <w:r>
              <w:t>10/9/1972 12:00:00 AM</w:t>
            </w:r>
          </w:p>
        </w:tc>
      </w:tr>
    </w:tbl>
    <w:p>
      <w:pPr>
        <w:pStyle w:val="Normal"/>
      </w:pPr>
      <w:r>
        <w:rPr>
          <w:b/>
        </w:rPr>
        <w:t>But </w:t>
      </w:r>
      <w:r>
        <w:t xml:space="preserve"> CompareToInstance should not match this guy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Anders</w:t>
            </w:r>
          </w:p>
        </w:tc>
      </w:tr>
      <w:tr>
        <w:tc>
          <w:p>
            <w:r>
              <w:t>Style</w:t>
            </w:r>
          </w:p>
        </w:tc>
        <w:tc>
          <w:p>
            <w:r>
              <w:t>very cool</w:t>
            </w:r>
          </w:p>
        </w:tc>
      </w:tr>
      <w:tr>
        <w:tc>
          <w:p>
            <w:r>
              <w:t>BirthDate</w:t>
            </w:r>
          </w:p>
        </w:tc>
        <w:tc>
          <w:p>
            <w:r>
              <w:t>10/9/1974 12:00:00 AM</w:t>
            </w:r>
          </w:p>
        </w:tc>
      </w:tr>
    </w:tbl>
    <w:p w:rsidR="00CC1B7A" w:rsidP="0016335E" w:rsidRDefault="0016335E">
      <w:pPr>
        <w:pStyle w:val="Heading2"/>
      </w:pPr>
      <w:r>
        <w:t>CompareToSet</w:t>
      </w:r>
    </w:p>
    <w:p>
      <w:pPr>
        <w:pStyle w:val="Normal"/>
      </w:pPr>
      <w:r>
        <w:rPr>
          <w:b/>
        </w:rPr>
        <w:t>Given </w:t>
      </w:r>
      <w:r>
        <w:t xml:space="preserve"> I have the following persons using assist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Cool</w:t>
            </w:r>
          </w:p>
        </w:tc>
        <w:tc>
          <w:p>
            <w:r>
              <w:t>1972-10-09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1977-01-01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</w:tr>
    </w:tbl>
    <w:p>
      <w:pPr>
        <w:pStyle w:val="Normal"/>
      </w:pPr>
      <w:r>
        <w:rPr>
          <w:b/>
        </w:rPr>
        <w:t>Then </w:t>
      </w:r>
      <w:r>
        <w:t xml:space="preserve"> CompareToSet should match this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BirthDate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Cool</w:t>
            </w:r>
          </w:p>
        </w:tc>
        <w:tc>
          <w:p>
            <w:r>
              <w:t>10/9/1972 12:00:00 AM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1/1/1977 12:00:00 AM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4/4/1974 12:00:00 AM</w:t>
            </w:r>
          </w:p>
        </w:tc>
      </w:tr>
    </w:tbl>
    <w:p>
      <w:pPr>
        <w:pStyle w:val="Normal"/>
      </w:pPr>
      <w:r>
        <w:rPr>
          <w:b/>
        </w:rPr>
        <w:t>But </w:t>
      </w:r>
      <w:r>
        <w:t xml:space="preserve"> CompareToSet should not match this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BirthDate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Cool</w:t>
            </w:r>
          </w:p>
        </w:tc>
        <w:tc>
          <w:p>
            <w:r>
              <w:t>10/9/1972 12:00:00 AM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1/1/1977 12:00:00 AM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Showing table usage</w:t>
      </w:r>
    </w:p>
    <w:p w:rsidR="00CC1B7A" w:rsidP="0016335E" w:rsidRDefault="0016335E">
      <w:pPr>
        <w:pStyle w:val="Normal"/>
      </w:pPr>
      <w:r>
        <w:t>	In order to show how to use tables</w:t>
      </w:r>
    </w:p>
    <w:p w:rsidR="00CC1B7A" w:rsidP="0016335E" w:rsidRDefault="0016335E">
      <w:pPr>
        <w:pStyle w:val="Normal"/>
      </w:pPr>
      <w:r>
        <w:t>	As a SpecFlow evanglist</w:t>
      </w:r>
    </w:p>
    <w:p w:rsidR="00CC1B7A" w:rsidP="0016335E" w:rsidRDefault="0016335E">
      <w:pPr>
        <w:pStyle w:val="Normal"/>
      </w:pPr>
      <w:r>
        <w:t>	I want to write some simple scenarios that uses tables tables</w:t>
      </w:r>
    </w:p>
    <w:p w:rsidR="00CC1B7A" w:rsidP="0016335E" w:rsidRDefault="0016335E">
      <w:pPr>
        <w:pStyle w:val="Heading2"/>
      </w:pPr>
      <w:r>
        <w:t>Using tables</w:t>
      </w:r>
    </w:p>
    <w:p>
      <w:pPr>
        <w:pStyle w:val="Normal"/>
      </w:pPr>
      <w:r>
        <w:rPr>
          <w:b/>
        </w:rPr>
        <w:t>Given </w:t>
      </w:r>
      <w:r>
        <w:t xml:space="preserve"> I have the following persons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Cool</w:t>
            </w:r>
          </w:p>
        </w:tc>
        <w:tc>
          <w:p>
            <w:r>
              <w:t>1972-10-09</w:t>
            </w:r>
          </w:p>
        </w:tc>
        <w:tc>
          <w:p>
            <w:r>
              <w:t>50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1977-01-01</w:t>
            </w:r>
          </w:p>
        </w:tc>
        <w:tc>
          <w:p>
            <w:r>
              <w:t>500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  <w:tc>
          <w:p>
            <w:r>
              <w:t>1000</w:t>
            </w:r>
          </w:p>
        </w:tc>
      </w:tr>
    </w:tbl>
    <w:p>
      <w:pPr>
        <w:pStyle w:val="Normal"/>
      </w:pPr>
      <w:r>
        <w:rPr>
          <w:b/>
        </w:rPr>
        <w:t>When </w:t>
      </w:r>
      <w:r>
        <w:t xml:space="preserve"> I search for Jocke</w:t>
      </w:r>
    </w:p>
    <w:p>
      <w:pPr>
        <w:pStyle w:val="Normal"/>
      </w:pPr>
      <w:r>
        <w:rPr>
          <w:b/>
        </w:rPr>
        <w:t>Then </w:t>
      </w:r>
      <w:r>
        <w:t xml:space="preserve"> the following person should be returned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  <w:tc>
          <w:p>
            <w:r>
              <w:t>1000</w:t>
            </w:r>
          </w:p>
        </w:tc>
      </w:tr>
    </w:tbl>
    <w:p w:rsidR="00CC1B7A" w:rsidP="0016335E" w:rsidRDefault="0016335E">
      <w:pPr>
        <w:pStyle w:val="Heading2"/>
      </w:pPr>
      <w:r>
        <w:t>Using tables with SpecFlow Assist</w:t>
      </w:r>
    </w:p>
    <w:p>
      <w:pPr>
        <w:pStyle w:val="Normal"/>
      </w:pPr>
      <w:r>
        <w:rPr>
          <w:b/>
        </w:rPr>
        <w:t>Given </w:t>
      </w:r>
      <w:r>
        <w:t xml:space="preserve"> I have the following persons using assist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1972-10-09</w:t>
            </w:r>
          </w:p>
        </w:tc>
        <w:tc>
          <w:p>
            <w:r>
              <w:t>50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1977-01-01</w:t>
            </w:r>
          </w:p>
        </w:tc>
        <w:tc>
          <w:p>
            <w:r>
              <w:t>500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  <w:tc>
          <w:p>
            <w:r>
              <w:t>1000</w:t>
            </w:r>
          </w:p>
        </w:tc>
      </w:tr>
    </w:tbl>
    <w:p>
      <w:pPr>
        <w:pStyle w:val="Normal"/>
      </w:pPr>
      <w:r>
        <w:rPr>
          <w:b/>
        </w:rPr>
        <w:t>When </w:t>
      </w:r>
      <w:r>
        <w:t xml:space="preserve"> I search for Jocke</w:t>
      </w:r>
    </w:p>
    <w:p>
      <w:pPr>
        <w:pStyle w:val="Normal"/>
      </w:pPr>
      <w:r>
        <w:rPr>
          <w:b/>
        </w:rPr>
        <w:t>Then </w:t>
      </w:r>
      <w:r>
        <w:t xml:space="preserve"> the following person should be returned using assist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  <w:tc>
          <w:p>
            <w:r>
              <w:t>1000</w:t>
            </w:r>
          </w:p>
        </w:tc>
      </w:tr>
    </w:tbl>
    <w:p w:rsidR="00CC1B7A" w:rsidP="0016335E" w:rsidRDefault="0016335E">
      <w:pPr>
        <w:pStyle w:val="Heading2"/>
      </w:pPr>
      <w:r>
        <w:t>Creating a entity from field value</w:t>
      </w:r>
    </w:p>
    <w:p>
      <w:pPr>
        <w:pStyle w:val="Normal"/>
      </w:pPr>
      <w:r>
        <w:rPr>
          <w:b/>
        </w:rPr>
        <w:t>When </w:t>
      </w:r>
      <w:r>
        <w:t xml:space="preserve"> I fill out the form like this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Marcus</w:t>
            </w:r>
          </w:p>
        </w:tc>
      </w:tr>
      <w:tr>
        <w:tc>
          <w:p>
            <w:r>
              <w:t>Style</w:t>
            </w:r>
          </w:p>
        </w:tc>
        <w:tc>
          <w:p>
            <w:r>
              <w:t>very cool</w:t>
            </w:r>
          </w:p>
        </w:tc>
      </w:tr>
      <w:tr>
        <w:tc>
          <w:p>
            <w:r>
              <w:t>Birth date</w:t>
            </w:r>
          </w:p>
        </w:tc>
        <w:tc>
          <w:p>
            <w:r>
              <w:t>1972-10-09</w:t>
            </w:r>
          </w:p>
        </w:tc>
      </w:tr>
      <w:tr>
        <w:tc>
          <w:p>
            <w:r>
              <w:t>Cred</w:t>
            </w:r>
          </w:p>
        </w:tc>
        <w:tc>
          <w:p>
            <w:r>
              <w:t>100</w:t>
            </w:r>
          </w:p>
        </w:tc>
      </w:tr>
    </w:tbl>
    <w:p>
      <w:pPr>
        <w:pStyle w:val="Normal"/>
      </w:pPr>
      <w:r>
        <w:rPr>
          <w:b/>
        </w:rPr>
        <w:t>Then </w:t>
      </w:r>
      <w:r>
        <w:t xml:space="preserve"> the following person should be returned using assist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1972-10-09</w:t>
            </w:r>
          </w:p>
        </w:tc>
        <w:tc>
          <w:p>
            <w:r>
              <w:t>1000</w:t>
            </w:r>
          </w:p>
        </w:tc>
      </w:tr>
    </w:tbl>
    <w:p w:rsidR="00CC1B7A" w:rsidP="0016335E" w:rsidRDefault="0016335E">
      <w:pPr>
        <w:pStyle w:val="Heading2"/>
      </w:pPr>
      <w:r>
        <w:t>Example of a wide table</w:t>
      </w:r>
    </w:p>
    <w:p>
      <w:pPr>
        <w:pStyle w:val="Normal"/>
      </w:pPr>
      <w:r>
        <w:rPr>
          <w:b/>
        </w:rPr>
        <w:t>Given </w:t>
      </w:r>
      <w:r>
        <w:t xml:space="preserve"> this wide table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Show the use of background</w:t>
      </w:r>
    </w:p>
    <w:p w:rsidR="00CC1B7A" w:rsidP="0016335E" w:rsidRDefault="0016335E">
      <w:pPr>
        <w:pStyle w:val="Normal"/>
      </w:pPr>
      <w:r>
        <w:t>	In order to show how to use the Background keyword of Gherkin</w:t>
      </w:r>
    </w:p>
    <w:p w:rsidR="00CC1B7A" w:rsidP="0016335E" w:rsidRDefault="0016335E">
      <w:pPr>
        <w:pStyle w:val="Normal"/>
      </w:pPr>
      <w:r>
        <w:t>	As a SpecFlow evanglist</w:t>
      </w:r>
    </w:p>
    <w:p w:rsidR="00CC1B7A" w:rsidP="0016335E" w:rsidRDefault="0016335E">
      <w:pPr>
        <w:pStyle w:val="Normal"/>
      </w:pPr>
      <w:r>
        <w:t>	I want to show that background steps are called before any scenario step</w:t>
      </w:r>
    </w:p>
    <w:tbl>
      <w:tblPr>
        <w:tblStyle w:val="TableGrid"/>
        <w:tblW w:w="4900" w:type="pct"/>
        <w:tblLook w:val="04A0"/>
        <w:jc w:val="center"/>
      </w:tblPr>
      <w:tr>
        <w:tc>
          <w:p>
            <w:pPr>
              <w:pStyle w:val="Heading2"/>
            </w:pPr>
            <w:r>
              <w:rPr>
                <w:b/>
              </w:rPr>
              <w:t>Background</w:t>
            </w:r>
          </w:p>
          <w:p>
            <w:pPr>
              <w:pStyle w:val="Normal"/>
            </w:pPr>
            <w:r>
              <w:rPr>
                <w:b/>
              </w:rPr>
              <w:t>Given </w:t>
            </w:r>
            <w:r>
              <w:t xml:space="preserve"> I have initialized the Sum-variable to 0</w:t>
            </w:r>
          </w:p>
          <w:p>
            <w:pPr>
              <w:pStyle w:val="Normal"/>
            </w:pPr>
            <w:r>
              <w:rPr>
                <w:b/>
              </w:rPr>
              <w:t>When </w:t>
            </w:r>
            <w:r>
              <w:t xml:space="preserve"> I add 1 to the Sum-variable</w:t>
            </w:r>
          </w:p>
          <w:p>
            <w:pPr>
              <w:pStyle w:val="Normal"/>
            </w:pPr>
            <w:r>
              <w:t/>
            </w:r>
          </w:p>
        </w:tc>
      </w:tr>
    </w:tbl>
    <w:p w:rsidR="00CC1B7A" w:rsidP="0016335E" w:rsidRDefault="0016335E">
      <w:pPr>
        <w:pStyle w:val="Heading2"/>
      </w:pPr>
      <w:r>
        <w:t>Add 1 to the sum</w:t>
      </w:r>
    </w:p>
    <w:p>
      <w:pPr>
        <w:pStyle w:val="Normal"/>
      </w:pPr>
      <w:r>
        <w:rPr>
          <w:b/>
        </w:rPr>
        <w:t>When </w:t>
      </w:r>
      <w:r>
        <w:t xml:space="preserve"> I add 1 to the Sum-variable</w:t>
      </w:r>
    </w:p>
    <w:p>
      <w:pPr>
        <w:pStyle w:val="Normal"/>
      </w:pPr>
      <w:r>
        <w:rPr>
          <w:b/>
        </w:rPr>
        <w:t>Then </w:t>
      </w:r>
      <w:r>
        <w:t xml:space="preserve"> the total sum should be 2</w:t>
      </w:r>
    </w:p>
    <w:p w:rsidR="00CC1B7A" w:rsidP="0016335E" w:rsidRDefault="0016335E">
      <w:pPr>
        <w:pStyle w:val="Heading2"/>
      </w:pPr>
      <w:r>
        <w:t>Add 2 to the sum</w:t>
      </w:r>
    </w:p>
    <w:p>
      <w:pPr>
        <w:pStyle w:val="Normal"/>
      </w:pPr>
      <w:r>
        <w:rPr>
          <w:b/>
        </w:rPr>
        <w:t>When </w:t>
      </w:r>
      <w:r>
        <w:t xml:space="preserve"> I add 2 to the Sum-variable</w:t>
      </w:r>
    </w:p>
    <w:p>
      <w:pPr>
        <w:pStyle w:val="Normal"/>
      </w:pPr>
      <w:r>
        <w:rPr>
          <w:b/>
        </w:rPr>
        <w:t>Then </w:t>
      </w:r>
      <w:r>
        <w:t xml:space="preserve"> the total sum should be 3</w:t>
      </w:r>
    </w:p>
    <w:p>
      <w:r>
        <w:br w:type="page"/>
      </w:r>
    </w:p>
    <w:p w:rsidR="00CC1B7A" w:rsidP="0016335E" w:rsidRDefault="0016335E">
      <w:pPr>
        <w:pStyle w:val="Heading1"/>
      </w:pPr>
      <w:r>
        <w:t>Scenario outline</w:t>
      </w:r>
    </w:p>
    <w:p w:rsidR="00CC1B7A" w:rsidP="0016335E" w:rsidRDefault="0016335E">
      <w:pPr>
        <w:pStyle w:val="Normal"/>
      </w:pPr>
      <w:r>
        <w:t>	In order to not have to type the same scenario over and over</w:t>
      </w:r>
    </w:p>
    <w:p w:rsidR="00CC1B7A" w:rsidP="0016335E" w:rsidRDefault="0016335E">
      <w:pPr>
        <w:pStyle w:val="Normal"/>
      </w:pPr>
      <w:r>
        <w:t>	As a SpecFlow evangelist</w:t>
      </w:r>
    </w:p>
    <w:p w:rsidR="00CC1B7A" w:rsidP="0016335E" w:rsidRDefault="0016335E">
      <w:pPr>
        <w:pStyle w:val="Normal"/>
      </w:pPr>
      <w:r>
        <w:t>	I want to show how to use ScenarioOutline</w:t>
      </w:r>
    </w:p>
    <w:p w:rsidR="00CC1B7A" w:rsidP="0016335E" w:rsidRDefault="0016335E">
      <w:pPr>
        <w:pStyle w:val="Heading2"/>
      </w:pPr>
      <w:r>
        <w:t>Add two positive numbers with many examples</w:t>
      </w:r>
    </w:p>
    <w:p>
      <w:pPr>
        <w:pStyle w:val="Normal"/>
      </w:pPr>
      <w:r>
        <w:rPr>
          <w:b/>
        </w:rPr>
        <w:t>Given </w:t>
      </w:r>
      <w:r>
        <w:t xml:space="preserve"> I enter &lt;number 1&gt; into the calculator</w:t>
      </w:r>
    </w:p>
    <w:p>
      <w:pPr>
        <w:pStyle w:val="Normal"/>
      </w:pPr>
      <w:r>
        <w:rPr>
          <w:b/>
        </w:rPr>
        <w:t>And </w:t>
      </w:r>
      <w:r>
        <w:t xml:space="preserve"> I enter &lt;number 2&gt; into the calculator</w:t>
      </w:r>
    </w:p>
    <w:p>
      <w:pPr>
        <w:pStyle w:val="Normal"/>
      </w:pPr>
      <w:r>
        <w:rPr>
          <w:b/>
        </w:rPr>
        <w:t>When </w:t>
      </w:r>
      <w:r>
        <w:t xml:space="preserve"> I perform add</w:t>
      </w:r>
    </w:p>
    <w:p>
      <w:pPr>
        <w:pStyle w:val="Normal"/>
      </w:pPr>
      <w:r>
        <w:rPr>
          <w:b/>
        </w:rPr>
        <w:t>Then </w:t>
      </w:r>
      <w:r>
        <w:t xml:space="preserve"> the result should be &lt;result&gt;</w:t>
      </w:r>
    </w:p>
    <w:p w:rsidR="00CC1B7A" w:rsidP="0016335E" w:rsidRDefault="0016335E">
      <w:pPr>
        <w:pStyle w:val="Heading3"/>
      </w:pPr>
      <w:r>
        <w:t>Examples: </w:t>
      </w:r>
    </w:p>
    <w:tbl>
      <w:tblPr>
        <w:tblStyle w:val="TableGrid"/>
        <w:tblW w:w="0" w:type="auto"/>
        <w:tblLook w:val="04A0"/>
      </w:tblPr>
      <w:tr>
        <w:tc>
          <w:p>
            <w:r>
              <w:t>number 1</w:t>
            </w:r>
          </w:p>
        </w:tc>
        <w:tc>
          <w:p>
            <w:r>
              <w:t>number 2</w:t>
            </w:r>
          </w:p>
        </w:tc>
        <w:tc>
          <w:p>
            <w:r>
              <w:t>result</w:t>
            </w:r>
          </w:p>
        </w:tc>
      </w:tr>
      <w:tr>
        <w:tc>
          <w:p>
            <w:r>
              <w:t>10</w:t>
            </w:r>
          </w:p>
        </w:tc>
        <w:tc>
          <w:p>
            <w:r>
              <w:t>20</w:t>
            </w:r>
          </w:p>
        </w:tc>
        <w:tc>
          <w:p>
            <w:r>
              <w:t>30</w:t>
            </w:r>
          </w:p>
        </w:tc>
      </w:tr>
      <w:tr>
        <w:tc>
          <w:p>
            <w:r>
              <w:t>20</w:t>
            </w:r>
          </w:p>
        </w:tc>
        <w:tc>
          <w:p>
            <w:r>
              <w:t>20</w:t>
            </w:r>
          </w:p>
        </w:tc>
        <w:tc>
          <w:p>
            <w:r>
              <w:t>40</w:t>
            </w:r>
          </w:p>
        </w:tc>
      </w:tr>
      <w:tr>
        <w:tc>
          <w:p>
            <w:r>
              <w:t>20</w:t>
            </w:r>
          </w:p>
        </w:tc>
        <w:tc>
          <w:p>
            <w:r>
              <w:t>30</w:t>
            </w:r>
          </w:p>
        </w:tc>
        <w:tc>
          <w:p>
            <w:r>
              <w:t>50</w:t>
            </w:r>
          </w:p>
        </w:tc>
      </w:tr>
    </w:tbl>
    <w:p w:rsidR="00CC1B7A" w:rsidP="0016335E" w:rsidRDefault="0016335E">
      <w:pPr>
        <w:pStyle w:val="Heading3"/>
      </w:pPr>
      <w:r>
        <w:t>Examples: </w:t>
      </w:r>
    </w:p>
    <w:tbl>
      <w:tblPr>
        <w:tblStyle w:val="TableGrid"/>
        <w:tblW w:w="0" w:type="auto"/>
        <w:tblLook w:val="04A0"/>
      </w:tblPr>
      <w:tr>
        <w:tc>
          <w:p>
            <w:r>
              <w:t>number 1</w:t>
            </w:r>
          </w:p>
        </w:tc>
        <w:tc>
          <w:p>
            <w:r>
              <w:t>number 2</w:t>
            </w:r>
          </w:p>
        </w:tc>
        <w:tc>
          <w:p>
            <w:r>
              <w:t>result</w:t>
            </w:r>
          </w:p>
        </w:tc>
      </w:tr>
      <w:tr>
        <w:tc>
          <w:p>
            <w:r>
              <w:t>100</w:t>
            </w:r>
          </w:p>
        </w:tc>
        <w:tc>
          <w:p>
            <w:r>
              <w:t>20</w:t>
            </w:r>
          </w:p>
        </w:tc>
        <w:tc>
          <w:p>
            <w:r>
              <w:t>120</w:t>
            </w:r>
          </w:p>
        </w:tc>
      </w:tr>
      <w:tr>
        <w:tc>
          <w:p>
            <w:r>
              <w:t>1000</w:t>
            </w:r>
          </w:p>
        </w:tc>
        <w:tc>
          <w:p>
            <w:r>
              <w:t>20</w:t>
            </w:r>
          </w:p>
        </w:tc>
        <w:tc>
          <w:p>
            <w:r>
              <w:t>1020</w:t>
            </w:r>
          </w:p>
        </w:tc>
      </w:tr>
    </w:tbl>
    <w:p w:rsidR="00CC1B7A" w:rsidP="0016335E" w:rsidRDefault="0016335E">
      <w:pPr>
        <w:pStyle w:val="Heading2"/>
      </w:pPr>
      <w:r>
        <w:t>Add two negative numbers with many examples</w:t>
      </w:r>
    </w:p>
    <w:p>
      <w:pPr>
        <w:pStyle w:val="Normal"/>
      </w:pPr>
      <w:r>
        <w:rPr>
          <w:b/>
        </w:rPr>
        <w:t>Given </w:t>
      </w:r>
      <w:r>
        <w:t xml:space="preserve"> I enter &lt;number 1&gt; into the calculator</w:t>
      </w:r>
    </w:p>
    <w:p>
      <w:pPr>
        <w:pStyle w:val="Normal"/>
      </w:pPr>
      <w:r>
        <w:rPr>
          <w:b/>
        </w:rPr>
        <w:t>And </w:t>
      </w:r>
      <w:r>
        <w:t xml:space="preserve"> I enter &lt;number 2&gt; into the calculator</w:t>
      </w:r>
    </w:p>
    <w:p>
      <w:pPr>
        <w:pStyle w:val="Normal"/>
      </w:pPr>
      <w:r>
        <w:rPr>
          <w:b/>
        </w:rPr>
        <w:t>When </w:t>
      </w:r>
      <w:r>
        <w:t xml:space="preserve"> I perform add</w:t>
      </w:r>
    </w:p>
    <w:p>
      <w:pPr>
        <w:pStyle w:val="Normal"/>
      </w:pPr>
      <w:r>
        <w:rPr>
          <w:b/>
        </w:rPr>
        <w:t>Then </w:t>
      </w:r>
      <w:r>
        <w:t xml:space="preserve"> the result should be &lt;result&gt;</w:t>
      </w:r>
    </w:p>
    <w:p w:rsidR="00CC1B7A" w:rsidP="0016335E" w:rsidRDefault="0016335E">
      <w:pPr>
        <w:pStyle w:val="Heading3"/>
      </w:pPr>
      <w:r>
        <w:t>Examples: </w:t>
      </w:r>
    </w:p>
    <w:tbl>
      <w:tblPr>
        <w:tblStyle w:val="TableGrid"/>
        <w:tblW w:w="0" w:type="auto"/>
        <w:tblLook w:val="04A0"/>
      </w:tblPr>
      <w:tr>
        <w:tc>
          <w:p>
            <w:r>
              <w:t>number 1</w:t>
            </w:r>
          </w:p>
        </w:tc>
        <w:tc>
          <w:p>
            <w:r>
              <w:t>number 2</w:t>
            </w:r>
          </w:p>
        </w:tc>
        <w:tc>
          <w:p>
            <w:r>
              <w:t>result</w:t>
            </w:r>
          </w:p>
        </w:tc>
      </w:tr>
      <w:tr>
        <w:tc>
          <w:p>
            <w:r>
              <w:t>10</w:t>
            </w:r>
          </w:p>
        </w:tc>
        <w:tc>
          <w:p>
            <w:r>
              <w:t>20</w:t>
            </w:r>
          </w:p>
        </w:tc>
        <w:tc>
          <w:p>
            <w:r>
              <w:t>30</w:t>
            </w:r>
          </w:p>
        </w:tc>
      </w:tr>
      <w:tr>
        <w:tc>
          <w:p>
            <w:r>
              <w:t>20</w:t>
            </w:r>
          </w:p>
        </w:tc>
        <w:tc>
          <w:p>
            <w:r>
              <w:t>20</w:t>
            </w:r>
          </w:p>
        </w:tc>
        <w:tc>
          <w:p>
            <w:r>
              <w:t>40</w:t>
            </w:r>
          </w:p>
        </w:tc>
      </w:tr>
      <w:tr>
        <w:tc>
          <w:p>
            <w:r>
              <w:t>20</w:t>
            </w:r>
          </w:p>
        </w:tc>
        <w:tc>
          <w:p>
            <w:r>
              <w:t>30</w:t>
            </w:r>
          </w:p>
        </w:tc>
        <w:tc>
          <w:p>
            <w:r>
              <w:t>50</w:t>
            </w:r>
          </w:p>
        </w:tc>
      </w:tr>
    </w:tbl>
    <w:p w:rsidR="00CC1B7A" w:rsidP="0016335E" w:rsidRDefault="0016335E">
      <w:pPr>
        <w:pStyle w:val="Heading3"/>
      </w:pPr>
      <w:r>
        <w:t>Examples: </w:t>
      </w:r>
    </w:p>
    <w:tbl>
      <w:tblPr>
        <w:tblStyle w:val="TableGrid"/>
        <w:tblW w:w="0" w:type="auto"/>
        <w:tblLook w:val="04A0"/>
      </w:tblPr>
      <w:tr>
        <w:tc>
          <w:p>
            <w:r>
              <w:t>number 1</w:t>
            </w:r>
          </w:p>
        </w:tc>
        <w:tc>
          <w:p>
            <w:r>
              <w:t>number 2</w:t>
            </w:r>
          </w:p>
        </w:tc>
        <w:tc>
          <w:p>
            <w:r>
              <w:t>result</w:t>
            </w:r>
          </w:p>
        </w:tc>
      </w:tr>
      <w:tr>
        <w:tc>
          <w:p>
            <w:r>
              <w:t>100</w:t>
            </w:r>
          </w:p>
        </w:tc>
        <w:tc>
          <w:p>
            <w:r>
              <w:t>20</w:t>
            </w:r>
          </w:p>
        </w:tc>
        <w:tc>
          <w:p>
            <w:r>
              <w:t>120</w:t>
            </w:r>
          </w:p>
        </w:tc>
      </w:tr>
      <w:tr>
        <w:tc>
          <w:p>
            <w:r>
              <w:t>1000</w:t>
            </w:r>
          </w:p>
        </w:tc>
        <w:tc>
          <w:p>
            <w:r>
              <w:t>20</w:t>
            </w:r>
          </w:p>
        </w:tc>
        <w:tc>
          <w:p>
            <w:r>
              <w:t>1020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FeatureContext features</w:t>
      </w:r>
    </w:p>
    <w:p w:rsidR="00CC1B7A" w:rsidP="0016335E" w:rsidRDefault="0016335E">
      <w:pPr>
        <w:pStyle w:val="Normal"/>
      </w:pPr>
      <w:r>
        <w:t>	In order to show how to use FeatureContext</w:t>
      </w:r>
    </w:p>
    <w:p w:rsidR="00CC1B7A" w:rsidP="0016335E" w:rsidRDefault="0016335E">
      <w:pPr>
        <w:pStyle w:val="Normal"/>
      </w:pPr>
      <w:r>
        <w:t>	As a SpecFlow evangelist</w:t>
      </w:r>
    </w:p>
    <w:p w:rsidR="00CC1B7A" w:rsidP="0016335E" w:rsidRDefault="0016335E">
      <w:pPr>
        <w:pStyle w:val="Normal"/>
      </w:pPr>
      <w:r>
        <w:t>	I want to write some simple scenarios with data in FeatureContext</w:t>
      </w:r>
    </w:p>
    <w:p w:rsidR="00CC1B7A" w:rsidP="0016335E" w:rsidRDefault="0016335E">
      <w:pPr>
        <w:pStyle w:val="Heading2"/>
      </w:pPr>
      <w:r>
        <w:t>Store and retrive Person Marcus from FeatureContext Current</w:t>
      </w:r>
    </w:p>
    <w:p>
      <w:pPr>
        <w:pStyle w:val="Normal"/>
      </w:pPr>
      <w:r>
        <w:rPr>
          <w:b/>
        </w:rPr>
        <w:t>When </w:t>
      </w:r>
      <w:r>
        <w:t xml:space="preserve"> I store a person called Marcus in the current FeatureContext</w:t>
      </w:r>
    </w:p>
    <w:p>
      <w:pPr>
        <w:pStyle w:val="Normal"/>
      </w:pPr>
      <w:r>
        <w:rPr>
          <w:b/>
        </w:rPr>
        <w:t>Then </w:t>
      </w:r>
      <w:r>
        <w:t xml:space="preserve"> a person called Marcus can easily be retrieved from the current FeatureContext</w:t>
      </w:r>
    </w:p>
    <w:p w:rsidR="00CC1B7A" w:rsidP="0016335E" w:rsidRDefault="0016335E">
      <w:pPr>
        <w:pStyle w:val="Heading2"/>
      </w:pPr>
      <w:r>
        <w:t>Showing information of the feature</w:t>
      </w:r>
    </w:p>
    <w:p>
      <w:pPr>
        <w:pStyle w:val="Normal"/>
      </w:pPr>
      <w:r>
        <w:rPr>
          <w:b/>
        </w:rPr>
        <w:t>When </w:t>
      </w:r>
      <w:r>
        <w:t xml:space="preserve"> I execute any scenario in the feature</w:t>
      </w:r>
    </w:p>
    <w:p>
      <w:pPr>
        <w:pStyle w:val="Normal"/>
      </w:pPr>
      <w:r>
        <w:rPr>
          <w:b/>
        </w:rPr>
        <w:t>Then </w:t>
      </w:r>
      <w:r>
        <w:t xml:space="preserve"> the FeatureInfo contains the following information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Tags</w:t>
            </w:r>
          </w:p>
        </w:tc>
        <w:tc>
          <w:p>
            <w:r>
              <w:t>showUpInScenarioInfo, andThisToo</w:t>
            </w:r>
          </w:p>
        </w:tc>
      </w:tr>
      <w:tr>
        <w:tc>
          <w:p>
            <w:r>
              <w:t>Title</w:t>
            </w:r>
          </w:p>
        </w:tc>
        <w:tc>
          <w:p>
            <w:r>
              <w:t>FeatureContext features</w:t>
            </w:r>
          </w:p>
        </w:tc>
      </w:tr>
      <w:tr>
        <w:tc>
          <w:p>
            <w:r>
              <w:t>TargetLanguage</w:t>
            </w:r>
          </w:p>
        </w:tc>
        <w:tc>
          <w:p>
            <w:r>
              <w:t>CSharp</w:t>
            </w:r>
          </w:p>
        </w:tc>
      </w:tr>
      <w:tr>
        <w:tc>
          <w:p>
            <w:r>
              <w:t>Language</w:t>
            </w:r>
          </w:p>
        </w:tc>
        <w:tc>
          <w:p>
            <w:r>
              <w:t>en-US</w:t>
            </w:r>
          </w:p>
        </w:tc>
      </w:tr>
      <w:tr>
        <w:tc>
          <w:p>
            <w:r>
              <w:t>Description</w:t>
            </w:r>
          </w:p>
        </w:tc>
        <w:tc>
          <w:p>
            <w:r>
              <w:t>In order to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Scenario Context features</w:t>
      </w:r>
    </w:p>
    <w:p w:rsidR="00CC1B7A" w:rsidP="0016335E" w:rsidRDefault="0016335E">
      <w:pPr>
        <w:pStyle w:val="Normal"/>
      </w:pPr>
      <w:r>
        <w:t>	In order to show how to use ScenarioContext</w:t>
      </w:r>
    </w:p>
    <w:p w:rsidR="00CC1B7A" w:rsidP="0016335E" w:rsidRDefault="0016335E">
      <w:pPr>
        <w:pStyle w:val="Normal"/>
      </w:pPr>
      <w:r>
        <w:t>	As a SpecFlow evangelist</w:t>
      </w:r>
    </w:p>
    <w:p w:rsidR="00CC1B7A" w:rsidP="0016335E" w:rsidRDefault="0016335E">
      <w:pPr>
        <w:pStyle w:val="Normal"/>
      </w:pPr>
      <w:r>
        <w:t>	I want to write some simple scenarios with data in ScenarioContext</w:t>
      </w:r>
    </w:p>
    <w:p w:rsidR="00CC1B7A" w:rsidP="0016335E" w:rsidRDefault="0016335E">
      <w:pPr>
        <w:pStyle w:val="Heading2"/>
      </w:pPr>
      <w:r>
        <w:t>Store and retrive Person Marcus from ScenarioContext</w:t>
      </w:r>
    </w:p>
    <w:p>
      <w:pPr>
        <w:pStyle w:val="Normal"/>
      </w:pPr>
      <w:r>
        <w:rPr>
          <w:b/>
        </w:rPr>
        <w:t>When </w:t>
      </w:r>
      <w:r>
        <w:t xml:space="preserve"> I store a person called Marcus in the Current ScenarioContext</w:t>
      </w:r>
    </w:p>
    <w:p>
      <w:pPr>
        <w:pStyle w:val="Normal"/>
      </w:pPr>
      <w:r>
        <w:rPr>
          <w:b/>
        </w:rPr>
        <w:t>Then </w:t>
      </w:r>
      <w:r>
        <w:t xml:space="preserve"> a person called Marcus can easily be retrieved</w:t>
      </w:r>
    </w:p>
    <w:p w:rsidR="00CC1B7A" w:rsidP="0016335E" w:rsidRDefault="0016335E">
      <w:pPr>
        <w:pStyle w:val="Heading2"/>
      </w:pPr>
      <w:r>
        <w:t>Showing information of the scenario</w:t>
      </w:r>
    </w:p>
    <w:p>
      <w:pPr>
        <w:pStyle w:val="Normal"/>
      </w:pPr>
      <w:r>
        <w:rPr>
          <w:b/>
        </w:rPr>
        <w:t>When </w:t>
      </w:r>
      <w:r>
        <w:t xml:space="preserve"> I execute any scenario</w:t>
      </w:r>
    </w:p>
    <w:p>
      <w:pPr>
        <w:pStyle w:val="Normal"/>
      </w:pPr>
      <w:r>
        <w:rPr>
          <w:b/>
        </w:rPr>
        <w:t>Then </w:t>
      </w:r>
      <w:r>
        <w:t xml:space="preserve"> the ScenarioInfo contains the following information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Tags</w:t>
            </w:r>
          </w:p>
        </w:tc>
        <w:tc>
          <w:p>
            <w:r>
              <w:t>showUpInScenarioInfo, andThisToo</w:t>
            </w:r>
          </w:p>
        </w:tc>
      </w:tr>
      <w:tr>
        <w:tc>
          <w:p>
            <w:r>
              <w:t>Title</w:t>
            </w:r>
          </w:p>
        </w:tc>
        <w:tc>
          <w:p>
            <w:r>
              <w:t>Showing information of the scenario</w:t>
            </w:r>
          </w:p>
        </w:tc>
      </w:tr>
    </w:tbl>
    <w:p w:rsidR="00CC1B7A" w:rsidP="0016335E" w:rsidRDefault="0016335E">
      <w:pPr>
        <w:pStyle w:val="Heading2"/>
      </w:pPr>
      <w:r>
        <w:t>Show the type of step we're currently on</w:t>
      </w:r>
    </w:p>
    <w:p>
      <w:pPr>
        <w:pStyle w:val="Normal"/>
      </w:pPr>
      <w:r>
        <w:rPr>
          <w:b/>
        </w:rPr>
        <w:t>Given </w:t>
      </w:r>
      <w:r>
        <w:t xml:space="preserve"> I have a Given step</w:t>
      </w:r>
    </w:p>
    <w:p>
      <w:pPr>
        <w:pStyle w:val="Normal"/>
      </w:pPr>
      <w:r>
        <w:rPr>
          <w:b/>
        </w:rPr>
        <w:t>And </w:t>
      </w:r>
      <w:r>
        <w:t xml:space="preserve"> I have another Given step</w:t>
      </w:r>
    </w:p>
    <w:p>
      <w:pPr>
        <w:pStyle w:val="Normal"/>
      </w:pPr>
      <w:r>
        <w:rPr>
          <w:b/>
        </w:rPr>
        <w:t>When </w:t>
      </w:r>
      <w:r>
        <w:t xml:space="preserve"> I have a When step</w:t>
      </w:r>
    </w:p>
    <w:p>
      <w:pPr>
        <w:pStyle w:val="Normal"/>
      </w:pPr>
      <w:r>
        <w:rPr>
          <w:b/>
        </w:rPr>
        <w:t>Then </w:t>
      </w:r>
      <w:r>
        <w:t xml:space="preserve"> I have a Then step</w:t>
      </w:r>
    </w:p>
    <w:p w:rsidR="00CC1B7A" w:rsidP="0016335E" w:rsidRDefault="0016335E">
      <w:pPr>
        <w:pStyle w:val="Heading2"/>
      </w:pPr>
      <w:r>
        <w:t>Display error information in AfterScenario</w:t>
      </w:r>
    </w:p>
    <w:p>
      <w:pPr>
        <w:pStyle w:val="Normal"/>
      </w:pPr>
      <w:r>
        <w:rPr>
          <w:b/>
        </w:rPr>
        <w:t>When </w:t>
      </w:r>
      <w:r>
        <w:t xml:space="preserve"> an error occurs in a step</w:t>
      </w:r>
    </w:p>
    <w:p w:rsidR="00CC1B7A" w:rsidP="0016335E" w:rsidRDefault="0016335E">
      <w:pPr>
        <w:pStyle w:val="Heading2"/>
      </w:pPr>
      <w:r>
        <w:t>Pending step</w:t>
      </w:r>
    </w:p>
    <w:p>
      <w:pPr>
        <w:pStyle w:val="Normal"/>
      </w:pPr>
      <w:r>
        <w:rPr>
          <w:b/>
        </w:rPr>
        <w:t>When </w:t>
      </w:r>
      <w:r>
        <w:t xml:space="preserve"> I set the ScenarioContext.Current to pending</w:t>
      </w:r>
    </w:p>
    <w:p>
      <w:pPr>
        <w:pStyle w:val="Normal"/>
      </w:pPr>
      <w:r>
        <w:rPr>
          <w:b/>
        </w:rPr>
        <w:t>Then </w:t>
      </w:r>
      <w:r>
        <w:t xml:space="preserve"> this step will not even be executed</w:t>
      </w:r>
    </w:p>
    <w:p>
      <w:r>
        <w:br w:type="page"/>
      </w:r>
    </w:p>
    <w:p w:rsidR="00CC1B7A" w:rsidP="0016335E" w:rsidRDefault="0016335E">
      <w:pPr>
        <w:pStyle w:val="Heading1"/>
      </w:pPr>
      <w:r>
        <w:t>Tag demonstrator</w:t>
      </w:r>
    </w:p>
    <w:p w:rsidR="00CC1B7A" w:rsidP="0016335E" w:rsidRDefault="0016335E">
      <w:pPr>
        <w:pStyle w:val="Normal"/>
      </w:pPr>
      <w:r>
        <w:t>	In order to show the capabilities of tags in SpecFlow</w:t>
      </w:r>
    </w:p>
    <w:p w:rsidR="00CC1B7A" w:rsidP="0016335E" w:rsidRDefault="0016335E">
      <w:pPr>
        <w:pStyle w:val="Normal"/>
      </w:pPr>
      <w:r>
        <w:t>	As a SpecFlow evanglist</w:t>
      </w:r>
    </w:p>
    <w:p w:rsidR="00CC1B7A" w:rsidP="0016335E" w:rsidRDefault="0016335E">
      <w:pPr>
        <w:pStyle w:val="Normal"/>
      </w:pPr>
      <w:r>
        <w:t>	I want to write scenarios that has tags and show their usage in code</w:t>
      </w:r>
    </w:p>
    <w:p w:rsidR="00CC1B7A" w:rsidP="0016335E" w:rsidRDefault="0016335E">
      <w:pPr>
        <w:pStyle w:val="Heading2"/>
      </w:pPr>
      <w:r>
        <w:t>Ignored scenario</w:t>
      </w:r>
    </w:p>
    <w:p>
      <w:pPr>
        <w:pStyle w:val="Normal"/>
      </w:pPr>
      <w:r>
        <w:rPr>
          <w:b/>
        </w:rPr>
        <w:t>Given </w:t>
      </w:r>
      <w:r>
        <w:t xml:space="preserve"> that my scenario has the @ignore tag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the scenario is ignored</w:t>
      </w:r>
    </w:p>
    <w:p>
      <w:pPr>
        <w:pStyle w:val="Normal"/>
      </w:pPr>
      <w:r>
        <w:rPr>
          <w:b/>
        </w:rPr>
        <w:t>And </w:t>
      </w:r>
      <w:r>
        <w:t xml:space="preserve"> the missing step definitions are not reported</w:t>
      </w:r>
    </w:p>
    <w:p w:rsidR="00CC1B7A" w:rsidP="0016335E" w:rsidRDefault="0016335E">
      <w:pPr>
        <w:pStyle w:val="Heading2"/>
      </w:pPr>
      <w:r>
        <w:t>A scenario without tags</w:t>
      </w:r>
    </w:p>
    <w:p>
      <w:pPr>
        <w:pStyle w:val="Normal"/>
      </w:pPr>
      <w:r>
        <w:rPr>
          <w:b/>
        </w:rPr>
        <w:t>Given </w:t>
      </w:r>
      <w:r>
        <w:t xml:space="preserve"> that my scenario has 0 tags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before scenario hook with '' is run</w:t>
      </w:r>
    </w:p>
    <w:p w:rsidR="00CC1B7A" w:rsidP="0016335E" w:rsidRDefault="0016335E">
      <w:pPr>
        <w:pStyle w:val="Heading2"/>
      </w:pPr>
      <w:r>
        <w:t>A scenario with 1 tag</w:t>
      </w:r>
    </w:p>
    <w:p>
      <w:pPr>
        <w:pStyle w:val="Normal"/>
      </w:pPr>
      <w:r>
        <w:rPr>
          <w:b/>
        </w:rPr>
        <w:t>Given </w:t>
      </w:r>
      <w:r>
        <w:t xml:space="preserve"> that my scenario has 1 tags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before scenario hook with 'testTag1' is run</w:t>
      </w:r>
    </w:p>
    <w:p w:rsidR="00CC1B7A" w:rsidP="0016335E" w:rsidRDefault="0016335E">
      <w:pPr>
        <w:pStyle w:val="Heading2"/>
      </w:pPr>
      <w:r>
        <w:t>A scenario with 3 tags</w:t>
      </w:r>
    </w:p>
    <w:p>
      <w:pPr>
        <w:pStyle w:val="Normal"/>
      </w:pPr>
      <w:r>
        <w:rPr>
          <w:b/>
        </w:rPr>
        <w:t>Given </w:t>
      </w:r>
      <w:r>
        <w:t xml:space="preserve"> that my scenario has 3 tags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before scenario hook with 'testTag1, testTag2, testTag3' is run</w:t>
      </w:r>
    </w:p>
    <w:p w:rsidR="00CC1B7A" w:rsidP="0016335E" w:rsidRDefault="0016335E">
      <w:pPr>
        <w:pStyle w:val="Heading2"/>
      </w:pPr>
      <w:r>
        <w:t>A scenario with 2 tags</w:t>
      </w:r>
    </w:p>
    <w:p>
      <w:pPr>
        <w:pStyle w:val="Normal"/>
      </w:pPr>
      <w:r>
        <w:rPr>
          <w:b/>
        </w:rPr>
        <w:t>Given </w:t>
      </w:r>
      <w:r>
        <w:t xml:space="preserve"> that my scenario has 2 tags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before scenario hook with 'testTag1, testTag3' is run</w:t>
      </w:r>
    </w:p>
    <w:p>
      <w:r>
        <w:br w:type="page"/>
      </w:r>
    </w:p>
    <w:p w:rsidR="00CC1B7A" w:rsidP="0016335E" w:rsidRDefault="0016335E">
      <w:pPr>
        <w:pStyle w:val="Heading1"/>
      </w:pPr>
      <w:r>
        <w:t>Addition</w:t>
      </w:r>
    </w:p>
    <w:p w:rsidR="00CC1B7A" w:rsidP="0016335E" w:rsidRDefault="0016335E">
      <w:pPr>
        <w:pStyle w:val="Normal"/>
      </w:pPr>
      <w:r>
        <w:t>	In order to explain the order in which hooks are run</w:t>
      </w:r>
    </w:p>
    <w:p w:rsidR="00CC1B7A" w:rsidP="0016335E" w:rsidRDefault="0016335E">
      <w:pPr>
        <w:pStyle w:val="Normal"/>
      </w:pPr>
      <w:r>
        <w:t>	As a SpecFlow evanglist</w:t>
      </w:r>
    </w:p>
    <w:p w:rsidR="00CC1B7A" w:rsidP="0016335E" w:rsidRDefault="0016335E">
      <w:pPr>
        <w:pStyle w:val="Normal"/>
      </w:pPr>
      <w:r>
        <w:t>	I wan to  be able to hook into pre and post conditions in SpecFlow</w:t>
      </w:r>
    </w:p>
    <w:p w:rsidR="00CC1B7A" w:rsidP="0016335E" w:rsidRDefault="0016335E">
      <w:pPr>
        <w:pStyle w:val="Heading2"/>
      </w:pPr>
      <w:r>
        <w:t>Hooking into pre conditions for Test Runs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BeforeTestRun hook should have been executed</w:t>
      </w:r>
    </w:p>
    <w:p w:rsidR="00CC1B7A" w:rsidP="0016335E" w:rsidRDefault="0016335E">
      <w:pPr>
        <w:pStyle w:val="Heading2"/>
      </w:pPr>
      <w:r>
        <w:t>Hooking into pre conditions for Features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BeforeFeature hook should have been executed</w:t>
      </w:r>
    </w:p>
    <w:p w:rsidR="00CC1B7A" w:rsidP="0016335E" w:rsidRDefault="0016335E">
      <w:pPr>
        <w:pStyle w:val="Heading2"/>
      </w:pPr>
      <w:r>
        <w:t>Hooking into pre conditions for Scenarios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BeforeScenario hook should have been executed</w:t>
      </w:r>
    </w:p>
    <w:p w:rsidR="00CC1B7A" w:rsidP="0016335E" w:rsidRDefault="0016335E">
      <w:pPr>
        <w:pStyle w:val="Heading2"/>
      </w:pPr>
      <w:r>
        <w:t>Hooking into pre conditions for ScenarioBlocks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BeforeScenarioBlock hook should have been executed</w:t>
      </w:r>
    </w:p>
    <w:p w:rsidR="00CC1B7A" w:rsidP="0016335E" w:rsidRDefault="0016335E">
      <w:pPr>
        <w:pStyle w:val="Heading2"/>
      </w:pPr>
      <w:r>
        <w:t>Hooking into pre conditions for Steps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BeforeStep hook should have been executed</w:t>
      </w:r>
    </w:p>
    <w:p>
      <w:r>
        <w:br w:type="page"/>
      </w:r>
    </w:p>
    <w:p w:rsidR="00CC1B7A" w:rsidP="0016335E" w:rsidRDefault="0016335E">
      <w:pPr>
        <w:pStyle w:val="Heading1"/>
      </w:pPr>
      <w:r>
        <w:t>The test runner is not (very) important</w:t>
      </w:r>
    </w:p>
    <w:p w:rsidR="00CC1B7A" w:rsidP="0016335E" w:rsidRDefault="0016335E">
      <w:pPr>
        <w:pStyle w:val="Normal"/>
      </w:pPr>
      <w:r>
        <w:t>	In order to show that the test runner is just for the autogenerated stuff in SpecFlow  </w:t>
      </w:r>
    </w:p>
    <w:p w:rsidR="00CC1B7A" w:rsidP="0016335E" w:rsidRDefault="0016335E">
      <w:pPr>
        <w:pStyle w:val="Normal"/>
      </w:pPr>
      <w:r>
        <w:t>	As a SpecFlow evanglist  </w:t>
      </w:r>
    </w:p>
    <w:p w:rsidR="00CC1B7A" w:rsidP="0016335E" w:rsidRDefault="0016335E">
      <w:pPr>
        <w:pStyle w:val="Normal"/>
      </w:pPr>
      <w:r>
        <w:t>	I want to be able to call my steps in the same manner inspite of the testrunner configured  </w:t>
      </w:r>
    </w:p>
    <w:p w:rsidR="00CC1B7A" w:rsidP="0016335E" w:rsidRDefault="0016335E">
      <w:pPr>
        <w:pStyle w:val="Heading2"/>
      </w:pPr>
      <w:r>
        <w:t>A couple of simple steps</w:t>
      </w:r>
    </w:p>
    <w:p>
      <w:pPr>
        <w:pStyle w:val="Normal"/>
      </w:pPr>
      <w:r>
        <w:rPr>
          <w:b/>
        </w:rPr>
        <w:t>Given </w:t>
      </w:r>
      <w:r>
        <w:t xml:space="preserve"> I have step defintions in place</w:t>
      </w:r>
    </w:p>
    <w:p>
      <w:pPr>
        <w:pStyle w:val="Normal"/>
      </w:pPr>
      <w:r>
        <w:rPr>
          <w:b/>
        </w:rPr>
        <w:t>When </w:t>
      </w:r>
      <w:r>
        <w:t xml:space="preserve"> I call a step</w:t>
      </w:r>
    </w:p>
    <w:p>
      <w:pPr>
        <w:pStyle w:val="Normal"/>
      </w:pPr>
      <w:r>
        <w:rPr>
          <w:b/>
        </w:rPr>
        <w:t>Then </w:t>
      </w:r>
      <w:r>
        <w:t xml:space="preserve"> the step should have been called</w:t>
      </w:r>
    </w:p>
    <w:p>
      <w:r>
        <w:br w:type="page"/>
      </w:r>
    </w:p>
    <w:p w:rsidR="00CC1B7A" w:rsidP="0016335E" w:rsidRDefault="0016335E">
      <w:pPr>
        <w:pStyle w:val="Heading1"/>
      </w:pPr>
      <w:r>
        <w:t>Showing basic gherkin syntax</w:t>
      </w:r>
    </w:p>
    <w:p w:rsidR="00CC1B7A" w:rsidP="0016335E" w:rsidRDefault="0016335E">
      <w:pPr>
        <w:pStyle w:val="Normal"/>
      </w:pPr>
      <w:r>
        <w:t>	In order to see that gherkin is a very simple langauge  </w:t>
      </w:r>
    </w:p>
    <w:p w:rsidR="00CC1B7A" w:rsidP="0016335E" w:rsidRDefault="0016335E">
      <w:pPr>
        <w:pStyle w:val="Normal"/>
      </w:pPr>
      <w:r>
        <w:t>	As a SpecFlow evangelist  </w:t>
      </w:r>
    </w:p>
    <w:p w:rsidR="00CC1B7A" w:rsidP="0016335E" w:rsidRDefault="0016335E">
      <w:pPr>
        <w:pStyle w:val="Normal"/>
      </w:pPr>
      <w:r>
        <w:t>	I want to show that basic syntax  </w:t>
      </w:r>
    </w:p>
    <w:p w:rsidR="00CC1B7A" w:rsidP="0016335E" w:rsidRDefault="0016335E">
      <w:pPr>
        <w:pStyle w:val="Normal"/>
      </w:pPr>
      <w:r>
        <w:t>	![Test Image](test.jpg)</w:t>
      </w:r>
    </w:p>
    <w:p w:rsidR="00CC1B7A" w:rsidP="0016335E" w:rsidRDefault="0016335E">
      <w:pPr>
        <w:pStyle w:val="Heading2"/>
      </w:pPr>
      <w:r>
        <w:t>Simple GWT</w:t>
      </w:r>
    </w:p>
    <w:p>
      <w:pPr>
        <w:pStyle w:val="Normal"/>
      </w:pPr>
      <w:r>
        <w:rPr>
          <w:b/>
        </w:rPr>
        <w:t>Given </w:t>
      </w:r>
      <w:r>
        <w:t xml:space="preserve"> the initial state of the application is Running</w:t>
      </w:r>
    </w:p>
    <w:p>
      <w:pPr>
        <w:pStyle w:val="Normal"/>
      </w:pPr>
      <w:r>
        <w:rPr>
          <w:b/>
        </w:rPr>
        <w:t>When </w:t>
      </w:r>
      <w:r>
        <w:t xml:space="preserve"> I ask what the application state is</w:t>
      </w:r>
    </w:p>
    <w:p>
      <w:pPr>
        <w:pStyle w:val="Normal"/>
      </w:pPr>
      <w:r>
        <w:rPr>
          <w:b/>
        </w:rPr>
        <w:t>Then </w:t>
      </w:r>
      <w:r>
        <w:t xml:space="preserve"> I should see Running as the answer</w:t>
      </w:r>
    </w:p>
    <w:p w:rsidR="00CC1B7A" w:rsidP="0016335E" w:rsidRDefault="0016335E">
      <w:pPr>
        <w:pStyle w:val="Heading2"/>
      </w:pPr>
      <w:r>
        <w:t>Using And and But</w:t>
      </w:r>
    </w:p>
    <w:p>
      <w:pPr>
        <w:pStyle w:val="Normal"/>
      </w:pPr>
      <w:r>
        <w:rPr>
          <w:b/>
        </w:rPr>
        <w:t>Given </w:t>
      </w:r>
      <w:r>
        <w:t xml:space="preserve"> the initial state of the application is Running</w:t>
      </w:r>
    </w:p>
    <w:p>
      <w:pPr>
        <w:pStyle w:val="Normal"/>
      </w:pPr>
      <w:r>
        <w:rPr>
          <w:b/>
        </w:rPr>
        <w:t>And </w:t>
      </w:r>
      <w:r>
        <w:t xml:space="preserve"> I have authorization to ask application state</w:t>
      </w:r>
    </w:p>
    <w:p>
      <w:pPr>
        <w:pStyle w:val="Normal"/>
      </w:pPr>
      <w:r>
        <w:rPr>
          <w:b/>
        </w:rPr>
        <w:t>When </w:t>
      </w:r>
      <w:r>
        <w:t xml:space="preserve"> I ask what the application state is</w:t>
      </w:r>
    </w:p>
    <w:p>
      <w:pPr>
        <w:pStyle w:val="Normal"/>
      </w:pPr>
      <w:r>
        <w:rPr>
          <w:b/>
        </w:rPr>
        <w:t>Then </w:t>
      </w:r>
      <w:r>
        <w:t xml:space="preserve"> I should see Running as the answer</w:t>
      </w:r>
    </w:p>
    <w:p>
      <w:pPr>
        <w:pStyle w:val="Normal"/>
      </w:pPr>
      <w:r>
        <w:rPr>
          <w:b/>
        </w:rPr>
        <w:t>And </w:t>
      </w:r>
      <w:r>
        <w:t xml:space="preserve"> I should see the time of the application</w:t>
      </w:r>
    </w:p>
    <w:p>
      <w:pPr>
        <w:pStyle w:val="Normal"/>
      </w:pPr>
      <w:r>
        <w:rPr>
          <w:b/>
        </w:rPr>
        <w:t>But </w:t>
      </w:r>
      <w:r>
        <w:t xml:space="preserve"> the state of the application should not be Stopped</w:t>
      </w:r>
    </w:p>
    <w:p>
      <w:r>
        <w:br w:type="page"/>
      </w:r>
    </w:p>
    <w:p w:rsidR="00CC1B7A" w:rsidP="0016335E" w:rsidRDefault="0016335E">
      <w:pPr>
        <w:pStyle w:val="Heading1"/>
      </w:pPr>
      <w:r>
        <w:t>Trigonometry</w:t>
      </w:r>
    </w:p>
    <w:p w:rsidR="00CC1B7A" w:rsidP="0016335E" w:rsidRDefault="0016335E">
      <w:pPr>
        <w:pStyle w:val="Normal"/>
      </w:pPr>
      <w:r>
        <w:t>	In order to avoid perform more advanced calculations</w:t>
      </w:r>
    </w:p>
    <w:p w:rsidR="00CC1B7A" w:rsidP="0016335E" w:rsidRDefault="0016335E">
      <w:pPr>
        <w:pStyle w:val="Normal"/>
      </w:pPr>
      <w:r>
        <w:t>	As a math idiot</w:t>
      </w:r>
    </w:p>
    <w:p w:rsidR="00CC1B7A" w:rsidP="0016335E" w:rsidRDefault="0016335E">
      <w:pPr>
        <w:pStyle w:val="Normal"/>
      </w:pPr>
      <w:r>
        <w:t>	I want to be able to use trigonometric functions</w:t>
      </w:r>
    </w:p>
    <w:p w:rsidR="00CC1B7A" w:rsidP="0016335E" w:rsidRDefault="0016335E">
      <w:pPr>
        <w:pStyle w:val="Heading2"/>
      </w:pPr>
      <w:r>
        <w:t>Sine</w:t>
      </w:r>
    </w:p>
    <w:p>
      <w:pPr>
        <w:pStyle w:val="Normal"/>
      </w:pPr>
      <w:r>
        <w:rPr>
          <w:b/>
        </w:rPr>
        <w:t>Given </w:t>
      </w:r>
      <w:r>
        <w:t xml:space="preserve"> I have entered 90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sin</w:t>
      </w:r>
    </w:p>
    <w:p>
      <w:pPr>
        <w:pStyle w:val="Normal"/>
      </w:pPr>
      <w:r>
        <w:rPr>
          <w:b/>
        </w:rPr>
        <w:t>Then </w:t>
      </w:r>
      <w:r>
        <w:t xml:space="preserve"> the result should be 1 on the screen</w:t>
      </w:r>
    </w:p>
    <w:p w:rsidR="00CC1B7A" w:rsidP="0016335E" w:rsidRDefault="0016335E">
      <w:pPr>
        <w:pStyle w:val="Heading2"/>
      </w:pPr>
      <w:r>
        <w:t>Cosine</w:t>
      </w:r>
    </w:p>
    <w:p>
      <w:pPr>
        <w:pStyle w:val="Normal"/>
      </w:pPr>
      <w:r>
        <w:rPr>
          <w:b/>
        </w:rPr>
        <w:t>Given </w:t>
      </w:r>
      <w:r>
        <w:t xml:space="preserve"> I have entered 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cos</w:t>
      </w:r>
    </w:p>
    <w:p>
      <w:pPr>
        <w:pStyle w:val="Normal"/>
      </w:pPr>
      <w:r>
        <w:rPr>
          <w:b/>
        </w:rPr>
        <w:t>Then </w:t>
      </w:r>
      <w:r>
        <w:t xml:space="preserve"> the result should be 1 on the screen</w:t>
      </w:r>
    </w:p>
    <w:p w:rsidR="00CC1B7A" w:rsidP="0016335E" w:rsidRDefault="0016335E">
      <w:pPr>
        <w:pStyle w:val="Heading2"/>
      </w:pPr>
      <w:r>
        <w:t>Tangent</w:t>
      </w:r>
    </w:p>
    <w:p>
      <w:pPr>
        <w:pStyle w:val="Normal"/>
      </w:pPr>
      <w:r>
        <w:rPr>
          <w:b/>
        </w:rPr>
        <w:t>Given </w:t>
      </w:r>
      <w:r>
        <w:t xml:space="preserve"> I have entered 45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tan</w:t>
      </w:r>
    </w:p>
    <w:p>
      <w:pPr>
        <w:pStyle w:val="Normal"/>
      </w:pPr>
      <w:r>
        <w:rPr>
          <w:b/>
        </w:rPr>
        <w:t>Then </w:t>
      </w:r>
      <w:r>
        <w:t xml:space="preserve"> the result should be 1 on the screen</w:t>
      </w:r>
    </w:p>
    <w:p>
      <w:r>
        <w:br w:type="page"/>
      </w:r>
    </w:p>
    <w:p w:rsidR="00CC1B7A" w:rsidP="0016335E" w:rsidRDefault="0016335E">
      <w:pPr>
        <w:pStyle w:val="Heading1"/>
      </w:pPr>
      <w:r>
        <w:t>Arithmetic</w:t>
      </w:r>
    </w:p>
    <w:p w:rsidR="00CC1B7A" w:rsidP="0016335E" w:rsidRDefault="0016335E">
      <w:pPr>
        <w:pStyle w:val="Normal"/>
      </w:pPr>
      <w:r>
        <w:t>	In order to avoid silly mistakes</w:t>
      </w:r>
    </w:p>
    <w:p w:rsidR="00CC1B7A" w:rsidP="0016335E" w:rsidRDefault="0016335E">
      <w:pPr>
        <w:pStyle w:val="Normal"/>
      </w:pPr>
      <w:r>
        <w:t>	As a math idiot</w:t>
      </w:r>
    </w:p>
    <w:p w:rsidR="00CC1B7A" w:rsidP="0016335E" w:rsidRDefault="0016335E">
      <w:pPr>
        <w:pStyle w:val="Normal"/>
      </w:pPr>
      <w:r>
        <w:t>	I want to be able to perform arithmetic on the calculator</w:t>
      </w:r>
    </w:p>
    <w:p w:rsidR="00CC1B7A" w:rsidP="0016335E" w:rsidRDefault="0016335E">
      <w:pPr>
        <w:pStyle w:val="Heading2"/>
      </w:pPr>
      <w:r>
        <w:t>Add two numbers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add</w:t>
      </w:r>
    </w:p>
    <w:p>
      <w:pPr>
        <w:pStyle w:val="Normal"/>
      </w:pPr>
      <w:r>
        <w:rPr>
          <w:b/>
        </w:rPr>
        <w:t>Then </w:t>
      </w:r>
      <w:r>
        <w:t xml:space="preserve"> the result should be 120 on the screen</w:t>
      </w:r>
    </w:p>
    <w:p w:rsidR="00CC1B7A" w:rsidP="0016335E" w:rsidRDefault="0016335E">
      <w:pPr>
        <w:pStyle w:val="Heading2"/>
      </w:pPr>
      <w:r>
        <w:t>Subtract two numbers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subtract</w:t>
      </w:r>
    </w:p>
    <w:p>
      <w:pPr>
        <w:pStyle w:val="Normal"/>
      </w:pPr>
      <w:r>
        <w:rPr>
          <w:b/>
        </w:rPr>
        <w:t>Then </w:t>
      </w:r>
      <w:r>
        <w:t xml:space="preserve"> the result should be -20 on the screen</w:t>
      </w:r>
    </w:p>
    <w:p w:rsidR="00CC1B7A" w:rsidP="0016335E" w:rsidRDefault="0016335E">
      <w:pPr>
        <w:pStyle w:val="Heading2"/>
      </w:pPr>
      <w:r>
        <w:t>Multiply two numbers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multiply</w:t>
      </w:r>
    </w:p>
    <w:p>
      <w:pPr>
        <w:pStyle w:val="Normal"/>
      </w:pPr>
      <w:r>
        <w:rPr>
          <w:b/>
        </w:rPr>
        <w:t>Then </w:t>
      </w:r>
      <w:r>
        <w:t xml:space="preserve"> the result should be 3500 on the screen</w:t>
      </w:r>
    </w:p>
    <w:p w:rsidR="00CC1B7A" w:rsidP="0016335E" w:rsidRDefault="0016335E">
      <w:pPr>
        <w:pStyle w:val="Heading2"/>
      </w:pPr>
      <w:r>
        <w:t>Divide two numbers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2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divide</w:t>
      </w:r>
    </w:p>
    <w:p>
      <w:pPr>
        <w:pStyle w:val="Normal"/>
      </w:pPr>
      <w:r>
        <w:rPr>
          <w:b/>
        </w:rPr>
        <w:t>Then </w:t>
      </w:r>
      <w:r>
        <w:t xml:space="preserve"> the result should be 25 on the screen</w:t>
      </w:r>
    </w:p>
  </w:body>
</w:document>
</file>

<file path=word/fontTable.xml><?xml version="1.0" encoding="utf-8"?>
<w:fonts xmlns:w="http://schemas.openxmlformats.org/wordprocessingml/2006/main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41D2" w:rsidRDefault="005641D2">
    <w:pPr>
      <w:pStyle w:val="Footer"/>
    </w:pPr>
    <w:r>
      <w:t>Generated with Pickles 2.0.1.0</w:t>
    </w:r>
  </w:p>
</w:ftr>
</file>

<file path=word/header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41D2" w:rsidRDefault="005641D2">
    <w:pPr>
      <w:pStyle w:val="Header"/>
    </w:pPr>
    <w:r>
      <w:t/>
    </w:r>
  </w:p>
  <w:p w:rsidR="005641D2" w:rsidRDefault="005641D2">
    <w:pPr>
      <w:pStyle w:val="Header"/>
    </w:pPr>
  </w:p>
</w:hdr>
</file>

<file path=word/settings.xml><?xml version="1.0" encoding="utf-8"?>
<w:settings xmlns:w="http://schemas.openxmlformats.org/wordprocessingml/2006/main">
  <w:updateFields w:val="true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heading 5" w:uiPriority="9" w:qFormat="true"/>
    <w:lsdException w:name="heading 6" w:uiPriority="9" w:qFormat="true"/>
    <w:lsdException w:name="heading 7" w:uiPriority="9" w:qFormat="true"/>
    <w:lsdException w:name="heading 8" w:uiPriority="9" w:qFormat="true"/>
    <w:lsdException w:name="heading 9" w:uiPriority="9" w:qFormat="true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Strong" w:uiPriority="22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  <w:lsdException w:name="Placeholder Text" w:unhideWhenUsed="false"/>
    <w:lsdException w:name="No Spacing" w:uiPriority="1" w:semiHidden="false" w:unhideWhenUsed="false" w:qFormat="tru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Revision" w:unhideWhenUsed="false"/>
    <w:lsdException w:name="List Paragraph" w:uiPriority="34" w:semiHidden="false" w:unhideWhenUsed="false" w:qFormat="true"/>
    <w:lsdException w:name="Quote" w:uiPriority="29" w:semiHidden="false" w:unhideWhenUsed="false" w:qFormat="true"/>
    <w:lsdException w:name="Intense Quote" w:uiPriority="30" w:semiHidden="false" w:unhideWhenUsed="false" w:qFormat="tru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  <w:lsdException w:name="Subtle Emphasis" w:uiPriority="19" w:semiHidden="false" w:unhideWhenUsed="false" w:qFormat="true"/>
    <w:lsdException w:name="Intense Emphasis" w:uiPriority="21" w:semiHidden="false" w:unhideWhenUsed="false" w:qFormat="true"/>
    <w:lsdException w:name="Subtle Reference" w:uiPriority="31" w:semiHidden="false" w:unhideWhenUsed="false" w:qFormat="true"/>
    <w:lsdException w:name="Intense Reference" w:uiPriority="32" w:semiHidden="false" w:unhideWhenUsed="false" w:qFormat="true"/>
    <w:lsdException w:name="Book Title" w:uiPriority="33" w:semiHidden="false" w:unhideWhenUsed="false" w:qFormat="true"/>
    <w:lsdException w:name="Bibliography" w:uiPriority="37"/>
    <w:lsdException w:name="TOC Heading" w:uiPriority="39" w:qFormat="true"/>
  </w:latentStyles>
  <w:style w:type="paragraph" w:styleId="Normal" w:default="true">
    <w:name w:val="Normal"/>
    <w:qFormat/>
    <w:rsid w:val="00BA40EF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16335E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335E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335E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character" w:styleId="Heading1Char" w:customStyle="true">
    <w:name w:val="Heading 1 Char"/>
    <w:basedOn w:val="DefaultParagraphFont"/>
    <w:link w:val="Heading1"/>
    <w:uiPriority w:val="9"/>
    <w:rsid w:val="0016335E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16335E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16335E"/>
    <w:rPr>
      <w:rFonts w:asciiTheme="majorHAnsi" w:hAnsiTheme="majorHAnsi" w:eastAsiaTheme="majorEastAsia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BA40E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MediumGrid3-Accent1">
    <w:name w:val="Medium Grid 3 Accent 1"/>
    <w:basedOn w:val="TableNormal"/>
    <w:uiPriority w:val="69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false"/>
        <w:iCs w:val="false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false"/>
        <w:iCs w:val="false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false"/>
        <w:iCs w:val="false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false"/>
        <w:iCs w:val="false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Shading1-Accent1">
    <w:name w:val="Medium Shading 1 Accent 1"/>
    <w:basedOn w:val="TableNormal"/>
    <w:uiPriority w:val="63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1">
    <w:name w:val="Light Grid Accent 1"/>
    <w:basedOn w:val="TableNormal"/>
    <w:uiPriority w:val="62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paragraph" w:styleId="Quote">
    <w:name w:val="Quote"/>
    <w:basedOn w:val="Normal"/>
    <w:next w:val="Normal"/>
    <w:link w:val="QuoteChar"/>
    <w:uiPriority w:val="29"/>
    <w:qFormat/>
    <w:rsid w:val="00851582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</w:pPr>
    <w:rPr>
      <w:i/>
      <w:iCs/>
      <w:color w:val="000000" w:themeColor="text1"/>
    </w:rPr>
  </w:style>
  <w:style w:type="character" w:styleId="QuoteChar" w:customStyle="true">
    <w:name w:val="Quote Char"/>
    <w:basedOn w:val="DefaultParagraphFont"/>
    <w:link w:val="Quote"/>
    <w:uiPriority w:val="29"/>
    <w:rsid w:val="00851582"/>
    <w:rPr>
      <w:i/>
      <w:iCs/>
      <w:color w:val="000000" w:themeColor="tex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636F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636F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636F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636F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636F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36FD"/>
    <w:pPr>
      <w:spacing w:line="240" w:lineRule="auto"/>
    </w:pPr>
    <w:rPr>
      <w:rFonts w:ascii="Tahoma" w:hAnsi="Tahoma" w:cs="Tahoma"/>
      <w:sz w:val="16"/>
      <w:szCs w:val="16"/>
    </w:rPr>
  </w:style>
  <w:style w:type="character" w:styleId="BalloonTextChar" w:customStyle="true">
    <w:name w:val="Balloon Text Char"/>
    <w:basedOn w:val="DefaultParagraphFont"/>
    <w:link w:val="BalloonText"/>
    <w:uiPriority w:val="99"/>
    <w:semiHidden/>
    <w:rsid w:val="00A636FD"/>
    <w:rPr>
      <w:rFonts w:ascii="Tahoma" w:hAnsi="Tahoma" w:cs="Tahoma"/>
      <w:sz w:val="16"/>
      <w:szCs w:val="16"/>
    </w:rPr>
  </w:style>
  <w:style w:type="paragraph" w:styleId="Passed" w:customStyle="true">
    <w:name w:val="Passed"/>
    <w:basedOn w:val="Normal"/>
    <w:link w:val="PassedChar"/>
    <w:qFormat/>
    <w:rsid w:val="005217FA"/>
    <w:pPr>
      <w:shd w:val="clear" w:color="auto" w:fill="00B050"/>
      <w:jc w:val="center"/>
    </w:pPr>
  </w:style>
  <w:style w:type="paragraph" w:styleId="Failed" w:customStyle="true">
    <w:name w:val="Failed"/>
    <w:basedOn w:val="Passed"/>
    <w:link w:val="FailedChar"/>
    <w:qFormat/>
    <w:rsid w:val="005217FA"/>
    <w:pPr>
      <w:shd w:val="clear" w:color="auto" w:fill="FF0000"/>
    </w:pPr>
  </w:style>
  <w:style w:type="character" w:styleId="PassedChar" w:customStyle="true">
    <w:name w:val="Passed Char"/>
    <w:basedOn w:val="DefaultParagraphFont"/>
    <w:link w:val="Passed"/>
    <w:rsid w:val="005217FA"/>
    <w:rPr>
      <w:shd w:val="clear" w:color="auto" w:fill="00B050"/>
    </w:rPr>
  </w:style>
  <w:style w:type="character" w:styleId="FailedChar" w:customStyle="true">
    <w:name w:val="Failed Char"/>
    <w:basedOn w:val="PassedChar"/>
    <w:link w:val="Failed"/>
    <w:rsid w:val="005217FA"/>
    <w:rPr>
      <w:shd w:val="clear" w:color="auto" w:fill="FF0000"/>
    </w:rPr>
  </w:style>
  <w:style w:type="paragraph" w:styleId="Header">
    <w:name w:val="header"/>
    <w:basedOn w:val="Normal"/>
    <w:link w:val="HeaderChar"/>
    <w:uiPriority w:val="99"/>
    <w:unhideWhenUsed/>
    <w:rsid w:val="005641D2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true">
    <w:name w:val="Header Char"/>
    <w:basedOn w:val="DefaultParagraphFont"/>
    <w:link w:val="Header"/>
    <w:uiPriority w:val="99"/>
    <w:rsid w:val="005641D2"/>
  </w:style>
  <w:style w:type="paragraph" w:styleId="Footer">
    <w:name w:val="footer"/>
    <w:basedOn w:val="Normal"/>
    <w:link w:val="FooterChar"/>
    <w:uiPriority w:val="99"/>
    <w:semiHidden/>
    <w:unhideWhenUsed/>
    <w:rsid w:val="005641D2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true">
    <w:name w:val="Footer Char"/>
    <w:basedOn w:val="DefaultParagraphFont"/>
    <w:link w:val="Footer"/>
    <w:uiPriority w:val="99"/>
    <w:semiHidden/>
    <w:rsid w:val="005641D2"/>
  </w:style>
  <w:style w:type="paragraph" w:styleId="TOC4">
    <w:name w:val="toc 4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6">
    <w:name w:val="toc 6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</w:styles>
</file>

<file path=word/stylesWithEffects.xml><?xml version="1.0" encoding="utf-8"?>
<w:styles xmlns:w="http://schemas.openxmlformats.org/wordprocessingml/2006/main"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3">
    <w:name w:val="toc 3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4">
    <w:name w:val="toc 4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6">
    <w:name w:val="toc 6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f1a64323af0c440d" /><Relationship Type="http://schemas.microsoft.com/office/2007/relationships/stylesWithEffects" Target="/word/stylesWithEffects.xml" Id="R3808892452f5497b" /><Relationship Type="http://schemas.openxmlformats.org/officeDocument/2006/relationships/fontTable" Target="/word/fontTable.xml" Id="R3687d832e1f44b68" /><Relationship Type="http://schemas.openxmlformats.org/officeDocument/2006/relationships/settings" Target="/word/settings.xml" Id="R47c56afd95d54aa9" /><Relationship Type="http://schemas.openxmlformats.org/officeDocument/2006/relationships/header" Target="/word/header.xml" Id="R53e94e082c994f52" /><Relationship Type="http://schemas.openxmlformats.org/officeDocument/2006/relationships/footer" Target="/word/footer.xml" Id="R68006620e1b941ca" /></Relationships>
</file>