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9C34C" w14:textId="77777777" w:rsidR="00A90364" w:rsidRPr="00A90364" w:rsidRDefault="00A90364" w:rsidP="00A90364">
      <w:pPr>
        <w:pStyle w:val="Sansinterligne"/>
        <w:ind w:left="2127"/>
        <w:rPr>
          <w:rFonts w:ascii="Arial" w:hAnsi="Arial" w:cs="Arial"/>
          <w:lang w:val="en-US"/>
        </w:rPr>
      </w:pPr>
      <w:r w:rsidRPr="00A90364">
        <w:rPr>
          <w:rFonts w:ascii="Arial" w:hAnsi="Arial" w:cs="Arial"/>
          <w:lang w:val="en-US"/>
        </w:rPr>
        <w:t xml:space="preserve">Argo data management </w:t>
      </w:r>
    </w:p>
    <w:p w14:paraId="5715DE59" w14:textId="77777777" w:rsidR="00A90364" w:rsidRPr="000201D7" w:rsidRDefault="00A90364" w:rsidP="00A90364">
      <w:pPr>
        <w:pStyle w:val="Sansinterligne"/>
        <w:ind w:left="2127"/>
        <w:rPr>
          <w:rFonts w:ascii="Arial" w:hAnsi="Arial" w:cs="Arial"/>
          <w:lang w:val="en-US"/>
        </w:rPr>
      </w:pPr>
      <w:r w:rsidRPr="00A90364">
        <w:rPr>
          <w:rFonts w:ascii="Arial" w:hAnsi="Arial" w:cs="Arial"/>
          <w:lang w:val="en-US"/>
        </w:rPr>
        <w:t>DOI: http://dx.doi.org/</w:t>
      </w:r>
      <w:r w:rsidRPr="00A90364">
        <w:rPr>
          <w:rFonts w:ascii="Arial" w:hAnsi="Arial" w:cs="Arial"/>
          <w:highlight w:val="red"/>
          <w:lang w:val="en-US"/>
        </w:rPr>
        <w:t>xxx</w:t>
      </w:r>
    </w:p>
    <w:p w14:paraId="7CFFEED2" w14:textId="77777777" w:rsidR="007F228B" w:rsidRPr="00B552B2" w:rsidRDefault="007F228B" w:rsidP="00DD1BC8">
      <w:pPr>
        <w:pStyle w:val="Sansinterligne"/>
        <w:rPr>
          <w:sz w:val="52"/>
          <w:lang w:val="pt-BR"/>
        </w:rPr>
      </w:pPr>
    </w:p>
    <w:p w14:paraId="0179DD1D" w14:textId="77777777" w:rsidR="007F228B" w:rsidRPr="00B552B2" w:rsidRDefault="007F228B" w:rsidP="00DD1BC8">
      <w:pPr>
        <w:pStyle w:val="Sansinterligne"/>
        <w:rPr>
          <w:sz w:val="52"/>
          <w:lang w:val="pt-BR"/>
        </w:rPr>
      </w:pPr>
    </w:p>
    <w:p w14:paraId="3B244786" w14:textId="77777777" w:rsidR="007F228B" w:rsidRPr="00B552B2" w:rsidRDefault="007F228B" w:rsidP="00DD1BC8">
      <w:pPr>
        <w:pStyle w:val="Sansinterligne"/>
        <w:rPr>
          <w:sz w:val="52"/>
          <w:lang w:val="pt-BR"/>
        </w:rPr>
      </w:pPr>
    </w:p>
    <w:p w14:paraId="79D8BD0A" w14:textId="77777777" w:rsidR="007F228B" w:rsidRPr="00B552B2" w:rsidRDefault="007F228B" w:rsidP="00DD1BC8">
      <w:pPr>
        <w:pStyle w:val="Sansinterligne"/>
        <w:ind w:left="2127"/>
        <w:rPr>
          <w:sz w:val="52"/>
          <w:lang w:val="pt-BR"/>
        </w:rPr>
      </w:pPr>
    </w:p>
    <w:p w14:paraId="0AD91A61" w14:textId="77777777" w:rsidR="007F228B" w:rsidRPr="00B552B2" w:rsidRDefault="007F228B" w:rsidP="00DD1BC8">
      <w:pPr>
        <w:pStyle w:val="Sansinterligne"/>
        <w:ind w:left="2127"/>
        <w:rPr>
          <w:sz w:val="52"/>
          <w:lang w:val="pt-BR"/>
        </w:rPr>
      </w:pPr>
    </w:p>
    <w:p w14:paraId="45D5A486" w14:textId="77777777" w:rsidR="007F228B" w:rsidRPr="00B552B2" w:rsidRDefault="007F228B" w:rsidP="00DD1BC8">
      <w:pPr>
        <w:pStyle w:val="Sansinterligne"/>
        <w:ind w:left="2127"/>
        <w:rPr>
          <w:sz w:val="52"/>
          <w:lang w:val="pt-BR"/>
        </w:rPr>
      </w:pPr>
    </w:p>
    <w:p w14:paraId="301585BE" w14:textId="77777777" w:rsidR="00DD1BC8" w:rsidRPr="00B552B2" w:rsidRDefault="00DD1BC8" w:rsidP="00DD1BC8">
      <w:pPr>
        <w:pStyle w:val="Sansinterligne"/>
        <w:ind w:left="2127"/>
        <w:rPr>
          <w:sz w:val="52"/>
          <w:lang w:val="pt-BR"/>
        </w:rPr>
      </w:pPr>
    </w:p>
    <w:p w14:paraId="44B8946D" w14:textId="77777777" w:rsidR="00DD1BC8" w:rsidRPr="00B552B2" w:rsidRDefault="00DD1BC8" w:rsidP="00DD1BC8">
      <w:pPr>
        <w:pStyle w:val="Sansinterligne"/>
        <w:ind w:left="2127"/>
        <w:rPr>
          <w:sz w:val="52"/>
          <w:lang w:val="pt-BR"/>
        </w:rPr>
      </w:pPr>
    </w:p>
    <w:p w14:paraId="78230198" w14:textId="77777777" w:rsidR="007F228B" w:rsidRPr="00B552B2" w:rsidRDefault="007F228B" w:rsidP="00DD1BC8">
      <w:pPr>
        <w:pStyle w:val="Sansinterligne"/>
        <w:ind w:left="2127"/>
        <w:rPr>
          <w:sz w:val="52"/>
          <w:lang w:val="pt-BR"/>
        </w:rPr>
      </w:pPr>
    </w:p>
    <w:p w14:paraId="720128EA" w14:textId="7E963238" w:rsidR="007F228B" w:rsidRPr="00C77AFA" w:rsidRDefault="00C77AFA" w:rsidP="00C77AFA">
      <w:pPr>
        <w:pStyle w:val="Sansinterligne"/>
        <w:ind w:left="2127"/>
        <w:rPr>
          <w:rFonts w:ascii="Arial" w:hAnsi="Arial" w:cs="Arial"/>
          <w:sz w:val="52"/>
          <w:lang w:val="en-GB"/>
        </w:rPr>
      </w:pPr>
      <w:r>
        <w:rPr>
          <w:rFonts w:ascii="Arial" w:hAnsi="Arial" w:cs="Arial"/>
          <w:sz w:val="52"/>
          <w:lang w:val="en-GB"/>
        </w:rPr>
        <w:t xml:space="preserve">Processing </w:t>
      </w:r>
      <w:r w:rsidR="00156442">
        <w:rPr>
          <w:rFonts w:ascii="Arial" w:hAnsi="Arial" w:cs="Arial"/>
          <w:sz w:val="52"/>
          <w:lang w:val="en-GB"/>
        </w:rPr>
        <w:t xml:space="preserve">Bio-Argo </w:t>
      </w:r>
      <w:r w:rsidR="00156442">
        <w:rPr>
          <w:rFonts w:ascii="Arial" w:hAnsi="Arial" w:cs="Arial"/>
          <w:sz w:val="52"/>
          <w:lang w:val="en-US"/>
        </w:rPr>
        <w:t>n</w:t>
      </w:r>
      <w:r w:rsidR="00C85677">
        <w:rPr>
          <w:rFonts w:ascii="Arial" w:hAnsi="Arial" w:cs="Arial"/>
          <w:sz w:val="52"/>
          <w:lang w:val="en-US"/>
        </w:rPr>
        <w:t>itrate</w:t>
      </w:r>
      <w:r w:rsidR="00A95874">
        <w:rPr>
          <w:rFonts w:ascii="Arial" w:hAnsi="Arial" w:cs="Arial"/>
          <w:sz w:val="52"/>
          <w:lang w:val="en-US"/>
        </w:rPr>
        <w:t xml:space="preserve"> </w:t>
      </w:r>
      <w:r w:rsidR="00157A8B" w:rsidRPr="001B00FD">
        <w:rPr>
          <w:rFonts w:ascii="Arial" w:hAnsi="Arial" w:cs="Arial"/>
          <w:sz w:val="52"/>
          <w:lang w:val="en-US"/>
        </w:rPr>
        <w:t xml:space="preserve">concentration </w:t>
      </w:r>
      <w:r w:rsidR="00A95874">
        <w:rPr>
          <w:rFonts w:ascii="Arial" w:hAnsi="Arial" w:cs="Arial"/>
          <w:sz w:val="52"/>
          <w:lang w:val="en-US"/>
        </w:rPr>
        <w:t>at the DAC Level</w:t>
      </w:r>
    </w:p>
    <w:p w14:paraId="318B8D39" w14:textId="34FC2910" w:rsidR="007F228B" w:rsidRPr="00B552B2" w:rsidRDefault="007F228B" w:rsidP="00DD1BC8">
      <w:pPr>
        <w:pStyle w:val="Sansinterligne"/>
        <w:rPr>
          <w:rFonts w:ascii="Arial" w:hAnsi="Arial" w:cs="Arial"/>
          <w:sz w:val="36"/>
          <w:lang w:val="en-GB"/>
        </w:rPr>
      </w:pPr>
      <w:r w:rsidRPr="00B552B2">
        <w:rPr>
          <w:rFonts w:ascii="Arial" w:hAnsi="Arial" w:cs="Arial"/>
          <w:sz w:val="36"/>
          <w:lang w:val="en-GB"/>
        </w:rPr>
        <w:tab/>
      </w:r>
      <w:r w:rsidRPr="00B552B2">
        <w:rPr>
          <w:rFonts w:ascii="Arial" w:hAnsi="Arial" w:cs="Arial"/>
          <w:sz w:val="36"/>
          <w:lang w:val="en-GB"/>
        </w:rPr>
        <w:tab/>
      </w:r>
      <w:r w:rsidRPr="00B552B2">
        <w:rPr>
          <w:rFonts w:ascii="Arial" w:hAnsi="Arial" w:cs="Arial"/>
          <w:sz w:val="36"/>
          <w:lang w:val="en-GB"/>
        </w:rPr>
        <w:tab/>
        <w:t xml:space="preserve">Version </w:t>
      </w:r>
      <w:r w:rsidR="00FB5ADE">
        <w:rPr>
          <w:rFonts w:ascii="Arial" w:hAnsi="Arial" w:cs="Arial"/>
          <w:sz w:val="36"/>
          <w:lang w:val="en-GB"/>
        </w:rPr>
        <w:t>1</w:t>
      </w:r>
      <w:r w:rsidR="00565BF2">
        <w:rPr>
          <w:rFonts w:ascii="Arial" w:hAnsi="Arial" w:cs="Arial"/>
          <w:sz w:val="36"/>
          <w:lang w:val="en-GB"/>
        </w:rPr>
        <w:t>.</w:t>
      </w:r>
      <w:r w:rsidR="00FB5ADE">
        <w:rPr>
          <w:rFonts w:ascii="Arial" w:hAnsi="Arial" w:cs="Arial"/>
          <w:sz w:val="36"/>
          <w:lang w:val="en-GB"/>
        </w:rPr>
        <w:t>0</w:t>
      </w:r>
    </w:p>
    <w:p w14:paraId="51B5930E" w14:textId="74C1B78A" w:rsidR="007F228B" w:rsidRPr="00B552B2" w:rsidRDefault="007F228B" w:rsidP="00DD1BC8">
      <w:pPr>
        <w:pStyle w:val="Sansinterligne"/>
        <w:rPr>
          <w:rFonts w:ascii="Arial" w:hAnsi="Arial" w:cs="Arial"/>
          <w:sz w:val="36"/>
          <w:lang w:val="en-GB"/>
        </w:rPr>
      </w:pPr>
      <w:r w:rsidRPr="00B552B2">
        <w:rPr>
          <w:rFonts w:ascii="Arial" w:hAnsi="Arial" w:cs="Arial"/>
          <w:sz w:val="36"/>
          <w:lang w:val="en-GB"/>
        </w:rPr>
        <w:tab/>
      </w:r>
      <w:r w:rsidRPr="00B552B2">
        <w:rPr>
          <w:rFonts w:ascii="Arial" w:hAnsi="Arial" w:cs="Arial"/>
          <w:sz w:val="36"/>
          <w:lang w:val="en-GB"/>
        </w:rPr>
        <w:tab/>
      </w:r>
      <w:r w:rsidRPr="00B552B2">
        <w:rPr>
          <w:rFonts w:ascii="Arial" w:hAnsi="Arial" w:cs="Arial"/>
          <w:sz w:val="36"/>
          <w:lang w:val="en-GB"/>
        </w:rPr>
        <w:tab/>
      </w:r>
      <w:r w:rsidR="004C2BB3">
        <w:rPr>
          <w:rFonts w:ascii="Arial" w:hAnsi="Arial" w:cs="Arial"/>
          <w:sz w:val="36"/>
          <w:lang w:val="en-GB"/>
        </w:rPr>
        <w:t>May 3</w:t>
      </w:r>
      <w:r w:rsidR="004C2BB3">
        <w:rPr>
          <w:rFonts w:ascii="Arial" w:hAnsi="Arial" w:cs="Arial"/>
          <w:sz w:val="36"/>
          <w:vertAlign w:val="superscript"/>
          <w:lang w:val="en-GB"/>
        </w:rPr>
        <w:t>rd</w:t>
      </w:r>
      <w:r w:rsidR="00565BF2">
        <w:rPr>
          <w:rFonts w:ascii="Arial" w:hAnsi="Arial" w:cs="Arial"/>
          <w:sz w:val="36"/>
          <w:lang w:val="en-GB"/>
        </w:rPr>
        <w:t xml:space="preserve"> 201</w:t>
      </w:r>
      <w:r w:rsidR="004C2BB3">
        <w:rPr>
          <w:rFonts w:ascii="Arial" w:hAnsi="Arial" w:cs="Arial"/>
          <w:sz w:val="36"/>
          <w:lang w:val="en-GB"/>
        </w:rPr>
        <w:t>6</w:t>
      </w:r>
      <w:r w:rsidR="00B86EF7">
        <w:rPr>
          <w:rFonts w:ascii="Arial" w:hAnsi="Arial" w:cs="Arial"/>
          <w:sz w:val="36"/>
          <w:lang w:val="en-GB"/>
        </w:rPr>
        <w:t xml:space="preserve"> </w:t>
      </w:r>
      <w:r w:rsidR="002F59F5" w:rsidRPr="00B552B2">
        <w:rPr>
          <w:rFonts w:ascii="Arial" w:hAnsi="Arial" w:cs="Arial"/>
          <w:sz w:val="36"/>
          <w:lang w:val="en-GB"/>
        </w:rPr>
        <w:t xml:space="preserve"> </w:t>
      </w:r>
    </w:p>
    <w:p w14:paraId="3DD767A3" w14:textId="77777777" w:rsidR="007F228B" w:rsidRPr="00B552B2" w:rsidRDefault="007F228B" w:rsidP="00DD1BC8">
      <w:pPr>
        <w:pStyle w:val="Sansinterligne"/>
        <w:ind w:left="2127"/>
        <w:rPr>
          <w:lang w:val="en-GB"/>
        </w:rPr>
      </w:pPr>
    </w:p>
    <w:p w14:paraId="0BAFB31B" w14:textId="77777777" w:rsidR="00283728" w:rsidRPr="00B552B2" w:rsidRDefault="00283728" w:rsidP="00DD1BC8">
      <w:pPr>
        <w:pStyle w:val="Sansinterligne"/>
        <w:rPr>
          <w:lang w:val="en-GB"/>
        </w:rPr>
      </w:pPr>
    </w:p>
    <w:p w14:paraId="6E76D2F2" w14:textId="77777777" w:rsidR="00283728" w:rsidRPr="00B552B2" w:rsidRDefault="00283728" w:rsidP="00DD1BC8">
      <w:pPr>
        <w:pStyle w:val="Sansinterligne"/>
        <w:rPr>
          <w:lang w:val="en-GB"/>
        </w:rPr>
      </w:pPr>
    </w:p>
    <w:p w14:paraId="5F877A55" w14:textId="77777777" w:rsidR="00283728" w:rsidRPr="00B552B2" w:rsidRDefault="00283728" w:rsidP="00DD1BC8">
      <w:pPr>
        <w:pStyle w:val="Sansinterligne"/>
        <w:rPr>
          <w:lang w:val="en-GB"/>
        </w:rPr>
      </w:pPr>
    </w:p>
    <w:p w14:paraId="6B6D08C9" w14:textId="77777777" w:rsidR="00283728" w:rsidRPr="00B552B2" w:rsidRDefault="00283728" w:rsidP="00DD1BC8">
      <w:pPr>
        <w:pStyle w:val="Sansinterligne"/>
        <w:rPr>
          <w:lang w:val="en-GB"/>
        </w:rPr>
      </w:pPr>
    </w:p>
    <w:p w14:paraId="50F6F52A" w14:textId="77777777" w:rsidR="00206BFF" w:rsidRPr="00B552B2" w:rsidRDefault="00206BFF" w:rsidP="00DD1BC8">
      <w:pPr>
        <w:pStyle w:val="Sansinterligne"/>
        <w:rPr>
          <w:lang w:val="en-GB"/>
        </w:rPr>
      </w:pPr>
    </w:p>
    <w:p w14:paraId="2D2826B3" w14:textId="77777777" w:rsidR="00206BFF" w:rsidRDefault="00206BFF" w:rsidP="00DD1BC8">
      <w:pPr>
        <w:pStyle w:val="Sansinterligne"/>
        <w:rPr>
          <w:lang w:val="en-GB"/>
        </w:rPr>
      </w:pPr>
    </w:p>
    <w:p w14:paraId="78615DB7" w14:textId="77777777" w:rsidR="00A90364" w:rsidRDefault="00A90364" w:rsidP="00DD1BC8">
      <w:pPr>
        <w:pStyle w:val="Sansinterligne"/>
        <w:rPr>
          <w:lang w:val="en-GB"/>
        </w:rPr>
      </w:pPr>
    </w:p>
    <w:p w14:paraId="4A553AA1" w14:textId="77777777" w:rsidR="00206BFF" w:rsidRPr="00B552B2" w:rsidRDefault="00206BFF" w:rsidP="00DD1BC8">
      <w:pPr>
        <w:pStyle w:val="Sansinterligne"/>
        <w:rPr>
          <w:lang w:val="en-GB"/>
        </w:rPr>
      </w:pPr>
    </w:p>
    <w:p w14:paraId="42B703C9" w14:textId="77777777" w:rsidR="00206BFF" w:rsidRPr="00B552B2" w:rsidRDefault="00206BFF" w:rsidP="00DD1BC8">
      <w:pPr>
        <w:pStyle w:val="Sansinterligne"/>
        <w:rPr>
          <w:lang w:val="en-GB"/>
        </w:rPr>
      </w:pPr>
    </w:p>
    <w:p w14:paraId="021912EF" w14:textId="77777777" w:rsidR="00206BFF" w:rsidRPr="00B552B2" w:rsidRDefault="00206BFF" w:rsidP="00DD1BC8">
      <w:pPr>
        <w:pStyle w:val="Sansinterligne"/>
        <w:rPr>
          <w:lang w:val="en-GB"/>
        </w:rPr>
      </w:pPr>
    </w:p>
    <w:p w14:paraId="16F8174B" w14:textId="77777777" w:rsidR="00206BFF" w:rsidRPr="00B552B2" w:rsidRDefault="00206BFF" w:rsidP="00DD1BC8">
      <w:pPr>
        <w:pStyle w:val="Sansinterligne"/>
        <w:rPr>
          <w:lang w:val="en-GB"/>
        </w:rPr>
      </w:pPr>
    </w:p>
    <w:p w14:paraId="46A26221" w14:textId="77777777" w:rsidR="00206BFF" w:rsidRPr="00B552B2" w:rsidRDefault="00206BFF" w:rsidP="00DD1BC8">
      <w:pPr>
        <w:pStyle w:val="Sansinterligne"/>
        <w:rPr>
          <w:lang w:val="en-GB"/>
        </w:rPr>
      </w:pPr>
    </w:p>
    <w:p w14:paraId="5E9B5A36" w14:textId="77777777" w:rsidR="00283728" w:rsidRPr="00B552B2" w:rsidRDefault="00283728" w:rsidP="00DD1BC8">
      <w:pPr>
        <w:pStyle w:val="Sansinterligne"/>
        <w:rPr>
          <w:lang w:val="en-GB"/>
        </w:rPr>
      </w:pPr>
    </w:p>
    <w:p w14:paraId="08E0BBBD" w14:textId="77777777" w:rsidR="00283728" w:rsidRPr="00B552B2" w:rsidRDefault="00283728" w:rsidP="00DD1BC8">
      <w:pPr>
        <w:pStyle w:val="Sansinterligne"/>
        <w:rPr>
          <w:lang w:val="en-GB"/>
        </w:rPr>
      </w:pPr>
    </w:p>
    <w:p w14:paraId="308EE747" w14:textId="77777777" w:rsidR="00283728" w:rsidRPr="00B552B2" w:rsidRDefault="00283728" w:rsidP="00DD1BC8">
      <w:pPr>
        <w:pStyle w:val="Sansinterligne"/>
        <w:rPr>
          <w:lang w:val="en-GB"/>
        </w:rPr>
      </w:pPr>
    </w:p>
    <w:p w14:paraId="754B494F" w14:textId="77777777" w:rsidR="00283728" w:rsidRPr="00B552B2" w:rsidRDefault="00283728" w:rsidP="00DD1BC8">
      <w:pPr>
        <w:pStyle w:val="Sansinterligne"/>
        <w:rPr>
          <w:lang w:val="en-GB"/>
        </w:rPr>
      </w:pPr>
    </w:p>
    <w:p w14:paraId="64485694" w14:textId="77777777" w:rsidR="0032266F" w:rsidRPr="00B552B2" w:rsidRDefault="0032266F" w:rsidP="00DD1BC8">
      <w:pPr>
        <w:pStyle w:val="Sansinterligne"/>
        <w:rPr>
          <w:lang w:val="en-GB"/>
        </w:rPr>
      </w:pPr>
    </w:p>
    <w:p w14:paraId="462E67C6" w14:textId="77777777" w:rsidR="0032266F" w:rsidRPr="00B552B2" w:rsidRDefault="0032266F" w:rsidP="00DD1BC8">
      <w:pPr>
        <w:pStyle w:val="Sansinterligne"/>
        <w:rPr>
          <w:lang w:val="en-GB"/>
        </w:rPr>
      </w:pPr>
    </w:p>
    <w:p w14:paraId="7D4FE201" w14:textId="77777777" w:rsidR="007F228B" w:rsidRPr="00B552B2" w:rsidRDefault="00EC4821" w:rsidP="00DD1BC8">
      <w:pPr>
        <w:pStyle w:val="Sansinterligne"/>
        <w:ind w:left="2127"/>
        <w:rPr>
          <w:rFonts w:ascii="Arial" w:hAnsi="Arial" w:cs="Arial"/>
          <w:b/>
          <w:bCs/>
          <w:color w:val="FF6600"/>
          <w:sz w:val="56"/>
          <w:lang w:val="en-GB"/>
        </w:rPr>
        <w:sectPr w:rsidR="007F228B" w:rsidRPr="00B552B2">
          <w:headerReference w:type="default" r:id="rId8"/>
          <w:footerReference w:type="default" r:id="rId9"/>
          <w:headerReference w:type="first" r:id="rId10"/>
          <w:pgSz w:w="11907" w:h="16840" w:code="9"/>
          <w:pgMar w:top="-1135" w:right="851" w:bottom="851" w:left="1701" w:header="0" w:footer="397" w:gutter="0"/>
          <w:cols w:space="720"/>
          <w:titlePg/>
        </w:sectPr>
      </w:pPr>
      <w:r w:rsidRPr="00B552B2">
        <w:rPr>
          <w:noProof/>
        </w:rPr>
        <w:drawing>
          <wp:inline distT="0" distB="0" distL="0" distR="0" wp14:anchorId="0EEEE59E" wp14:editId="7DEB9791">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7C9E40B6" w14:textId="77777777" w:rsidR="007F228B" w:rsidRPr="00B552B2" w:rsidRDefault="00EC4821" w:rsidP="009F0AAC">
      <w:pPr>
        <w:rPr>
          <w:lang w:val="en-GB"/>
        </w:rPr>
      </w:pPr>
      <w:r w:rsidRPr="00B552B2">
        <w:rPr>
          <w:noProof/>
          <w:lang w:val="fr-FR"/>
        </w:rPr>
        <w:lastRenderedPageBreak/>
        <w:drawing>
          <wp:inline distT="0" distB="0" distL="0" distR="0" wp14:anchorId="52228638" wp14:editId="1183E598">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5E258C2A" w14:textId="77777777" w:rsidR="007F228B" w:rsidRPr="00B552B2" w:rsidRDefault="007F228B" w:rsidP="00547D99">
      <w:pPr>
        <w:pStyle w:val="Sansinterligne"/>
        <w:rPr>
          <w:lang w:val="en-US"/>
        </w:rPr>
      </w:pPr>
      <w:r w:rsidRPr="00B552B2">
        <w:rPr>
          <w:lang w:val="en-US"/>
        </w:rPr>
        <w:t>Argo data management</w:t>
      </w:r>
    </w:p>
    <w:p w14:paraId="617EFF72" w14:textId="49C6F7F8" w:rsidR="00A90364" w:rsidRDefault="00C85677" w:rsidP="00547D99">
      <w:pPr>
        <w:pStyle w:val="Sansinterligne"/>
        <w:rPr>
          <w:lang w:val="en-US"/>
        </w:rPr>
      </w:pPr>
      <w:r w:rsidRPr="00C85677">
        <w:rPr>
          <w:lang w:val="en-US"/>
        </w:rPr>
        <w:t xml:space="preserve">Processing </w:t>
      </w:r>
      <w:r w:rsidR="00156442">
        <w:rPr>
          <w:lang w:val="en-US"/>
        </w:rPr>
        <w:t>Bio-Argo n</w:t>
      </w:r>
      <w:r w:rsidRPr="00C85677">
        <w:rPr>
          <w:lang w:val="en-US"/>
        </w:rPr>
        <w:t>itrate concentration</w:t>
      </w:r>
      <w:r w:rsidR="00B86EF7" w:rsidRPr="001B00FD">
        <w:rPr>
          <w:lang w:val="en-US"/>
        </w:rPr>
        <w:t xml:space="preserve"> </w:t>
      </w:r>
      <w:r w:rsidR="00A95874">
        <w:rPr>
          <w:lang w:val="en-US"/>
        </w:rPr>
        <w:t>at the DAC Level</w:t>
      </w:r>
    </w:p>
    <w:p w14:paraId="601AB099" w14:textId="77777777" w:rsidR="00A90364" w:rsidRPr="00006433" w:rsidRDefault="00A90364" w:rsidP="00A90364">
      <w:pPr>
        <w:pStyle w:val="Sansinterligne"/>
        <w:rPr>
          <w:lang w:val="en-US"/>
        </w:rPr>
      </w:pPr>
    </w:p>
    <w:p w14:paraId="7AF5C4E8" w14:textId="12EEE0B9" w:rsidR="00A90364" w:rsidRPr="00A95874" w:rsidRDefault="00A90364" w:rsidP="00A90364">
      <w:pPr>
        <w:rPr>
          <w:lang w:val="en-US"/>
        </w:rPr>
      </w:pPr>
      <w:r w:rsidRPr="00A95874">
        <w:rPr>
          <w:lang w:val="en-US"/>
        </w:rPr>
        <w:t xml:space="preserve">Authors: </w:t>
      </w:r>
      <w:r w:rsidR="00C85677" w:rsidRPr="00A95874">
        <w:rPr>
          <w:lang w:val="en-US"/>
        </w:rPr>
        <w:t>Ken Johnson</w:t>
      </w:r>
      <w:r w:rsidR="00B1306B" w:rsidRPr="00A95874">
        <w:rPr>
          <w:lang w:val="en-US"/>
        </w:rPr>
        <w:t xml:space="preserve">, </w:t>
      </w:r>
      <w:r w:rsidR="00C85677" w:rsidRPr="00A95874">
        <w:rPr>
          <w:lang w:val="en-US"/>
        </w:rPr>
        <w:t>Orens Pasqueron de Fommervault,</w:t>
      </w:r>
      <w:r w:rsidR="00A95874">
        <w:rPr>
          <w:lang w:val="en-US"/>
        </w:rPr>
        <w:t xml:space="preserve"> Romain Serra,</w:t>
      </w:r>
      <w:r w:rsidR="005D4F01">
        <w:rPr>
          <w:lang w:val="en-US"/>
        </w:rPr>
        <w:t xml:space="preserve"> </w:t>
      </w:r>
      <w:r w:rsidR="005D4F01" w:rsidRPr="00A95874">
        <w:rPr>
          <w:lang w:val="en-US"/>
        </w:rPr>
        <w:t>Fabrizio D’Ortenzio,</w:t>
      </w:r>
      <w:r w:rsidR="00C85677" w:rsidRPr="00A95874">
        <w:rPr>
          <w:lang w:val="en-US"/>
        </w:rPr>
        <w:t xml:space="preserve"> Catherine Schmechtig, Hervé Claustre, Antoine Poteau</w:t>
      </w:r>
    </w:p>
    <w:p w14:paraId="418FE4A1" w14:textId="77777777" w:rsidR="00A90364" w:rsidRDefault="00A90364" w:rsidP="00A90364">
      <w:pPr>
        <w:pStyle w:val="Sous-titre"/>
        <w:rPr>
          <w:lang w:val="en-US"/>
        </w:rPr>
      </w:pPr>
      <w:r w:rsidRPr="00036DC9">
        <w:rPr>
          <w:lang w:val="en-US"/>
        </w:rPr>
        <w:t>How to cite this document</w:t>
      </w:r>
    </w:p>
    <w:p w14:paraId="4842C124" w14:textId="592D875F" w:rsidR="00036DC9" w:rsidRDefault="00A95874" w:rsidP="002B4583">
      <w:pPr>
        <w:jc w:val="both"/>
        <w:rPr>
          <w:lang w:val="en-US"/>
        </w:rPr>
      </w:pPr>
      <w:r w:rsidRPr="00E22009">
        <w:rPr>
          <w:lang w:val="en-US"/>
        </w:rPr>
        <w:t xml:space="preserve">Ken Johnson, Orens Pasqueron de Fommervault, Romain Serra, </w:t>
      </w:r>
      <w:r w:rsidR="005D4F01" w:rsidRPr="00E22009">
        <w:rPr>
          <w:lang w:val="en-US"/>
        </w:rPr>
        <w:t xml:space="preserve">Fabrizio D’Ortenzio, </w:t>
      </w:r>
      <w:r w:rsidRPr="00E22009">
        <w:rPr>
          <w:lang w:val="en-US"/>
        </w:rPr>
        <w:t>Catherine Schmechtig, Hervé Claustre, Antoine Poteau</w:t>
      </w:r>
      <w:r w:rsidRPr="00E22009" w:rsidDel="00A95874">
        <w:rPr>
          <w:lang w:val="en-US"/>
        </w:rPr>
        <w:t xml:space="preserve"> </w:t>
      </w:r>
      <w:r w:rsidR="00036DC9" w:rsidRPr="00E22009">
        <w:rPr>
          <w:lang w:val="en-US"/>
        </w:rPr>
        <w:t>(201</w:t>
      </w:r>
      <w:r w:rsidR="009213BC">
        <w:rPr>
          <w:lang w:val="en-US"/>
        </w:rPr>
        <w:t>6)</w:t>
      </w:r>
      <w:r w:rsidR="00036DC9" w:rsidRPr="00E22009">
        <w:rPr>
          <w:lang w:val="en-US"/>
        </w:rPr>
        <w:t xml:space="preserve">. </w:t>
      </w:r>
      <w:r w:rsidR="00C85677" w:rsidRPr="002B4583">
        <w:rPr>
          <w:b/>
          <w:lang w:val="en-US"/>
        </w:rPr>
        <w:t xml:space="preserve">Processing </w:t>
      </w:r>
      <w:r w:rsidR="00156442">
        <w:rPr>
          <w:b/>
          <w:lang w:val="en-US"/>
        </w:rPr>
        <w:t>Bio-Argo n</w:t>
      </w:r>
      <w:r w:rsidR="00CC32E0">
        <w:rPr>
          <w:b/>
          <w:lang w:val="en-US"/>
        </w:rPr>
        <w:t>itrate concentration at the DAC level</w:t>
      </w:r>
      <w:r w:rsidR="00156442">
        <w:rPr>
          <w:b/>
          <w:lang w:val="en-US"/>
        </w:rPr>
        <w:t>.</w:t>
      </w:r>
      <w:r w:rsidR="00CC32E0">
        <w:rPr>
          <w:b/>
          <w:lang w:val="en-US"/>
        </w:rPr>
        <w:t xml:space="preserve"> </w:t>
      </w:r>
      <w:r w:rsidR="00036DC9">
        <w:rPr>
          <w:lang w:val="en-US"/>
        </w:rPr>
        <w:t>http://dx.doi.org/xxx</w:t>
      </w:r>
    </w:p>
    <w:p w14:paraId="43F854F3" w14:textId="77777777" w:rsidR="00036DC9" w:rsidRPr="00036DC9" w:rsidRDefault="00036DC9" w:rsidP="00036DC9">
      <w:pPr>
        <w:rPr>
          <w:lang w:val="en-US"/>
        </w:rPr>
      </w:pPr>
    </w:p>
    <w:p w14:paraId="28DFC412" w14:textId="77777777" w:rsidR="00565BF2" w:rsidRPr="00592096" w:rsidRDefault="00565BF2" w:rsidP="009F0AAC">
      <w:pPr>
        <w:rPr>
          <w:lang w:val="en-US"/>
        </w:rPr>
      </w:pPr>
    </w:p>
    <w:p w14:paraId="2B71BF8E" w14:textId="77777777" w:rsidR="007F228B" w:rsidRPr="00B552B2" w:rsidRDefault="007F228B" w:rsidP="009F0AAC"/>
    <w:p w14:paraId="45CE7C55" w14:textId="77777777" w:rsidR="007F228B" w:rsidRPr="00B552B2" w:rsidRDefault="007F228B" w:rsidP="003526DD">
      <w:pPr>
        <w:pStyle w:val="Titre"/>
        <w:outlineLvl w:val="0"/>
        <w:rPr>
          <w:lang w:val="en-GB"/>
        </w:rPr>
      </w:pPr>
      <w:r w:rsidRPr="00B552B2">
        <w:br w:type="page"/>
      </w:r>
      <w:r w:rsidRPr="00B552B2">
        <w:rPr>
          <w:lang w:val="en-GB"/>
        </w:rPr>
        <w:lastRenderedPageBreak/>
        <w:t>Table of contents</w:t>
      </w:r>
    </w:p>
    <w:p w14:paraId="5068278E" w14:textId="77777777" w:rsidR="002F2774" w:rsidRDefault="00BD1AF3">
      <w:pPr>
        <w:pStyle w:val="TM1"/>
        <w:tabs>
          <w:tab w:val="left" w:pos="330"/>
          <w:tab w:val="right" w:leader="dot" w:pos="9063"/>
        </w:tabs>
        <w:rPr>
          <w:rFonts w:asciiTheme="minorHAnsi" w:hAnsiTheme="minorHAnsi"/>
          <w:b w:val="0"/>
          <w:bCs w:val="0"/>
          <w:caps w:val="0"/>
          <w:noProof/>
          <w:szCs w:val="22"/>
          <w:u w:val="none"/>
          <w:lang w:val="fr-FR"/>
        </w:rPr>
      </w:pPr>
      <w:r w:rsidRPr="00B552B2">
        <w:rPr>
          <w:lang w:val="en-GB"/>
        </w:rPr>
        <w:fldChar w:fldCharType="begin"/>
      </w:r>
      <w:r w:rsidR="007F228B" w:rsidRPr="00B552B2">
        <w:rPr>
          <w:lang w:val="en-GB"/>
        </w:rPr>
        <w:instrText xml:space="preserve"> TOC \o "1-4" \h \z </w:instrText>
      </w:r>
      <w:r w:rsidRPr="00B552B2">
        <w:rPr>
          <w:lang w:val="en-GB"/>
        </w:rPr>
        <w:fldChar w:fldCharType="separate"/>
      </w:r>
      <w:hyperlink w:anchor="_Toc454984454" w:history="1">
        <w:r w:rsidR="002F2774" w:rsidRPr="00DB4933">
          <w:rPr>
            <w:rStyle w:val="Lienhypertexte"/>
            <w:noProof/>
            <w:lang w:val="en-GB"/>
          </w:rPr>
          <w:t>1</w:t>
        </w:r>
        <w:r w:rsidR="002F2774">
          <w:rPr>
            <w:rFonts w:asciiTheme="minorHAnsi" w:hAnsiTheme="minorHAnsi"/>
            <w:b w:val="0"/>
            <w:bCs w:val="0"/>
            <w:caps w:val="0"/>
            <w:noProof/>
            <w:szCs w:val="22"/>
            <w:u w:val="none"/>
            <w:lang w:val="fr-FR"/>
          </w:rPr>
          <w:tab/>
        </w:r>
        <w:r w:rsidR="002F2774" w:rsidRPr="00DB4933">
          <w:rPr>
            <w:rStyle w:val="Lienhypertexte"/>
            <w:noProof/>
            <w:lang w:val="en-GB"/>
          </w:rPr>
          <w:t>Introduction</w:t>
        </w:r>
        <w:r w:rsidR="002F2774">
          <w:rPr>
            <w:noProof/>
            <w:webHidden/>
          </w:rPr>
          <w:tab/>
        </w:r>
        <w:r w:rsidR="002F2774">
          <w:rPr>
            <w:noProof/>
            <w:webHidden/>
          </w:rPr>
          <w:fldChar w:fldCharType="begin"/>
        </w:r>
        <w:r w:rsidR="002F2774">
          <w:rPr>
            <w:noProof/>
            <w:webHidden/>
          </w:rPr>
          <w:instrText xml:space="preserve"> PAGEREF _Toc454984454 \h </w:instrText>
        </w:r>
        <w:r w:rsidR="002F2774">
          <w:rPr>
            <w:noProof/>
            <w:webHidden/>
          </w:rPr>
        </w:r>
        <w:r w:rsidR="002F2774">
          <w:rPr>
            <w:noProof/>
            <w:webHidden/>
          </w:rPr>
          <w:fldChar w:fldCharType="separate"/>
        </w:r>
        <w:r w:rsidR="002F2774">
          <w:rPr>
            <w:noProof/>
            <w:webHidden/>
          </w:rPr>
          <w:t>5</w:t>
        </w:r>
        <w:r w:rsidR="002F2774">
          <w:rPr>
            <w:noProof/>
            <w:webHidden/>
          </w:rPr>
          <w:fldChar w:fldCharType="end"/>
        </w:r>
      </w:hyperlink>
    </w:p>
    <w:p w14:paraId="46C249BA" w14:textId="77777777" w:rsidR="002F2774" w:rsidRDefault="004D213E">
      <w:pPr>
        <w:pStyle w:val="TM1"/>
        <w:tabs>
          <w:tab w:val="left" w:pos="330"/>
          <w:tab w:val="right" w:leader="dot" w:pos="9063"/>
        </w:tabs>
        <w:rPr>
          <w:rFonts w:asciiTheme="minorHAnsi" w:hAnsiTheme="minorHAnsi"/>
          <w:b w:val="0"/>
          <w:bCs w:val="0"/>
          <w:caps w:val="0"/>
          <w:noProof/>
          <w:szCs w:val="22"/>
          <w:u w:val="none"/>
          <w:lang w:val="fr-FR"/>
        </w:rPr>
      </w:pPr>
      <w:hyperlink w:anchor="_Toc454984455" w:history="1">
        <w:r w:rsidR="002F2774" w:rsidRPr="00DB4933">
          <w:rPr>
            <w:rStyle w:val="Lienhypertexte"/>
            <w:noProof/>
            <w:lang w:val="en-US"/>
          </w:rPr>
          <w:t>2</w:t>
        </w:r>
        <w:r w:rsidR="002F2774">
          <w:rPr>
            <w:rFonts w:asciiTheme="minorHAnsi" w:hAnsiTheme="minorHAnsi"/>
            <w:b w:val="0"/>
            <w:bCs w:val="0"/>
            <w:caps w:val="0"/>
            <w:noProof/>
            <w:szCs w:val="22"/>
            <w:u w:val="none"/>
            <w:lang w:val="fr-FR"/>
          </w:rPr>
          <w:tab/>
        </w:r>
        <w:r w:rsidR="002F2774" w:rsidRPr="00DB4933">
          <w:rPr>
            <w:rStyle w:val="Lienhypertexte"/>
            <w:noProof/>
            <w:lang w:val="en-US"/>
          </w:rPr>
          <w:t>Compute Nitrate concentration from the spectrum</w:t>
        </w:r>
        <w:r w:rsidR="002F2774">
          <w:rPr>
            <w:noProof/>
            <w:webHidden/>
          </w:rPr>
          <w:tab/>
        </w:r>
        <w:r w:rsidR="002F2774">
          <w:rPr>
            <w:noProof/>
            <w:webHidden/>
          </w:rPr>
          <w:fldChar w:fldCharType="begin"/>
        </w:r>
        <w:r w:rsidR="002F2774">
          <w:rPr>
            <w:noProof/>
            <w:webHidden/>
          </w:rPr>
          <w:instrText xml:space="preserve"> PAGEREF _Toc454984455 \h </w:instrText>
        </w:r>
        <w:r w:rsidR="002F2774">
          <w:rPr>
            <w:noProof/>
            <w:webHidden/>
          </w:rPr>
        </w:r>
        <w:r w:rsidR="002F2774">
          <w:rPr>
            <w:noProof/>
            <w:webHidden/>
          </w:rPr>
          <w:fldChar w:fldCharType="separate"/>
        </w:r>
        <w:r w:rsidR="002F2774">
          <w:rPr>
            <w:noProof/>
            <w:webHidden/>
          </w:rPr>
          <w:t>7</w:t>
        </w:r>
        <w:r w:rsidR="002F2774">
          <w:rPr>
            <w:noProof/>
            <w:webHidden/>
          </w:rPr>
          <w:fldChar w:fldCharType="end"/>
        </w:r>
      </w:hyperlink>
    </w:p>
    <w:p w14:paraId="269347ED"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56" w:history="1">
        <w:r w:rsidR="002F2774" w:rsidRPr="00DB4933">
          <w:rPr>
            <w:rStyle w:val="Lienhypertexte"/>
            <w:noProof/>
            <w:lang w:val="en-GB"/>
          </w:rPr>
          <w:t>2.1</w:t>
        </w:r>
        <w:r w:rsidR="002F2774">
          <w:rPr>
            <w:rFonts w:asciiTheme="minorHAnsi" w:hAnsiTheme="minorHAnsi"/>
            <w:b w:val="0"/>
            <w:bCs w:val="0"/>
            <w:smallCaps w:val="0"/>
            <w:noProof/>
            <w:szCs w:val="22"/>
            <w:lang w:val="fr-FR"/>
          </w:rPr>
          <w:tab/>
        </w:r>
        <w:r w:rsidR="002F2774" w:rsidRPr="00DB4933">
          <w:rPr>
            <w:rStyle w:val="Lienhypertexte"/>
            <w:noProof/>
          </w:rPr>
          <w:t>Parameters</w:t>
        </w:r>
        <w:r w:rsidR="002F2774">
          <w:rPr>
            <w:noProof/>
            <w:webHidden/>
          </w:rPr>
          <w:tab/>
        </w:r>
        <w:r w:rsidR="002F2774">
          <w:rPr>
            <w:noProof/>
            <w:webHidden/>
          </w:rPr>
          <w:fldChar w:fldCharType="begin"/>
        </w:r>
        <w:r w:rsidR="002F2774">
          <w:rPr>
            <w:noProof/>
            <w:webHidden/>
          </w:rPr>
          <w:instrText xml:space="preserve"> PAGEREF _Toc454984456 \h </w:instrText>
        </w:r>
        <w:r w:rsidR="002F2774">
          <w:rPr>
            <w:noProof/>
            <w:webHidden/>
          </w:rPr>
        </w:r>
        <w:r w:rsidR="002F2774">
          <w:rPr>
            <w:noProof/>
            <w:webHidden/>
          </w:rPr>
          <w:fldChar w:fldCharType="separate"/>
        </w:r>
        <w:r w:rsidR="002F2774">
          <w:rPr>
            <w:noProof/>
            <w:webHidden/>
          </w:rPr>
          <w:t>7</w:t>
        </w:r>
        <w:r w:rsidR="002F2774">
          <w:rPr>
            <w:noProof/>
            <w:webHidden/>
          </w:rPr>
          <w:fldChar w:fldCharType="end"/>
        </w:r>
      </w:hyperlink>
    </w:p>
    <w:p w14:paraId="7B3B2364"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57" w:history="1">
        <w:r w:rsidR="002F2774" w:rsidRPr="00DB4933">
          <w:rPr>
            <w:rStyle w:val="Lienhypertexte"/>
            <w:noProof/>
            <w:lang w:val="en-GB"/>
          </w:rPr>
          <w:t>2.2</w:t>
        </w:r>
        <w:r w:rsidR="002F2774">
          <w:rPr>
            <w:rFonts w:asciiTheme="minorHAnsi" w:hAnsiTheme="minorHAnsi"/>
            <w:b w:val="0"/>
            <w:bCs w:val="0"/>
            <w:smallCaps w:val="0"/>
            <w:noProof/>
            <w:szCs w:val="22"/>
            <w:lang w:val="fr-FR"/>
          </w:rPr>
          <w:tab/>
        </w:r>
        <w:r w:rsidR="002F2774" w:rsidRPr="00DB4933">
          <w:rPr>
            <w:rStyle w:val="Lienhypertexte"/>
            <w:noProof/>
          </w:rPr>
          <w:t>Calibration</w:t>
        </w:r>
        <w:r w:rsidR="002F2774" w:rsidRPr="00DB4933">
          <w:rPr>
            <w:rStyle w:val="Lienhypertexte"/>
            <w:noProof/>
            <w:lang w:val="en-GB"/>
          </w:rPr>
          <w:t xml:space="preserve"> file</w:t>
        </w:r>
        <w:r w:rsidR="002F2774">
          <w:rPr>
            <w:noProof/>
            <w:webHidden/>
          </w:rPr>
          <w:tab/>
        </w:r>
        <w:r w:rsidR="002F2774">
          <w:rPr>
            <w:noProof/>
            <w:webHidden/>
          </w:rPr>
          <w:fldChar w:fldCharType="begin"/>
        </w:r>
        <w:r w:rsidR="002F2774">
          <w:rPr>
            <w:noProof/>
            <w:webHidden/>
          </w:rPr>
          <w:instrText xml:space="preserve"> PAGEREF _Toc454984457 \h </w:instrText>
        </w:r>
        <w:r w:rsidR="002F2774">
          <w:rPr>
            <w:noProof/>
            <w:webHidden/>
          </w:rPr>
        </w:r>
        <w:r w:rsidR="002F2774">
          <w:rPr>
            <w:noProof/>
            <w:webHidden/>
          </w:rPr>
          <w:fldChar w:fldCharType="separate"/>
        </w:r>
        <w:r w:rsidR="002F2774">
          <w:rPr>
            <w:noProof/>
            <w:webHidden/>
          </w:rPr>
          <w:t>8</w:t>
        </w:r>
        <w:r w:rsidR="002F2774">
          <w:rPr>
            <w:noProof/>
            <w:webHidden/>
          </w:rPr>
          <w:fldChar w:fldCharType="end"/>
        </w:r>
      </w:hyperlink>
    </w:p>
    <w:p w14:paraId="26C99A6E"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58" w:history="1">
        <w:r w:rsidR="002F2774" w:rsidRPr="00DB4933">
          <w:rPr>
            <w:rStyle w:val="Lienhypertexte"/>
            <w:noProof/>
            <w:lang w:val="en-US"/>
          </w:rPr>
          <w:t>2.3</w:t>
        </w:r>
        <w:r w:rsidR="002F2774">
          <w:rPr>
            <w:rFonts w:asciiTheme="minorHAnsi" w:hAnsiTheme="minorHAnsi"/>
            <w:b w:val="0"/>
            <w:bCs w:val="0"/>
            <w:smallCaps w:val="0"/>
            <w:noProof/>
            <w:szCs w:val="22"/>
            <w:lang w:val="fr-FR"/>
          </w:rPr>
          <w:tab/>
        </w:r>
        <w:r w:rsidR="002F2774" w:rsidRPr="00DB4933">
          <w:rPr>
            <w:rStyle w:val="Lienhypertexte"/>
            <w:noProof/>
          </w:rPr>
          <w:t>Computing</w:t>
        </w:r>
        <w:r w:rsidR="002F2774" w:rsidRPr="00DB4933">
          <w:rPr>
            <w:rStyle w:val="Lienhypertexte"/>
            <w:noProof/>
            <w:lang w:val="en-US"/>
          </w:rPr>
          <w:t xml:space="preserve"> nitrate concentration</w:t>
        </w:r>
        <w:r w:rsidR="002F2774">
          <w:rPr>
            <w:noProof/>
            <w:webHidden/>
          </w:rPr>
          <w:tab/>
        </w:r>
        <w:r w:rsidR="002F2774">
          <w:rPr>
            <w:noProof/>
            <w:webHidden/>
          </w:rPr>
          <w:fldChar w:fldCharType="begin"/>
        </w:r>
        <w:r w:rsidR="002F2774">
          <w:rPr>
            <w:noProof/>
            <w:webHidden/>
          </w:rPr>
          <w:instrText xml:space="preserve"> PAGEREF _Toc454984458 \h </w:instrText>
        </w:r>
        <w:r w:rsidR="002F2774">
          <w:rPr>
            <w:noProof/>
            <w:webHidden/>
          </w:rPr>
        </w:r>
        <w:r w:rsidR="002F2774">
          <w:rPr>
            <w:noProof/>
            <w:webHidden/>
          </w:rPr>
          <w:fldChar w:fldCharType="separate"/>
        </w:r>
        <w:r w:rsidR="002F2774">
          <w:rPr>
            <w:noProof/>
            <w:webHidden/>
          </w:rPr>
          <w:t>9</w:t>
        </w:r>
        <w:r w:rsidR="002F2774">
          <w:rPr>
            <w:noProof/>
            <w:webHidden/>
          </w:rPr>
          <w:fldChar w:fldCharType="end"/>
        </w:r>
      </w:hyperlink>
    </w:p>
    <w:p w14:paraId="1F364568" w14:textId="77777777" w:rsidR="002F2774" w:rsidRDefault="004D213E">
      <w:pPr>
        <w:pStyle w:val="TM3"/>
        <w:tabs>
          <w:tab w:val="left" w:pos="660"/>
          <w:tab w:val="right" w:leader="dot" w:pos="9063"/>
        </w:tabs>
        <w:rPr>
          <w:rFonts w:asciiTheme="minorHAnsi" w:hAnsiTheme="minorHAnsi"/>
          <w:smallCaps w:val="0"/>
          <w:noProof/>
          <w:szCs w:val="22"/>
          <w:lang w:val="fr-FR"/>
        </w:rPr>
      </w:pPr>
      <w:hyperlink w:anchor="_Toc454984459" w:history="1">
        <w:r w:rsidR="002F2774" w:rsidRPr="00DB4933">
          <w:rPr>
            <w:rStyle w:val="Lienhypertexte"/>
            <w:noProof/>
            <w:lang w:val="en-US"/>
          </w:rPr>
          <w:t>2.3.1</w:t>
        </w:r>
        <w:r w:rsidR="002F2774">
          <w:rPr>
            <w:rFonts w:asciiTheme="minorHAnsi" w:hAnsiTheme="minorHAnsi"/>
            <w:smallCaps w:val="0"/>
            <w:noProof/>
            <w:szCs w:val="22"/>
            <w:lang w:val="fr-FR"/>
          </w:rPr>
          <w:tab/>
        </w:r>
        <w:r w:rsidR="002F2774" w:rsidRPr="00DB4933">
          <w:rPr>
            <w:rStyle w:val="Lienhypertexte"/>
            <w:noProof/>
            <w:lang w:val="en-US"/>
          </w:rPr>
          <w:t>Input data</w:t>
        </w:r>
        <w:r w:rsidR="002F2774">
          <w:rPr>
            <w:noProof/>
            <w:webHidden/>
          </w:rPr>
          <w:tab/>
        </w:r>
        <w:r w:rsidR="002F2774">
          <w:rPr>
            <w:noProof/>
            <w:webHidden/>
          </w:rPr>
          <w:fldChar w:fldCharType="begin"/>
        </w:r>
        <w:r w:rsidR="002F2774">
          <w:rPr>
            <w:noProof/>
            <w:webHidden/>
          </w:rPr>
          <w:instrText xml:space="preserve"> PAGEREF _Toc454984459 \h </w:instrText>
        </w:r>
        <w:r w:rsidR="002F2774">
          <w:rPr>
            <w:noProof/>
            <w:webHidden/>
          </w:rPr>
        </w:r>
        <w:r w:rsidR="002F2774">
          <w:rPr>
            <w:noProof/>
            <w:webHidden/>
          </w:rPr>
          <w:fldChar w:fldCharType="separate"/>
        </w:r>
        <w:r w:rsidR="002F2774">
          <w:rPr>
            <w:noProof/>
            <w:webHidden/>
          </w:rPr>
          <w:t>9</w:t>
        </w:r>
        <w:r w:rsidR="002F2774">
          <w:rPr>
            <w:noProof/>
            <w:webHidden/>
          </w:rPr>
          <w:fldChar w:fldCharType="end"/>
        </w:r>
      </w:hyperlink>
    </w:p>
    <w:p w14:paraId="0011594A" w14:textId="77777777" w:rsidR="002F2774" w:rsidRDefault="004D213E">
      <w:pPr>
        <w:pStyle w:val="TM3"/>
        <w:tabs>
          <w:tab w:val="left" w:pos="660"/>
          <w:tab w:val="right" w:leader="dot" w:pos="9063"/>
        </w:tabs>
        <w:rPr>
          <w:rFonts w:asciiTheme="minorHAnsi" w:hAnsiTheme="minorHAnsi"/>
          <w:smallCaps w:val="0"/>
          <w:noProof/>
          <w:szCs w:val="22"/>
          <w:lang w:val="fr-FR"/>
        </w:rPr>
      </w:pPr>
      <w:hyperlink w:anchor="_Toc454984460" w:history="1">
        <w:r w:rsidR="002F2774" w:rsidRPr="00DB4933">
          <w:rPr>
            <w:rStyle w:val="Lienhypertexte"/>
            <w:noProof/>
            <w:lang w:val="en-US"/>
          </w:rPr>
          <w:t>2.3.2</w:t>
        </w:r>
        <w:r w:rsidR="002F2774">
          <w:rPr>
            <w:rFonts w:asciiTheme="minorHAnsi" w:hAnsiTheme="minorHAnsi"/>
            <w:smallCaps w:val="0"/>
            <w:noProof/>
            <w:szCs w:val="22"/>
            <w:lang w:val="fr-FR"/>
          </w:rPr>
          <w:tab/>
        </w:r>
        <w:r w:rsidR="002F2774" w:rsidRPr="00DB4933">
          <w:rPr>
            <w:rStyle w:val="Lienhypertexte"/>
            <w:noProof/>
            <w:lang w:val="en-US"/>
          </w:rPr>
          <w:t>Nitrate concentration processing</w:t>
        </w:r>
        <w:r w:rsidR="002F2774">
          <w:rPr>
            <w:noProof/>
            <w:webHidden/>
          </w:rPr>
          <w:tab/>
        </w:r>
        <w:r w:rsidR="002F2774">
          <w:rPr>
            <w:noProof/>
            <w:webHidden/>
          </w:rPr>
          <w:fldChar w:fldCharType="begin"/>
        </w:r>
        <w:r w:rsidR="002F2774">
          <w:rPr>
            <w:noProof/>
            <w:webHidden/>
          </w:rPr>
          <w:instrText xml:space="preserve"> PAGEREF _Toc454984460 \h </w:instrText>
        </w:r>
        <w:r w:rsidR="002F2774">
          <w:rPr>
            <w:noProof/>
            <w:webHidden/>
          </w:rPr>
        </w:r>
        <w:r w:rsidR="002F2774">
          <w:rPr>
            <w:noProof/>
            <w:webHidden/>
          </w:rPr>
          <w:fldChar w:fldCharType="separate"/>
        </w:r>
        <w:r w:rsidR="002F2774">
          <w:rPr>
            <w:noProof/>
            <w:webHidden/>
          </w:rPr>
          <w:t>9</w:t>
        </w:r>
        <w:r w:rsidR="002F2774">
          <w:rPr>
            <w:noProof/>
            <w:webHidden/>
          </w:rPr>
          <w:fldChar w:fldCharType="end"/>
        </w:r>
      </w:hyperlink>
    </w:p>
    <w:p w14:paraId="349B0955" w14:textId="77777777" w:rsidR="002F2774" w:rsidRDefault="004D213E">
      <w:pPr>
        <w:pStyle w:val="TM1"/>
        <w:tabs>
          <w:tab w:val="left" w:pos="330"/>
          <w:tab w:val="right" w:leader="dot" w:pos="9063"/>
        </w:tabs>
        <w:rPr>
          <w:rFonts w:asciiTheme="minorHAnsi" w:hAnsiTheme="minorHAnsi"/>
          <w:b w:val="0"/>
          <w:bCs w:val="0"/>
          <w:caps w:val="0"/>
          <w:noProof/>
          <w:szCs w:val="22"/>
          <w:u w:val="none"/>
          <w:lang w:val="fr-FR"/>
        </w:rPr>
      </w:pPr>
      <w:hyperlink w:anchor="_Toc454984461" w:history="1">
        <w:r w:rsidR="002F2774" w:rsidRPr="00DB4933">
          <w:rPr>
            <w:rStyle w:val="Lienhypertexte"/>
            <w:noProof/>
            <w:lang w:val="en-US"/>
          </w:rPr>
          <w:t>3</w:t>
        </w:r>
        <w:r w:rsidR="002F2774">
          <w:rPr>
            <w:rFonts w:asciiTheme="minorHAnsi" w:hAnsiTheme="minorHAnsi"/>
            <w:b w:val="0"/>
            <w:bCs w:val="0"/>
            <w:caps w:val="0"/>
            <w:noProof/>
            <w:szCs w:val="22"/>
            <w:u w:val="none"/>
            <w:lang w:val="fr-FR"/>
          </w:rPr>
          <w:tab/>
        </w:r>
        <w:r w:rsidR="002F2774" w:rsidRPr="00DB4933">
          <w:rPr>
            <w:rStyle w:val="Lienhypertexte"/>
            <w:noProof/>
            <w:lang w:val="en-US"/>
          </w:rPr>
          <w:t>Nitrate concentration adjustment</w:t>
        </w:r>
        <w:r w:rsidR="002F2774">
          <w:rPr>
            <w:noProof/>
            <w:webHidden/>
          </w:rPr>
          <w:tab/>
        </w:r>
        <w:r w:rsidR="002F2774">
          <w:rPr>
            <w:noProof/>
            <w:webHidden/>
          </w:rPr>
          <w:fldChar w:fldCharType="begin"/>
        </w:r>
        <w:r w:rsidR="002F2774">
          <w:rPr>
            <w:noProof/>
            <w:webHidden/>
          </w:rPr>
          <w:instrText xml:space="preserve"> PAGEREF _Toc454984461 \h </w:instrText>
        </w:r>
        <w:r w:rsidR="002F2774">
          <w:rPr>
            <w:noProof/>
            <w:webHidden/>
          </w:rPr>
        </w:r>
        <w:r w:rsidR="002F2774">
          <w:rPr>
            <w:noProof/>
            <w:webHidden/>
          </w:rPr>
          <w:fldChar w:fldCharType="separate"/>
        </w:r>
        <w:r w:rsidR="002F2774">
          <w:rPr>
            <w:noProof/>
            <w:webHidden/>
          </w:rPr>
          <w:t>11</w:t>
        </w:r>
        <w:r w:rsidR="002F2774">
          <w:rPr>
            <w:noProof/>
            <w:webHidden/>
          </w:rPr>
          <w:fldChar w:fldCharType="end"/>
        </w:r>
      </w:hyperlink>
    </w:p>
    <w:p w14:paraId="3AC1C41E"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62" w:history="1">
        <w:r w:rsidR="002F2774" w:rsidRPr="00DB4933">
          <w:rPr>
            <w:rStyle w:val="Lienhypertexte"/>
            <w:noProof/>
            <w:lang w:val="en-US"/>
          </w:rPr>
          <w:t>3.1</w:t>
        </w:r>
        <w:r w:rsidR="002F2774">
          <w:rPr>
            <w:rFonts w:asciiTheme="minorHAnsi" w:hAnsiTheme="minorHAnsi"/>
            <w:b w:val="0"/>
            <w:bCs w:val="0"/>
            <w:smallCaps w:val="0"/>
            <w:noProof/>
            <w:szCs w:val="22"/>
            <w:lang w:val="fr-FR"/>
          </w:rPr>
          <w:tab/>
        </w:r>
        <w:r w:rsidR="002F2774" w:rsidRPr="00DB4933">
          <w:rPr>
            <w:rStyle w:val="Lienhypertexte"/>
            <w:noProof/>
          </w:rPr>
          <w:t>Vertical</w:t>
        </w:r>
        <w:r w:rsidR="002F2774" w:rsidRPr="00DB4933">
          <w:rPr>
            <w:rStyle w:val="Lienhypertexte"/>
            <w:noProof/>
            <w:lang w:val="en-US"/>
          </w:rPr>
          <w:t xml:space="preserve"> offset</w:t>
        </w:r>
        <w:r w:rsidR="002F2774">
          <w:rPr>
            <w:noProof/>
            <w:webHidden/>
          </w:rPr>
          <w:tab/>
        </w:r>
        <w:r w:rsidR="002F2774">
          <w:rPr>
            <w:noProof/>
            <w:webHidden/>
          </w:rPr>
          <w:fldChar w:fldCharType="begin"/>
        </w:r>
        <w:r w:rsidR="002F2774">
          <w:rPr>
            <w:noProof/>
            <w:webHidden/>
          </w:rPr>
          <w:instrText xml:space="preserve"> PAGEREF _Toc454984462 \h </w:instrText>
        </w:r>
        <w:r w:rsidR="002F2774">
          <w:rPr>
            <w:noProof/>
            <w:webHidden/>
          </w:rPr>
        </w:r>
        <w:r w:rsidR="002F2774">
          <w:rPr>
            <w:noProof/>
            <w:webHidden/>
          </w:rPr>
          <w:fldChar w:fldCharType="separate"/>
        </w:r>
        <w:r w:rsidR="002F2774">
          <w:rPr>
            <w:noProof/>
            <w:webHidden/>
          </w:rPr>
          <w:t>11</w:t>
        </w:r>
        <w:r w:rsidR="002F2774">
          <w:rPr>
            <w:noProof/>
            <w:webHidden/>
          </w:rPr>
          <w:fldChar w:fldCharType="end"/>
        </w:r>
      </w:hyperlink>
    </w:p>
    <w:p w14:paraId="368D89E4"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63" w:history="1">
        <w:r w:rsidR="002F2774" w:rsidRPr="00DB4933">
          <w:rPr>
            <w:rStyle w:val="Lienhypertexte"/>
            <w:noProof/>
            <w:lang w:val="en-US"/>
          </w:rPr>
          <w:t>3.2</w:t>
        </w:r>
        <w:r w:rsidR="002F2774">
          <w:rPr>
            <w:rFonts w:asciiTheme="minorHAnsi" w:hAnsiTheme="minorHAnsi"/>
            <w:b w:val="0"/>
            <w:bCs w:val="0"/>
            <w:smallCaps w:val="0"/>
            <w:noProof/>
            <w:szCs w:val="22"/>
            <w:lang w:val="fr-FR"/>
          </w:rPr>
          <w:tab/>
        </w:r>
        <w:r w:rsidR="002F2774" w:rsidRPr="00DB4933">
          <w:rPr>
            <w:rStyle w:val="Lienhypertexte"/>
            <w:noProof/>
            <w:lang w:val="en-US"/>
          </w:rPr>
          <w:t>Pressure effect</w:t>
        </w:r>
        <w:r w:rsidR="002F2774">
          <w:rPr>
            <w:noProof/>
            <w:webHidden/>
          </w:rPr>
          <w:tab/>
        </w:r>
        <w:r w:rsidR="002F2774">
          <w:rPr>
            <w:noProof/>
            <w:webHidden/>
          </w:rPr>
          <w:fldChar w:fldCharType="begin"/>
        </w:r>
        <w:r w:rsidR="002F2774">
          <w:rPr>
            <w:noProof/>
            <w:webHidden/>
          </w:rPr>
          <w:instrText xml:space="preserve"> PAGEREF _Toc454984463 \h </w:instrText>
        </w:r>
        <w:r w:rsidR="002F2774">
          <w:rPr>
            <w:noProof/>
            <w:webHidden/>
          </w:rPr>
        </w:r>
        <w:r w:rsidR="002F2774">
          <w:rPr>
            <w:noProof/>
            <w:webHidden/>
          </w:rPr>
          <w:fldChar w:fldCharType="separate"/>
        </w:r>
        <w:r w:rsidR="002F2774">
          <w:rPr>
            <w:noProof/>
            <w:webHidden/>
          </w:rPr>
          <w:t>11</w:t>
        </w:r>
        <w:r w:rsidR="002F2774">
          <w:rPr>
            <w:noProof/>
            <w:webHidden/>
          </w:rPr>
          <w:fldChar w:fldCharType="end"/>
        </w:r>
      </w:hyperlink>
    </w:p>
    <w:p w14:paraId="6EEFC53E" w14:textId="77777777" w:rsidR="002F2774" w:rsidRDefault="004D213E">
      <w:pPr>
        <w:pStyle w:val="TM1"/>
        <w:tabs>
          <w:tab w:val="left" w:pos="330"/>
          <w:tab w:val="right" w:leader="dot" w:pos="9063"/>
        </w:tabs>
        <w:rPr>
          <w:rFonts w:asciiTheme="minorHAnsi" w:hAnsiTheme="minorHAnsi"/>
          <w:b w:val="0"/>
          <w:bCs w:val="0"/>
          <w:caps w:val="0"/>
          <w:noProof/>
          <w:szCs w:val="22"/>
          <w:u w:val="none"/>
          <w:lang w:val="fr-FR"/>
        </w:rPr>
      </w:pPr>
      <w:hyperlink w:anchor="_Toc454984464" w:history="1">
        <w:r w:rsidR="002F2774" w:rsidRPr="00DB4933">
          <w:rPr>
            <w:rStyle w:val="Lienhypertexte"/>
            <w:noProof/>
            <w:lang w:val="en-US"/>
          </w:rPr>
          <w:t>4</w:t>
        </w:r>
        <w:r w:rsidR="002F2774">
          <w:rPr>
            <w:rFonts w:asciiTheme="minorHAnsi" w:hAnsiTheme="minorHAnsi"/>
            <w:b w:val="0"/>
            <w:bCs w:val="0"/>
            <w:caps w:val="0"/>
            <w:noProof/>
            <w:szCs w:val="22"/>
            <w:u w:val="none"/>
            <w:lang w:val="fr-FR"/>
          </w:rPr>
          <w:tab/>
        </w:r>
        <w:r w:rsidR="002F2774" w:rsidRPr="00DB4933">
          <w:rPr>
            <w:rStyle w:val="Lienhypertexte"/>
            <w:noProof/>
            <w:lang w:val="en-US"/>
          </w:rPr>
          <w:t>Data processing</w:t>
        </w:r>
        <w:r w:rsidR="002F2774">
          <w:rPr>
            <w:noProof/>
            <w:webHidden/>
          </w:rPr>
          <w:tab/>
        </w:r>
        <w:r w:rsidR="002F2774">
          <w:rPr>
            <w:noProof/>
            <w:webHidden/>
          </w:rPr>
          <w:fldChar w:fldCharType="begin"/>
        </w:r>
        <w:r w:rsidR="002F2774">
          <w:rPr>
            <w:noProof/>
            <w:webHidden/>
          </w:rPr>
          <w:instrText xml:space="preserve"> PAGEREF _Toc454984464 \h </w:instrText>
        </w:r>
        <w:r w:rsidR="002F2774">
          <w:rPr>
            <w:noProof/>
            <w:webHidden/>
          </w:rPr>
        </w:r>
        <w:r w:rsidR="002F2774">
          <w:rPr>
            <w:noProof/>
            <w:webHidden/>
          </w:rPr>
          <w:fldChar w:fldCharType="separate"/>
        </w:r>
        <w:r w:rsidR="002F2774">
          <w:rPr>
            <w:noProof/>
            <w:webHidden/>
          </w:rPr>
          <w:t>12</w:t>
        </w:r>
        <w:r w:rsidR="002F2774">
          <w:rPr>
            <w:noProof/>
            <w:webHidden/>
          </w:rPr>
          <w:fldChar w:fldCharType="end"/>
        </w:r>
      </w:hyperlink>
    </w:p>
    <w:p w14:paraId="7F6EDE6B"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65" w:history="1">
        <w:r w:rsidR="002F2774" w:rsidRPr="00DB4933">
          <w:rPr>
            <w:rStyle w:val="Lienhypertexte"/>
            <w:noProof/>
            <w:lang w:val="en-US"/>
          </w:rPr>
          <w:t>4.1</w:t>
        </w:r>
        <w:r w:rsidR="002F2774">
          <w:rPr>
            <w:rFonts w:asciiTheme="minorHAnsi" w:hAnsiTheme="minorHAnsi"/>
            <w:b w:val="0"/>
            <w:bCs w:val="0"/>
            <w:smallCaps w:val="0"/>
            <w:noProof/>
            <w:szCs w:val="22"/>
            <w:lang w:val="fr-FR"/>
          </w:rPr>
          <w:tab/>
        </w:r>
        <w:r w:rsidR="002F2774" w:rsidRPr="00DB4933">
          <w:rPr>
            <w:rStyle w:val="Lienhypertexte"/>
            <w:noProof/>
          </w:rPr>
          <w:t>Sensor</w:t>
        </w:r>
        <w:r w:rsidR="002F2774" w:rsidRPr="00DB4933">
          <w:rPr>
            <w:rStyle w:val="Lienhypertexte"/>
            <w:noProof/>
            <w:lang w:val="en-US"/>
          </w:rPr>
          <w:t xml:space="preserve"> METADATA and Configuration parameters</w:t>
        </w:r>
        <w:r w:rsidR="002F2774">
          <w:rPr>
            <w:noProof/>
            <w:webHidden/>
          </w:rPr>
          <w:tab/>
        </w:r>
        <w:r w:rsidR="002F2774">
          <w:rPr>
            <w:noProof/>
            <w:webHidden/>
          </w:rPr>
          <w:fldChar w:fldCharType="begin"/>
        </w:r>
        <w:r w:rsidR="002F2774">
          <w:rPr>
            <w:noProof/>
            <w:webHidden/>
          </w:rPr>
          <w:instrText xml:space="preserve"> PAGEREF _Toc454984465 \h </w:instrText>
        </w:r>
        <w:r w:rsidR="002F2774">
          <w:rPr>
            <w:noProof/>
            <w:webHidden/>
          </w:rPr>
        </w:r>
        <w:r w:rsidR="002F2774">
          <w:rPr>
            <w:noProof/>
            <w:webHidden/>
          </w:rPr>
          <w:fldChar w:fldCharType="separate"/>
        </w:r>
        <w:r w:rsidR="002F2774">
          <w:rPr>
            <w:noProof/>
            <w:webHidden/>
          </w:rPr>
          <w:t>12</w:t>
        </w:r>
        <w:r w:rsidR="002F2774">
          <w:rPr>
            <w:noProof/>
            <w:webHidden/>
          </w:rPr>
          <w:fldChar w:fldCharType="end"/>
        </w:r>
      </w:hyperlink>
    </w:p>
    <w:p w14:paraId="5B57BBA9" w14:textId="77777777" w:rsidR="002F2774" w:rsidRDefault="004D213E">
      <w:pPr>
        <w:pStyle w:val="TM3"/>
        <w:tabs>
          <w:tab w:val="left" w:pos="660"/>
          <w:tab w:val="right" w:leader="dot" w:pos="9063"/>
        </w:tabs>
        <w:rPr>
          <w:rFonts w:asciiTheme="minorHAnsi" w:hAnsiTheme="minorHAnsi"/>
          <w:smallCaps w:val="0"/>
          <w:noProof/>
          <w:szCs w:val="22"/>
          <w:lang w:val="fr-FR"/>
        </w:rPr>
      </w:pPr>
      <w:hyperlink w:anchor="_Toc454984466" w:history="1">
        <w:r w:rsidR="002F2774" w:rsidRPr="00DB4933">
          <w:rPr>
            <w:rStyle w:val="Lienhypertexte"/>
            <w:noProof/>
            <w:lang w:val="en-GB"/>
          </w:rPr>
          <w:t>4.1.1</w:t>
        </w:r>
        <w:r w:rsidR="002F2774">
          <w:rPr>
            <w:rFonts w:asciiTheme="minorHAnsi" w:hAnsiTheme="minorHAnsi"/>
            <w:smallCaps w:val="0"/>
            <w:noProof/>
            <w:szCs w:val="22"/>
            <w:lang w:val="fr-FR"/>
          </w:rPr>
          <w:tab/>
        </w:r>
        <w:r w:rsidR="002F2774" w:rsidRPr="00DB4933">
          <w:rPr>
            <w:rStyle w:val="Lienhypertexte"/>
            <w:noProof/>
            <w:lang w:val="en-GB"/>
          </w:rPr>
          <w:t>Sensor and parameter metadata</w:t>
        </w:r>
        <w:r w:rsidR="002F2774">
          <w:rPr>
            <w:noProof/>
            <w:webHidden/>
          </w:rPr>
          <w:tab/>
        </w:r>
        <w:r w:rsidR="002F2774">
          <w:rPr>
            <w:noProof/>
            <w:webHidden/>
          </w:rPr>
          <w:fldChar w:fldCharType="begin"/>
        </w:r>
        <w:r w:rsidR="002F2774">
          <w:rPr>
            <w:noProof/>
            <w:webHidden/>
          </w:rPr>
          <w:instrText xml:space="preserve"> PAGEREF _Toc454984466 \h </w:instrText>
        </w:r>
        <w:r w:rsidR="002F2774">
          <w:rPr>
            <w:noProof/>
            <w:webHidden/>
          </w:rPr>
        </w:r>
        <w:r w:rsidR="002F2774">
          <w:rPr>
            <w:noProof/>
            <w:webHidden/>
          </w:rPr>
          <w:fldChar w:fldCharType="separate"/>
        </w:r>
        <w:r w:rsidR="002F2774">
          <w:rPr>
            <w:noProof/>
            <w:webHidden/>
          </w:rPr>
          <w:t>12</w:t>
        </w:r>
        <w:r w:rsidR="002F2774">
          <w:rPr>
            <w:noProof/>
            <w:webHidden/>
          </w:rPr>
          <w:fldChar w:fldCharType="end"/>
        </w:r>
      </w:hyperlink>
    </w:p>
    <w:p w14:paraId="4FC727EC" w14:textId="77777777" w:rsidR="002F2774" w:rsidRDefault="004D213E">
      <w:pPr>
        <w:pStyle w:val="TM3"/>
        <w:tabs>
          <w:tab w:val="left" w:pos="660"/>
          <w:tab w:val="right" w:leader="dot" w:pos="9063"/>
        </w:tabs>
        <w:rPr>
          <w:rFonts w:asciiTheme="minorHAnsi" w:hAnsiTheme="minorHAnsi"/>
          <w:smallCaps w:val="0"/>
          <w:noProof/>
          <w:szCs w:val="22"/>
          <w:lang w:val="fr-FR"/>
        </w:rPr>
      </w:pPr>
      <w:hyperlink w:anchor="_Toc454984467" w:history="1">
        <w:r w:rsidR="002F2774" w:rsidRPr="00DB4933">
          <w:rPr>
            <w:rStyle w:val="Lienhypertexte"/>
            <w:noProof/>
            <w:lang w:val="en-GB"/>
          </w:rPr>
          <w:t>4.1.2</w:t>
        </w:r>
        <w:r w:rsidR="002F2774">
          <w:rPr>
            <w:rFonts w:asciiTheme="minorHAnsi" w:hAnsiTheme="minorHAnsi"/>
            <w:smallCaps w:val="0"/>
            <w:noProof/>
            <w:szCs w:val="22"/>
            <w:lang w:val="fr-FR"/>
          </w:rPr>
          <w:tab/>
        </w:r>
        <w:r w:rsidR="002F2774" w:rsidRPr="00DB4933">
          <w:rPr>
            <w:rStyle w:val="Lienhypertexte"/>
            <w:noProof/>
            <w:lang w:val="en-GB"/>
          </w:rPr>
          <w:t>Configuration parameters</w:t>
        </w:r>
        <w:r w:rsidR="002F2774">
          <w:rPr>
            <w:noProof/>
            <w:webHidden/>
          </w:rPr>
          <w:tab/>
        </w:r>
        <w:r w:rsidR="002F2774">
          <w:rPr>
            <w:noProof/>
            <w:webHidden/>
          </w:rPr>
          <w:fldChar w:fldCharType="begin"/>
        </w:r>
        <w:r w:rsidR="002F2774">
          <w:rPr>
            <w:noProof/>
            <w:webHidden/>
          </w:rPr>
          <w:instrText xml:space="preserve"> PAGEREF _Toc454984467 \h </w:instrText>
        </w:r>
        <w:r w:rsidR="002F2774">
          <w:rPr>
            <w:noProof/>
            <w:webHidden/>
          </w:rPr>
        </w:r>
        <w:r w:rsidR="002F2774">
          <w:rPr>
            <w:noProof/>
            <w:webHidden/>
          </w:rPr>
          <w:fldChar w:fldCharType="separate"/>
        </w:r>
        <w:r w:rsidR="002F2774">
          <w:rPr>
            <w:noProof/>
            <w:webHidden/>
          </w:rPr>
          <w:t>13</w:t>
        </w:r>
        <w:r w:rsidR="002F2774">
          <w:rPr>
            <w:noProof/>
            <w:webHidden/>
          </w:rPr>
          <w:fldChar w:fldCharType="end"/>
        </w:r>
      </w:hyperlink>
    </w:p>
    <w:p w14:paraId="2653674C" w14:textId="77777777" w:rsidR="002F2774" w:rsidRDefault="004D213E">
      <w:pPr>
        <w:pStyle w:val="TM2"/>
        <w:tabs>
          <w:tab w:val="left" w:pos="495"/>
          <w:tab w:val="right" w:leader="dot" w:pos="9063"/>
        </w:tabs>
        <w:rPr>
          <w:rFonts w:asciiTheme="minorHAnsi" w:hAnsiTheme="minorHAnsi"/>
          <w:b w:val="0"/>
          <w:bCs w:val="0"/>
          <w:smallCaps w:val="0"/>
          <w:noProof/>
          <w:szCs w:val="22"/>
          <w:lang w:val="fr-FR"/>
        </w:rPr>
      </w:pPr>
      <w:hyperlink w:anchor="_Toc454984468" w:history="1">
        <w:r w:rsidR="002F2774" w:rsidRPr="00DB4933">
          <w:rPr>
            <w:rStyle w:val="Lienhypertexte"/>
            <w:noProof/>
            <w:lang w:val="en-GB"/>
          </w:rPr>
          <w:t>4.2</w:t>
        </w:r>
        <w:r w:rsidR="002F2774">
          <w:rPr>
            <w:rFonts w:asciiTheme="minorHAnsi" w:hAnsiTheme="minorHAnsi"/>
            <w:b w:val="0"/>
            <w:bCs w:val="0"/>
            <w:smallCaps w:val="0"/>
            <w:noProof/>
            <w:szCs w:val="22"/>
            <w:lang w:val="fr-FR"/>
          </w:rPr>
          <w:tab/>
        </w:r>
        <w:r w:rsidR="002F2774" w:rsidRPr="00DB4933">
          <w:rPr>
            <w:rStyle w:val="Lienhypertexte"/>
            <w:noProof/>
            <w:lang w:val="en-GB"/>
          </w:rPr>
          <w:t>Nitrate concentration data related parameters</w:t>
        </w:r>
        <w:r w:rsidR="002F2774">
          <w:rPr>
            <w:noProof/>
            <w:webHidden/>
          </w:rPr>
          <w:tab/>
        </w:r>
        <w:r w:rsidR="002F2774">
          <w:rPr>
            <w:noProof/>
            <w:webHidden/>
          </w:rPr>
          <w:fldChar w:fldCharType="begin"/>
        </w:r>
        <w:r w:rsidR="002F2774">
          <w:rPr>
            <w:noProof/>
            <w:webHidden/>
          </w:rPr>
          <w:instrText xml:space="preserve"> PAGEREF _Toc454984468 \h </w:instrText>
        </w:r>
        <w:r w:rsidR="002F2774">
          <w:rPr>
            <w:noProof/>
            <w:webHidden/>
          </w:rPr>
        </w:r>
        <w:r w:rsidR="002F2774">
          <w:rPr>
            <w:noProof/>
            <w:webHidden/>
          </w:rPr>
          <w:fldChar w:fldCharType="separate"/>
        </w:r>
        <w:r w:rsidR="002F2774">
          <w:rPr>
            <w:noProof/>
            <w:webHidden/>
          </w:rPr>
          <w:t>14</w:t>
        </w:r>
        <w:r w:rsidR="002F2774">
          <w:rPr>
            <w:noProof/>
            <w:webHidden/>
          </w:rPr>
          <w:fldChar w:fldCharType="end"/>
        </w:r>
      </w:hyperlink>
    </w:p>
    <w:p w14:paraId="68AE8AED" w14:textId="77777777" w:rsidR="002F2774" w:rsidRDefault="004D213E">
      <w:pPr>
        <w:pStyle w:val="TM3"/>
        <w:tabs>
          <w:tab w:val="left" w:pos="660"/>
          <w:tab w:val="right" w:leader="dot" w:pos="9063"/>
        </w:tabs>
        <w:rPr>
          <w:rFonts w:asciiTheme="minorHAnsi" w:hAnsiTheme="minorHAnsi"/>
          <w:smallCaps w:val="0"/>
          <w:noProof/>
          <w:szCs w:val="22"/>
          <w:lang w:val="fr-FR"/>
        </w:rPr>
      </w:pPr>
      <w:hyperlink w:anchor="_Toc454984469" w:history="1">
        <w:r w:rsidR="002F2774" w:rsidRPr="00DB4933">
          <w:rPr>
            <w:rStyle w:val="Lienhypertexte"/>
            <w:noProof/>
            <w:lang w:val="en-GB"/>
          </w:rPr>
          <w:t>4.2.1</w:t>
        </w:r>
        <w:r w:rsidR="002F2774">
          <w:rPr>
            <w:rFonts w:asciiTheme="minorHAnsi" w:hAnsiTheme="minorHAnsi"/>
            <w:smallCaps w:val="0"/>
            <w:noProof/>
            <w:szCs w:val="22"/>
            <w:lang w:val="fr-FR"/>
          </w:rPr>
          <w:tab/>
        </w:r>
        <w:r w:rsidR="002F2774" w:rsidRPr="00DB4933">
          <w:rPr>
            <w:rStyle w:val="Lienhypertexte"/>
            <w:noProof/>
            <w:lang w:val="en-GB"/>
          </w:rPr>
          <w:t>Nitrate concentration related parameters for the b-file</w:t>
        </w:r>
        <w:r w:rsidR="002F2774">
          <w:rPr>
            <w:noProof/>
            <w:webHidden/>
          </w:rPr>
          <w:tab/>
        </w:r>
        <w:r w:rsidR="002F2774">
          <w:rPr>
            <w:noProof/>
            <w:webHidden/>
          </w:rPr>
          <w:fldChar w:fldCharType="begin"/>
        </w:r>
        <w:r w:rsidR="002F2774">
          <w:rPr>
            <w:noProof/>
            <w:webHidden/>
          </w:rPr>
          <w:instrText xml:space="preserve"> PAGEREF _Toc454984469 \h </w:instrText>
        </w:r>
        <w:r w:rsidR="002F2774">
          <w:rPr>
            <w:noProof/>
            <w:webHidden/>
          </w:rPr>
        </w:r>
        <w:r w:rsidR="002F2774">
          <w:rPr>
            <w:noProof/>
            <w:webHidden/>
          </w:rPr>
          <w:fldChar w:fldCharType="separate"/>
        </w:r>
        <w:r w:rsidR="002F2774">
          <w:rPr>
            <w:noProof/>
            <w:webHidden/>
          </w:rPr>
          <w:t>14</w:t>
        </w:r>
        <w:r w:rsidR="002F2774">
          <w:rPr>
            <w:noProof/>
            <w:webHidden/>
          </w:rPr>
          <w:fldChar w:fldCharType="end"/>
        </w:r>
      </w:hyperlink>
    </w:p>
    <w:p w14:paraId="0B148868" w14:textId="77777777" w:rsidR="002F2774" w:rsidRDefault="004D213E">
      <w:pPr>
        <w:pStyle w:val="TM3"/>
        <w:tabs>
          <w:tab w:val="left" w:pos="705"/>
          <w:tab w:val="right" w:leader="dot" w:pos="9063"/>
        </w:tabs>
        <w:rPr>
          <w:rFonts w:asciiTheme="minorHAnsi" w:hAnsiTheme="minorHAnsi"/>
          <w:smallCaps w:val="0"/>
          <w:noProof/>
          <w:szCs w:val="22"/>
          <w:lang w:val="fr-FR"/>
        </w:rPr>
      </w:pPr>
      <w:hyperlink w:anchor="_Toc454984470" w:history="1">
        <w:r w:rsidR="002F2774" w:rsidRPr="00DB4933">
          <w:rPr>
            <w:rStyle w:val="Lienhypertexte"/>
            <w:noProof/>
            <w:lang w:val="en-GB"/>
          </w:rPr>
          <w:t xml:space="preserve">4.2.2 </w:t>
        </w:r>
        <w:r w:rsidR="002F2774">
          <w:rPr>
            <w:rFonts w:asciiTheme="minorHAnsi" w:hAnsiTheme="minorHAnsi"/>
            <w:smallCaps w:val="0"/>
            <w:noProof/>
            <w:szCs w:val="22"/>
            <w:lang w:val="fr-FR"/>
          </w:rPr>
          <w:tab/>
        </w:r>
        <w:r w:rsidR="002F2774" w:rsidRPr="00DB4933">
          <w:rPr>
            <w:rStyle w:val="Lienhypertexte"/>
            <w:noProof/>
            <w:lang w:val="en-GB"/>
          </w:rPr>
          <w:t>Nitrate data for the b-file and the merged file</w:t>
        </w:r>
        <w:r w:rsidR="002F2774">
          <w:rPr>
            <w:noProof/>
            <w:webHidden/>
          </w:rPr>
          <w:tab/>
        </w:r>
        <w:r w:rsidR="002F2774">
          <w:rPr>
            <w:noProof/>
            <w:webHidden/>
          </w:rPr>
          <w:fldChar w:fldCharType="begin"/>
        </w:r>
        <w:r w:rsidR="002F2774">
          <w:rPr>
            <w:noProof/>
            <w:webHidden/>
          </w:rPr>
          <w:instrText xml:space="preserve"> PAGEREF _Toc454984470 \h </w:instrText>
        </w:r>
        <w:r w:rsidR="002F2774">
          <w:rPr>
            <w:noProof/>
            <w:webHidden/>
          </w:rPr>
        </w:r>
        <w:r w:rsidR="002F2774">
          <w:rPr>
            <w:noProof/>
            <w:webHidden/>
          </w:rPr>
          <w:fldChar w:fldCharType="separate"/>
        </w:r>
        <w:r w:rsidR="002F2774">
          <w:rPr>
            <w:noProof/>
            <w:webHidden/>
          </w:rPr>
          <w:t>15</w:t>
        </w:r>
        <w:r w:rsidR="002F2774">
          <w:rPr>
            <w:noProof/>
            <w:webHidden/>
          </w:rPr>
          <w:fldChar w:fldCharType="end"/>
        </w:r>
      </w:hyperlink>
    </w:p>
    <w:p w14:paraId="2DC1BD3F" w14:textId="77777777" w:rsidR="002F2774" w:rsidRDefault="004D213E">
      <w:pPr>
        <w:pStyle w:val="TM1"/>
        <w:tabs>
          <w:tab w:val="left" w:pos="330"/>
          <w:tab w:val="right" w:leader="dot" w:pos="9063"/>
        </w:tabs>
        <w:rPr>
          <w:rFonts w:asciiTheme="minorHAnsi" w:hAnsiTheme="minorHAnsi"/>
          <w:b w:val="0"/>
          <w:bCs w:val="0"/>
          <w:caps w:val="0"/>
          <w:noProof/>
          <w:szCs w:val="22"/>
          <w:u w:val="none"/>
          <w:lang w:val="fr-FR"/>
        </w:rPr>
      </w:pPr>
      <w:hyperlink w:anchor="_Toc454984471" w:history="1">
        <w:r w:rsidR="002F2774" w:rsidRPr="00DB4933">
          <w:rPr>
            <w:rStyle w:val="Lienhypertexte"/>
            <w:noProof/>
            <w:lang w:val="en-GB"/>
          </w:rPr>
          <w:t>5</w:t>
        </w:r>
        <w:r w:rsidR="002F2774">
          <w:rPr>
            <w:rFonts w:asciiTheme="minorHAnsi" w:hAnsiTheme="minorHAnsi"/>
            <w:b w:val="0"/>
            <w:bCs w:val="0"/>
            <w:caps w:val="0"/>
            <w:noProof/>
            <w:szCs w:val="22"/>
            <w:u w:val="none"/>
            <w:lang w:val="fr-FR"/>
          </w:rPr>
          <w:tab/>
        </w:r>
        <w:r w:rsidR="002F2774" w:rsidRPr="00DB4933">
          <w:rPr>
            <w:rStyle w:val="Lienhypertexte"/>
            <w:noProof/>
            <w:lang w:val="en-GB"/>
          </w:rPr>
          <w:t>References</w:t>
        </w:r>
        <w:r w:rsidR="002F2774">
          <w:rPr>
            <w:noProof/>
            <w:webHidden/>
          </w:rPr>
          <w:tab/>
        </w:r>
        <w:r w:rsidR="002F2774">
          <w:rPr>
            <w:noProof/>
            <w:webHidden/>
          </w:rPr>
          <w:fldChar w:fldCharType="begin"/>
        </w:r>
        <w:r w:rsidR="002F2774">
          <w:rPr>
            <w:noProof/>
            <w:webHidden/>
          </w:rPr>
          <w:instrText xml:space="preserve"> PAGEREF _Toc454984471 \h </w:instrText>
        </w:r>
        <w:r w:rsidR="002F2774">
          <w:rPr>
            <w:noProof/>
            <w:webHidden/>
          </w:rPr>
        </w:r>
        <w:r w:rsidR="002F2774">
          <w:rPr>
            <w:noProof/>
            <w:webHidden/>
          </w:rPr>
          <w:fldChar w:fldCharType="separate"/>
        </w:r>
        <w:r w:rsidR="002F2774">
          <w:rPr>
            <w:noProof/>
            <w:webHidden/>
          </w:rPr>
          <w:t>17</w:t>
        </w:r>
        <w:r w:rsidR="002F2774">
          <w:rPr>
            <w:noProof/>
            <w:webHidden/>
          </w:rPr>
          <w:fldChar w:fldCharType="end"/>
        </w:r>
      </w:hyperlink>
    </w:p>
    <w:p w14:paraId="7C85EDF4" w14:textId="77777777" w:rsidR="002F2774" w:rsidRDefault="004D213E">
      <w:pPr>
        <w:pStyle w:val="TM1"/>
        <w:tabs>
          <w:tab w:val="left" w:pos="330"/>
          <w:tab w:val="right" w:leader="dot" w:pos="9063"/>
        </w:tabs>
        <w:rPr>
          <w:rFonts w:asciiTheme="minorHAnsi" w:hAnsiTheme="minorHAnsi"/>
          <w:b w:val="0"/>
          <w:bCs w:val="0"/>
          <w:caps w:val="0"/>
          <w:noProof/>
          <w:szCs w:val="22"/>
          <w:u w:val="none"/>
          <w:lang w:val="fr-FR"/>
        </w:rPr>
      </w:pPr>
      <w:hyperlink w:anchor="_Toc454984472" w:history="1">
        <w:r w:rsidR="002F2774" w:rsidRPr="00DB4933">
          <w:rPr>
            <w:rStyle w:val="Lienhypertexte"/>
            <w:noProof/>
            <w:lang w:val="en-US"/>
          </w:rPr>
          <w:t>6</w:t>
        </w:r>
        <w:r w:rsidR="002F2774">
          <w:rPr>
            <w:rFonts w:asciiTheme="minorHAnsi" w:hAnsiTheme="minorHAnsi"/>
            <w:b w:val="0"/>
            <w:bCs w:val="0"/>
            <w:caps w:val="0"/>
            <w:noProof/>
            <w:szCs w:val="22"/>
            <w:u w:val="none"/>
            <w:lang w:val="fr-FR"/>
          </w:rPr>
          <w:tab/>
        </w:r>
        <w:r w:rsidR="002F2774" w:rsidRPr="00DB4933">
          <w:rPr>
            <w:rStyle w:val="Lienhypertexte"/>
            <w:noProof/>
            <w:lang w:val="en-US"/>
          </w:rPr>
          <w:t>Annexe A</w:t>
        </w:r>
        <w:r w:rsidR="002F2774">
          <w:rPr>
            <w:noProof/>
            <w:webHidden/>
          </w:rPr>
          <w:tab/>
        </w:r>
        <w:r w:rsidR="002F2774">
          <w:rPr>
            <w:noProof/>
            <w:webHidden/>
          </w:rPr>
          <w:fldChar w:fldCharType="begin"/>
        </w:r>
        <w:r w:rsidR="002F2774">
          <w:rPr>
            <w:noProof/>
            <w:webHidden/>
          </w:rPr>
          <w:instrText xml:space="preserve"> PAGEREF _Toc454984472 \h </w:instrText>
        </w:r>
        <w:r w:rsidR="002F2774">
          <w:rPr>
            <w:noProof/>
            <w:webHidden/>
          </w:rPr>
        </w:r>
        <w:r w:rsidR="002F2774">
          <w:rPr>
            <w:noProof/>
            <w:webHidden/>
          </w:rPr>
          <w:fldChar w:fldCharType="separate"/>
        </w:r>
        <w:r w:rsidR="002F2774">
          <w:rPr>
            <w:noProof/>
            <w:webHidden/>
          </w:rPr>
          <w:t>18</w:t>
        </w:r>
        <w:r w:rsidR="002F2774">
          <w:rPr>
            <w:noProof/>
            <w:webHidden/>
          </w:rPr>
          <w:fldChar w:fldCharType="end"/>
        </w:r>
      </w:hyperlink>
    </w:p>
    <w:p w14:paraId="1642BBA4" w14:textId="3CABF97D" w:rsidR="007F228B" w:rsidRPr="00B552B2" w:rsidRDefault="00BD1AF3" w:rsidP="009213BC">
      <w:pPr>
        <w:pStyle w:val="Retraitnormal"/>
        <w:rPr>
          <w:lang w:val="en-GB"/>
        </w:rPr>
      </w:pPr>
      <w:r w:rsidRPr="00B552B2">
        <w:rPr>
          <w:lang w:val="en-GB"/>
        </w:rPr>
        <w:fldChar w:fldCharType="end"/>
      </w:r>
      <w:r w:rsidR="001B00FD">
        <w:rPr>
          <w:lang w:val="en-GB"/>
        </w:rPr>
        <w:tab/>
      </w:r>
      <w:r w:rsidR="007F228B" w:rsidRPr="001B00FD">
        <w:rPr>
          <w:lang w:val="en-GB"/>
        </w:rPr>
        <w:br w:type="page"/>
      </w:r>
      <w:r w:rsidR="007F228B" w:rsidRPr="00B552B2">
        <w:rPr>
          <w:lang w:val="en-GB"/>
        </w:rPr>
        <w:lastRenderedPageBreak/>
        <w:t>History of the document</w:t>
      </w:r>
    </w:p>
    <w:tbl>
      <w:tblPr>
        <w:tblStyle w:val="argo"/>
        <w:tblW w:w="9322" w:type="dxa"/>
        <w:tblLayout w:type="fixed"/>
        <w:tblLook w:val="00A0" w:firstRow="1" w:lastRow="0" w:firstColumn="1" w:lastColumn="0" w:noHBand="0" w:noVBand="0"/>
      </w:tblPr>
      <w:tblGrid>
        <w:gridCol w:w="959"/>
        <w:gridCol w:w="1559"/>
        <w:gridCol w:w="3998"/>
        <w:gridCol w:w="2806"/>
      </w:tblGrid>
      <w:tr w:rsidR="00541778" w:rsidRPr="00B552B2" w14:paraId="29E30ADF" w14:textId="77777777" w:rsidTr="00A008E3">
        <w:tc>
          <w:tcPr>
            <w:tcW w:w="959" w:type="dxa"/>
            <w:shd w:val="clear" w:color="auto" w:fill="1F497D" w:themeFill="text2"/>
          </w:tcPr>
          <w:p w14:paraId="6F3BAA75" w14:textId="77777777" w:rsidR="00541778" w:rsidRPr="00B552B2" w:rsidRDefault="00541778" w:rsidP="009F0AAC">
            <w:pPr>
              <w:pStyle w:val="tableheader"/>
            </w:pPr>
            <w:r w:rsidRPr="00B552B2">
              <w:t>Version</w:t>
            </w:r>
          </w:p>
        </w:tc>
        <w:tc>
          <w:tcPr>
            <w:tcW w:w="1559" w:type="dxa"/>
            <w:shd w:val="clear" w:color="auto" w:fill="1F497D" w:themeFill="text2"/>
          </w:tcPr>
          <w:p w14:paraId="5F074409" w14:textId="77777777" w:rsidR="00541778" w:rsidRPr="00B552B2" w:rsidRDefault="00541778" w:rsidP="009F0AAC">
            <w:pPr>
              <w:pStyle w:val="tableheader"/>
            </w:pPr>
            <w:r w:rsidRPr="00B552B2">
              <w:t>Date</w:t>
            </w:r>
          </w:p>
        </w:tc>
        <w:tc>
          <w:tcPr>
            <w:tcW w:w="3998" w:type="dxa"/>
            <w:shd w:val="clear" w:color="auto" w:fill="1F497D" w:themeFill="text2"/>
          </w:tcPr>
          <w:p w14:paraId="34C9FF16" w14:textId="77777777" w:rsidR="00541778" w:rsidRPr="00B552B2" w:rsidRDefault="00541778" w:rsidP="009F0AAC">
            <w:pPr>
              <w:pStyle w:val="tableheader"/>
            </w:pPr>
            <w:r>
              <w:t>Authors</w:t>
            </w:r>
          </w:p>
        </w:tc>
        <w:tc>
          <w:tcPr>
            <w:tcW w:w="2806" w:type="dxa"/>
            <w:shd w:val="clear" w:color="auto" w:fill="1F497D" w:themeFill="text2"/>
          </w:tcPr>
          <w:p w14:paraId="444BC576" w14:textId="77777777" w:rsidR="00541778" w:rsidRPr="00B552B2" w:rsidRDefault="00541778" w:rsidP="009F0AAC">
            <w:pPr>
              <w:pStyle w:val="tableheader"/>
            </w:pPr>
            <w:r>
              <w:t>Modification</w:t>
            </w:r>
          </w:p>
        </w:tc>
      </w:tr>
      <w:tr w:rsidR="00541778" w:rsidRPr="00B552B2" w14:paraId="5A69EE18" w14:textId="77777777" w:rsidTr="00A008E3">
        <w:tc>
          <w:tcPr>
            <w:tcW w:w="959" w:type="dxa"/>
          </w:tcPr>
          <w:p w14:paraId="0624E009" w14:textId="6CE543E9" w:rsidR="00541778" w:rsidRPr="00B552B2" w:rsidRDefault="00FB5ADE" w:rsidP="00036DC9">
            <w:pPr>
              <w:pStyle w:val="tablecontent"/>
            </w:pPr>
            <w:r>
              <w:t>1.0</w:t>
            </w:r>
          </w:p>
        </w:tc>
        <w:tc>
          <w:tcPr>
            <w:tcW w:w="1559" w:type="dxa"/>
          </w:tcPr>
          <w:p w14:paraId="4FB376A3" w14:textId="2F939C15" w:rsidR="00541778" w:rsidRPr="00B552B2" w:rsidRDefault="004C2BB3" w:rsidP="009F0AAC">
            <w:pPr>
              <w:pStyle w:val="tablecontent"/>
            </w:pPr>
            <w:r>
              <w:t>May 2016</w:t>
            </w:r>
          </w:p>
        </w:tc>
        <w:tc>
          <w:tcPr>
            <w:tcW w:w="3998" w:type="dxa"/>
          </w:tcPr>
          <w:p w14:paraId="32DB1BFD" w14:textId="6A3E07E8" w:rsidR="00541778" w:rsidRPr="00D7320D" w:rsidRDefault="00A008E3" w:rsidP="00046F7E">
            <w:pPr>
              <w:pStyle w:val="Default"/>
            </w:pPr>
            <w:r w:rsidRPr="00A008E3">
              <w:rPr>
                <w:sz w:val="16"/>
                <w:szCs w:val="16"/>
              </w:rPr>
              <w:t>Ken Johnson, Orens Pasqueron de Fommervault, Romain Serra, Fabrizio D’Ortenzio, Catherine Schmechtig, Hervé Claustre, Antoine Poteau</w:t>
            </w:r>
          </w:p>
        </w:tc>
        <w:tc>
          <w:tcPr>
            <w:tcW w:w="2806" w:type="dxa"/>
          </w:tcPr>
          <w:p w14:paraId="1ACD8B69" w14:textId="77777777" w:rsidR="00541778" w:rsidRPr="00B552B2" w:rsidRDefault="00541778" w:rsidP="009F0AAC">
            <w:pPr>
              <w:pStyle w:val="tablecontent"/>
            </w:pPr>
            <w:r w:rsidRPr="00541778">
              <w:t>Initial version</w:t>
            </w:r>
          </w:p>
        </w:tc>
      </w:tr>
      <w:tr w:rsidR="00541778" w:rsidRPr="00B552B2" w14:paraId="70F0CDDB" w14:textId="77777777" w:rsidTr="00A008E3">
        <w:tc>
          <w:tcPr>
            <w:tcW w:w="959" w:type="dxa"/>
          </w:tcPr>
          <w:p w14:paraId="2CDFFC57" w14:textId="77777777" w:rsidR="00541778" w:rsidRPr="00B552B2" w:rsidRDefault="00541778" w:rsidP="009F0AAC">
            <w:pPr>
              <w:pStyle w:val="tablecontent"/>
            </w:pPr>
          </w:p>
        </w:tc>
        <w:tc>
          <w:tcPr>
            <w:tcW w:w="1559" w:type="dxa"/>
          </w:tcPr>
          <w:p w14:paraId="27E0657B" w14:textId="77777777" w:rsidR="00541778" w:rsidRPr="00B552B2" w:rsidRDefault="00541778" w:rsidP="009F0AAC">
            <w:pPr>
              <w:pStyle w:val="tablecontent"/>
            </w:pPr>
          </w:p>
        </w:tc>
        <w:tc>
          <w:tcPr>
            <w:tcW w:w="3998" w:type="dxa"/>
          </w:tcPr>
          <w:p w14:paraId="66A1EB49" w14:textId="77777777" w:rsidR="00541778" w:rsidRPr="00B552B2" w:rsidRDefault="00541778" w:rsidP="009F0AAC">
            <w:pPr>
              <w:pStyle w:val="tablecontent"/>
            </w:pPr>
          </w:p>
        </w:tc>
        <w:tc>
          <w:tcPr>
            <w:tcW w:w="2806" w:type="dxa"/>
          </w:tcPr>
          <w:p w14:paraId="6CCC33EC" w14:textId="77777777" w:rsidR="00541778" w:rsidRPr="00B552B2" w:rsidRDefault="00541778" w:rsidP="009F0AAC">
            <w:pPr>
              <w:pStyle w:val="tablecontent"/>
            </w:pPr>
          </w:p>
        </w:tc>
      </w:tr>
      <w:tr w:rsidR="00541778" w:rsidRPr="00B552B2" w14:paraId="4E84CF94" w14:textId="77777777" w:rsidTr="00A008E3">
        <w:tc>
          <w:tcPr>
            <w:tcW w:w="959" w:type="dxa"/>
          </w:tcPr>
          <w:p w14:paraId="611644C4" w14:textId="77777777" w:rsidR="00541778" w:rsidRPr="00B552B2" w:rsidRDefault="00541778" w:rsidP="009F0AAC">
            <w:pPr>
              <w:pStyle w:val="tablecontent"/>
            </w:pPr>
          </w:p>
        </w:tc>
        <w:tc>
          <w:tcPr>
            <w:tcW w:w="1559" w:type="dxa"/>
          </w:tcPr>
          <w:p w14:paraId="2E58F6EF" w14:textId="77777777" w:rsidR="00541778" w:rsidRPr="00B552B2" w:rsidRDefault="00541778" w:rsidP="009F0AAC">
            <w:pPr>
              <w:pStyle w:val="tablecontent"/>
            </w:pPr>
          </w:p>
        </w:tc>
        <w:tc>
          <w:tcPr>
            <w:tcW w:w="3998" w:type="dxa"/>
          </w:tcPr>
          <w:p w14:paraId="2605FF99" w14:textId="77777777" w:rsidR="00541778" w:rsidRPr="00B552B2" w:rsidRDefault="00541778" w:rsidP="009F0AAC">
            <w:pPr>
              <w:pStyle w:val="tablecontent"/>
            </w:pPr>
          </w:p>
        </w:tc>
        <w:tc>
          <w:tcPr>
            <w:tcW w:w="2806" w:type="dxa"/>
          </w:tcPr>
          <w:p w14:paraId="4F2B6314" w14:textId="77777777" w:rsidR="00541778" w:rsidRPr="00B552B2" w:rsidRDefault="00541778" w:rsidP="009F0AAC">
            <w:pPr>
              <w:pStyle w:val="tablecontent"/>
            </w:pPr>
          </w:p>
        </w:tc>
      </w:tr>
      <w:tr w:rsidR="00541778" w:rsidRPr="00B552B2" w14:paraId="69B29DA7" w14:textId="77777777" w:rsidTr="00A008E3">
        <w:tc>
          <w:tcPr>
            <w:tcW w:w="959" w:type="dxa"/>
          </w:tcPr>
          <w:p w14:paraId="581C4E62" w14:textId="77777777" w:rsidR="00541778" w:rsidRPr="00B552B2" w:rsidRDefault="00541778" w:rsidP="009F0AAC">
            <w:pPr>
              <w:pStyle w:val="tablecontent"/>
            </w:pPr>
          </w:p>
        </w:tc>
        <w:tc>
          <w:tcPr>
            <w:tcW w:w="1559" w:type="dxa"/>
          </w:tcPr>
          <w:p w14:paraId="50F7FBD6" w14:textId="77777777" w:rsidR="00541778" w:rsidRPr="00B552B2" w:rsidRDefault="00541778" w:rsidP="009F0AAC">
            <w:pPr>
              <w:pStyle w:val="tablecontent"/>
            </w:pPr>
          </w:p>
        </w:tc>
        <w:tc>
          <w:tcPr>
            <w:tcW w:w="3998" w:type="dxa"/>
          </w:tcPr>
          <w:p w14:paraId="548532B5" w14:textId="77777777" w:rsidR="00541778" w:rsidRPr="00B552B2" w:rsidRDefault="00541778" w:rsidP="009F0AAC">
            <w:pPr>
              <w:pStyle w:val="tablecontent"/>
            </w:pPr>
          </w:p>
        </w:tc>
        <w:tc>
          <w:tcPr>
            <w:tcW w:w="2806" w:type="dxa"/>
          </w:tcPr>
          <w:p w14:paraId="14F72E29" w14:textId="77777777" w:rsidR="00541778" w:rsidRPr="00B552B2" w:rsidRDefault="00541778" w:rsidP="00541778">
            <w:pPr>
              <w:pStyle w:val="tablecontent"/>
            </w:pPr>
          </w:p>
        </w:tc>
      </w:tr>
      <w:tr w:rsidR="00ED2668" w:rsidRPr="00B552B2" w14:paraId="6D46D7DE" w14:textId="77777777" w:rsidTr="00A008E3">
        <w:tc>
          <w:tcPr>
            <w:tcW w:w="959" w:type="dxa"/>
          </w:tcPr>
          <w:p w14:paraId="045709CE" w14:textId="77777777" w:rsidR="00ED2668" w:rsidRPr="00B552B2" w:rsidRDefault="00ED2668" w:rsidP="00AC5082">
            <w:pPr>
              <w:pStyle w:val="tablecontent"/>
              <w:rPr>
                <w:lang w:val="pt-BR"/>
              </w:rPr>
            </w:pPr>
          </w:p>
        </w:tc>
        <w:tc>
          <w:tcPr>
            <w:tcW w:w="1559" w:type="dxa"/>
          </w:tcPr>
          <w:p w14:paraId="1A1FDA29" w14:textId="77777777" w:rsidR="00ED2668" w:rsidRPr="00B552B2" w:rsidRDefault="00ED2668" w:rsidP="00AC5082">
            <w:pPr>
              <w:pStyle w:val="tablecontent"/>
            </w:pPr>
          </w:p>
        </w:tc>
        <w:tc>
          <w:tcPr>
            <w:tcW w:w="3998" w:type="dxa"/>
          </w:tcPr>
          <w:p w14:paraId="530124D2" w14:textId="77777777" w:rsidR="00ED2668" w:rsidRPr="00B552B2" w:rsidRDefault="00ED2668" w:rsidP="00327AC2">
            <w:pPr>
              <w:pStyle w:val="tablecontent"/>
            </w:pPr>
          </w:p>
        </w:tc>
        <w:tc>
          <w:tcPr>
            <w:tcW w:w="2806" w:type="dxa"/>
          </w:tcPr>
          <w:p w14:paraId="6DEE6287" w14:textId="77777777" w:rsidR="00ED2668" w:rsidRPr="00B552B2" w:rsidRDefault="00ED2668" w:rsidP="00327AC2">
            <w:pPr>
              <w:pStyle w:val="tablecontent"/>
            </w:pPr>
          </w:p>
        </w:tc>
      </w:tr>
    </w:tbl>
    <w:p w14:paraId="51D43F2E" w14:textId="77777777" w:rsidR="00ED2668" w:rsidRDefault="00ED2668" w:rsidP="00ED2668">
      <w:pPr>
        <w:rPr>
          <w:lang w:val="en-GB"/>
        </w:rPr>
      </w:pPr>
    </w:p>
    <w:p w14:paraId="5688B854" w14:textId="77777777" w:rsidR="00591ED6" w:rsidRDefault="00591ED6">
      <w:pPr>
        <w:spacing w:after="200" w:line="276" w:lineRule="auto"/>
        <w:rPr>
          <w:lang w:val="en-GB"/>
        </w:rPr>
      </w:pPr>
      <w:r>
        <w:rPr>
          <w:lang w:val="en-GB"/>
        </w:rPr>
        <w:br w:type="page"/>
      </w:r>
    </w:p>
    <w:p w14:paraId="6879B69E" w14:textId="77777777" w:rsidR="005D0F66" w:rsidRPr="00CC32E0" w:rsidRDefault="005D0F66" w:rsidP="005D0F66">
      <w:pPr>
        <w:rPr>
          <w:rFonts w:cs="Times New Roman"/>
          <w:b/>
          <w:szCs w:val="24"/>
        </w:rPr>
      </w:pPr>
      <w:r w:rsidRPr="00CC32E0">
        <w:rPr>
          <w:rFonts w:cs="Times New Roman"/>
          <w:b/>
          <w:szCs w:val="24"/>
        </w:rPr>
        <w:lastRenderedPageBreak/>
        <w:t>Preamble</w:t>
      </w:r>
    </w:p>
    <w:p w14:paraId="63859095" w14:textId="120E6A1A" w:rsidR="00436A5A" w:rsidRPr="000F3D7E" w:rsidRDefault="00436A5A" w:rsidP="00436A5A">
      <w:pPr>
        <w:jc w:val="both"/>
        <w:rPr>
          <w:lang w:val="en-US"/>
        </w:rPr>
      </w:pPr>
      <w:r w:rsidRPr="000F3D7E">
        <w:rPr>
          <w:lang w:val="en-US"/>
        </w:rPr>
        <w:t xml:space="preserve">This document does NOT address the issue of </w:t>
      </w:r>
      <w:r>
        <w:rPr>
          <w:lang w:val="en-US"/>
        </w:rPr>
        <w:t>nitrate</w:t>
      </w:r>
      <w:r w:rsidRPr="000F3D7E">
        <w:rPr>
          <w:lang w:val="en-US"/>
        </w:rPr>
        <w:t xml:space="preserve"> quality control (either real-time or delayed mode). As a preliminary step towards that goal, this document seeks to ensure that all countries deploying flo</w:t>
      </w:r>
      <w:r>
        <w:rPr>
          <w:lang w:val="en-US"/>
        </w:rPr>
        <w:t>ats equipped with</w:t>
      </w:r>
      <w:r w:rsidR="00246BA0">
        <w:rPr>
          <w:lang w:val="en-US"/>
        </w:rPr>
        <w:t xml:space="preserve"> </w:t>
      </w:r>
      <w:r>
        <w:rPr>
          <w:lang w:val="en-US"/>
        </w:rPr>
        <w:t>nitrate</w:t>
      </w:r>
      <w:r w:rsidRPr="000F3D7E">
        <w:rPr>
          <w:lang w:val="en-US"/>
        </w:rPr>
        <w:t xml:space="preserve"> sensors document the data and metadata related to these floats properly. We produced this docum</w:t>
      </w:r>
      <w:r>
        <w:rPr>
          <w:lang w:val="en-US"/>
        </w:rPr>
        <w:t>ent in response to action item 11</w:t>
      </w:r>
      <w:r w:rsidRPr="000F3D7E">
        <w:rPr>
          <w:lang w:val="en-US"/>
        </w:rPr>
        <w:t xml:space="preserve"> from the first Bio-Argo Data Management meeting in Hyderabad (November 12-13, 2012). </w:t>
      </w:r>
    </w:p>
    <w:p w14:paraId="1608980C" w14:textId="77777777" w:rsidR="00436A5A" w:rsidRPr="000F3D7E" w:rsidRDefault="00436A5A" w:rsidP="00436A5A">
      <w:pPr>
        <w:jc w:val="both"/>
        <w:rPr>
          <w:lang w:val="en-US"/>
        </w:rPr>
      </w:pPr>
    </w:p>
    <w:p w14:paraId="62BDB7C2" w14:textId="77777777" w:rsidR="00436A5A" w:rsidRPr="000F3D7E" w:rsidRDefault="00436A5A" w:rsidP="00436A5A">
      <w:pPr>
        <w:jc w:val="both"/>
        <w:rPr>
          <w:lang w:val="en-US"/>
        </w:rPr>
      </w:pPr>
      <w:r w:rsidRPr="000F3D7E">
        <w:rPr>
          <w:rFonts w:eastAsia="TimesNewRomanPSMT"/>
          <w:lang w:val="en-US"/>
        </w:rPr>
        <w:t>If the recommendations contained herein are followed, we will end up with a more uniform set of particle backscattering data within the Bio-Argo data system, allowing users to begin analyzing not only their own particle backscattering data, but also those of others, in the true spirit of Argo data sharing.</w:t>
      </w:r>
    </w:p>
    <w:p w14:paraId="61B8460E" w14:textId="77777777" w:rsidR="00436A5A" w:rsidRDefault="00436A5A" w:rsidP="005D0F66">
      <w:pPr>
        <w:rPr>
          <w:rFonts w:cs="Times New Roman"/>
          <w:szCs w:val="24"/>
        </w:rPr>
      </w:pPr>
    </w:p>
    <w:p w14:paraId="46A95048" w14:textId="77777777" w:rsidR="005D0F66" w:rsidRPr="005D0F66" w:rsidRDefault="005D0F66">
      <w:pPr>
        <w:spacing w:after="200" w:line="276" w:lineRule="auto"/>
      </w:pPr>
    </w:p>
    <w:p w14:paraId="64C2842C" w14:textId="77777777" w:rsidR="00ED2668" w:rsidRDefault="00ED2668" w:rsidP="00ED2668">
      <w:pPr>
        <w:pStyle w:val="Titre1"/>
        <w:rPr>
          <w:lang w:val="en-GB"/>
        </w:rPr>
      </w:pPr>
      <w:bookmarkStart w:id="0" w:name="_Toc454984454"/>
      <w:r w:rsidRPr="00ED2668">
        <w:rPr>
          <w:lang w:val="en-GB"/>
        </w:rPr>
        <w:t>Introduction</w:t>
      </w:r>
      <w:bookmarkEnd w:id="0"/>
    </w:p>
    <w:p w14:paraId="178A61D4" w14:textId="77777777" w:rsidR="00D83EBB" w:rsidRPr="00D83EBB" w:rsidRDefault="00D83EBB" w:rsidP="00D83EBB">
      <w:pPr>
        <w:spacing w:after="200" w:line="276" w:lineRule="auto"/>
        <w:jc w:val="both"/>
        <w:rPr>
          <w:lang w:val="en-US"/>
        </w:rPr>
      </w:pPr>
      <w:r w:rsidRPr="00D83EBB">
        <w:rPr>
          <w:lang w:val="en-US"/>
        </w:rPr>
        <w:t xml:space="preserve">The only method used to date to measure dissolved nitrate concentration (NITRATE) with sensors mounted on profiling floats is based on the absorption of light at ultraviolet wavelengths by nitrate ion (Johnson and Coletti, 2002; Johnson et al., 2010; 2013; D’Ortenzio et al., 2012).  Nitrate has a modest UV absorption band with a peak near 210 nm, which overlaps with the stronger absorption band of bromide, which has a peak near 200 nm.  In addition, there is a much weaker absorption due to dissolved organic matter and light scattering by particles (Ogura and Hanya, 1966).  The UV spectrum thus consists of three components, bromide, nitrate and a background due to organics and particles.  The background also includes thermal effects on the instrument and slow drift.  All of these latter effects (organics, particles, thermal effects and drift) tend to be smooth spectra that combine to form an absorption spectrum that is linear in wavelength over relatively short wavelength spans.  If the light absorption spectrum is measured in the wavelength range around 217 to 240 nm (the exact range is a bit of a decision by the operator), then the nitrate concentration can be determined.   </w:t>
      </w:r>
    </w:p>
    <w:p w14:paraId="32D7D124" w14:textId="77777777" w:rsidR="00D83EBB" w:rsidRPr="00D83EBB" w:rsidRDefault="00D83EBB" w:rsidP="00D83EBB">
      <w:pPr>
        <w:spacing w:after="200" w:line="276" w:lineRule="auto"/>
        <w:jc w:val="both"/>
        <w:rPr>
          <w:lang w:val="en-US"/>
        </w:rPr>
      </w:pPr>
      <w:r w:rsidRPr="00D83EBB">
        <w:rPr>
          <w:lang w:val="en-US"/>
        </w:rPr>
        <w:t>Two different instruments based on the same optical principles are in use for this purpose.  The In Situ Ultraviolet Spectrophotometer (ISUS) built at MBARI or at Satlantic has been mounted inside the pressure hull of a Teledyne/Webb Research APEX and NKE Provor profiling floats and the optics penetrate through the upper end cap into the water.  The Satlantic Submersible Ultraviolet Nitrate Analyzer (SUNA) is placed on the outside of APEX, Provor, and Navis profiling floats in its own pressure housing and is connected to the float through an underwater cable that provides power and communications.  Power, communications between the float controller and the sensor, and data processing requirements are essentially the same for both ISUS and SUNA.</w:t>
      </w:r>
    </w:p>
    <w:p w14:paraId="1C7F24BA" w14:textId="4D375E9D" w:rsidR="00D83EBB" w:rsidRPr="00D83EBB" w:rsidRDefault="00D83EBB" w:rsidP="00D83EBB">
      <w:pPr>
        <w:spacing w:after="200" w:line="276" w:lineRule="auto"/>
        <w:jc w:val="both"/>
        <w:rPr>
          <w:lang w:val="en-US"/>
        </w:rPr>
      </w:pPr>
      <w:r w:rsidRPr="00D83EBB">
        <w:rPr>
          <w:lang w:val="en-US"/>
        </w:rPr>
        <w:t>There are several possible algorithms that can be used for the deconvolution of nitrate concentration from the observed UV absorption spectrum (Johnson and Coletti, 2002; Arai et al., 2008; Sakamoto et al., 2009; Zielinski et al., 2011). In addition, the default algorithm that is available in Satlantic sensors is a proprietary approach, but this is not generally used on profiling floats. There are some tradeoffs in every approach. To date almost all nitrate sensors on profiling floats have used the Temperature Compensated Salinity Subtracted (TCSS) algorithm developed by Sakamoto et al. (2009), and this document focuses on that method.</w:t>
      </w:r>
    </w:p>
    <w:p w14:paraId="54B0B475" w14:textId="77777777" w:rsidR="00D83EBB" w:rsidRPr="00D83EBB" w:rsidRDefault="00D83EBB" w:rsidP="00D83EBB">
      <w:pPr>
        <w:spacing w:after="200" w:line="276" w:lineRule="auto"/>
        <w:jc w:val="both"/>
        <w:rPr>
          <w:lang w:val="en-US"/>
        </w:rPr>
      </w:pPr>
      <w:r w:rsidRPr="00D83EBB">
        <w:rPr>
          <w:lang w:val="en-US"/>
        </w:rPr>
        <w:lastRenderedPageBreak/>
        <w:t>It is likely that there will be further algorithm development and it is necessary that the data systems clearly identify the algorithm that is used.  It is also desirable that the data system allow for recalculation of prior data sets using new algorithms.  To accomplish this, the float must report not just the computed nitrate, but the observed light intensity.</w:t>
      </w:r>
    </w:p>
    <w:p w14:paraId="1A07D1E2" w14:textId="77777777" w:rsidR="00D83EBB" w:rsidRPr="00D83EBB" w:rsidRDefault="00D83EBB" w:rsidP="00D83EBB">
      <w:pPr>
        <w:spacing w:after="200" w:line="276" w:lineRule="auto"/>
        <w:jc w:val="both"/>
        <w:rPr>
          <w:lang w:val="en-US"/>
        </w:rPr>
      </w:pPr>
      <w:r w:rsidRPr="00D83EBB">
        <w:rPr>
          <w:lang w:val="en-US"/>
        </w:rPr>
        <w:t>Then, the rule to obtain only one NITRATE parameter is, if the spectrum is present then, the NITRATE should be recalculated from the spectrum while the computation of nitrate concentration can also generate useful diagnostics of data quality.</w:t>
      </w:r>
    </w:p>
    <w:p w14:paraId="2D135869" w14:textId="77777777" w:rsidR="00762CF4" w:rsidRDefault="00762CF4">
      <w:pPr>
        <w:spacing w:after="200" w:line="276" w:lineRule="auto"/>
        <w:rPr>
          <w:rFonts w:ascii="Arial" w:eastAsiaTheme="majorEastAsia" w:hAnsi="Arial" w:cstheme="majorBidi"/>
          <w:b/>
          <w:bCs/>
          <w:color w:val="1F497D" w:themeColor="text2"/>
          <w:sz w:val="28"/>
          <w:szCs w:val="28"/>
          <w:lang w:val="en-GB"/>
        </w:rPr>
      </w:pPr>
      <w:r>
        <w:rPr>
          <w:lang w:val="en-GB"/>
        </w:rPr>
        <w:br w:type="page"/>
      </w:r>
    </w:p>
    <w:p w14:paraId="55D7C5D4" w14:textId="77777777" w:rsidR="00D83EBB" w:rsidRPr="00D91884" w:rsidRDefault="00D83EBB" w:rsidP="00D83EBB">
      <w:pPr>
        <w:pStyle w:val="Titre1"/>
        <w:rPr>
          <w:lang w:val="en-US"/>
        </w:rPr>
      </w:pPr>
      <w:bookmarkStart w:id="1" w:name="_Toc425948903"/>
      <w:bookmarkStart w:id="2" w:name="_Toc454984455"/>
      <w:r w:rsidRPr="00D91884">
        <w:rPr>
          <w:lang w:val="en-US"/>
        </w:rPr>
        <w:lastRenderedPageBreak/>
        <w:t>Compute Nitrate concentration from the spectrum</w:t>
      </w:r>
      <w:bookmarkEnd w:id="1"/>
      <w:bookmarkEnd w:id="2"/>
    </w:p>
    <w:p w14:paraId="421510CA" w14:textId="66FEBEAD" w:rsidR="00E02851" w:rsidRDefault="00E02851" w:rsidP="00893FBF">
      <w:pPr>
        <w:pStyle w:val="Titre2"/>
        <w:ind w:left="576"/>
        <w:rPr>
          <w:lang w:val="en-GB"/>
        </w:rPr>
      </w:pPr>
      <w:bookmarkStart w:id="3" w:name="_Toc454984456"/>
      <w:r w:rsidRPr="009E0C98">
        <w:t>Parameters</w:t>
      </w:r>
      <w:bookmarkEnd w:id="3"/>
    </w:p>
    <w:tbl>
      <w:tblPr>
        <w:tblStyle w:val="Grilledetableauclaire1"/>
        <w:tblW w:w="0" w:type="auto"/>
        <w:tblLook w:val="04A0" w:firstRow="1" w:lastRow="0" w:firstColumn="1" w:lastColumn="0" w:noHBand="0" w:noVBand="1"/>
      </w:tblPr>
      <w:tblGrid>
        <w:gridCol w:w="4409"/>
        <w:gridCol w:w="3093"/>
        <w:gridCol w:w="1561"/>
      </w:tblGrid>
      <w:tr w:rsidR="00E02851" w:rsidRPr="00E02851" w14:paraId="3AF0F1DD" w14:textId="77777777" w:rsidTr="00FC6EFE">
        <w:trPr>
          <w:trHeight w:val="397"/>
        </w:trPr>
        <w:tc>
          <w:tcPr>
            <w:tcW w:w="4409" w:type="dxa"/>
            <w:hideMark/>
          </w:tcPr>
          <w:p w14:paraId="5633F29F" w14:textId="77777777" w:rsidR="00E02851" w:rsidRPr="00046F7E" w:rsidRDefault="00E02851" w:rsidP="00E02851">
            <w:pPr>
              <w:rPr>
                <w:lang w:val="en-US"/>
              </w:rPr>
            </w:pPr>
            <w:r w:rsidRPr="00046F7E">
              <w:rPr>
                <w:lang w:val="en-US"/>
              </w:rPr>
              <w:t>UV_INTENSITY_NITRATE</w:t>
            </w:r>
          </w:p>
        </w:tc>
        <w:tc>
          <w:tcPr>
            <w:tcW w:w="3705" w:type="dxa"/>
            <w:hideMark/>
          </w:tcPr>
          <w:p w14:paraId="21EF9162" w14:textId="77777777" w:rsidR="00E02851" w:rsidRPr="00E02851" w:rsidRDefault="00E02851" w:rsidP="00E02851">
            <w:pPr>
              <w:rPr>
                <w:lang w:val="en-US"/>
              </w:rPr>
            </w:pPr>
            <w:r w:rsidRPr="00E02851">
              <w:rPr>
                <w:lang w:val="en-US"/>
              </w:rPr>
              <w:t>Intensity of ultra violet flux from nitrate sensor</w:t>
            </w:r>
          </w:p>
        </w:tc>
        <w:tc>
          <w:tcPr>
            <w:tcW w:w="1561" w:type="dxa"/>
            <w:hideMark/>
          </w:tcPr>
          <w:p w14:paraId="7EA92B59" w14:textId="77777777" w:rsidR="00E02851" w:rsidRPr="00E02851" w:rsidRDefault="00E02851" w:rsidP="00E02851">
            <w:pPr>
              <w:rPr>
                <w:lang w:val="en-US"/>
              </w:rPr>
            </w:pPr>
            <w:r w:rsidRPr="00E02851">
              <w:rPr>
                <w:lang w:val="en-US"/>
              </w:rPr>
              <w:t>count</w:t>
            </w:r>
          </w:p>
        </w:tc>
      </w:tr>
      <w:tr w:rsidR="00E02851" w:rsidRPr="00E02851" w14:paraId="414649DF" w14:textId="77777777" w:rsidTr="00FC6EFE">
        <w:trPr>
          <w:trHeight w:val="397"/>
        </w:trPr>
        <w:tc>
          <w:tcPr>
            <w:tcW w:w="4409" w:type="dxa"/>
            <w:hideMark/>
          </w:tcPr>
          <w:p w14:paraId="487B80EE" w14:textId="77777777" w:rsidR="00E02851" w:rsidRPr="00046F7E" w:rsidRDefault="00E02851" w:rsidP="00E02851">
            <w:pPr>
              <w:rPr>
                <w:lang w:val="en-US"/>
              </w:rPr>
            </w:pPr>
            <w:r w:rsidRPr="00046F7E">
              <w:rPr>
                <w:lang w:val="en-US"/>
              </w:rPr>
              <w:t>UV_INTENSITY_DARK_NITRATE</w:t>
            </w:r>
          </w:p>
        </w:tc>
        <w:tc>
          <w:tcPr>
            <w:tcW w:w="3705" w:type="dxa"/>
            <w:hideMark/>
          </w:tcPr>
          <w:p w14:paraId="450DF58A" w14:textId="77777777" w:rsidR="00E02851" w:rsidRPr="00E02851" w:rsidRDefault="00E02851" w:rsidP="00E02851">
            <w:pPr>
              <w:rPr>
                <w:lang w:val="en-US"/>
              </w:rPr>
            </w:pPr>
            <w:r w:rsidRPr="00E02851">
              <w:rPr>
                <w:lang w:val="en-US"/>
              </w:rPr>
              <w:t>Intensity of ultra violet flux dark measurement from nitrate sensor</w:t>
            </w:r>
          </w:p>
        </w:tc>
        <w:tc>
          <w:tcPr>
            <w:tcW w:w="1561" w:type="dxa"/>
            <w:hideMark/>
          </w:tcPr>
          <w:p w14:paraId="4391891F" w14:textId="77777777" w:rsidR="00E02851" w:rsidRPr="00E02851" w:rsidRDefault="00E02851" w:rsidP="00E02851">
            <w:pPr>
              <w:rPr>
                <w:lang w:val="en-US"/>
              </w:rPr>
            </w:pPr>
            <w:r w:rsidRPr="00E02851">
              <w:rPr>
                <w:lang w:val="en-US"/>
              </w:rPr>
              <w:t>count</w:t>
            </w:r>
          </w:p>
        </w:tc>
      </w:tr>
      <w:tr w:rsidR="00E02851" w:rsidRPr="00E02851" w14:paraId="724D7E93" w14:textId="77777777" w:rsidTr="00FC6EFE">
        <w:trPr>
          <w:trHeight w:val="397"/>
        </w:trPr>
        <w:tc>
          <w:tcPr>
            <w:tcW w:w="4409" w:type="dxa"/>
            <w:hideMark/>
          </w:tcPr>
          <w:p w14:paraId="0FDD18BF" w14:textId="77777777" w:rsidR="00E02851" w:rsidRPr="00046F7E" w:rsidRDefault="00E02851" w:rsidP="00E02851">
            <w:pPr>
              <w:rPr>
                <w:lang w:val="en-US"/>
              </w:rPr>
            </w:pPr>
            <w:r w:rsidRPr="00046F7E">
              <w:rPr>
                <w:lang w:val="en-US"/>
              </w:rPr>
              <w:t>NITRATE</w:t>
            </w:r>
          </w:p>
        </w:tc>
        <w:tc>
          <w:tcPr>
            <w:tcW w:w="3705" w:type="dxa"/>
            <w:hideMark/>
          </w:tcPr>
          <w:p w14:paraId="300B0492" w14:textId="77777777" w:rsidR="00E02851" w:rsidRPr="00E02851" w:rsidRDefault="00E02851" w:rsidP="00E02851">
            <w:pPr>
              <w:rPr>
                <w:lang w:val="en-US"/>
              </w:rPr>
            </w:pPr>
            <w:r w:rsidRPr="00E02851">
              <w:rPr>
                <w:lang w:val="en-US"/>
              </w:rPr>
              <w:t>Nitrate</w:t>
            </w:r>
          </w:p>
        </w:tc>
        <w:tc>
          <w:tcPr>
            <w:tcW w:w="1561" w:type="dxa"/>
            <w:hideMark/>
          </w:tcPr>
          <w:p w14:paraId="31BB1CD2" w14:textId="77777777" w:rsidR="00E02851" w:rsidRPr="00E02851" w:rsidRDefault="00E02851" w:rsidP="00E02851">
            <w:pPr>
              <w:rPr>
                <w:lang w:val="en-US"/>
              </w:rPr>
            </w:pPr>
            <w:r w:rsidRPr="00E02851">
              <w:rPr>
                <w:lang w:val="en-US"/>
              </w:rPr>
              <w:t>micromole/kg</w:t>
            </w:r>
          </w:p>
        </w:tc>
      </w:tr>
      <w:tr w:rsidR="009E0C98" w:rsidRPr="00E02851" w14:paraId="1DD951F8" w14:textId="77777777" w:rsidTr="00FC6EFE">
        <w:trPr>
          <w:trHeight w:val="397"/>
        </w:trPr>
        <w:tc>
          <w:tcPr>
            <w:tcW w:w="4409" w:type="dxa"/>
            <w:hideMark/>
          </w:tcPr>
          <w:p w14:paraId="658D86FE" w14:textId="1B2273C7" w:rsidR="009E0C98" w:rsidRPr="00046F7E" w:rsidRDefault="009E0C98" w:rsidP="00E02851">
            <w:pPr>
              <w:rPr>
                <w:lang w:val="en-US"/>
              </w:rPr>
            </w:pPr>
            <w:r w:rsidRPr="00046F7E">
              <w:rPr>
                <w:lang w:val="en-US"/>
              </w:rPr>
              <w:t>MOLAR_NITRATE</w:t>
            </w:r>
          </w:p>
        </w:tc>
        <w:tc>
          <w:tcPr>
            <w:tcW w:w="3705" w:type="dxa"/>
            <w:hideMark/>
          </w:tcPr>
          <w:p w14:paraId="0180AA66" w14:textId="7221CFF6" w:rsidR="009E0C98" w:rsidRPr="00E02851" w:rsidRDefault="009E0C98" w:rsidP="00E02851">
            <w:pPr>
              <w:rPr>
                <w:lang w:val="en-US"/>
              </w:rPr>
            </w:pPr>
            <w:r w:rsidRPr="00E02851">
              <w:rPr>
                <w:lang w:val="en-US"/>
              </w:rPr>
              <w:t>Nitrate</w:t>
            </w:r>
          </w:p>
        </w:tc>
        <w:tc>
          <w:tcPr>
            <w:tcW w:w="1561" w:type="dxa"/>
            <w:hideMark/>
          </w:tcPr>
          <w:p w14:paraId="4015C2A7" w14:textId="1F25073A" w:rsidR="009E0C98" w:rsidRPr="00E02851" w:rsidRDefault="009E0C98" w:rsidP="00E02851">
            <w:pPr>
              <w:rPr>
                <w:lang w:val="en-US"/>
              </w:rPr>
            </w:pPr>
            <w:r w:rsidRPr="00E02851">
              <w:rPr>
                <w:lang w:val="en-US"/>
              </w:rPr>
              <w:t>micromole/l</w:t>
            </w:r>
            <w:r w:rsidR="007F091A">
              <w:rPr>
                <w:lang w:val="en-US"/>
              </w:rPr>
              <w:t>(</w:t>
            </w:r>
            <w:r w:rsidR="00180474">
              <w:rPr>
                <w:lang w:val="en-US"/>
              </w:rPr>
              <w:t>*</w:t>
            </w:r>
            <w:r w:rsidR="007F091A">
              <w:rPr>
                <w:lang w:val="en-US"/>
              </w:rPr>
              <w:t>)</w:t>
            </w:r>
          </w:p>
        </w:tc>
      </w:tr>
      <w:tr w:rsidR="009E0C98" w:rsidRPr="00E02851" w14:paraId="386D87CA" w14:textId="77777777" w:rsidTr="00FC6EFE">
        <w:trPr>
          <w:trHeight w:val="397"/>
        </w:trPr>
        <w:tc>
          <w:tcPr>
            <w:tcW w:w="4409" w:type="dxa"/>
            <w:hideMark/>
          </w:tcPr>
          <w:p w14:paraId="352A591B" w14:textId="55C4AEE8" w:rsidR="009E0C98" w:rsidRPr="00046F7E" w:rsidRDefault="009E0C98" w:rsidP="00E02851">
            <w:pPr>
              <w:rPr>
                <w:lang w:val="en-US"/>
              </w:rPr>
            </w:pPr>
            <w:r w:rsidRPr="00046F7E">
              <w:rPr>
                <w:lang w:val="en-US"/>
              </w:rPr>
              <w:t>FIT_ERROR_NITRATE</w:t>
            </w:r>
          </w:p>
        </w:tc>
        <w:tc>
          <w:tcPr>
            <w:tcW w:w="3705" w:type="dxa"/>
            <w:hideMark/>
          </w:tcPr>
          <w:p w14:paraId="34A93B9F" w14:textId="3EFA58B0" w:rsidR="009E0C98" w:rsidRPr="00E02851" w:rsidRDefault="009E0C98" w:rsidP="00E02851">
            <w:pPr>
              <w:rPr>
                <w:lang w:val="en-US"/>
              </w:rPr>
            </w:pPr>
            <w:r w:rsidRPr="00E02851">
              <w:rPr>
                <w:lang w:val="en-US"/>
              </w:rPr>
              <w:t>Nitrate fit error</w:t>
            </w:r>
          </w:p>
        </w:tc>
        <w:tc>
          <w:tcPr>
            <w:tcW w:w="1561" w:type="dxa"/>
            <w:hideMark/>
          </w:tcPr>
          <w:p w14:paraId="5B61224B" w14:textId="1346546B" w:rsidR="009E0C98" w:rsidRPr="00E02851" w:rsidRDefault="009E0C98" w:rsidP="00E02851">
            <w:pPr>
              <w:rPr>
                <w:lang w:val="en-US"/>
              </w:rPr>
            </w:pPr>
            <w:r w:rsidRPr="00E02851">
              <w:rPr>
                <w:lang w:val="en-US"/>
              </w:rPr>
              <w:t>dimensionless</w:t>
            </w:r>
          </w:p>
        </w:tc>
      </w:tr>
      <w:tr w:rsidR="006752B4" w:rsidRPr="00E02851" w14:paraId="4C5D8E0E" w14:textId="77777777" w:rsidTr="00FC6EFE">
        <w:trPr>
          <w:trHeight w:val="397"/>
        </w:trPr>
        <w:tc>
          <w:tcPr>
            <w:tcW w:w="4409" w:type="dxa"/>
          </w:tcPr>
          <w:p w14:paraId="4F5E086A" w14:textId="45EF4136" w:rsidR="006752B4" w:rsidRPr="00046F7E" w:rsidRDefault="006752B4" w:rsidP="003952C0">
            <w:pPr>
              <w:rPr>
                <w:lang w:val="en-US"/>
              </w:rPr>
            </w:pPr>
            <w:r w:rsidRPr="00046F7E">
              <w:rPr>
                <w:lang w:val="en-US"/>
              </w:rPr>
              <w:t>HUMIDITY_</w:t>
            </w:r>
            <w:r>
              <w:rPr>
                <w:lang w:val="en-US"/>
              </w:rPr>
              <w:t>NITRATE</w:t>
            </w:r>
          </w:p>
        </w:tc>
        <w:tc>
          <w:tcPr>
            <w:tcW w:w="3705" w:type="dxa"/>
          </w:tcPr>
          <w:p w14:paraId="6575AC5D" w14:textId="6386D73F" w:rsidR="006752B4" w:rsidRPr="00E02851" w:rsidRDefault="00B13B78" w:rsidP="003952C0">
            <w:pPr>
              <w:rPr>
                <w:lang w:val="en-US"/>
              </w:rPr>
            </w:pPr>
            <w:r w:rsidRPr="00B13B78">
              <w:rPr>
                <w:lang w:val="en-US"/>
              </w:rPr>
              <w:t>Relative humidity inside the SUNA sensor (If &gt; 50% There is a leak)</w:t>
            </w:r>
          </w:p>
        </w:tc>
        <w:tc>
          <w:tcPr>
            <w:tcW w:w="1561" w:type="dxa"/>
          </w:tcPr>
          <w:p w14:paraId="6E624E2A" w14:textId="658DA642" w:rsidR="006752B4" w:rsidRPr="00E02851" w:rsidRDefault="00B13B78" w:rsidP="003952C0">
            <w:pPr>
              <w:rPr>
                <w:lang w:val="en-US"/>
              </w:rPr>
            </w:pPr>
            <w:r>
              <w:rPr>
                <w:lang w:val="en-US"/>
              </w:rPr>
              <w:t>percent</w:t>
            </w:r>
          </w:p>
        </w:tc>
      </w:tr>
      <w:tr w:rsidR="006752B4" w:rsidRPr="00E02851" w14:paraId="71836F88" w14:textId="77777777" w:rsidTr="00FC6EFE">
        <w:trPr>
          <w:trHeight w:val="397"/>
        </w:trPr>
        <w:tc>
          <w:tcPr>
            <w:tcW w:w="4409" w:type="dxa"/>
          </w:tcPr>
          <w:p w14:paraId="287E6AD3" w14:textId="35551DAA" w:rsidR="006752B4" w:rsidRPr="00046F7E" w:rsidRDefault="006752B4" w:rsidP="00046F7E">
            <w:pPr>
              <w:rPr>
                <w:lang w:val="en-US"/>
              </w:rPr>
            </w:pPr>
            <w:r w:rsidRPr="00046F7E">
              <w:rPr>
                <w:lang w:val="en-US"/>
              </w:rPr>
              <w:t>T</w:t>
            </w:r>
            <w:r>
              <w:rPr>
                <w:lang w:val="en-US"/>
              </w:rPr>
              <w:t>EMP</w:t>
            </w:r>
            <w:r w:rsidRPr="00046F7E">
              <w:rPr>
                <w:lang w:val="en-US"/>
              </w:rPr>
              <w:t>_NITRATE</w:t>
            </w:r>
          </w:p>
        </w:tc>
        <w:tc>
          <w:tcPr>
            <w:tcW w:w="3705" w:type="dxa"/>
          </w:tcPr>
          <w:p w14:paraId="14D4F3D3" w14:textId="1EE6F3A6" w:rsidR="006752B4" w:rsidRPr="00E02851" w:rsidRDefault="006752B4" w:rsidP="00046F7E">
            <w:pPr>
              <w:rPr>
                <w:lang w:val="en-US"/>
              </w:rPr>
            </w:pPr>
            <w:r w:rsidRPr="00E02851">
              <w:rPr>
                <w:lang w:val="en-US"/>
              </w:rPr>
              <w:t>Internal temperature of the SUNA sensor</w:t>
            </w:r>
          </w:p>
        </w:tc>
        <w:tc>
          <w:tcPr>
            <w:tcW w:w="1561" w:type="dxa"/>
          </w:tcPr>
          <w:p w14:paraId="489AB0F5" w14:textId="06A57DFA" w:rsidR="006752B4" w:rsidRPr="00E02851" w:rsidRDefault="006752B4" w:rsidP="00046F7E">
            <w:pPr>
              <w:rPr>
                <w:lang w:val="en-US"/>
              </w:rPr>
            </w:pPr>
            <w:r w:rsidRPr="00E02851">
              <w:rPr>
                <w:lang w:val="en-US"/>
              </w:rPr>
              <w:t>degree_Celsius</w:t>
            </w:r>
          </w:p>
        </w:tc>
      </w:tr>
      <w:tr w:rsidR="006752B4" w:rsidRPr="00E02851" w14:paraId="2182254E" w14:textId="77777777" w:rsidTr="00FC6EFE">
        <w:trPr>
          <w:trHeight w:val="397"/>
        </w:trPr>
        <w:tc>
          <w:tcPr>
            <w:tcW w:w="4409" w:type="dxa"/>
          </w:tcPr>
          <w:p w14:paraId="1AB91A9C" w14:textId="33A3C878" w:rsidR="006752B4" w:rsidRPr="00046F7E" w:rsidRDefault="006752B4" w:rsidP="0004634E">
            <w:pPr>
              <w:rPr>
                <w:lang w:val="en-US"/>
              </w:rPr>
            </w:pPr>
            <w:r w:rsidRPr="00046F7E">
              <w:rPr>
                <w:lang w:val="en-US"/>
              </w:rPr>
              <w:t>TEMP_SPECTROPHOTOMETER_NITRATE</w:t>
            </w:r>
          </w:p>
        </w:tc>
        <w:tc>
          <w:tcPr>
            <w:tcW w:w="3705" w:type="dxa"/>
          </w:tcPr>
          <w:p w14:paraId="4A3EA3E5" w14:textId="2B34CE40" w:rsidR="006752B4" w:rsidRPr="00E02851" w:rsidRDefault="006752B4" w:rsidP="00046F7E">
            <w:pPr>
              <w:rPr>
                <w:lang w:val="en-US"/>
              </w:rPr>
            </w:pPr>
            <w:r w:rsidRPr="00E02851">
              <w:rPr>
                <w:lang w:val="en-US"/>
              </w:rPr>
              <w:t>Temperature of the spectrometer</w:t>
            </w:r>
          </w:p>
        </w:tc>
        <w:tc>
          <w:tcPr>
            <w:tcW w:w="1561" w:type="dxa"/>
          </w:tcPr>
          <w:p w14:paraId="60225E22" w14:textId="23D92E84" w:rsidR="006752B4" w:rsidRPr="00E02851" w:rsidRDefault="006752B4" w:rsidP="00046F7E">
            <w:pPr>
              <w:rPr>
                <w:lang w:val="en-US"/>
              </w:rPr>
            </w:pPr>
            <w:r w:rsidRPr="00E02851">
              <w:rPr>
                <w:lang w:val="en-US"/>
              </w:rPr>
              <w:t>degree_Celsius</w:t>
            </w:r>
          </w:p>
        </w:tc>
      </w:tr>
    </w:tbl>
    <w:p w14:paraId="73240418" w14:textId="6A92F0BE" w:rsidR="00180474" w:rsidRPr="00D83EBB" w:rsidRDefault="00E02851" w:rsidP="00180474">
      <w:pPr>
        <w:spacing w:after="200" w:line="276" w:lineRule="auto"/>
        <w:jc w:val="both"/>
        <w:rPr>
          <w:lang w:val="en-US"/>
        </w:rPr>
      </w:pPr>
      <w:r w:rsidRPr="00E02851">
        <w:rPr>
          <w:lang w:val="en-US"/>
        </w:rPr>
        <w:t>Table 1. Parameters related to Nitrate sensor</w:t>
      </w:r>
      <w:r w:rsidR="00180474">
        <w:rPr>
          <w:lang w:val="en-US"/>
        </w:rPr>
        <w:t xml:space="preserve">. </w:t>
      </w:r>
      <w:r w:rsidR="007F091A">
        <w:rPr>
          <w:lang w:val="en-US"/>
        </w:rPr>
        <w:t>(</w:t>
      </w:r>
      <w:r w:rsidR="00180474">
        <w:rPr>
          <w:lang w:val="en-US"/>
        </w:rPr>
        <w:t>*</w:t>
      </w:r>
      <w:r w:rsidR="007F091A">
        <w:rPr>
          <w:lang w:val="en-US"/>
        </w:rPr>
        <w:t>)</w:t>
      </w:r>
      <w:r w:rsidR="00180474">
        <w:rPr>
          <w:lang w:val="en-US"/>
        </w:rPr>
        <w:t>,</w:t>
      </w:r>
      <w:r w:rsidR="00180474" w:rsidRPr="00D83EBB">
        <w:rPr>
          <w:lang w:val="en-US"/>
        </w:rPr>
        <w:t xml:space="preserve"> the NITRATE</w:t>
      </w:r>
      <w:r w:rsidR="00180474">
        <w:rPr>
          <w:lang w:val="en-US"/>
        </w:rPr>
        <w:t xml:space="preserve"> parameter</w:t>
      </w:r>
      <w:r w:rsidR="00180474" w:rsidRPr="00D83EBB">
        <w:rPr>
          <w:lang w:val="en-US"/>
        </w:rPr>
        <w:t xml:space="preserve"> should be recalculated from the spectrum</w:t>
      </w:r>
      <w:r w:rsidR="00180474">
        <w:rPr>
          <w:lang w:val="en-US"/>
        </w:rPr>
        <w:t xml:space="preserve">, anyway some floats only report MOLAR_NITRATE computed on board, in this case MOLAR_NITRATE should be considered as an “i” parameter reported in </w:t>
      </w:r>
      <w:r w:rsidR="007F091A">
        <w:rPr>
          <w:lang w:val="en-US"/>
        </w:rPr>
        <w:t xml:space="preserve">the </w:t>
      </w:r>
      <w:r w:rsidR="00180474">
        <w:rPr>
          <w:lang w:val="en-US"/>
        </w:rPr>
        <w:t>b-file.</w:t>
      </w:r>
    </w:p>
    <w:p w14:paraId="31192D8B" w14:textId="2A97B1E4" w:rsidR="00180474" w:rsidRDefault="00180474" w:rsidP="00E02851">
      <w:pPr>
        <w:rPr>
          <w:lang w:val="en-US"/>
        </w:rPr>
      </w:pPr>
    </w:p>
    <w:p w14:paraId="1EFE3A81" w14:textId="77777777" w:rsidR="009E0C98" w:rsidRDefault="009E0C98" w:rsidP="00E02851">
      <w:pPr>
        <w:rPr>
          <w:lang w:val="en-US"/>
        </w:rPr>
      </w:pPr>
    </w:p>
    <w:tbl>
      <w:tblPr>
        <w:tblStyle w:val="Grilledetableauclaire1"/>
        <w:tblW w:w="0" w:type="auto"/>
        <w:tblLook w:val="04A0" w:firstRow="1" w:lastRow="0" w:firstColumn="1" w:lastColumn="0" w:noHBand="0" w:noVBand="1"/>
      </w:tblPr>
      <w:tblGrid>
        <w:gridCol w:w="3825"/>
        <w:gridCol w:w="2619"/>
        <w:gridCol w:w="2619"/>
      </w:tblGrid>
      <w:tr w:rsidR="004C5DE9" w14:paraId="356D18CE" w14:textId="77777777" w:rsidTr="004C5DE9">
        <w:tc>
          <w:tcPr>
            <w:tcW w:w="3825" w:type="dxa"/>
          </w:tcPr>
          <w:p w14:paraId="3E583534" w14:textId="7158DBDA" w:rsidR="004C5DE9" w:rsidRDefault="004C5DE9" w:rsidP="00E02851">
            <w:pPr>
              <w:rPr>
                <w:lang w:val="en-US"/>
              </w:rPr>
            </w:pPr>
            <w:r w:rsidRPr="004C5DE9">
              <w:rPr>
                <w:i/>
                <w:lang w:val="en-GB"/>
              </w:rPr>
              <w:t>E_NITRATE</w:t>
            </w:r>
          </w:p>
        </w:tc>
        <w:tc>
          <w:tcPr>
            <w:tcW w:w="2619" w:type="dxa"/>
          </w:tcPr>
          <w:p w14:paraId="58FDE0DC" w14:textId="5269DB3A" w:rsidR="004C5DE9" w:rsidRPr="007D2239" w:rsidRDefault="007D2239" w:rsidP="00E02851">
            <w:pPr>
              <w:rPr>
                <w:i/>
                <w:lang w:val="en-US"/>
              </w:rPr>
            </w:pPr>
            <w:r w:rsidRPr="007D2239">
              <w:rPr>
                <w:i/>
                <w:lang w:val="en-US"/>
              </w:rPr>
              <w:t>Sea water absorptivity</w:t>
            </w:r>
          </w:p>
        </w:tc>
        <w:tc>
          <w:tcPr>
            <w:tcW w:w="2619" w:type="dxa"/>
          </w:tcPr>
          <w:p w14:paraId="1EA83104" w14:textId="044797B6" w:rsidR="004C5DE9" w:rsidRPr="007D2239" w:rsidRDefault="0064767C" w:rsidP="0064767C">
            <w:pPr>
              <w:rPr>
                <w:i/>
                <w:lang w:val="en-US"/>
              </w:rPr>
            </w:pPr>
            <w:r>
              <w:rPr>
                <w:lang w:val="en-GB"/>
              </w:rPr>
              <w:t>liter.</w:t>
            </w:r>
            <w:r w:rsidRPr="009A7D58">
              <w:rPr>
                <w:lang w:val="en-GB"/>
              </w:rPr>
              <w:t>µmol</w:t>
            </w:r>
            <w:r w:rsidRPr="0064767C">
              <w:rPr>
                <w:vertAlign w:val="superscript"/>
                <w:lang w:val="en-GB"/>
              </w:rPr>
              <w:t>-1</w:t>
            </w:r>
            <w:r>
              <w:rPr>
                <w:lang w:val="en-GB"/>
              </w:rPr>
              <w:t>.cm</w:t>
            </w:r>
            <w:r w:rsidRPr="0064767C">
              <w:rPr>
                <w:vertAlign w:val="superscript"/>
                <w:lang w:val="en-GB"/>
              </w:rPr>
              <w:t>-1</w:t>
            </w:r>
          </w:p>
        </w:tc>
      </w:tr>
      <w:tr w:rsidR="004C5DE9" w14:paraId="45289D78" w14:textId="77777777" w:rsidTr="004C5DE9">
        <w:tc>
          <w:tcPr>
            <w:tcW w:w="3825" w:type="dxa"/>
          </w:tcPr>
          <w:p w14:paraId="355D7313" w14:textId="619E4D00" w:rsidR="004C5DE9" w:rsidRDefault="004C5DE9" w:rsidP="00E02851">
            <w:pPr>
              <w:rPr>
                <w:lang w:val="en-US"/>
              </w:rPr>
            </w:pPr>
            <w:r w:rsidRPr="004C5DE9">
              <w:rPr>
                <w:i/>
                <w:lang w:val="en-US"/>
              </w:rPr>
              <w:t>E_SWA_NITRATE</w:t>
            </w:r>
          </w:p>
        </w:tc>
        <w:tc>
          <w:tcPr>
            <w:tcW w:w="2619" w:type="dxa"/>
          </w:tcPr>
          <w:p w14:paraId="5D146A61" w14:textId="757DFBF3" w:rsidR="004C5DE9" w:rsidRPr="00B241E1" w:rsidRDefault="00B241E1" w:rsidP="00E02851">
            <w:pPr>
              <w:rPr>
                <w:i/>
                <w:lang w:val="en-US"/>
              </w:rPr>
            </w:pPr>
            <w:r w:rsidRPr="00B241E1">
              <w:rPr>
                <w:i/>
                <w:lang w:val="en-GB"/>
              </w:rPr>
              <w:t>Molar absorptivity of nitrate</w:t>
            </w:r>
          </w:p>
        </w:tc>
        <w:tc>
          <w:tcPr>
            <w:tcW w:w="2619" w:type="dxa"/>
          </w:tcPr>
          <w:p w14:paraId="7341FA34" w14:textId="77777777" w:rsidR="004C5DE9" w:rsidRDefault="004C5DE9" w:rsidP="00E02851">
            <w:pPr>
              <w:rPr>
                <w:lang w:val="en-US"/>
              </w:rPr>
            </w:pPr>
          </w:p>
        </w:tc>
      </w:tr>
      <w:tr w:rsidR="004C5DE9" w14:paraId="7DD56C35" w14:textId="77777777" w:rsidTr="00361638">
        <w:tc>
          <w:tcPr>
            <w:tcW w:w="3825" w:type="dxa"/>
          </w:tcPr>
          <w:p w14:paraId="422DD2BF" w14:textId="50A0515F" w:rsidR="004C5DE9" w:rsidRDefault="004C5DE9" w:rsidP="00E02851">
            <w:pPr>
              <w:rPr>
                <w:lang w:val="en-US"/>
              </w:rPr>
            </w:pPr>
            <w:r w:rsidRPr="004C5DE9">
              <w:rPr>
                <w:i/>
                <w:lang w:val="en-GB"/>
              </w:rPr>
              <w:t>OPTICAL_WAVELENGTH_UV</w:t>
            </w:r>
          </w:p>
        </w:tc>
        <w:tc>
          <w:tcPr>
            <w:tcW w:w="2619" w:type="dxa"/>
          </w:tcPr>
          <w:p w14:paraId="72FAAE2B" w14:textId="631EA0F6" w:rsidR="004C5DE9" w:rsidRPr="00B241E1" w:rsidRDefault="00B241E1" w:rsidP="00E02851">
            <w:pPr>
              <w:rPr>
                <w:i/>
                <w:lang w:val="en-US"/>
              </w:rPr>
            </w:pPr>
            <w:r w:rsidRPr="00B241E1">
              <w:rPr>
                <w:i/>
                <w:lang w:val="en-GB"/>
              </w:rPr>
              <w:t>Wavelength</w:t>
            </w:r>
          </w:p>
        </w:tc>
        <w:tc>
          <w:tcPr>
            <w:tcW w:w="2619" w:type="dxa"/>
          </w:tcPr>
          <w:p w14:paraId="15F89E16" w14:textId="77F852B5" w:rsidR="004C5DE9" w:rsidRPr="00B241E1" w:rsidRDefault="00B241E1" w:rsidP="00E02851">
            <w:pPr>
              <w:rPr>
                <w:i/>
                <w:lang w:val="en-US"/>
              </w:rPr>
            </w:pPr>
            <w:r w:rsidRPr="00B241E1">
              <w:rPr>
                <w:i/>
                <w:lang w:val="en-US"/>
              </w:rPr>
              <w:t>nm</w:t>
            </w:r>
          </w:p>
        </w:tc>
      </w:tr>
      <w:tr w:rsidR="0064767C" w14:paraId="64857153" w14:textId="77777777" w:rsidTr="00361638">
        <w:tc>
          <w:tcPr>
            <w:tcW w:w="3825" w:type="dxa"/>
          </w:tcPr>
          <w:p w14:paraId="7D1FD54D" w14:textId="22264A9A" w:rsidR="0064767C" w:rsidRPr="004C5DE9" w:rsidRDefault="0064767C" w:rsidP="0064767C">
            <w:pPr>
              <w:rPr>
                <w:i/>
                <w:lang w:val="en-GB"/>
              </w:rPr>
            </w:pPr>
            <w:r>
              <w:rPr>
                <w:i/>
                <w:lang w:val="en-GB"/>
              </w:rPr>
              <w:t>TEMP_CAL_NITRATE</w:t>
            </w:r>
          </w:p>
        </w:tc>
        <w:tc>
          <w:tcPr>
            <w:tcW w:w="2619" w:type="dxa"/>
          </w:tcPr>
          <w:p w14:paraId="4946E794" w14:textId="3771BC21" w:rsidR="0064767C" w:rsidRPr="00B241E1" w:rsidRDefault="003E5566" w:rsidP="0064767C">
            <w:pPr>
              <w:rPr>
                <w:i/>
                <w:lang w:val="en-GB"/>
              </w:rPr>
            </w:pPr>
            <w:r>
              <w:rPr>
                <w:i/>
                <w:lang w:val="en-GB"/>
              </w:rPr>
              <w:t>Calibration temperature</w:t>
            </w:r>
          </w:p>
        </w:tc>
        <w:tc>
          <w:tcPr>
            <w:tcW w:w="2619" w:type="dxa"/>
          </w:tcPr>
          <w:p w14:paraId="402EF54D" w14:textId="169895AB" w:rsidR="0064767C" w:rsidRPr="00B241E1" w:rsidRDefault="0064767C" w:rsidP="0064767C">
            <w:pPr>
              <w:rPr>
                <w:i/>
                <w:lang w:val="en-US"/>
              </w:rPr>
            </w:pPr>
            <w:r w:rsidRPr="00E02851">
              <w:rPr>
                <w:lang w:val="en-US"/>
              </w:rPr>
              <w:t>degree_Celsius</w:t>
            </w:r>
          </w:p>
        </w:tc>
      </w:tr>
      <w:tr w:rsidR="0064767C" w14:paraId="36EE04D3" w14:textId="77777777" w:rsidTr="00361638">
        <w:tc>
          <w:tcPr>
            <w:tcW w:w="3825" w:type="dxa"/>
          </w:tcPr>
          <w:p w14:paraId="7FA5329F" w14:textId="22BEA479" w:rsidR="0064767C" w:rsidRDefault="0064767C" w:rsidP="0064767C">
            <w:pPr>
              <w:rPr>
                <w:lang w:val="en-US"/>
              </w:rPr>
            </w:pPr>
            <w:r w:rsidRPr="004C5DE9">
              <w:rPr>
                <w:i/>
                <w:lang w:val="en-US"/>
              </w:rPr>
              <w:t>UV_INTENSITY_REF_NITRATE</w:t>
            </w:r>
          </w:p>
        </w:tc>
        <w:tc>
          <w:tcPr>
            <w:tcW w:w="2619" w:type="dxa"/>
          </w:tcPr>
          <w:p w14:paraId="7F940A40" w14:textId="77777777" w:rsidR="0064767C" w:rsidRDefault="0064767C" w:rsidP="0064767C">
            <w:pPr>
              <w:rPr>
                <w:lang w:val="en-US"/>
              </w:rPr>
            </w:pPr>
          </w:p>
        </w:tc>
        <w:tc>
          <w:tcPr>
            <w:tcW w:w="2619" w:type="dxa"/>
          </w:tcPr>
          <w:p w14:paraId="6D5A2944" w14:textId="77777777" w:rsidR="0064767C" w:rsidRDefault="0064767C" w:rsidP="0064767C">
            <w:pPr>
              <w:rPr>
                <w:lang w:val="en-US"/>
              </w:rPr>
            </w:pPr>
          </w:p>
        </w:tc>
      </w:tr>
    </w:tbl>
    <w:p w14:paraId="73D89029" w14:textId="77777777" w:rsidR="004C5DE9" w:rsidRDefault="004C5DE9" w:rsidP="00E02851">
      <w:pPr>
        <w:rPr>
          <w:lang w:val="en-US"/>
        </w:rPr>
      </w:pPr>
    </w:p>
    <w:p w14:paraId="53DB0DE3" w14:textId="568EF459" w:rsidR="00D31BB3" w:rsidRPr="00AC541C" w:rsidRDefault="004C5DE9" w:rsidP="00AC541C">
      <w:pPr>
        <w:rPr>
          <w:lang w:val="en-US"/>
        </w:rPr>
      </w:pPr>
      <w:r>
        <w:rPr>
          <w:lang w:val="en-US"/>
        </w:rPr>
        <w:t xml:space="preserve">Table 2. </w:t>
      </w:r>
      <w:r w:rsidR="003E5566">
        <w:rPr>
          <w:lang w:val="en-US"/>
        </w:rPr>
        <w:t xml:space="preserve">Coefficients </w:t>
      </w:r>
      <w:r>
        <w:rPr>
          <w:lang w:val="en-US"/>
        </w:rPr>
        <w:t>related to calibration</w:t>
      </w:r>
    </w:p>
    <w:p w14:paraId="0FB6839E" w14:textId="4756467D" w:rsidR="00E02851" w:rsidRDefault="00E02851" w:rsidP="00893FBF">
      <w:pPr>
        <w:pStyle w:val="Titre2"/>
        <w:ind w:left="576"/>
        <w:rPr>
          <w:lang w:val="en-GB"/>
        </w:rPr>
      </w:pPr>
      <w:bookmarkStart w:id="4" w:name="_Toc454984457"/>
      <w:r w:rsidRPr="00893FBF">
        <w:lastRenderedPageBreak/>
        <w:t>Calibration</w:t>
      </w:r>
      <w:r>
        <w:rPr>
          <w:lang w:val="en-GB"/>
        </w:rPr>
        <w:t xml:space="preserve"> file</w:t>
      </w:r>
      <w:bookmarkEnd w:id="4"/>
    </w:p>
    <w:p w14:paraId="6CD96D5B" w14:textId="77777777" w:rsidR="00E02851" w:rsidRPr="00E02851" w:rsidRDefault="00E02851" w:rsidP="00E02851">
      <w:pPr>
        <w:jc w:val="both"/>
        <w:rPr>
          <w:lang w:val="en-US"/>
        </w:rPr>
      </w:pPr>
      <w:r w:rsidRPr="00E02851">
        <w:rPr>
          <w:lang w:val="en-US"/>
        </w:rPr>
        <w:t>Each nitrate sensor is individually calibrated at the builder and a calibration file accompanies each instrument. The calibration file must be present on the sensor to allow nitrate concentration to be computed. The calibration file should also be archived in the data system to allow nitrate to be recomputed if improved algorithms are developed.</w:t>
      </w:r>
    </w:p>
    <w:p w14:paraId="718829BF" w14:textId="6C452794" w:rsidR="00E02851" w:rsidRPr="00E02851" w:rsidRDefault="00E02851" w:rsidP="00E02851">
      <w:pPr>
        <w:jc w:val="both"/>
        <w:rPr>
          <w:lang w:val="en-US"/>
        </w:rPr>
      </w:pPr>
      <w:r w:rsidRPr="00E02851">
        <w:rPr>
          <w:lang w:val="en-US"/>
        </w:rPr>
        <w:t>The calibration file is a comma delimited, ASCII text file. It consists of a series of Header lines, which begin with the character H, and a series of calibration data lines, which begin with the character E. The last header line describes the contents of the data lines. There is one calibration data line for each of the 256 pixels on the detector array. The contents of the calibration files from different builders are similar, but the number of header lines and the order of the contents on the data lines differs for MBARI and Satlantic instruments. The last header line is essential to decipher the contents. An example of a Satlantic calibration file, including the last header line and first 5 calibration data lines is shown in Table 2.</w:t>
      </w:r>
    </w:p>
    <w:tbl>
      <w:tblPr>
        <w:tblStyle w:val="Grilledutableau"/>
        <w:tblpPr w:leftFromText="180" w:rightFromText="180" w:vertAnchor="text" w:horzAnchor="margin" w:tblpY="261"/>
        <w:tblW w:w="0" w:type="auto"/>
        <w:tblLook w:val="04A0" w:firstRow="1" w:lastRow="0" w:firstColumn="1" w:lastColumn="0" w:noHBand="0" w:noVBand="1"/>
      </w:tblPr>
      <w:tblGrid>
        <w:gridCol w:w="9063"/>
      </w:tblGrid>
      <w:tr w:rsidR="00E02851" w:rsidRPr="00E02851" w14:paraId="51A81EE8" w14:textId="77777777" w:rsidTr="005D4F01">
        <w:tc>
          <w:tcPr>
            <w:tcW w:w="9576" w:type="dxa"/>
          </w:tcPr>
          <w:p w14:paraId="6BEF2D42" w14:textId="77777777" w:rsidR="00E02851" w:rsidRPr="00E02851" w:rsidRDefault="00E02851" w:rsidP="00E02851">
            <w:pPr>
              <w:rPr>
                <w:lang w:val="en-US"/>
              </w:rPr>
            </w:pPr>
            <w:r w:rsidRPr="00E02851">
              <w:rPr>
                <w:lang w:val="en-US"/>
              </w:rPr>
              <w:t>Table 2.  Partial calibration file from Satlantic showing last header line and first 5 data lines.</w:t>
            </w:r>
          </w:p>
        </w:tc>
      </w:tr>
      <w:tr w:rsidR="00E02851" w:rsidRPr="00E02851" w14:paraId="72F63F66" w14:textId="77777777" w:rsidTr="005D4F01">
        <w:tc>
          <w:tcPr>
            <w:tcW w:w="9576" w:type="dxa"/>
          </w:tcPr>
          <w:p w14:paraId="39B693B5" w14:textId="77777777" w:rsidR="00E02851" w:rsidRPr="00E02851" w:rsidRDefault="00E02851" w:rsidP="00E02851">
            <w:pPr>
              <w:rPr>
                <w:lang w:val="en-US"/>
              </w:rPr>
            </w:pPr>
            <w:r w:rsidRPr="00E02851">
              <w:rPr>
                <w:lang w:val="en-US"/>
              </w:rPr>
              <w:t>H,Wavelength,NO3,SWA,TSWA,Reference</w:t>
            </w:r>
          </w:p>
          <w:p w14:paraId="2C4D5009" w14:textId="77777777" w:rsidR="00E02851" w:rsidRPr="00E02851" w:rsidRDefault="00E02851" w:rsidP="00E02851">
            <w:pPr>
              <w:rPr>
                <w:lang w:val="fr-FR"/>
              </w:rPr>
            </w:pPr>
            <w:r w:rsidRPr="00E02851">
              <w:rPr>
                <w:lang w:val="fr-FR"/>
              </w:rPr>
              <w:t>E,189.17,0.00274308,-0.00902953,-0.01006273,22.00000000</w:t>
            </w:r>
          </w:p>
          <w:p w14:paraId="2D043579" w14:textId="77777777" w:rsidR="00E02851" w:rsidRPr="00E02851" w:rsidRDefault="00E02851" w:rsidP="00E02851">
            <w:pPr>
              <w:rPr>
                <w:lang w:val="fr-FR"/>
              </w:rPr>
            </w:pPr>
            <w:r w:rsidRPr="00E02851">
              <w:rPr>
                <w:lang w:val="fr-FR"/>
              </w:rPr>
              <w:t>E,189.97,0.00872217,-0.01496882,-0.01635747,22.00000000</w:t>
            </w:r>
          </w:p>
          <w:p w14:paraId="15843262" w14:textId="77777777" w:rsidR="00E02851" w:rsidRPr="00E02851" w:rsidRDefault="00E02851" w:rsidP="00E02851">
            <w:pPr>
              <w:rPr>
                <w:lang w:val="fr-FR"/>
              </w:rPr>
            </w:pPr>
            <w:r w:rsidRPr="00E02851">
              <w:rPr>
                <w:lang w:val="fr-FR"/>
              </w:rPr>
              <w:t>E,190.76,0.01199933,-0.01635049,-0.01752441,12.00000000</w:t>
            </w:r>
          </w:p>
          <w:p w14:paraId="0B8DA1C3" w14:textId="77777777" w:rsidR="00E02851" w:rsidRPr="00E02851" w:rsidRDefault="00E02851" w:rsidP="00E02851">
            <w:pPr>
              <w:rPr>
                <w:lang w:val="fr-FR"/>
              </w:rPr>
            </w:pPr>
            <w:r w:rsidRPr="00E02851">
              <w:rPr>
                <w:lang w:val="fr-FR"/>
              </w:rPr>
              <w:t>E,191.56,0.02000221,-0.00239762,-0.00251983,39.00000000</w:t>
            </w:r>
          </w:p>
          <w:p w14:paraId="5383663E" w14:textId="77777777" w:rsidR="00E02851" w:rsidRPr="00E02851" w:rsidRDefault="00E02851" w:rsidP="00E02851">
            <w:pPr>
              <w:rPr>
                <w:lang w:val="fr-FR"/>
              </w:rPr>
            </w:pPr>
            <w:r w:rsidRPr="00E02851">
              <w:rPr>
                <w:lang w:val="fr-FR"/>
              </w:rPr>
              <w:t>E,192.35,0.00703844,-0.00795972,-0.00820488,21.00000000 ………</w:t>
            </w:r>
          </w:p>
        </w:tc>
      </w:tr>
    </w:tbl>
    <w:p w14:paraId="55E5F2E6" w14:textId="77777777" w:rsidR="00E02851" w:rsidRPr="00E02851" w:rsidRDefault="00E02851" w:rsidP="00E02851">
      <w:pPr>
        <w:rPr>
          <w:lang w:val="en-GB"/>
        </w:rPr>
      </w:pPr>
    </w:p>
    <w:p w14:paraId="602745FE" w14:textId="0CC31AE0" w:rsidR="009A7D58" w:rsidRPr="009A7D58" w:rsidRDefault="009A7D58" w:rsidP="009A7D58">
      <w:pPr>
        <w:rPr>
          <w:lang w:val="en-GB"/>
        </w:rPr>
      </w:pPr>
      <w:r w:rsidRPr="009A7D58">
        <w:rPr>
          <w:lang w:val="en-GB"/>
        </w:rPr>
        <w:t>The 6 columns of the</w:t>
      </w:r>
      <w:r w:rsidR="00046F7E">
        <w:rPr>
          <w:lang w:val="en-GB"/>
        </w:rPr>
        <w:t xml:space="preserve"> above</w:t>
      </w:r>
      <w:r w:rsidRPr="009A7D58">
        <w:rPr>
          <w:lang w:val="en-GB"/>
        </w:rPr>
        <w:t xml:space="preserve"> calibration file are:</w:t>
      </w:r>
    </w:p>
    <w:p w14:paraId="5DB51616" w14:textId="757957EA" w:rsidR="009A7D58" w:rsidRPr="009A7D58" w:rsidRDefault="009A7D58" w:rsidP="009A7D58">
      <w:pPr>
        <w:rPr>
          <w:lang w:val="en-GB"/>
        </w:rPr>
      </w:pPr>
      <w:r w:rsidRPr="009A7D58">
        <w:rPr>
          <w:lang w:val="en-GB"/>
        </w:rPr>
        <w:t>1.</w:t>
      </w:r>
      <w:r>
        <w:rPr>
          <w:lang w:val="en-GB"/>
        </w:rPr>
        <w:tab/>
      </w:r>
      <w:r w:rsidRPr="009A7D58">
        <w:rPr>
          <w:lang w:val="en-GB"/>
        </w:rPr>
        <w:t>Letter, H is for header lines, E is for data lines</w:t>
      </w:r>
      <w:r w:rsidR="003D1246">
        <w:rPr>
          <w:lang w:val="en-GB"/>
        </w:rPr>
        <w:t>.</w:t>
      </w:r>
    </w:p>
    <w:p w14:paraId="071D2AA7" w14:textId="2F9E1ED8" w:rsidR="009A7D58" w:rsidRPr="009A7D58" w:rsidRDefault="009A7D58" w:rsidP="009A7D58">
      <w:pPr>
        <w:rPr>
          <w:lang w:val="en-GB"/>
        </w:rPr>
      </w:pPr>
      <w:r w:rsidRPr="009A7D58">
        <w:rPr>
          <w:lang w:val="en-GB"/>
        </w:rPr>
        <w:t>2.</w:t>
      </w:r>
      <w:r w:rsidRPr="009A7D58">
        <w:rPr>
          <w:lang w:val="en-GB"/>
        </w:rPr>
        <w:tab/>
        <w:t xml:space="preserve">Wavelength corresponds to </w:t>
      </w:r>
      <w:r w:rsidRPr="00893615">
        <w:rPr>
          <w:i/>
          <w:lang w:val="en-GB"/>
        </w:rPr>
        <w:t>OPTICAL_WAVELENGTH_UV</w:t>
      </w:r>
      <w:r w:rsidRPr="009A7D58">
        <w:rPr>
          <w:lang w:val="en-GB"/>
        </w:rPr>
        <w:t>(</w:t>
      </w:r>
      <w:r w:rsidR="002D5F28">
        <w:rPr>
          <w:lang w:val="en-GB"/>
        </w:rPr>
        <w:t>N</w:t>
      </w:r>
      <w:r w:rsidRPr="009A7D58">
        <w:rPr>
          <w:lang w:val="en-GB"/>
        </w:rPr>
        <w:t>)</w:t>
      </w:r>
      <w:r w:rsidR="003D1246">
        <w:rPr>
          <w:lang w:val="en-GB"/>
        </w:rPr>
        <w:t>:</w:t>
      </w:r>
    </w:p>
    <w:p w14:paraId="071C942B" w14:textId="1D1EBD28" w:rsidR="009A7D58" w:rsidRPr="009A7D58" w:rsidRDefault="003D1246" w:rsidP="009A7D58">
      <w:pPr>
        <w:ind w:firstLine="709"/>
        <w:rPr>
          <w:lang w:val="en-GB"/>
        </w:rPr>
      </w:pPr>
      <w:r>
        <w:rPr>
          <w:lang w:val="en-GB"/>
        </w:rPr>
        <w:t>W</w:t>
      </w:r>
      <w:r w:rsidR="009A7D58" w:rsidRPr="009A7D58">
        <w:rPr>
          <w:lang w:val="en-GB"/>
        </w:rPr>
        <w:t xml:space="preserve">avelength (nm) of pixel </w:t>
      </w:r>
      <w:r w:rsidR="002D5F28">
        <w:rPr>
          <w:lang w:val="en-GB"/>
        </w:rPr>
        <w:t>N</w:t>
      </w:r>
      <w:r w:rsidR="002D5F28" w:rsidRPr="009A7D58">
        <w:rPr>
          <w:lang w:val="en-GB"/>
        </w:rPr>
        <w:t xml:space="preserve"> </w:t>
      </w:r>
      <w:r w:rsidR="009A7D58" w:rsidRPr="009A7D58">
        <w:rPr>
          <w:lang w:val="en-GB"/>
        </w:rPr>
        <w:t>based on calibration reported by manufacturer (Zeiss).</w:t>
      </w:r>
    </w:p>
    <w:p w14:paraId="6E6CD936" w14:textId="76934A0F" w:rsidR="009A7D58" w:rsidRPr="009A7D58" w:rsidRDefault="009A7D58" w:rsidP="009A7D58">
      <w:pPr>
        <w:rPr>
          <w:lang w:val="en-GB"/>
        </w:rPr>
      </w:pPr>
      <w:r w:rsidRPr="009A7D58">
        <w:rPr>
          <w:lang w:val="en-GB"/>
        </w:rPr>
        <w:t>3.</w:t>
      </w:r>
      <w:r w:rsidRPr="009A7D58">
        <w:rPr>
          <w:lang w:val="en-GB"/>
        </w:rPr>
        <w:tab/>
        <w:t xml:space="preserve">NO3 corresponds to </w:t>
      </w:r>
      <w:r w:rsidRPr="00893615">
        <w:rPr>
          <w:i/>
          <w:lang w:val="en-GB"/>
        </w:rPr>
        <w:t>E_NITRATE</w:t>
      </w:r>
      <w:r w:rsidRPr="009A7D58">
        <w:rPr>
          <w:lang w:val="en-GB"/>
        </w:rPr>
        <w:t>(</w:t>
      </w:r>
      <w:r w:rsidR="002D5F28">
        <w:rPr>
          <w:lang w:val="en-GB"/>
        </w:rPr>
        <w:t>N</w:t>
      </w:r>
      <w:r w:rsidRPr="009A7D58">
        <w:rPr>
          <w:lang w:val="en-GB"/>
        </w:rPr>
        <w:t>)</w:t>
      </w:r>
      <w:r w:rsidR="003D1246">
        <w:rPr>
          <w:lang w:val="en-GB"/>
        </w:rPr>
        <w:t>:</w:t>
      </w:r>
    </w:p>
    <w:p w14:paraId="3E27A18F" w14:textId="4D57AE03" w:rsidR="00762CF4" w:rsidRDefault="003D1246" w:rsidP="00693AB4">
      <w:pPr>
        <w:ind w:firstLine="709"/>
        <w:jc w:val="both"/>
        <w:rPr>
          <w:lang w:val="en-GB"/>
        </w:rPr>
      </w:pPr>
      <w:r>
        <w:rPr>
          <w:lang w:val="en-GB"/>
        </w:rPr>
        <w:t>M</w:t>
      </w:r>
      <w:r w:rsidR="009A7D58" w:rsidRPr="009A7D58">
        <w:rPr>
          <w:lang w:val="en-GB"/>
        </w:rPr>
        <w:t xml:space="preserve">olar absorptivity of nitrate determined during laboratory calibration at pixel </w:t>
      </w:r>
      <w:r w:rsidR="002D5F28">
        <w:rPr>
          <w:lang w:val="en-GB"/>
        </w:rPr>
        <w:t>N</w:t>
      </w:r>
      <w:r w:rsidR="0064767C">
        <w:rPr>
          <w:lang w:val="en-GB"/>
        </w:rPr>
        <w:t>.  Units are liter.</w:t>
      </w:r>
      <w:r w:rsidR="009A7D58" w:rsidRPr="009A7D58">
        <w:rPr>
          <w:lang w:val="en-GB"/>
        </w:rPr>
        <w:t>µmol</w:t>
      </w:r>
      <w:r w:rsidR="009A7D58" w:rsidRPr="0064767C">
        <w:rPr>
          <w:vertAlign w:val="superscript"/>
          <w:lang w:val="en-GB"/>
        </w:rPr>
        <w:t>-1</w:t>
      </w:r>
      <w:r w:rsidR="009A7D58" w:rsidRPr="009A7D58">
        <w:rPr>
          <w:lang w:val="en-GB"/>
        </w:rPr>
        <w:t xml:space="preserve"> path length</w:t>
      </w:r>
      <w:r w:rsidR="009A7D58" w:rsidRPr="0064767C">
        <w:rPr>
          <w:vertAlign w:val="superscript"/>
          <w:lang w:val="en-GB"/>
        </w:rPr>
        <w:t>-1</w:t>
      </w:r>
      <w:r w:rsidR="009A7D58" w:rsidRPr="009A7D58">
        <w:rPr>
          <w:lang w:val="en-GB"/>
        </w:rPr>
        <w:t>. The optical path length is nominally 1 cm, but ISUS and SUNA units have been built with path lengths from 0.5 to 4 cm.  To date only 1 cm path lengths have been used on profiling floats</w:t>
      </w:r>
      <w:r w:rsidR="009E2FF3">
        <w:rPr>
          <w:lang w:val="en-GB"/>
        </w:rPr>
        <w:t xml:space="preserve"> (thus units is </w:t>
      </w:r>
      <w:r w:rsidR="00893615">
        <w:rPr>
          <w:lang w:val="en-GB"/>
        </w:rPr>
        <w:t>liter.</w:t>
      </w:r>
      <w:r w:rsidR="00893615" w:rsidRPr="009A7D58">
        <w:rPr>
          <w:lang w:val="en-GB"/>
        </w:rPr>
        <w:t>µmol</w:t>
      </w:r>
      <w:r w:rsidR="00893615" w:rsidRPr="0064767C">
        <w:rPr>
          <w:vertAlign w:val="superscript"/>
          <w:lang w:val="en-GB"/>
        </w:rPr>
        <w:t>-1</w:t>
      </w:r>
      <w:r w:rsidR="00893615">
        <w:rPr>
          <w:lang w:val="en-GB"/>
        </w:rPr>
        <w:t>.cm</w:t>
      </w:r>
      <w:r w:rsidR="00893615" w:rsidRPr="0064767C">
        <w:rPr>
          <w:vertAlign w:val="superscript"/>
          <w:lang w:val="en-GB"/>
        </w:rPr>
        <w:t>-1</w:t>
      </w:r>
      <w:r w:rsidR="009E2FF3">
        <w:rPr>
          <w:lang w:val="en-GB"/>
        </w:rPr>
        <w:t>)</w:t>
      </w:r>
      <w:r w:rsidR="009A7D58" w:rsidRPr="009A7D58">
        <w:rPr>
          <w:lang w:val="en-GB"/>
        </w:rPr>
        <w:t>,</w:t>
      </w:r>
    </w:p>
    <w:p w14:paraId="28056B56" w14:textId="028EF7A5" w:rsidR="009A7D58" w:rsidRPr="009A7D58" w:rsidRDefault="009A7D58" w:rsidP="009A7D58">
      <w:pPr>
        <w:rPr>
          <w:lang w:val="en-US"/>
        </w:rPr>
      </w:pPr>
      <w:r w:rsidRPr="009A7D58">
        <w:rPr>
          <w:lang w:val="en-US"/>
        </w:rPr>
        <w:t>4.</w:t>
      </w:r>
      <w:r w:rsidRPr="009A7D58">
        <w:rPr>
          <w:lang w:val="en-US"/>
        </w:rPr>
        <w:tab/>
        <w:t xml:space="preserve">SWA corresponds to </w:t>
      </w:r>
      <w:r w:rsidRPr="00693AB4">
        <w:rPr>
          <w:i/>
          <w:lang w:val="en-US"/>
        </w:rPr>
        <w:t>E_SWA_NITRATE</w:t>
      </w:r>
      <w:r w:rsidRPr="009A7D58">
        <w:rPr>
          <w:lang w:val="en-US"/>
        </w:rPr>
        <w:t>(</w:t>
      </w:r>
      <w:r w:rsidR="002D5F28">
        <w:rPr>
          <w:lang w:val="en-US"/>
        </w:rPr>
        <w:t>N</w:t>
      </w:r>
      <w:r w:rsidRPr="009A7D58">
        <w:rPr>
          <w:lang w:val="en-US"/>
        </w:rPr>
        <w:t>)</w:t>
      </w:r>
      <w:r w:rsidR="003D1246">
        <w:rPr>
          <w:lang w:val="en-US"/>
        </w:rPr>
        <w:t>:</w:t>
      </w:r>
    </w:p>
    <w:p w14:paraId="02B2919A" w14:textId="7F23C6B1" w:rsidR="009A7D58" w:rsidRPr="009A7D58" w:rsidRDefault="003D1246" w:rsidP="003938CF">
      <w:pPr>
        <w:ind w:firstLine="709"/>
        <w:rPr>
          <w:lang w:val="en-US"/>
        </w:rPr>
      </w:pPr>
      <w:r>
        <w:rPr>
          <w:lang w:val="en-US"/>
        </w:rPr>
        <w:t>T</w:t>
      </w:r>
      <w:r w:rsidR="009A7D58" w:rsidRPr="009A7D58">
        <w:rPr>
          <w:lang w:val="en-US"/>
        </w:rPr>
        <w:t xml:space="preserve">he sea water absorptivity (absorbance of seawater with no nitrate/salinity (PSS)) determined during laboratory calibration at the pixel </w:t>
      </w:r>
      <w:r w:rsidR="002D5F28">
        <w:rPr>
          <w:lang w:val="en-US"/>
        </w:rPr>
        <w:t>N</w:t>
      </w:r>
      <w:r w:rsidRPr="009A7D58">
        <w:rPr>
          <w:lang w:val="en-US"/>
        </w:rPr>
        <w:t xml:space="preserve"> </w:t>
      </w:r>
      <w:r w:rsidR="009A7D58" w:rsidRPr="009A7D58">
        <w:rPr>
          <w:lang w:val="en-US"/>
        </w:rPr>
        <w:t>and the calibration temperature (</w:t>
      </w:r>
      <w:r w:rsidR="009A7D58" w:rsidRPr="00A82F5D">
        <w:rPr>
          <w:i/>
          <w:lang w:val="en-US"/>
        </w:rPr>
        <w:t>TEMP_CAL_NITRATE</w:t>
      </w:r>
      <w:r w:rsidR="009A7D58" w:rsidRPr="009A7D58">
        <w:rPr>
          <w:lang w:val="en-US"/>
        </w:rPr>
        <w:t xml:space="preserve">). The sea water absorptivity is due primarily to the bromide ion with </w:t>
      </w:r>
      <w:r w:rsidR="00693AB4">
        <w:rPr>
          <w:lang w:val="en-US"/>
        </w:rPr>
        <w:t>a few other minor contributions.</w:t>
      </w:r>
    </w:p>
    <w:p w14:paraId="17888582" w14:textId="4EC45CB1" w:rsidR="009A7D58" w:rsidRPr="009A7D58" w:rsidRDefault="009A7D58" w:rsidP="009A7D58">
      <w:pPr>
        <w:rPr>
          <w:lang w:val="en-US"/>
        </w:rPr>
      </w:pPr>
      <w:r w:rsidRPr="009A7D58">
        <w:rPr>
          <w:lang w:val="en-US"/>
        </w:rPr>
        <w:t>5.</w:t>
      </w:r>
      <w:r w:rsidRPr="009A7D58">
        <w:rPr>
          <w:lang w:val="en-US"/>
        </w:rPr>
        <w:tab/>
        <w:t>TSWA</w:t>
      </w:r>
      <w:r w:rsidR="003D1246">
        <w:rPr>
          <w:lang w:val="en-US"/>
        </w:rPr>
        <w:t>:</w:t>
      </w:r>
    </w:p>
    <w:p w14:paraId="3D3617BF" w14:textId="20C967C5" w:rsidR="009A7D58" w:rsidRPr="009A7D58" w:rsidRDefault="009A7D58" w:rsidP="003938CF">
      <w:pPr>
        <w:ind w:firstLine="709"/>
        <w:rPr>
          <w:lang w:val="en-US"/>
        </w:rPr>
      </w:pPr>
      <w:r w:rsidRPr="009A7D58">
        <w:rPr>
          <w:lang w:val="en-US"/>
        </w:rPr>
        <w:t xml:space="preserve">Satlantic proprietary and not used. </w:t>
      </w:r>
    </w:p>
    <w:p w14:paraId="5F39C83C" w14:textId="4303919C" w:rsidR="009A7D58" w:rsidRPr="009A7D58" w:rsidRDefault="009A7D58" w:rsidP="009A7D58">
      <w:pPr>
        <w:rPr>
          <w:lang w:val="en-US"/>
        </w:rPr>
      </w:pPr>
      <w:r w:rsidRPr="009A7D58">
        <w:rPr>
          <w:lang w:val="en-US"/>
        </w:rPr>
        <w:lastRenderedPageBreak/>
        <w:t>6.</w:t>
      </w:r>
      <w:r w:rsidRPr="009A7D58">
        <w:rPr>
          <w:lang w:val="en-US"/>
        </w:rPr>
        <w:tab/>
        <w:t xml:space="preserve">Reference corresponds to </w:t>
      </w:r>
      <w:r w:rsidRPr="00693AB4">
        <w:rPr>
          <w:i/>
          <w:lang w:val="en-US"/>
        </w:rPr>
        <w:t>UV_INTENSITY_REF_NITRATE</w:t>
      </w:r>
      <w:r w:rsidRPr="009A7D58">
        <w:rPr>
          <w:lang w:val="en-US"/>
        </w:rPr>
        <w:t>(</w:t>
      </w:r>
      <w:r w:rsidR="002D5F28">
        <w:rPr>
          <w:lang w:val="en-US"/>
        </w:rPr>
        <w:t>N</w:t>
      </w:r>
      <w:r w:rsidRPr="009A7D58">
        <w:rPr>
          <w:lang w:val="en-US"/>
        </w:rPr>
        <w:t>)</w:t>
      </w:r>
      <w:r w:rsidR="003D1246">
        <w:rPr>
          <w:lang w:val="en-US"/>
        </w:rPr>
        <w:t>:</w:t>
      </w:r>
    </w:p>
    <w:p w14:paraId="3764A560" w14:textId="299C7CF7" w:rsidR="00DC102E" w:rsidRDefault="003D1246" w:rsidP="0018168C">
      <w:pPr>
        <w:ind w:firstLine="709"/>
        <w:jc w:val="both"/>
        <w:rPr>
          <w:lang w:val="en-US"/>
        </w:rPr>
      </w:pPr>
      <w:r>
        <w:rPr>
          <w:lang w:val="en-US"/>
        </w:rPr>
        <w:t>L</w:t>
      </w:r>
      <w:r w:rsidR="009A7D58" w:rsidRPr="009A7D58">
        <w:rPr>
          <w:lang w:val="en-US"/>
        </w:rPr>
        <w:t xml:space="preserve">ight intensity reaching detector array through ultrapure water minus detector counts with the lamp turned off or the lamp shutter closed at pixel </w:t>
      </w:r>
      <w:r w:rsidR="002D5F28">
        <w:rPr>
          <w:lang w:val="en-US"/>
        </w:rPr>
        <w:t>N</w:t>
      </w:r>
      <w:r w:rsidR="009A7D58" w:rsidRPr="009A7D58">
        <w:rPr>
          <w:lang w:val="en-US"/>
        </w:rPr>
        <w:t>. It is determined in the laboratory during calibration</w:t>
      </w:r>
      <w:r>
        <w:rPr>
          <w:lang w:val="en-US"/>
        </w:rPr>
        <w:t>.</w:t>
      </w:r>
    </w:p>
    <w:p w14:paraId="1BA8A65B" w14:textId="77777777" w:rsidR="009A7D58" w:rsidRPr="009A7D58" w:rsidRDefault="009A7D58" w:rsidP="003938CF">
      <w:pPr>
        <w:rPr>
          <w:lang w:val="en-US"/>
        </w:rPr>
      </w:pPr>
      <w:r w:rsidRPr="009A7D58">
        <w:rPr>
          <w:lang w:val="en-US"/>
        </w:rPr>
        <w:t>In the header part, another line is essential for the TCSS algorithm.</w:t>
      </w:r>
    </w:p>
    <w:p w14:paraId="3002B59F" w14:textId="77777777" w:rsidR="009A7D58" w:rsidRPr="009A7D58" w:rsidRDefault="009A7D58" w:rsidP="003938CF">
      <w:pPr>
        <w:rPr>
          <w:lang w:val="en-US"/>
        </w:rPr>
      </w:pPr>
      <w:r w:rsidRPr="009A7D58">
        <w:rPr>
          <w:lang w:val="en-US"/>
        </w:rPr>
        <w:t>For Satlantic systems, the line which contains “T_CAL_SWA”:</w:t>
      </w:r>
    </w:p>
    <w:p w14:paraId="72FE4FF4" w14:textId="77777777" w:rsidR="009A7D58" w:rsidRPr="009A7D58" w:rsidRDefault="009A7D58" w:rsidP="009A7D58">
      <w:pPr>
        <w:ind w:firstLine="709"/>
        <w:rPr>
          <w:lang w:val="en-US"/>
        </w:rPr>
      </w:pPr>
      <w:r w:rsidRPr="009A7D58">
        <w:rPr>
          <w:lang w:val="en-US"/>
        </w:rPr>
        <w:t>H,T_CAL_SWA 20.01068750053828,,</w:t>
      </w:r>
    </w:p>
    <w:p w14:paraId="214E3083" w14:textId="2D938668" w:rsidR="009A7D58" w:rsidRPr="009A7D58" w:rsidRDefault="00DC102E" w:rsidP="003938CF">
      <w:pPr>
        <w:rPr>
          <w:lang w:val="en-US"/>
        </w:rPr>
      </w:pPr>
      <w:r>
        <w:rPr>
          <w:lang w:val="en-US"/>
        </w:rPr>
        <w:t>F</w:t>
      </w:r>
      <w:r w:rsidR="009A7D58" w:rsidRPr="009A7D58">
        <w:rPr>
          <w:lang w:val="en-US"/>
        </w:rPr>
        <w:t>or MBARI ISUS systems, the line which contains “CalTemp”</w:t>
      </w:r>
    </w:p>
    <w:p w14:paraId="4FA7E895" w14:textId="77777777" w:rsidR="009A7D58" w:rsidRPr="009A7D58" w:rsidRDefault="009A7D58" w:rsidP="009A7D58">
      <w:pPr>
        <w:ind w:firstLine="709"/>
        <w:rPr>
          <w:lang w:val="en-US"/>
        </w:rPr>
      </w:pPr>
      <w:r w:rsidRPr="009A7D58">
        <w:rPr>
          <w:lang w:val="en-US"/>
        </w:rPr>
        <w:t>H,CalTemp,20.07</w:t>
      </w:r>
    </w:p>
    <w:p w14:paraId="36ECC463" w14:textId="4A8862B9" w:rsidR="009A7D58" w:rsidRDefault="00DC102E" w:rsidP="003938CF">
      <w:pPr>
        <w:rPr>
          <w:lang w:val="en-US"/>
        </w:rPr>
      </w:pPr>
      <w:r>
        <w:rPr>
          <w:lang w:val="en-US"/>
        </w:rPr>
        <w:t>This line provides the</w:t>
      </w:r>
      <w:r w:rsidRPr="009A7D58">
        <w:rPr>
          <w:lang w:val="en-US"/>
        </w:rPr>
        <w:t xml:space="preserve"> </w:t>
      </w:r>
      <w:r w:rsidR="009A7D58" w:rsidRPr="009A7D58">
        <w:rPr>
          <w:lang w:val="en-US"/>
        </w:rPr>
        <w:t xml:space="preserve">laboratory temperature at which the E_SWA_NITRATE values were determined. This value will be stored in </w:t>
      </w:r>
      <w:r w:rsidR="009A7D58" w:rsidRPr="00693AB4">
        <w:rPr>
          <w:i/>
          <w:lang w:val="en-US"/>
        </w:rPr>
        <w:t>TEMP_CAL_NITRATE</w:t>
      </w:r>
      <w:r w:rsidR="009A7D58" w:rsidRPr="009A7D58">
        <w:rPr>
          <w:lang w:val="en-US"/>
        </w:rPr>
        <w:t>.</w:t>
      </w:r>
    </w:p>
    <w:p w14:paraId="2BAE40CF" w14:textId="77777777" w:rsidR="002B4583" w:rsidRPr="00D91884" w:rsidRDefault="002B4583" w:rsidP="00893FBF">
      <w:pPr>
        <w:pStyle w:val="Titre2"/>
        <w:ind w:left="576"/>
        <w:rPr>
          <w:lang w:val="en-US"/>
        </w:rPr>
      </w:pPr>
      <w:bookmarkStart w:id="5" w:name="_Toc425948906"/>
      <w:bookmarkStart w:id="6" w:name="_Toc454984458"/>
      <w:r w:rsidRPr="00893FBF">
        <w:t>Computing</w:t>
      </w:r>
      <w:r w:rsidRPr="00D91884">
        <w:rPr>
          <w:lang w:val="en-US"/>
        </w:rPr>
        <w:t xml:space="preserve"> </w:t>
      </w:r>
      <w:r w:rsidRPr="00893615">
        <w:rPr>
          <w:lang w:val="en-US"/>
        </w:rPr>
        <w:t>nitrate</w:t>
      </w:r>
      <w:r w:rsidRPr="00D91884">
        <w:rPr>
          <w:lang w:val="en-US"/>
        </w:rPr>
        <w:t xml:space="preserve"> concentration</w:t>
      </w:r>
      <w:bookmarkEnd w:id="5"/>
      <w:bookmarkEnd w:id="6"/>
    </w:p>
    <w:p w14:paraId="6537266F" w14:textId="0F68FA70" w:rsidR="0062172B" w:rsidRDefault="00B01ACA" w:rsidP="00AB7D7E">
      <w:pPr>
        <w:pStyle w:val="Titre3"/>
        <w:rPr>
          <w:lang w:val="en-US"/>
        </w:rPr>
      </w:pPr>
      <w:bookmarkStart w:id="7" w:name="_Toc454984459"/>
      <w:r>
        <w:rPr>
          <w:lang w:val="en-US"/>
        </w:rPr>
        <w:t>2.3.1</w:t>
      </w:r>
      <w:r>
        <w:rPr>
          <w:lang w:val="en-US"/>
        </w:rPr>
        <w:tab/>
      </w:r>
      <w:r w:rsidR="0062172B">
        <w:rPr>
          <w:lang w:val="en-US"/>
        </w:rPr>
        <w:t>Input data</w:t>
      </w:r>
      <w:bookmarkEnd w:id="7"/>
    </w:p>
    <w:p w14:paraId="1A951DC0" w14:textId="0D72846B" w:rsidR="002B4583" w:rsidRPr="002B4583" w:rsidRDefault="002B4583" w:rsidP="002B4583">
      <w:pPr>
        <w:rPr>
          <w:lang w:val="en-US"/>
        </w:rPr>
      </w:pPr>
      <w:r w:rsidRPr="002B4583">
        <w:rPr>
          <w:lang w:val="en-US"/>
        </w:rPr>
        <w:t>The sensor returns</w:t>
      </w:r>
      <w:r w:rsidR="00D31BB3">
        <w:rPr>
          <w:lang w:val="en-US"/>
        </w:rPr>
        <w:t>:</w:t>
      </w:r>
    </w:p>
    <w:p w14:paraId="65A3207F" w14:textId="4A147434" w:rsidR="002B4583" w:rsidRDefault="002B4583" w:rsidP="002B4583">
      <w:pPr>
        <w:rPr>
          <w:lang w:val="en-US"/>
        </w:rPr>
      </w:pPr>
      <w:r w:rsidRPr="002B4583">
        <w:rPr>
          <w:lang w:val="en-US"/>
        </w:rPr>
        <w:t>UV_INTENSITY_NITRATE(</w:t>
      </w:r>
      <w:r w:rsidR="00771315">
        <w:rPr>
          <w:lang w:val="en-US"/>
        </w:rPr>
        <w:t>N</w:t>
      </w:r>
      <w:r w:rsidR="002B6E39">
        <w:rPr>
          <w:lang w:val="en-US"/>
        </w:rPr>
        <w:t>t</w:t>
      </w:r>
      <w:r w:rsidR="00380BCA">
        <w:rPr>
          <w:lang w:val="en-US"/>
        </w:rPr>
        <w:t>rans</w:t>
      </w:r>
      <w:r w:rsidRPr="002B4583">
        <w:rPr>
          <w:lang w:val="en-US"/>
        </w:rPr>
        <w:t>)</w:t>
      </w:r>
      <w:r w:rsidR="002B6E39">
        <w:rPr>
          <w:lang w:val="en-US"/>
        </w:rPr>
        <w:t>:</w:t>
      </w:r>
      <w:r w:rsidR="00693AB4">
        <w:rPr>
          <w:lang w:val="en-US"/>
        </w:rPr>
        <w:t xml:space="preserve"> a sub</w:t>
      </w:r>
      <w:r w:rsidR="002B6E39">
        <w:rPr>
          <w:lang w:val="en-US"/>
        </w:rPr>
        <w:t>set of continuous pixel</w:t>
      </w:r>
      <w:r w:rsidR="0056238F">
        <w:rPr>
          <w:lang w:val="en-US"/>
        </w:rPr>
        <w:t>s</w:t>
      </w:r>
      <w:r w:rsidR="002B6E39">
        <w:rPr>
          <w:lang w:val="en-US"/>
        </w:rPr>
        <w:t xml:space="preserve"> of </w:t>
      </w:r>
      <w:r w:rsidR="002B6E39" w:rsidRPr="002B4583">
        <w:rPr>
          <w:lang w:val="en-US"/>
        </w:rPr>
        <w:t>UV_INTENSITY_NITRATE(</w:t>
      </w:r>
      <w:r w:rsidR="002B6E39">
        <w:rPr>
          <w:lang w:val="en-US"/>
        </w:rPr>
        <w:t>N</w:t>
      </w:r>
      <w:r w:rsidR="002B6E39" w:rsidRPr="002B4583">
        <w:rPr>
          <w:lang w:val="en-US"/>
        </w:rPr>
        <w:t>)</w:t>
      </w:r>
      <w:r w:rsidR="002B6E39">
        <w:rPr>
          <w:lang w:val="en-US"/>
        </w:rPr>
        <w:t>, N = 1 to 256</w:t>
      </w:r>
    </w:p>
    <w:p w14:paraId="5F91EE8A" w14:textId="588AF1A4" w:rsidR="003F77C7" w:rsidRDefault="00ED3F39" w:rsidP="002B4583">
      <w:pPr>
        <w:rPr>
          <w:lang w:val="en-US"/>
        </w:rPr>
      </w:pPr>
      <w:r>
        <w:rPr>
          <w:lang w:val="en-US"/>
        </w:rPr>
        <w:t>UV_INTENSITY_DARK_NITRATE.</w:t>
      </w:r>
    </w:p>
    <w:p w14:paraId="4759D54E" w14:textId="77777777" w:rsidR="00ED3F39" w:rsidRDefault="00ED3F39" w:rsidP="002B4583">
      <w:pPr>
        <w:rPr>
          <w:lang w:val="en-US"/>
        </w:rPr>
      </w:pPr>
    </w:p>
    <w:p w14:paraId="4ACB865B" w14:textId="2A3B19E2" w:rsidR="003F77C7" w:rsidRDefault="00771315" w:rsidP="00771315">
      <w:pPr>
        <w:jc w:val="both"/>
        <w:rPr>
          <w:lang w:val="en-US"/>
        </w:rPr>
      </w:pPr>
      <w:r>
        <w:rPr>
          <w:lang w:val="en-US"/>
        </w:rPr>
        <w:t>The N</w:t>
      </w:r>
      <w:r w:rsidR="00AB7EF3">
        <w:rPr>
          <w:lang w:val="en-US"/>
        </w:rPr>
        <w:t xml:space="preserve">trans indices span the interval </w:t>
      </w:r>
      <w:r w:rsidR="00693AB4">
        <w:rPr>
          <w:lang w:val="en-US"/>
        </w:rPr>
        <w:t>[PIXEL_START, PIXEL_END] sub</w:t>
      </w:r>
      <w:r w:rsidR="00AB7EF3">
        <w:rPr>
          <w:lang w:val="en-US"/>
        </w:rPr>
        <w:t>set of the original array (1 to 256)</w:t>
      </w:r>
      <w:r>
        <w:rPr>
          <w:lang w:val="en-US"/>
        </w:rPr>
        <w:t>. Thus N</w:t>
      </w:r>
      <w:r w:rsidR="00AB7EF3">
        <w:rPr>
          <w:lang w:val="en-US"/>
        </w:rPr>
        <w:t>trans(i) refers to pixel N = (PIXEL_START+i-1)</w:t>
      </w:r>
    </w:p>
    <w:p w14:paraId="127B54FB" w14:textId="198EA08D" w:rsidR="0056238F" w:rsidRDefault="0056238F" w:rsidP="00771315">
      <w:pPr>
        <w:jc w:val="both"/>
        <w:rPr>
          <w:lang w:val="en-US"/>
        </w:rPr>
      </w:pPr>
      <w:r>
        <w:rPr>
          <w:lang w:val="en-US"/>
        </w:rPr>
        <w:t xml:space="preserve">PIXEL_START and PIXEL_END are </w:t>
      </w:r>
      <w:r w:rsidR="00AB7EF3">
        <w:rPr>
          <w:lang w:val="en-US"/>
        </w:rPr>
        <w:t>defined from calibration data</w:t>
      </w:r>
      <w:r>
        <w:rPr>
          <w:lang w:val="en-US"/>
        </w:rPr>
        <w:t xml:space="preserve"> so that the [PIXEL_START, PIXEL_END] interval is the smallest interval of pixels that correspond to the [217 nm, </w:t>
      </w:r>
      <w:r w:rsidRPr="00693AB4">
        <w:rPr>
          <w:b/>
          <w:lang w:val="en-US"/>
        </w:rPr>
        <w:t>250 nm</w:t>
      </w:r>
      <w:r>
        <w:rPr>
          <w:lang w:val="en-US"/>
        </w:rPr>
        <w:t>] interval of wavelengths.</w:t>
      </w:r>
    </w:p>
    <w:p w14:paraId="40889285" w14:textId="4F651722" w:rsidR="0056238F" w:rsidRDefault="00C50F5E" w:rsidP="00771315">
      <w:pPr>
        <w:jc w:val="both"/>
        <w:rPr>
          <w:lang w:val="en-US"/>
        </w:rPr>
      </w:pPr>
      <w:r>
        <w:rPr>
          <w:lang w:val="en-US"/>
        </w:rPr>
        <w:t>Only a</w:t>
      </w:r>
      <w:r w:rsidR="00693AB4">
        <w:rPr>
          <w:lang w:val="en-US"/>
        </w:rPr>
        <w:t xml:space="preserve"> sub</w:t>
      </w:r>
      <w:r>
        <w:rPr>
          <w:lang w:val="en-US"/>
        </w:rPr>
        <w:t xml:space="preserve">set of the [PIXEL_START, PIXEL_END] interval </w:t>
      </w:r>
      <w:r w:rsidR="0062172B">
        <w:rPr>
          <w:lang w:val="en-US"/>
        </w:rPr>
        <w:t>is</w:t>
      </w:r>
      <w:r w:rsidR="00693AB4">
        <w:rPr>
          <w:lang w:val="en-US"/>
        </w:rPr>
        <w:t xml:space="preserve"> processed</w:t>
      </w:r>
      <w:r w:rsidR="00771315">
        <w:rPr>
          <w:lang w:val="en-US"/>
        </w:rPr>
        <w:t xml:space="preserve"> to compute nitrate concentration</w:t>
      </w:r>
      <w:r w:rsidR="00693AB4">
        <w:rPr>
          <w:lang w:val="en-US"/>
        </w:rPr>
        <w:t>. This</w:t>
      </w:r>
      <w:r w:rsidR="002513D2">
        <w:rPr>
          <w:lang w:val="en-US"/>
        </w:rPr>
        <w:t xml:space="preserve"> sub</w:t>
      </w:r>
      <w:r>
        <w:rPr>
          <w:lang w:val="en-US"/>
        </w:rPr>
        <w:t xml:space="preserve">set is defined as the [PIXEL_FIT_START, PIXEL_FIT_END] interval which is the smallest interval of pixels that correspond to the [217 nm, </w:t>
      </w:r>
      <w:r w:rsidRPr="00893615">
        <w:rPr>
          <w:b/>
          <w:lang w:val="en-US"/>
        </w:rPr>
        <w:t>240 nm</w:t>
      </w:r>
      <w:r>
        <w:rPr>
          <w:lang w:val="en-US"/>
        </w:rPr>
        <w:t>] interval of wavelengths (thus PIXEL_FIT_START = PIXEL_START).</w:t>
      </w:r>
    </w:p>
    <w:p w14:paraId="5F4FA43E" w14:textId="77777777" w:rsidR="00B4228E" w:rsidRDefault="00B4228E" w:rsidP="002B4583">
      <w:pPr>
        <w:rPr>
          <w:lang w:val="en-US"/>
        </w:rPr>
      </w:pPr>
    </w:p>
    <w:p w14:paraId="3C9935A5" w14:textId="2F068AC0" w:rsidR="0062172B" w:rsidRDefault="0062172B" w:rsidP="00771315">
      <w:pPr>
        <w:jc w:val="both"/>
        <w:rPr>
          <w:lang w:val="en-US"/>
        </w:rPr>
      </w:pPr>
      <w:r>
        <w:rPr>
          <w:lang w:val="en-US"/>
        </w:rPr>
        <w:t>In the following equations the data are computed for each pixel R = PIXEL_FIT_START to PIXEL_FIT_END.</w:t>
      </w:r>
    </w:p>
    <w:p w14:paraId="6D723FF9" w14:textId="39EA2B71" w:rsidR="0062172B" w:rsidRDefault="00B01ACA" w:rsidP="00AB7D7E">
      <w:pPr>
        <w:pStyle w:val="Titre3"/>
        <w:rPr>
          <w:lang w:val="en-US"/>
        </w:rPr>
      </w:pPr>
      <w:bookmarkStart w:id="8" w:name="_Toc454984460"/>
      <w:r>
        <w:rPr>
          <w:lang w:val="en-US"/>
        </w:rPr>
        <w:t>2.3.2</w:t>
      </w:r>
      <w:r>
        <w:rPr>
          <w:lang w:val="en-US"/>
        </w:rPr>
        <w:tab/>
      </w:r>
      <w:r w:rsidR="0062172B">
        <w:rPr>
          <w:lang w:val="en-US"/>
        </w:rPr>
        <w:t>Nitrate concentration processing</w:t>
      </w:r>
      <w:bookmarkEnd w:id="8"/>
    </w:p>
    <w:p w14:paraId="6F85CFCE" w14:textId="44147675" w:rsidR="002B4583" w:rsidRDefault="002B4583" w:rsidP="002B4583">
      <w:pPr>
        <w:jc w:val="both"/>
        <w:rPr>
          <w:lang w:val="en-US"/>
        </w:rPr>
      </w:pPr>
      <w:r w:rsidRPr="002B4583">
        <w:rPr>
          <w:lang w:val="en-US"/>
        </w:rPr>
        <w:t>The nitrate concentration is computed using the TCSS algorithm following three steps, which are</w:t>
      </w:r>
      <w:r w:rsidR="0062172B">
        <w:rPr>
          <w:lang w:val="en-US"/>
        </w:rPr>
        <w:t xml:space="preserve"> </w:t>
      </w:r>
      <w:r w:rsidRPr="002B4583">
        <w:rPr>
          <w:lang w:val="en-US"/>
        </w:rPr>
        <w:t>described in more detail by Sakamoto et al. (2009).</w:t>
      </w:r>
    </w:p>
    <w:p w14:paraId="05F6F5CB" w14:textId="493829B9" w:rsidR="002B4583" w:rsidRPr="00771315" w:rsidRDefault="002B4583" w:rsidP="002B4583">
      <w:pPr>
        <w:jc w:val="both"/>
        <w:rPr>
          <w:i/>
          <w:lang w:val="en-US"/>
        </w:rPr>
      </w:pPr>
      <w:r w:rsidRPr="00771315">
        <w:rPr>
          <w:b/>
          <w:i/>
          <w:u w:val="single"/>
          <w:lang w:val="en-US"/>
        </w:rPr>
        <w:lastRenderedPageBreak/>
        <w:t>Step i</w:t>
      </w:r>
      <w:r w:rsidR="0062172B" w:rsidRPr="00361638">
        <w:rPr>
          <w:b/>
          <w:i/>
          <w:lang w:val="en-US"/>
        </w:rPr>
        <w:t>:</w:t>
      </w:r>
      <w:r w:rsidRPr="0062172B">
        <w:rPr>
          <w:b/>
          <w:i/>
          <w:lang w:val="en-US"/>
        </w:rPr>
        <w:t>Compute absorbance spectrum of seawater</w:t>
      </w:r>
    </w:p>
    <w:p w14:paraId="6E402D08" w14:textId="77777777" w:rsidR="002B4583" w:rsidRDefault="002B4583" w:rsidP="002B4583">
      <w:pPr>
        <w:jc w:val="both"/>
        <w:rPr>
          <w:lang w:val="en-US"/>
        </w:rPr>
      </w:pPr>
      <w:r w:rsidRPr="002B4583">
        <w:rPr>
          <w:lang w:val="en-US"/>
        </w:rPr>
        <w:t>Absorbance is calculated over pixel range R:</w:t>
      </w:r>
    </w:p>
    <w:p w14:paraId="2227DCFB" w14:textId="437DC0E5" w:rsidR="0062172B" w:rsidRDefault="0062172B" w:rsidP="00771315">
      <w:pPr>
        <w:rPr>
          <w:lang w:val="en-US"/>
        </w:rPr>
      </w:pPr>
      <w:r>
        <w:rPr>
          <w:lang w:val="en-US"/>
        </w:rPr>
        <w:t>ABSORBANCE_SW(R) =</w:t>
      </w:r>
      <w:r w:rsidR="00ED3F39">
        <w:rPr>
          <w:lang w:val="en-US"/>
        </w:rPr>
        <w:t xml:space="preserve"> </w:t>
      </w:r>
      <w:r>
        <w:rPr>
          <w:lang w:val="en-US"/>
        </w:rPr>
        <w:t>-</w:t>
      </w:r>
      <w:r w:rsidR="00ED3F39">
        <w:rPr>
          <w:lang w:val="en-US"/>
        </w:rPr>
        <w:t xml:space="preserve"> </w:t>
      </w:r>
      <w:r>
        <w:rPr>
          <w:lang w:val="en-US"/>
        </w:rPr>
        <w:t>log</w:t>
      </w:r>
      <w:r>
        <w:rPr>
          <w:vertAlign w:val="subscript"/>
          <w:lang w:val="en-US"/>
        </w:rPr>
        <w:t>10</w:t>
      </w:r>
      <w:r>
        <w:rPr>
          <w:lang w:val="en-US"/>
        </w:rPr>
        <w:t>[(UV_INTENSITY_NITRATE(R</w:t>
      </w:r>
      <w:r w:rsidR="00982591">
        <w:rPr>
          <w:lang w:val="en-US"/>
        </w:rPr>
        <w:t xml:space="preserve">) </w:t>
      </w:r>
      <w:r>
        <w:rPr>
          <w:lang w:val="en-US"/>
        </w:rPr>
        <w:t xml:space="preserve">– UV_INTENSITY_DARK_NITRATE) / </w:t>
      </w:r>
      <w:r w:rsidRPr="00771315">
        <w:rPr>
          <w:i/>
          <w:lang w:val="en-US"/>
        </w:rPr>
        <w:t>UV_INTENSITY_REF_NITRATE</w:t>
      </w:r>
      <w:r w:rsidR="00ED3F39">
        <w:rPr>
          <w:lang w:val="en-US"/>
        </w:rPr>
        <w:t>(R)</w:t>
      </w:r>
      <w:r w:rsidR="002639C4">
        <w:rPr>
          <w:lang w:val="en-US"/>
        </w:rPr>
        <w:t>]</w:t>
      </w:r>
    </w:p>
    <w:p w14:paraId="0E87AA02" w14:textId="62B701C6" w:rsidR="002B4583" w:rsidRPr="002B4583" w:rsidRDefault="002B4583" w:rsidP="002B4583">
      <w:pPr>
        <w:jc w:val="both"/>
        <w:rPr>
          <w:lang w:val="en-US"/>
        </w:rPr>
      </w:pPr>
      <w:r w:rsidRPr="002B4583">
        <w:rPr>
          <w:lang w:val="en-US"/>
        </w:rPr>
        <w:t>(Eq. 1)</w:t>
      </w:r>
    </w:p>
    <w:p w14:paraId="0591D743" w14:textId="2D9D7FDA" w:rsidR="002B4583" w:rsidRPr="002B4583" w:rsidRDefault="002B4583" w:rsidP="002B4583">
      <w:pPr>
        <w:jc w:val="both"/>
        <w:rPr>
          <w:b/>
          <w:i/>
          <w:lang w:val="en-US"/>
        </w:rPr>
      </w:pPr>
      <w:r w:rsidRPr="00771315">
        <w:rPr>
          <w:b/>
          <w:i/>
          <w:u w:val="single"/>
          <w:lang w:val="en-US"/>
        </w:rPr>
        <w:t>Step ii</w:t>
      </w:r>
      <w:r w:rsidR="00ED3F39">
        <w:rPr>
          <w:b/>
          <w:i/>
          <w:lang w:val="en-US"/>
        </w:rPr>
        <w:t>:</w:t>
      </w:r>
      <w:r w:rsidRPr="002B4583">
        <w:rPr>
          <w:b/>
          <w:i/>
          <w:lang w:val="en-US"/>
        </w:rPr>
        <w:t>Remove spectrum due to bromide and other sea salt components</w:t>
      </w:r>
    </w:p>
    <w:p w14:paraId="2B07EE4B" w14:textId="465C4A3F" w:rsidR="002B4583" w:rsidRDefault="002B4583" w:rsidP="002B4583">
      <w:pPr>
        <w:jc w:val="both"/>
        <w:rPr>
          <w:lang w:val="en-US"/>
        </w:rPr>
      </w:pPr>
      <w:r w:rsidRPr="002B4583">
        <w:rPr>
          <w:lang w:val="en-US"/>
        </w:rPr>
        <w:t>Calculate the spectrum due to Bromide and other sea salt components, with a correction of the in situ temperature</w:t>
      </w:r>
      <w:r w:rsidR="006F6DEF">
        <w:rPr>
          <w:lang w:val="en-US"/>
        </w:rPr>
        <w:t xml:space="preserve"> </w:t>
      </w:r>
      <w:r w:rsidR="00ED3F39">
        <w:rPr>
          <w:lang w:val="en-US"/>
        </w:rPr>
        <w:t>:</w:t>
      </w:r>
    </w:p>
    <w:p w14:paraId="75017E66" w14:textId="7B5AAB51" w:rsidR="00ED3F39" w:rsidRDefault="00ED3F39" w:rsidP="002B4583">
      <w:pPr>
        <w:jc w:val="both"/>
        <w:rPr>
          <w:lang w:val="en-US"/>
        </w:rPr>
      </w:pPr>
      <w:r>
        <w:rPr>
          <w:lang w:val="en-US"/>
        </w:rPr>
        <w:t xml:space="preserve">E_SWA_INSITU(R) = </w:t>
      </w:r>
      <w:r w:rsidRPr="00771315">
        <w:rPr>
          <w:i/>
          <w:lang w:val="en-US"/>
        </w:rPr>
        <w:t>E_SWA_NITRATE</w:t>
      </w:r>
      <w:r>
        <w:rPr>
          <w:lang w:val="en-US"/>
        </w:rPr>
        <w:t xml:space="preserve">(R) * F(R, TEMP) / F(R, </w:t>
      </w:r>
      <w:r w:rsidRPr="00771315">
        <w:rPr>
          <w:i/>
          <w:lang w:val="en-US"/>
        </w:rPr>
        <w:t>TEMP_CAL_NITRATE</w:t>
      </w:r>
      <w:r>
        <w:rPr>
          <w:lang w:val="en-US"/>
        </w:rPr>
        <w:t>)</w:t>
      </w:r>
    </w:p>
    <w:p w14:paraId="4AB0B8AF" w14:textId="6A7A0B77" w:rsidR="00ED3F39" w:rsidRPr="002B4583" w:rsidRDefault="00ED3F39" w:rsidP="00ED3F39">
      <w:pPr>
        <w:jc w:val="both"/>
        <w:rPr>
          <w:lang w:val="en-US"/>
        </w:rPr>
      </w:pPr>
      <w:r w:rsidRPr="002B4583">
        <w:rPr>
          <w:lang w:val="en-US"/>
        </w:rPr>
        <w:t xml:space="preserve">(Eq. </w:t>
      </w:r>
      <w:r>
        <w:rPr>
          <w:lang w:val="en-US"/>
        </w:rPr>
        <w:t>2</w:t>
      </w:r>
      <w:r w:rsidRPr="002B4583">
        <w:rPr>
          <w:lang w:val="en-US"/>
        </w:rPr>
        <w:t>)</w:t>
      </w:r>
    </w:p>
    <w:p w14:paraId="6A0A7FCE" w14:textId="26A23499" w:rsidR="002B4583" w:rsidRDefault="002B4583" w:rsidP="002B4583">
      <w:pPr>
        <w:jc w:val="both"/>
        <w:rPr>
          <w:lang w:val="en-US"/>
        </w:rPr>
      </w:pPr>
      <w:r w:rsidRPr="002B4583">
        <w:rPr>
          <w:lang w:val="en-US"/>
        </w:rPr>
        <w:t>With two calculation</w:t>
      </w:r>
      <w:r w:rsidR="001B2643">
        <w:rPr>
          <w:lang w:val="en-US"/>
        </w:rPr>
        <w:t>s</w:t>
      </w:r>
      <w:r w:rsidRPr="002B4583">
        <w:rPr>
          <w:lang w:val="en-US"/>
        </w:rPr>
        <w:t xml:space="preserve"> of F, for TEMP</w:t>
      </w:r>
      <w:r w:rsidR="00ED3F39">
        <w:rPr>
          <w:lang w:val="en-US"/>
        </w:rPr>
        <w:t xml:space="preserve"> (temperature sampled by the CTD</w:t>
      </w:r>
      <w:r w:rsidR="001B2643">
        <w:rPr>
          <w:lang w:val="en-US"/>
        </w:rPr>
        <w:t xml:space="preserve"> </w:t>
      </w:r>
      <w:r w:rsidR="007F091A">
        <w:rPr>
          <w:lang w:val="en-US"/>
        </w:rPr>
        <w:t>(</w:t>
      </w:r>
      <w:r w:rsidR="001B2643">
        <w:rPr>
          <w:lang w:val="en-US"/>
        </w:rPr>
        <w:t>cf 3.1</w:t>
      </w:r>
      <w:r w:rsidR="007F091A">
        <w:rPr>
          <w:lang w:val="en-US"/>
        </w:rPr>
        <w:t>)</w:t>
      </w:r>
      <w:r w:rsidR="00ED3F39">
        <w:rPr>
          <w:lang w:val="en-US"/>
        </w:rPr>
        <w:t>)</w:t>
      </w:r>
      <w:r w:rsidRPr="002B4583">
        <w:rPr>
          <w:lang w:val="en-US"/>
        </w:rPr>
        <w:t xml:space="preserve"> and for </w:t>
      </w:r>
      <w:r w:rsidRPr="00361638">
        <w:rPr>
          <w:i/>
          <w:lang w:val="en-US"/>
        </w:rPr>
        <w:t>TEMP_CAL_NITRATE</w:t>
      </w:r>
      <w:r w:rsidRPr="002B4583">
        <w:rPr>
          <w:lang w:val="en-US"/>
        </w:rPr>
        <w:t xml:space="preserve"> following:</w:t>
      </w:r>
    </w:p>
    <w:p w14:paraId="782BC6A0" w14:textId="758CAD41" w:rsidR="00322808" w:rsidRDefault="00ED3F39" w:rsidP="00361638">
      <w:pPr>
        <w:spacing w:after="0"/>
        <w:rPr>
          <w:lang w:val="en-US"/>
        </w:rPr>
      </w:pPr>
      <w:r>
        <w:rPr>
          <w:lang w:val="en-US"/>
        </w:rPr>
        <w:t>F(R, T) = (A</w:t>
      </w:r>
      <w:r w:rsidR="006E1252">
        <w:rPr>
          <w:lang w:val="en-US"/>
        </w:rPr>
        <w:t xml:space="preserve"> </w:t>
      </w:r>
      <w:r>
        <w:rPr>
          <w:lang w:val="en-US"/>
        </w:rPr>
        <w:t>+</w:t>
      </w:r>
      <w:r w:rsidR="006E1252">
        <w:rPr>
          <w:lang w:val="en-US"/>
        </w:rPr>
        <w:t xml:space="preserve"> </w:t>
      </w:r>
      <w:r>
        <w:rPr>
          <w:lang w:val="en-US"/>
        </w:rPr>
        <w:t>B*T)</w:t>
      </w:r>
    </w:p>
    <w:p w14:paraId="2E886AA8" w14:textId="7F7FC068" w:rsidR="00322808" w:rsidRDefault="00322808" w:rsidP="009632FC">
      <w:pPr>
        <w:ind w:left="567"/>
        <w:jc w:val="both"/>
        <w:rPr>
          <w:lang w:val="en-US"/>
        </w:rPr>
      </w:pPr>
      <w:r>
        <w:rPr>
          <w:lang w:val="en-US"/>
        </w:rPr>
        <w:t>*</w:t>
      </w:r>
      <w:r w:rsidR="00ED3F39">
        <w:rPr>
          <w:lang w:val="en-US"/>
        </w:rPr>
        <w:t>exp[(C</w:t>
      </w:r>
      <w:r w:rsidR="006E1252">
        <w:rPr>
          <w:lang w:val="en-US"/>
        </w:rPr>
        <w:t xml:space="preserve"> </w:t>
      </w:r>
      <w:r w:rsidR="00ED3F39">
        <w:rPr>
          <w:lang w:val="en-US"/>
        </w:rPr>
        <w:t>+</w:t>
      </w:r>
      <w:r w:rsidR="006E1252">
        <w:rPr>
          <w:lang w:val="en-US"/>
        </w:rPr>
        <w:t xml:space="preserve"> </w:t>
      </w:r>
      <w:r w:rsidR="00ED3F39">
        <w:rPr>
          <w:lang w:val="en-US"/>
        </w:rPr>
        <w:t>D*T)*(</w:t>
      </w:r>
      <w:r w:rsidR="00ED3F39" w:rsidRPr="009632FC">
        <w:rPr>
          <w:i/>
          <w:lang w:val="en-US"/>
        </w:rPr>
        <w:t>OPTICAL_WAVELENGTH_UV</w:t>
      </w:r>
      <w:r w:rsidR="00ED3F39">
        <w:rPr>
          <w:lang w:val="en-US"/>
        </w:rPr>
        <w:t xml:space="preserve">(R) – </w:t>
      </w:r>
      <w:r w:rsidR="00ED3F39" w:rsidRPr="009632FC">
        <w:rPr>
          <w:i/>
          <w:lang w:val="en-US"/>
        </w:rPr>
        <w:t>OPTICAL_WAVELENGTH_OFFSET</w:t>
      </w:r>
      <w:r w:rsidR="00ED3F39">
        <w:rPr>
          <w:lang w:val="en-US"/>
        </w:rPr>
        <w:t>)]</w:t>
      </w:r>
    </w:p>
    <w:p w14:paraId="64339686" w14:textId="64579C1E" w:rsidR="00322808" w:rsidRPr="002B4583" w:rsidRDefault="00322808" w:rsidP="00322808">
      <w:pPr>
        <w:jc w:val="both"/>
        <w:rPr>
          <w:lang w:val="en-US"/>
        </w:rPr>
      </w:pPr>
      <w:r w:rsidRPr="002B4583">
        <w:rPr>
          <w:lang w:val="en-US"/>
        </w:rPr>
        <w:t xml:space="preserve">(Eq. </w:t>
      </w:r>
      <w:r>
        <w:rPr>
          <w:lang w:val="en-US"/>
        </w:rPr>
        <w:t>3</w:t>
      </w:r>
      <w:r w:rsidRPr="002B4583">
        <w:rPr>
          <w:lang w:val="en-US"/>
        </w:rPr>
        <w:t>)</w:t>
      </w:r>
    </w:p>
    <w:p w14:paraId="593AE445" w14:textId="46E783CE" w:rsidR="00322808" w:rsidRDefault="00322808" w:rsidP="00322808">
      <w:pPr>
        <w:jc w:val="both"/>
        <w:rPr>
          <w:lang w:val="en-US"/>
        </w:rPr>
      </w:pPr>
      <w:r w:rsidRPr="002B4583">
        <w:rPr>
          <w:lang w:val="en-US"/>
        </w:rPr>
        <w:t>A = 1.1500276, B = 0.02840, C =</w:t>
      </w:r>
      <w:r w:rsidR="009C7BA6">
        <w:rPr>
          <w:lang w:val="en-US"/>
        </w:rPr>
        <w:t xml:space="preserve"> </w:t>
      </w:r>
      <w:r w:rsidRPr="002B4583">
        <w:rPr>
          <w:lang w:val="en-US"/>
        </w:rPr>
        <w:t>-0.3101349, D = 0.001222</w:t>
      </w:r>
    </w:p>
    <w:p w14:paraId="5D549F99" w14:textId="13304302" w:rsidR="002B4583" w:rsidRPr="0030230A" w:rsidRDefault="002B4583" w:rsidP="002B4583">
      <w:pPr>
        <w:jc w:val="both"/>
        <w:rPr>
          <w:lang w:val="en-US"/>
        </w:rPr>
      </w:pPr>
      <w:r w:rsidRPr="001A3D73">
        <w:rPr>
          <w:i/>
          <w:lang w:val="en-US"/>
        </w:rPr>
        <w:t>OPTICAL_WAVELENGTH_OFFSET</w:t>
      </w:r>
      <w:r w:rsidRPr="002B4583">
        <w:rPr>
          <w:lang w:val="en-US"/>
        </w:rPr>
        <w:t xml:space="preserve"> = </w:t>
      </w:r>
      <w:r w:rsidR="0072151E">
        <w:rPr>
          <w:lang w:val="en-US"/>
        </w:rPr>
        <w:t>208.5</w:t>
      </w:r>
      <w:r w:rsidRPr="002B4583">
        <w:rPr>
          <w:lang w:val="en-US"/>
        </w:rPr>
        <w:t xml:space="preserve"> nm</w:t>
      </w:r>
      <w:r w:rsidR="009C7BA6">
        <w:rPr>
          <w:lang w:val="en-US"/>
        </w:rPr>
        <w:t xml:space="preserve"> </w:t>
      </w:r>
      <w:r w:rsidR="0030230A">
        <w:rPr>
          <w:lang w:val="en-US"/>
        </w:rPr>
        <w:t>(</w:t>
      </w:r>
      <w:r w:rsidRPr="001A3D73">
        <w:rPr>
          <w:vertAlign w:val="superscript"/>
          <w:lang w:val="en-US"/>
        </w:rPr>
        <w:t>*</w:t>
      </w:r>
      <w:r w:rsidR="0030230A">
        <w:rPr>
          <w:lang w:val="en-US"/>
        </w:rPr>
        <w:t>)</w:t>
      </w:r>
    </w:p>
    <w:p w14:paraId="0805DC10" w14:textId="62566835" w:rsidR="002B4583" w:rsidRPr="002B4583" w:rsidRDefault="00322808" w:rsidP="002B4583">
      <w:pPr>
        <w:jc w:val="both"/>
        <w:rPr>
          <w:lang w:val="en-US"/>
        </w:rPr>
      </w:pPr>
      <w:r>
        <w:rPr>
          <w:lang w:val="en-US"/>
        </w:rPr>
        <w:t>(</w:t>
      </w:r>
      <w:r w:rsidR="002B4583" w:rsidRPr="001A3D73">
        <w:rPr>
          <w:vertAlign w:val="superscript"/>
          <w:lang w:val="en-US"/>
        </w:rPr>
        <w:t>*</w:t>
      </w:r>
      <w:r>
        <w:rPr>
          <w:lang w:val="en-US"/>
        </w:rPr>
        <w:t xml:space="preserve">) </w:t>
      </w:r>
      <w:r w:rsidR="002B4583" w:rsidRPr="002B4583">
        <w:rPr>
          <w:lang w:val="en-US"/>
        </w:rPr>
        <w:t>Experience with many ISUS units deployed on floats in tropical waters suggests that there are deficiencies in the temperature compensation scheme used in equation</w:t>
      </w:r>
      <w:r w:rsidR="00361638">
        <w:rPr>
          <w:lang w:val="en-US"/>
        </w:rPr>
        <w:t xml:space="preserve"> 2</w:t>
      </w:r>
      <w:r w:rsidR="002B4583" w:rsidRPr="002B4583">
        <w:rPr>
          <w:lang w:val="en-US"/>
        </w:rPr>
        <w:t xml:space="preserve">. These may arise from uncertainty in the wavelength registration of the diode array spectrometer. These uncertainties lead to a generally positive bias in nitrate concentrations above about 20°C. It has been found that these biases can be eliminated by small adjustments in the </w:t>
      </w:r>
      <w:r w:rsidR="002B4583" w:rsidRPr="00C13B80">
        <w:rPr>
          <w:i/>
          <w:lang w:val="en-US"/>
        </w:rPr>
        <w:t>OPTICAL_WAVELENGTH_OFFSET</w:t>
      </w:r>
      <w:r w:rsidR="002B4583" w:rsidRPr="002B4583">
        <w:rPr>
          <w:lang w:val="en-US"/>
        </w:rPr>
        <w:t xml:space="preserve"> parameter (typically in the range from 206 to 212 nm). The operator may choose to treat </w:t>
      </w:r>
      <w:r w:rsidR="002B4583" w:rsidRPr="00361638">
        <w:rPr>
          <w:i/>
          <w:lang w:val="en-US"/>
        </w:rPr>
        <w:t>OPTICAL_WAVELENGTH_OFFSET</w:t>
      </w:r>
      <w:r w:rsidR="002B4583" w:rsidRPr="002B4583">
        <w:rPr>
          <w:lang w:val="en-US"/>
        </w:rPr>
        <w:t xml:space="preserve"> as a tunable parameter for each float to eliminate these biases in near surface nitrate. Thus, the value of </w:t>
      </w:r>
      <w:r w:rsidR="002B4583" w:rsidRPr="00C13B80">
        <w:rPr>
          <w:i/>
          <w:lang w:val="en-US"/>
        </w:rPr>
        <w:t>OPTICAL_WAVELENGTH_OFFSET</w:t>
      </w:r>
      <w:r w:rsidR="002B4583" w:rsidRPr="002B4583">
        <w:rPr>
          <w:lang w:val="en-US"/>
        </w:rPr>
        <w:t xml:space="preserve"> should be reported.</w:t>
      </w:r>
    </w:p>
    <w:p w14:paraId="0C4895BE" w14:textId="63D80C1B" w:rsidR="002B4583" w:rsidRDefault="002B4583" w:rsidP="002B4583">
      <w:pPr>
        <w:jc w:val="both"/>
        <w:rPr>
          <w:lang w:val="en-US"/>
        </w:rPr>
      </w:pPr>
      <w:r w:rsidRPr="002B4583">
        <w:rPr>
          <w:lang w:val="en-US"/>
        </w:rPr>
        <w:t>The predicted absorbance spectrum due to nitrate and the baseline is then</w:t>
      </w:r>
    </w:p>
    <w:p w14:paraId="624E5FE6" w14:textId="0DD8CAB4" w:rsidR="0030230A" w:rsidRDefault="0030230A" w:rsidP="002B4583">
      <w:pPr>
        <w:jc w:val="both"/>
        <w:rPr>
          <w:lang w:val="en-US"/>
        </w:rPr>
      </w:pPr>
      <w:r>
        <w:rPr>
          <w:lang w:val="en-US"/>
        </w:rPr>
        <w:t>ABSORBANCE_COR_NITRATE(R) = ABSORBANCE_SW(R) – E_SWA_INSITU(R) * PSAL</w:t>
      </w:r>
    </w:p>
    <w:p w14:paraId="0F8D42C3" w14:textId="34B344C9" w:rsidR="0030230A" w:rsidRPr="002B4583" w:rsidRDefault="0030230A" w:rsidP="0030230A">
      <w:pPr>
        <w:jc w:val="both"/>
        <w:rPr>
          <w:lang w:val="en-US"/>
        </w:rPr>
      </w:pPr>
      <w:r w:rsidRPr="002B4583">
        <w:rPr>
          <w:lang w:val="en-US"/>
        </w:rPr>
        <w:t xml:space="preserve">(Eq. </w:t>
      </w:r>
      <w:r>
        <w:rPr>
          <w:lang w:val="en-US"/>
        </w:rPr>
        <w:t>4</w:t>
      </w:r>
      <w:r w:rsidRPr="002B4583">
        <w:rPr>
          <w:lang w:val="en-US"/>
        </w:rPr>
        <w:t>)</w:t>
      </w:r>
    </w:p>
    <w:p w14:paraId="2048E7EE" w14:textId="5C97E71F" w:rsidR="0030230A" w:rsidRDefault="0030230A" w:rsidP="002B4583">
      <w:pPr>
        <w:jc w:val="both"/>
        <w:rPr>
          <w:lang w:val="en-US"/>
        </w:rPr>
      </w:pPr>
      <w:r>
        <w:rPr>
          <w:lang w:val="en-US"/>
        </w:rPr>
        <w:t>Where PSAL is the salinity sampled by the CTD</w:t>
      </w:r>
      <w:r w:rsidR="005D26D2">
        <w:rPr>
          <w:lang w:val="en-US"/>
        </w:rPr>
        <w:t xml:space="preserve"> (cf 3.1)</w:t>
      </w:r>
      <w:r>
        <w:rPr>
          <w:lang w:val="en-US"/>
        </w:rPr>
        <w:t>.</w:t>
      </w:r>
    </w:p>
    <w:p w14:paraId="6790CCB6" w14:textId="27E8B03E" w:rsidR="002B4583" w:rsidRPr="00C13B80" w:rsidRDefault="002B4583" w:rsidP="002B4583">
      <w:pPr>
        <w:jc w:val="both"/>
        <w:rPr>
          <w:b/>
          <w:i/>
          <w:lang w:val="en-US"/>
        </w:rPr>
      </w:pPr>
      <w:r w:rsidRPr="00C13B80">
        <w:rPr>
          <w:b/>
          <w:i/>
          <w:u w:val="single"/>
          <w:lang w:val="en-US"/>
        </w:rPr>
        <w:t>Step iii</w:t>
      </w:r>
      <w:r w:rsidR="0030230A" w:rsidRPr="00C13B80">
        <w:rPr>
          <w:b/>
          <w:i/>
          <w:lang w:val="en-US"/>
        </w:rPr>
        <w:t>:C</w:t>
      </w:r>
      <w:r w:rsidRPr="00C13B80">
        <w:rPr>
          <w:b/>
          <w:i/>
          <w:lang w:val="en-US"/>
        </w:rPr>
        <w:t>ompute nitrate concentration</w:t>
      </w:r>
    </w:p>
    <w:p w14:paraId="21F9A561" w14:textId="004326F0" w:rsidR="002B4583" w:rsidRDefault="002B4583" w:rsidP="002B4583">
      <w:pPr>
        <w:jc w:val="both"/>
        <w:rPr>
          <w:lang w:val="en-US"/>
        </w:rPr>
      </w:pPr>
      <w:r w:rsidRPr="002B4583">
        <w:rPr>
          <w:lang w:val="en-US"/>
        </w:rPr>
        <w:t>Nitrate in units of µmol</w:t>
      </w:r>
      <w:r w:rsidR="009632FC">
        <w:rPr>
          <w:lang w:val="en-US"/>
        </w:rPr>
        <w:t>.l</w:t>
      </w:r>
      <w:r w:rsidR="009632FC" w:rsidRPr="009632FC">
        <w:rPr>
          <w:vertAlign w:val="superscript"/>
          <w:lang w:val="en-US"/>
        </w:rPr>
        <w:t>-1</w:t>
      </w:r>
      <w:r w:rsidRPr="002B4583">
        <w:rPr>
          <w:lang w:val="en-US"/>
        </w:rPr>
        <w:t>, MOLAR_NITRATE is then computed by a multiple linear regression, least squares fit</w:t>
      </w:r>
      <w:r w:rsidR="0030230A">
        <w:rPr>
          <w:lang w:val="en-US"/>
        </w:rPr>
        <w:t>:</w:t>
      </w:r>
    </w:p>
    <w:p w14:paraId="6954629B" w14:textId="1661D561" w:rsidR="0030230A" w:rsidRDefault="0030230A" w:rsidP="00014A13">
      <w:pPr>
        <w:spacing w:after="0"/>
        <w:rPr>
          <w:lang w:val="en-US"/>
        </w:rPr>
      </w:pPr>
      <w:r>
        <w:rPr>
          <w:lang w:val="en-US"/>
        </w:rPr>
        <w:t>ABSORBANCE_COR_NITRATE(R) = BASELINE_INTERCEPT</w:t>
      </w:r>
    </w:p>
    <w:p w14:paraId="2C8CE2E1" w14:textId="77777777" w:rsidR="0030230A" w:rsidRDefault="0030230A" w:rsidP="00014A13">
      <w:pPr>
        <w:spacing w:after="0"/>
        <w:ind w:left="3686"/>
        <w:rPr>
          <w:lang w:val="en-US"/>
        </w:rPr>
      </w:pPr>
      <w:r>
        <w:rPr>
          <w:lang w:val="en-US"/>
        </w:rPr>
        <w:t>+ BASELINE_SLOPE*</w:t>
      </w:r>
      <w:r w:rsidRPr="00014A13">
        <w:rPr>
          <w:i/>
          <w:lang w:val="en-US"/>
        </w:rPr>
        <w:t>OPTICAL_WAVELENGTH_UV</w:t>
      </w:r>
      <w:r>
        <w:rPr>
          <w:lang w:val="en-US"/>
        </w:rPr>
        <w:t>(R)</w:t>
      </w:r>
    </w:p>
    <w:p w14:paraId="22F8B96E" w14:textId="33E89147" w:rsidR="0030230A" w:rsidRDefault="0030230A" w:rsidP="00014A13">
      <w:pPr>
        <w:ind w:left="3686"/>
        <w:rPr>
          <w:lang w:val="en-US"/>
        </w:rPr>
      </w:pPr>
      <w:r>
        <w:rPr>
          <w:lang w:val="en-US"/>
        </w:rPr>
        <w:t>+ MOLAR_NITRATE*</w:t>
      </w:r>
      <w:r w:rsidRPr="00014A13">
        <w:rPr>
          <w:i/>
          <w:lang w:val="en-US"/>
        </w:rPr>
        <w:t>E_NITRATE</w:t>
      </w:r>
      <w:r>
        <w:rPr>
          <w:lang w:val="en-US"/>
        </w:rPr>
        <w:t>(R)</w:t>
      </w:r>
    </w:p>
    <w:p w14:paraId="3B1E948F" w14:textId="4158FE40" w:rsidR="006E1252" w:rsidRPr="002B4583" w:rsidRDefault="006E1252" w:rsidP="006E1252">
      <w:pPr>
        <w:jc w:val="both"/>
        <w:rPr>
          <w:lang w:val="en-US"/>
        </w:rPr>
      </w:pPr>
      <w:r w:rsidRPr="002B4583">
        <w:rPr>
          <w:lang w:val="en-US"/>
        </w:rPr>
        <w:lastRenderedPageBreak/>
        <w:t xml:space="preserve">(Eq. </w:t>
      </w:r>
      <w:r>
        <w:rPr>
          <w:lang w:val="en-US"/>
        </w:rPr>
        <w:t>5</w:t>
      </w:r>
      <w:r w:rsidRPr="002B4583">
        <w:rPr>
          <w:lang w:val="en-US"/>
        </w:rPr>
        <w:t>)</w:t>
      </w:r>
    </w:p>
    <w:p w14:paraId="7F564403" w14:textId="77777777" w:rsidR="00C848D7" w:rsidRPr="00C848D7" w:rsidRDefault="00C848D7" w:rsidP="00C848D7">
      <w:pPr>
        <w:jc w:val="both"/>
        <w:rPr>
          <w:lang w:val="en-US"/>
        </w:rPr>
      </w:pPr>
      <w:r w:rsidRPr="00C848D7">
        <w:rPr>
          <w:lang w:val="en-US"/>
        </w:rPr>
        <w:t>This yields three regression constants: MOLAR_NITRATE, the intercept (BASELINE_INTERCEPT) and slope (BASELINE_SLOPE) of a baseline linear in wavelength that is due to light absorption and scattering by organics, particles and instrumental drift.</w:t>
      </w:r>
    </w:p>
    <w:p w14:paraId="4033C991" w14:textId="0D1CE6F9" w:rsidR="00C848D7" w:rsidRDefault="00C848D7" w:rsidP="00C848D7">
      <w:pPr>
        <w:jc w:val="both"/>
        <w:rPr>
          <w:lang w:val="en-US"/>
        </w:rPr>
      </w:pPr>
      <w:r w:rsidRPr="00C848D7">
        <w:rPr>
          <w:lang w:val="en-US"/>
        </w:rPr>
        <w:t>Finally, as the Argo unit for nitrate is µmol</w:t>
      </w:r>
      <w:r w:rsidR="009C7BA6">
        <w:rPr>
          <w:lang w:val="en-US"/>
        </w:rPr>
        <w:t>/</w:t>
      </w:r>
      <w:r w:rsidRPr="00C848D7">
        <w:rPr>
          <w:lang w:val="en-US"/>
        </w:rPr>
        <w:t>kg density (ρ) is used to compute the final value</w:t>
      </w:r>
      <w:r w:rsidR="007F091A">
        <w:rPr>
          <w:lang w:val="en-US"/>
        </w:rPr>
        <w:t xml:space="preserve"> (cf 3.1)</w:t>
      </w:r>
      <w:r w:rsidRPr="00C848D7">
        <w:rPr>
          <w:lang w:val="en-US"/>
        </w:rPr>
        <w:t>:</w:t>
      </w:r>
    </w:p>
    <w:p w14:paraId="0AB83CCD" w14:textId="459E763E" w:rsidR="009C7BA6" w:rsidRDefault="009C7BA6" w:rsidP="00C848D7">
      <w:pPr>
        <w:jc w:val="both"/>
        <w:rPr>
          <w:lang w:val="en-US"/>
        </w:rPr>
      </w:pPr>
      <w:r>
        <w:rPr>
          <w:lang w:val="en-US"/>
        </w:rPr>
        <w:t xml:space="preserve">NITRATE = MOLAR_NITRATE / </w:t>
      </w:r>
      <w:r w:rsidRPr="00C848D7">
        <w:rPr>
          <w:lang w:val="en-US"/>
        </w:rPr>
        <w:t>ρ</w:t>
      </w:r>
    </w:p>
    <w:p w14:paraId="375DBE25" w14:textId="52BCC991" w:rsidR="009C7BA6" w:rsidRPr="002B4583" w:rsidRDefault="009C7BA6" w:rsidP="009C7BA6">
      <w:pPr>
        <w:jc w:val="both"/>
        <w:rPr>
          <w:lang w:val="en-US"/>
        </w:rPr>
      </w:pPr>
      <w:r w:rsidRPr="002B4583">
        <w:rPr>
          <w:lang w:val="en-US"/>
        </w:rPr>
        <w:t xml:space="preserve">(Eq. </w:t>
      </w:r>
      <w:r>
        <w:rPr>
          <w:lang w:val="en-US"/>
        </w:rPr>
        <w:t>6</w:t>
      </w:r>
      <w:r w:rsidRPr="002B4583">
        <w:rPr>
          <w:lang w:val="en-US"/>
        </w:rPr>
        <w:t>)</w:t>
      </w:r>
    </w:p>
    <w:p w14:paraId="18BB2472" w14:textId="269C0718" w:rsidR="006702CC" w:rsidRDefault="001B53C7" w:rsidP="006702CC">
      <w:pPr>
        <w:pStyle w:val="Titre1"/>
        <w:rPr>
          <w:lang w:val="en-US"/>
        </w:rPr>
      </w:pPr>
      <w:bookmarkStart w:id="9" w:name="_Toc454984461"/>
      <w:bookmarkStart w:id="10" w:name="_Ref391646063"/>
      <w:r>
        <w:rPr>
          <w:lang w:val="en-US"/>
        </w:rPr>
        <w:t>Nitrate concentration adjustment</w:t>
      </w:r>
      <w:bookmarkEnd w:id="9"/>
    </w:p>
    <w:p w14:paraId="235BFB83" w14:textId="52C9A050" w:rsidR="00934134" w:rsidRPr="00934134" w:rsidRDefault="00934134" w:rsidP="00934134">
      <w:pPr>
        <w:jc w:val="both"/>
        <w:rPr>
          <w:rFonts w:eastAsia="Calibri"/>
          <w:lang w:val="en-US"/>
        </w:rPr>
      </w:pPr>
      <w:r>
        <w:rPr>
          <w:lang w:val="en-US"/>
        </w:rPr>
        <w:t xml:space="preserve">Some studies reported in </w:t>
      </w:r>
      <w:r w:rsidRPr="00187FDC">
        <w:rPr>
          <w:rFonts w:eastAsia="Calibri"/>
          <w:lang w:val="en-US"/>
        </w:rPr>
        <w:t>Pasqueron de Fommervault et al.</w:t>
      </w:r>
      <w:r w:rsidR="00206E55">
        <w:rPr>
          <w:rFonts w:eastAsia="Calibri"/>
          <w:lang w:val="en-US"/>
        </w:rPr>
        <w:t xml:space="preserve">, </w:t>
      </w:r>
      <w:r w:rsidR="009632FC">
        <w:rPr>
          <w:rFonts w:eastAsia="Calibri"/>
          <w:lang w:val="en-US"/>
        </w:rPr>
        <w:t>2015</w:t>
      </w:r>
      <w:r>
        <w:rPr>
          <w:rFonts w:eastAsia="Calibri"/>
          <w:lang w:val="en-US"/>
        </w:rPr>
        <w:t>, highlight the need for extra adjustment</w:t>
      </w:r>
      <w:r w:rsidR="00206E55">
        <w:rPr>
          <w:rFonts w:eastAsia="Calibri"/>
          <w:lang w:val="en-US"/>
        </w:rPr>
        <w:t xml:space="preserve"> during the computation of the nitrate concentration</w:t>
      </w:r>
      <w:r>
        <w:rPr>
          <w:rFonts w:eastAsia="Calibri"/>
          <w:lang w:val="en-US"/>
        </w:rPr>
        <w:t>.</w:t>
      </w:r>
    </w:p>
    <w:p w14:paraId="638AB649" w14:textId="49D70439" w:rsidR="00187FDC" w:rsidRPr="00D91884" w:rsidRDefault="00187FDC" w:rsidP="00180474">
      <w:pPr>
        <w:pStyle w:val="Titre2"/>
        <w:ind w:left="576"/>
        <w:rPr>
          <w:lang w:val="en-US"/>
        </w:rPr>
      </w:pPr>
      <w:bookmarkStart w:id="11" w:name="_Toc454984462"/>
      <w:r w:rsidRPr="00180474">
        <w:t>Vertical</w:t>
      </w:r>
      <w:r>
        <w:rPr>
          <w:lang w:val="en-US"/>
        </w:rPr>
        <w:t xml:space="preserve"> offset</w:t>
      </w:r>
      <w:bookmarkEnd w:id="11"/>
    </w:p>
    <w:p w14:paraId="7051259C" w14:textId="5C061017" w:rsidR="00187FDC" w:rsidRPr="00103C4C" w:rsidRDefault="00187FDC" w:rsidP="00103C4C">
      <w:pPr>
        <w:jc w:val="both"/>
        <w:rPr>
          <w:rFonts w:eastAsia="Calibri"/>
          <w:lang w:val="en-US"/>
        </w:rPr>
      </w:pPr>
      <w:r w:rsidRPr="00187FDC">
        <w:rPr>
          <w:rFonts w:eastAsia="Calibri"/>
          <w:lang w:val="en-US"/>
        </w:rPr>
        <w:t>A bias in the TCSS correction is induced if at a given time, the SUNA and the CTD are not sampling the same w</w:t>
      </w:r>
      <w:r w:rsidR="00103C4C">
        <w:rPr>
          <w:rFonts w:eastAsia="Calibri"/>
          <w:lang w:val="en-US"/>
        </w:rPr>
        <w:t>ater. For example, on PROVORIII</w:t>
      </w:r>
      <w:r w:rsidRPr="00187FDC">
        <w:rPr>
          <w:rFonts w:eastAsia="Calibri"/>
          <w:lang w:val="en-US"/>
        </w:rPr>
        <w:t xml:space="preserve"> (which are used in NAOS and remOcean), SUNA are located on the outside of the float, around 1.5m under the CTD intake. This distance between the CTD intake and the SUNA should be reported in the METADATA file</w:t>
      </w:r>
      <w:r w:rsidR="00103C4C">
        <w:rPr>
          <w:rFonts w:eastAsia="Calibri"/>
          <w:lang w:val="en-US"/>
        </w:rPr>
        <w:t xml:space="preserve"> (cf</w:t>
      </w:r>
      <w:r w:rsidR="00982591">
        <w:rPr>
          <w:rFonts w:eastAsia="Calibri"/>
          <w:lang w:val="en-US"/>
        </w:rPr>
        <w:t xml:space="preserve"> </w:t>
      </w:r>
      <w:r w:rsidR="00982591">
        <w:rPr>
          <w:rFonts w:eastAsia="Calibri"/>
          <w:lang w:val="en-US"/>
        </w:rPr>
        <w:fldChar w:fldCharType="begin"/>
      </w:r>
      <w:r w:rsidR="00982591">
        <w:rPr>
          <w:rFonts w:eastAsia="Calibri"/>
          <w:lang w:val="en-US"/>
        </w:rPr>
        <w:instrText xml:space="preserve"> REF _Ref436204985 \r \h </w:instrText>
      </w:r>
      <w:r w:rsidR="00982591">
        <w:rPr>
          <w:rFonts w:eastAsia="Calibri"/>
          <w:lang w:val="en-US"/>
        </w:rPr>
      </w:r>
      <w:r w:rsidR="00982591">
        <w:rPr>
          <w:rFonts w:eastAsia="Calibri"/>
          <w:lang w:val="en-US"/>
        </w:rPr>
        <w:fldChar w:fldCharType="separate"/>
      </w:r>
      <w:r w:rsidR="00982591">
        <w:rPr>
          <w:rFonts w:eastAsia="Calibri"/>
          <w:lang w:val="en-US"/>
        </w:rPr>
        <w:t>4.1.2</w:t>
      </w:r>
      <w:r w:rsidR="00982591">
        <w:rPr>
          <w:rFonts w:eastAsia="Calibri"/>
          <w:lang w:val="en-US"/>
        </w:rPr>
        <w:fldChar w:fldCharType="end"/>
      </w:r>
      <w:r w:rsidR="00103C4C">
        <w:rPr>
          <w:rFonts w:eastAsia="Calibri"/>
          <w:lang w:val="en-US"/>
        </w:rPr>
        <w:t>)</w:t>
      </w:r>
    </w:p>
    <w:p w14:paraId="741CC715" w14:textId="1A8AD6CD" w:rsidR="00187FDC" w:rsidRPr="00187FDC" w:rsidRDefault="00187FDC" w:rsidP="00187FDC">
      <w:pPr>
        <w:jc w:val="both"/>
        <w:rPr>
          <w:rFonts w:eastAsia="Calibri"/>
          <w:lang w:val="en-US"/>
        </w:rPr>
      </w:pPr>
      <w:r w:rsidRPr="00187FDC">
        <w:rPr>
          <w:rFonts w:eastAsia="Calibri"/>
          <w:lang w:val="en-US"/>
        </w:rPr>
        <w:t>This vertical offset (Δ) is to be considered in the TCSS algorithm. Temperature</w:t>
      </w:r>
      <w:r w:rsidR="00103C4C">
        <w:rPr>
          <w:rFonts w:eastAsia="Calibri"/>
          <w:lang w:val="en-US"/>
        </w:rPr>
        <w:t xml:space="preserve"> (in Eq. 3) </w:t>
      </w:r>
      <w:r w:rsidRPr="00187FDC">
        <w:rPr>
          <w:rFonts w:eastAsia="Calibri"/>
          <w:lang w:val="en-US"/>
        </w:rPr>
        <w:t>and salinity</w:t>
      </w:r>
      <w:r w:rsidR="00103C4C">
        <w:rPr>
          <w:rFonts w:eastAsia="Calibri"/>
          <w:lang w:val="en-US"/>
        </w:rPr>
        <w:t xml:space="preserve"> (in Eq. 4)</w:t>
      </w:r>
      <w:r w:rsidRPr="00187FDC">
        <w:rPr>
          <w:rFonts w:eastAsia="Calibri"/>
          <w:lang w:val="en-US"/>
        </w:rPr>
        <w:t xml:space="preserve"> from the CTD are then linearly interpolated at the depth of the SUNA. This allows measurement to be properly handled especially in depth of strong temperature and salinity gradient.</w:t>
      </w:r>
    </w:p>
    <w:p w14:paraId="1A02B249" w14:textId="2F5A4097" w:rsidR="00187FDC" w:rsidRPr="00D91884" w:rsidRDefault="00187FDC" w:rsidP="00180474">
      <w:pPr>
        <w:pStyle w:val="Titre2"/>
        <w:ind w:left="576"/>
        <w:rPr>
          <w:lang w:val="en-US"/>
        </w:rPr>
      </w:pPr>
      <w:bookmarkStart w:id="12" w:name="_Toc454984463"/>
      <w:r>
        <w:rPr>
          <w:lang w:val="en-US"/>
        </w:rPr>
        <w:t>Pressure effect</w:t>
      </w:r>
      <w:bookmarkEnd w:id="12"/>
    </w:p>
    <w:p w14:paraId="44EABACB" w14:textId="31656CD4" w:rsidR="00982591" w:rsidRDefault="00187FDC" w:rsidP="00187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US"/>
        </w:rPr>
      </w:pPr>
      <w:r w:rsidRPr="00187FDC">
        <w:rPr>
          <w:rFonts w:eastAsia="Calibri"/>
          <w:lang w:val="en-US"/>
        </w:rPr>
        <w:t>Some studies conducted in low nutrient concentrations highlighted a possible pressure dependency of the bromide absorption spectrum (Pasqueron de Fommervault et al.</w:t>
      </w:r>
      <w:r w:rsidR="00982591">
        <w:rPr>
          <w:rFonts w:eastAsia="Calibri"/>
          <w:lang w:val="en-US"/>
        </w:rPr>
        <w:t>,</w:t>
      </w:r>
      <w:r w:rsidR="00C13B80">
        <w:rPr>
          <w:rFonts w:eastAsia="Calibri"/>
          <w:lang w:val="en-US"/>
        </w:rPr>
        <w:t xml:space="preserve"> 2015</w:t>
      </w:r>
      <w:r w:rsidRPr="00187FDC">
        <w:rPr>
          <w:rFonts w:eastAsia="Calibri"/>
          <w:lang w:val="en-US"/>
        </w:rPr>
        <w:t>). Some experiments in lab will be performed soon at MBARI.</w:t>
      </w:r>
    </w:p>
    <w:p w14:paraId="67665B87" w14:textId="1B0CE1AD" w:rsidR="00187FDC" w:rsidRPr="00187FDC" w:rsidRDefault="00187FDC" w:rsidP="00187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US"/>
        </w:rPr>
      </w:pPr>
    </w:p>
    <w:p w14:paraId="5CD2466C" w14:textId="77777777" w:rsidR="00187FDC" w:rsidRDefault="00187FDC" w:rsidP="00187FDC">
      <w:pPr>
        <w:jc w:val="both"/>
        <w:rPr>
          <w:rFonts w:eastAsia="Calibri"/>
          <w:lang w:val="en-US"/>
        </w:rPr>
      </w:pPr>
      <w:r w:rsidRPr="00187FDC">
        <w:rPr>
          <w:rFonts w:eastAsia="Calibri"/>
          <w:lang w:val="en-US"/>
        </w:rPr>
        <w:t>The equation 4 is changed in:</w:t>
      </w:r>
    </w:p>
    <w:p w14:paraId="2BCB7DFB" w14:textId="77777777" w:rsidR="00982591" w:rsidRDefault="00982591" w:rsidP="003E5566">
      <w:pPr>
        <w:spacing w:after="0"/>
        <w:jc w:val="both"/>
        <w:rPr>
          <w:lang w:val="en-US"/>
        </w:rPr>
      </w:pPr>
      <w:r>
        <w:rPr>
          <w:lang w:val="en-US"/>
        </w:rPr>
        <w:t>ABSORBANCE_COR_NITRATE(R) = ABSORBANCE_SW(R)</w:t>
      </w:r>
    </w:p>
    <w:p w14:paraId="05EFF9A4" w14:textId="747AA141" w:rsidR="00982591" w:rsidRDefault="00982591" w:rsidP="003E5566">
      <w:pPr>
        <w:ind w:left="2835"/>
        <w:jc w:val="both"/>
        <w:rPr>
          <w:lang w:val="en-US"/>
        </w:rPr>
      </w:pPr>
      <w:r>
        <w:rPr>
          <w:lang w:val="en-US"/>
        </w:rPr>
        <w:t>– (E_SWA_INSITU(R) * PSAL)*[1 – (0.02 * PRES / 1000)]</w:t>
      </w:r>
    </w:p>
    <w:p w14:paraId="088260B1" w14:textId="211C4406" w:rsidR="00326996" w:rsidRPr="002B4583" w:rsidRDefault="00326996" w:rsidP="00326996">
      <w:pPr>
        <w:jc w:val="both"/>
        <w:rPr>
          <w:lang w:val="en-US"/>
        </w:rPr>
      </w:pPr>
      <w:r w:rsidRPr="002B4583">
        <w:rPr>
          <w:lang w:val="en-US"/>
        </w:rPr>
        <w:t xml:space="preserve">(Eq. </w:t>
      </w:r>
      <w:r>
        <w:rPr>
          <w:lang w:val="en-US"/>
        </w:rPr>
        <w:t>7</w:t>
      </w:r>
      <w:r w:rsidRPr="002B4583">
        <w:rPr>
          <w:lang w:val="en-US"/>
        </w:rPr>
        <w:t>)</w:t>
      </w:r>
    </w:p>
    <w:bookmarkEnd w:id="10"/>
    <w:p w14:paraId="7F0F0F34" w14:textId="40660E83" w:rsidR="00306EC3" w:rsidRDefault="00306EC3">
      <w:pPr>
        <w:spacing w:after="200" w:line="276" w:lineRule="auto"/>
        <w:rPr>
          <w:rFonts w:ascii="Arial" w:eastAsiaTheme="majorEastAsia" w:hAnsi="Arial" w:cstheme="majorBidi"/>
          <w:b/>
          <w:bCs/>
          <w:color w:val="1F497D" w:themeColor="text2"/>
          <w:sz w:val="26"/>
          <w:szCs w:val="26"/>
          <w:lang w:val="en-GB"/>
        </w:rPr>
      </w:pPr>
      <w:r>
        <w:rPr>
          <w:lang w:val="en-GB"/>
        </w:rPr>
        <w:br w:type="page"/>
      </w:r>
    </w:p>
    <w:p w14:paraId="03EE59D8" w14:textId="6996A0C6" w:rsidR="00B8628A" w:rsidRDefault="00B8628A" w:rsidP="001B53C7">
      <w:pPr>
        <w:pStyle w:val="Titre1"/>
        <w:ind w:left="431" w:hanging="431"/>
        <w:rPr>
          <w:lang w:val="en-US"/>
        </w:rPr>
      </w:pPr>
      <w:bookmarkStart w:id="13" w:name="_Toc454984464"/>
      <w:r>
        <w:rPr>
          <w:lang w:val="en-US"/>
        </w:rPr>
        <w:lastRenderedPageBreak/>
        <w:t>Data processing</w:t>
      </w:r>
      <w:bookmarkEnd w:id="13"/>
    </w:p>
    <w:p w14:paraId="7FC73420" w14:textId="77777777" w:rsidR="00E311D7" w:rsidRDefault="00E311D7" w:rsidP="006F4F09">
      <w:pPr>
        <w:pStyle w:val="Titre2"/>
        <w:ind w:left="578" w:hanging="578"/>
        <w:rPr>
          <w:lang w:val="en-US"/>
        </w:rPr>
      </w:pPr>
      <w:bookmarkStart w:id="14" w:name="_Toc454984465"/>
      <w:r w:rsidRPr="006F4F09">
        <w:t>Sensor</w:t>
      </w:r>
      <w:r w:rsidRPr="001B53C7">
        <w:rPr>
          <w:lang w:val="en-US"/>
        </w:rPr>
        <w:t xml:space="preserve"> METADATA and Configuration parameters</w:t>
      </w:r>
      <w:bookmarkEnd w:id="14"/>
    </w:p>
    <w:p w14:paraId="2E870679" w14:textId="1F7BBC4B" w:rsidR="00B8628A" w:rsidRPr="006F4F09" w:rsidRDefault="00B8628A" w:rsidP="00AB7D7E">
      <w:pPr>
        <w:pStyle w:val="Titre3"/>
        <w:numPr>
          <w:ilvl w:val="2"/>
          <w:numId w:val="12"/>
        </w:numPr>
        <w:rPr>
          <w:lang w:val="en-GB"/>
        </w:rPr>
      </w:pPr>
      <w:bookmarkStart w:id="15" w:name="_Toc435790118"/>
      <w:bookmarkStart w:id="16" w:name="_Toc454984466"/>
      <w:r w:rsidRPr="006F4F09">
        <w:rPr>
          <w:lang w:val="en-GB"/>
        </w:rPr>
        <w:t>Sensor and parameter metadata</w:t>
      </w:r>
      <w:bookmarkEnd w:id="15"/>
      <w:bookmarkEnd w:id="16"/>
    </w:p>
    <w:p w14:paraId="612A16D3" w14:textId="230B8FD8" w:rsidR="00E32A71" w:rsidRPr="00E32A71" w:rsidRDefault="00E32A71" w:rsidP="00F74221">
      <w:pPr>
        <w:jc w:val="both"/>
        <w:rPr>
          <w:lang w:val="en-GB"/>
        </w:rPr>
      </w:pPr>
      <w:r>
        <w:rPr>
          <w:lang w:val="en-GB"/>
        </w:rPr>
        <w:t>This section contains information about the sensors of the profiler and the parameters measured by the profiler or derived from profiler measurements that need to be filled.</w:t>
      </w:r>
      <w:r w:rsidR="00FC4381">
        <w:rPr>
          <w:lang w:val="en-GB"/>
        </w:rPr>
        <w:t xml:space="preserve"> All the reference tables can be found in the Argo user’s manual.</w:t>
      </w:r>
    </w:p>
    <w:tbl>
      <w:tblPr>
        <w:tblStyle w:val="argo"/>
        <w:tblW w:w="7621" w:type="dxa"/>
        <w:jc w:val="center"/>
        <w:tblLayout w:type="fixed"/>
        <w:tblLook w:val="00A0" w:firstRow="1" w:lastRow="0" w:firstColumn="1" w:lastColumn="0" w:noHBand="0" w:noVBand="0"/>
      </w:tblPr>
      <w:tblGrid>
        <w:gridCol w:w="3227"/>
        <w:gridCol w:w="4394"/>
      </w:tblGrid>
      <w:tr w:rsidR="00C10BE6" w:rsidRPr="00B552B2" w14:paraId="71463AC0" w14:textId="77777777" w:rsidTr="005D4F01">
        <w:trPr>
          <w:jc w:val="center"/>
        </w:trPr>
        <w:tc>
          <w:tcPr>
            <w:tcW w:w="7621" w:type="dxa"/>
            <w:gridSpan w:val="2"/>
            <w:shd w:val="clear" w:color="auto" w:fill="1F497D" w:themeFill="text2"/>
          </w:tcPr>
          <w:p w14:paraId="4374C213" w14:textId="77777777" w:rsidR="00C10BE6" w:rsidRPr="00B552B2" w:rsidRDefault="00C10BE6" w:rsidP="005D4F01">
            <w:pPr>
              <w:pStyle w:val="tableheader"/>
              <w:jc w:val="center"/>
            </w:pPr>
            <w:r>
              <w:t>Sensor metadata</w:t>
            </w:r>
          </w:p>
        </w:tc>
      </w:tr>
      <w:tr w:rsidR="00C10BE6" w:rsidRPr="00B552B2" w14:paraId="10DC011A" w14:textId="77777777" w:rsidTr="005D4F01">
        <w:trPr>
          <w:jc w:val="center"/>
        </w:trPr>
        <w:tc>
          <w:tcPr>
            <w:tcW w:w="3227" w:type="dxa"/>
          </w:tcPr>
          <w:p w14:paraId="2E48CE83" w14:textId="77777777" w:rsidR="00C10BE6" w:rsidRPr="00B552B2" w:rsidRDefault="00C10BE6" w:rsidP="005D4F01">
            <w:pPr>
              <w:pStyle w:val="tablecontent"/>
            </w:pPr>
            <w:r w:rsidRPr="00E311D7">
              <w:rPr>
                <w:lang w:val="en-GB"/>
              </w:rPr>
              <w:t>SENSOR</w:t>
            </w:r>
          </w:p>
        </w:tc>
        <w:tc>
          <w:tcPr>
            <w:tcW w:w="4394" w:type="dxa"/>
          </w:tcPr>
          <w:p w14:paraId="3A274DAF" w14:textId="5E95A192" w:rsidR="00C10BE6" w:rsidRPr="00B552B2" w:rsidRDefault="001B53C7" w:rsidP="005D4F01">
            <w:pPr>
              <w:pStyle w:val="tablecontent"/>
            </w:pPr>
            <w:r>
              <w:rPr>
                <w:lang w:val="en-GB"/>
              </w:rPr>
              <w:t>SPECTROPHOTOMETER_NITRATE</w:t>
            </w:r>
          </w:p>
        </w:tc>
      </w:tr>
      <w:tr w:rsidR="00C10BE6" w:rsidRPr="00B552B2" w14:paraId="5586FB0D" w14:textId="77777777" w:rsidTr="005D4F01">
        <w:trPr>
          <w:jc w:val="center"/>
        </w:trPr>
        <w:tc>
          <w:tcPr>
            <w:tcW w:w="3227" w:type="dxa"/>
          </w:tcPr>
          <w:p w14:paraId="632303B5" w14:textId="77777777" w:rsidR="00C10BE6" w:rsidRPr="00B552B2" w:rsidRDefault="00C10BE6" w:rsidP="005D4F01">
            <w:pPr>
              <w:pStyle w:val="tablecontent"/>
            </w:pPr>
            <w:r w:rsidRPr="00E311D7">
              <w:rPr>
                <w:lang w:val="en-GB"/>
              </w:rPr>
              <w:t>SENSOR MAKER</w:t>
            </w:r>
          </w:p>
        </w:tc>
        <w:tc>
          <w:tcPr>
            <w:tcW w:w="4394" w:type="dxa"/>
          </w:tcPr>
          <w:p w14:paraId="5152189C" w14:textId="2D0E93B7" w:rsidR="00C10BE6" w:rsidRPr="00B552B2" w:rsidRDefault="001B53C7" w:rsidP="005D4F01">
            <w:pPr>
              <w:pStyle w:val="tablecontent"/>
            </w:pPr>
            <w:r>
              <w:rPr>
                <w:lang w:val="en-GB"/>
              </w:rPr>
              <w:t>Satlantic</w:t>
            </w:r>
          </w:p>
        </w:tc>
      </w:tr>
      <w:tr w:rsidR="00C10BE6" w:rsidRPr="00B552B2" w14:paraId="6D3B0746" w14:textId="77777777" w:rsidTr="005D4F01">
        <w:trPr>
          <w:jc w:val="center"/>
        </w:trPr>
        <w:tc>
          <w:tcPr>
            <w:tcW w:w="3227" w:type="dxa"/>
          </w:tcPr>
          <w:p w14:paraId="365A0E85" w14:textId="77777777" w:rsidR="00C10BE6" w:rsidRPr="00B552B2" w:rsidRDefault="00C10BE6" w:rsidP="005D4F01">
            <w:pPr>
              <w:pStyle w:val="tablecontent"/>
            </w:pPr>
            <w:r w:rsidRPr="00E311D7">
              <w:rPr>
                <w:lang w:val="en-GB"/>
              </w:rPr>
              <w:t>SENSOR_MODEL</w:t>
            </w:r>
          </w:p>
        </w:tc>
        <w:tc>
          <w:tcPr>
            <w:tcW w:w="4394" w:type="dxa"/>
          </w:tcPr>
          <w:p w14:paraId="37EBD444" w14:textId="45A3D81F" w:rsidR="00863997" w:rsidRPr="00C84CC0" w:rsidRDefault="006808FA" w:rsidP="00863997">
            <w:pPr>
              <w:pStyle w:val="tablecontent"/>
              <w:rPr>
                <w:lang w:val="en-GB"/>
              </w:rPr>
            </w:pPr>
            <w:r>
              <w:rPr>
                <w:lang w:val="en-GB"/>
              </w:rPr>
              <w:t>SUNA_</w:t>
            </w:r>
            <w:r w:rsidR="001B53C7">
              <w:rPr>
                <w:lang w:val="en-GB"/>
              </w:rPr>
              <w:t>V2</w:t>
            </w:r>
            <w:r w:rsidR="00C227CB">
              <w:rPr>
                <w:lang w:val="en-GB"/>
              </w:rPr>
              <w:t xml:space="preserve"> </w:t>
            </w:r>
            <w:r w:rsidR="00C227CB" w:rsidRPr="00361638">
              <w:rPr>
                <w:i/>
                <w:lang w:val="en-GB"/>
              </w:rPr>
              <w:t>(or ISUS_V3)</w:t>
            </w:r>
          </w:p>
        </w:tc>
      </w:tr>
      <w:tr w:rsidR="00C10BE6" w:rsidRPr="00B552B2" w14:paraId="5C5A9884" w14:textId="77777777" w:rsidTr="005D4F01">
        <w:trPr>
          <w:jc w:val="center"/>
        </w:trPr>
        <w:tc>
          <w:tcPr>
            <w:tcW w:w="3227" w:type="dxa"/>
          </w:tcPr>
          <w:p w14:paraId="0C92E8B7" w14:textId="77777777" w:rsidR="00C10BE6" w:rsidRPr="00B552B2" w:rsidRDefault="00C10BE6" w:rsidP="005D4F01">
            <w:pPr>
              <w:pStyle w:val="tablecontent"/>
              <w:rPr>
                <w:lang w:val="pt-BR"/>
              </w:rPr>
            </w:pPr>
            <w:r w:rsidRPr="00E311D7">
              <w:rPr>
                <w:lang w:val="en-GB"/>
              </w:rPr>
              <w:t>SENSOR_SERIAL_N</w:t>
            </w:r>
            <w:r>
              <w:rPr>
                <w:lang w:val="en-GB"/>
              </w:rPr>
              <w:t>O</w:t>
            </w:r>
          </w:p>
        </w:tc>
        <w:tc>
          <w:tcPr>
            <w:tcW w:w="4394" w:type="dxa"/>
          </w:tcPr>
          <w:p w14:paraId="7AF677B0" w14:textId="77777777" w:rsidR="00C10BE6" w:rsidRPr="00C84CC0" w:rsidRDefault="00BD1AF3" w:rsidP="005D4F01">
            <w:pPr>
              <w:pStyle w:val="tablecontent"/>
              <w:rPr>
                <w:i/>
                <w:highlight w:val="yellow"/>
              </w:rPr>
            </w:pPr>
            <w:r w:rsidRPr="00C84CC0">
              <w:rPr>
                <w:i/>
                <w:lang w:val="en-GB"/>
              </w:rPr>
              <w:t>To be filled</w:t>
            </w:r>
          </w:p>
        </w:tc>
      </w:tr>
    </w:tbl>
    <w:p w14:paraId="1A99EA47" w14:textId="77777777" w:rsidR="00BD1AF3" w:rsidRDefault="00BD1AF3" w:rsidP="00C84CC0">
      <w:pPr>
        <w:ind w:left="720"/>
        <w:rPr>
          <w:lang w:val="en-GB"/>
        </w:rPr>
      </w:pPr>
    </w:p>
    <w:p w14:paraId="5C1CD9F0" w14:textId="5739FE75" w:rsidR="00323DC3" w:rsidRDefault="00323DC3" w:rsidP="00323DC3">
      <w:pPr>
        <w:jc w:val="both"/>
        <w:rPr>
          <w:lang w:val="en-GB"/>
        </w:rPr>
      </w:pPr>
      <w:r>
        <w:rPr>
          <w:lang w:val="en-GB"/>
        </w:rPr>
        <w:t>The SUNA and the ISUS spectrophotometers were developed at MBARI and commercialized by Satlantic (SUNA_V2, ISUS_V3)</w:t>
      </w:r>
    </w:p>
    <w:tbl>
      <w:tblPr>
        <w:tblStyle w:val="argo"/>
        <w:tblW w:w="7621" w:type="dxa"/>
        <w:jc w:val="center"/>
        <w:tblLayout w:type="fixed"/>
        <w:tblLook w:val="00A0" w:firstRow="1" w:lastRow="0" w:firstColumn="1" w:lastColumn="0" w:noHBand="0" w:noVBand="0"/>
      </w:tblPr>
      <w:tblGrid>
        <w:gridCol w:w="3227"/>
        <w:gridCol w:w="4394"/>
      </w:tblGrid>
      <w:tr w:rsidR="00306EC3" w:rsidRPr="00B552B2" w14:paraId="693B012C" w14:textId="77777777" w:rsidTr="00E8123D">
        <w:trPr>
          <w:jc w:val="center"/>
        </w:trPr>
        <w:tc>
          <w:tcPr>
            <w:tcW w:w="7621" w:type="dxa"/>
            <w:gridSpan w:val="2"/>
            <w:shd w:val="clear" w:color="auto" w:fill="1F497D" w:themeFill="text2"/>
          </w:tcPr>
          <w:p w14:paraId="08636C36" w14:textId="701AC3EF" w:rsidR="00306EC3" w:rsidRPr="00B552B2" w:rsidRDefault="00C10BE6" w:rsidP="00C10BE6">
            <w:pPr>
              <w:pStyle w:val="tableheader"/>
              <w:jc w:val="center"/>
            </w:pPr>
            <w:r>
              <w:t>Parameter metadata</w:t>
            </w:r>
          </w:p>
        </w:tc>
      </w:tr>
      <w:tr w:rsidR="00306EC3" w:rsidRPr="00B552B2" w14:paraId="761A5F0C" w14:textId="77777777" w:rsidTr="00E8123D">
        <w:trPr>
          <w:jc w:val="center"/>
        </w:trPr>
        <w:tc>
          <w:tcPr>
            <w:tcW w:w="3227" w:type="dxa"/>
          </w:tcPr>
          <w:p w14:paraId="17A8DF9C" w14:textId="4DDBABC6" w:rsidR="00306EC3" w:rsidRPr="00B552B2" w:rsidRDefault="00C10BE6" w:rsidP="00306EC3">
            <w:pPr>
              <w:pStyle w:val="tablecontent"/>
            </w:pPr>
            <w:r>
              <w:rPr>
                <w:lang w:val="en-GB"/>
              </w:rPr>
              <w:t>PARAMETER</w:t>
            </w:r>
          </w:p>
        </w:tc>
        <w:tc>
          <w:tcPr>
            <w:tcW w:w="4394" w:type="dxa"/>
          </w:tcPr>
          <w:p w14:paraId="4497295B" w14:textId="0424A852" w:rsidR="00306EC3" w:rsidRPr="00B552B2" w:rsidRDefault="006808FA" w:rsidP="00306EC3">
            <w:pPr>
              <w:pStyle w:val="tablecontent"/>
            </w:pPr>
            <w:r>
              <w:t>UV_INTENSITY_NITRATE</w:t>
            </w:r>
          </w:p>
        </w:tc>
      </w:tr>
      <w:tr w:rsidR="00306EC3" w:rsidRPr="00B552B2" w14:paraId="3C6AED76" w14:textId="77777777" w:rsidTr="00E8123D">
        <w:trPr>
          <w:jc w:val="center"/>
        </w:trPr>
        <w:tc>
          <w:tcPr>
            <w:tcW w:w="3227" w:type="dxa"/>
          </w:tcPr>
          <w:p w14:paraId="6CBD4B23" w14:textId="2C5533C6" w:rsidR="00306EC3" w:rsidRPr="00B552B2" w:rsidRDefault="00C10BE6" w:rsidP="00306EC3">
            <w:pPr>
              <w:pStyle w:val="tablecontent"/>
            </w:pPr>
            <w:r>
              <w:rPr>
                <w:lang w:val="en-GB"/>
              </w:rPr>
              <w:t>PARAMETER_SENSOR</w:t>
            </w:r>
          </w:p>
        </w:tc>
        <w:tc>
          <w:tcPr>
            <w:tcW w:w="4394" w:type="dxa"/>
          </w:tcPr>
          <w:p w14:paraId="34F8809E" w14:textId="5452F158" w:rsidR="00306EC3" w:rsidRPr="00B552B2" w:rsidRDefault="00E22009" w:rsidP="00306EC3">
            <w:pPr>
              <w:pStyle w:val="tablecontent"/>
            </w:pPr>
            <w:r>
              <w:rPr>
                <w:lang w:val="en-GB"/>
              </w:rPr>
              <w:t>SPECTROPHOTOMETER_NITRATE</w:t>
            </w:r>
          </w:p>
        </w:tc>
      </w:tr>
      <w:tr w:rsidR="00306EC3" w:rsidRPr="00B552B2" w14:paraId="06A7421E" w14:textId="77777777" w:rsidTr="00E8123D">
        <w:trPr>
          <w:jc w:val="center"/>
        </w:trPr>
        <w:tc>
          <w:tcPr>
            <w:tcW w:w="3227" w:type="dxa"/>
          </w:tcPr>
          <w:p w14:paraId="6D24AD51" w14:textId="0C59AE12" w:rsidR="00306EC3" w:rsidRPr="00B552B2" w:rsidRDefault="00C10BE6" w:rsidP="00306EC3">
            <w:pPr>
              <w:pStyle w:val="tablecontent"/>
            </w:pPr>
            <w:r>
              <w:rPr>
                <w:lang w:val="en-GB"/>
              </w:rPr>
              <w:t>PARAMETER_UNITS</w:t>
            </w:r>
          </w:p>
        </w:tc>
        <w:tc>
          <w:tcPr>
            <w:tcW w:w="4394" w:type="dxa"/>
          </w:tcPr>
          <w:p w14:paraId="3319FA62" w14:textId="661F755B" w:rsidR="00306EC3" w:rsidRPr="00B552B2" w:rsidRDefault="00C227CB" w:rsidP="00306EC3">
            <w:pPr>
              <w:pStyle w:val="tablecontent"/>
            </w:pPr>
            <w:r>
              <w:rPr>
                <w:lang w:val="en-GB"/>
              </w:rPr>
              <w:t>c</w:t>
            </w:r>
            <w:r w:rsidR="00111BE4">
              <w:rPr>
                <w:lang w:val="en-GB"/>
              </w:rPr>
              <w:t>ount</w:t>
            </w:r>
          </w:p>
        </w:tc>
      </w:tr>
      <w:tr w:rsidR="00306EC3" w:rsidRPr="00B552B2" w14:paraId="06436847" w14:textId="77777777" w:rsidTr="00E8123D">
        <w:trPr>
          <w:jc w:val="center"/>
        </w:trPr>
        <w:tc>
          <w:tcPr>
            <w:tcW w:w="3227" w:type="dxa"/>
          </w:tcPr>
          <w:p w14:paraId="59A03B6F" w14:textId="0B98E7B8" w:rsidR="00306EC3" w:rsidRPr="00B552B2" w:rsidRDefault="00C10BE6" w:rsidP="00C10BE6">
            <w:pPr>
              <w:pStyle w:val="tablecontent"/>
              <w:rPr>
                <w:lang w:val="pt-BR"/>
              </w:rPr>
            </w:pPr>
            <w:r>
              <w:rPr>
                <w:lang w:val="en-GB"/>
              </w:rPr>
              <w:t>PARAMETER_ACCURACY</w:t>
            </w:r>
          </w:p>
        </w:tc>
        <w:tc>
          <w:tcPr>
            <w:tcW w:w="4394" w:type="dxa"/>
          </w:tcPr>
          <w:p w14:paraId="7314F68D" w14:textId="22D5F77E" w:rsidR="00306EC3" w:rsidRPr="00FD4033" w:rsidRDefault="00306EC3" w:rsidP="00306EC3">
            <w:pPr>
              <w:pStyle w:val="tablecontent"/>
              <w:rPr>
                <w:highlight w:val="yellow"/>
              </w:rPr>
            </w:pPr>
          </w:p>
        </w:tc>
      </w:tr>
      <w:tr w:rsidR="00C10BE6" w:rsidRPr="00B552B2" w14:paraId="20D3EEA5" w14:textId="77777777" w:rsidTr="00E8123D">
        <w:trPr>
          <w:jc w:val="center"/>
        </w:trPr>
        <w:tc>
          <w:tcPr>
            <w:tcW w:w="3227" w:type="dxa"/>
          </w:tcPr>
          <w:p w14:paraId="0ABC2FAD" w14:textId="77777777" w:rsidR="00C10BE6" w:rsidRPr="00E311D7" w:rsidRDefault="00C10BE6" w:rsidP="00306EC3">
            <w:pPr>
              <w:pStyle w:val="tablecontent"/>
              <w:rPr>
                <w:lang w:val="en-GB"/>
              </w:rPr>
            </w:pPr>
            <w:r>
              <w:rPr>
                <w:lang w:val="en-GB"/>
              </w:rPr>
              <w:t>PARAMETER_RESOLUTION</w:t>
            </w:r>
          </w:p>
        </w:tc>
        <w:tc>
          <w:tcPr>
            <w:tcW w:w="4394" w:type="dxa"/>
          </w:tcPr>
          <w:p w14:paraId="707DAFF3" w14:textId="552C9D87" w:rsidR="00C10BE6" w:rsidRPr="00C84CC0" w:rsidRDefault="00C10BE6" w:rsidP="00306EC3">
            <w:pPr>
              <w:pStyle w:val="tablecontent"/>
              <w:rPr>
                <w:highlight w:val="yellow"/>
              </w:rPr>
            </w:pPr>
          </w:p>
        </w:tc>
      </w:tr>
      <w:tr w:rsidR="00FD4033" w:rsidRPr="00B552B2" w14:paraId="29FAA8BF" w14:textId="77777777" w:rsidTr="00E8123D">
        <w:trPr>
          <w:jc w:val="center"/>
        </w:trPr>
        <w:tc>
          <w:tcPr>
            <w:tcW w:w="3227" w:type="dxa"/>
          </w:tcPr>
          <w:p w14:paraId="7D770309" w14:textId="77777777" w:rsidR="00FD4033" w:rsidRDefault="00FD4033" w:rsidP="00306EC3">
            <w:pPr>
              <w:pStyle w:val="tablecontent"/>
              <w:rPr>
                <w:lang w:val="en-GB"/>
              </w:rPr>
            </w:pPr>
          </w:p>
        </w:tc>
        <w:tc>
          <w:tcPr>
            <w:tcW w:w="4394" w:type="dxa"/>
          </w:tcPr>
          <w:p w14:paraId="59BC5AF7" w14:textId="77777777" w:rsidR="00FD4033" w:rsidRDefault="00FD4033" w:rsidP="00306EC3">
            <w:pPr>
              <w:pStyle w:val="tablecontent"/>
            </w:pPr>
          </w:p>
        </w:tc>
      </w:tr>
      <w:tr w:rsidR="008D4A89" w:rsidRPr="00B552B2" w14:paraId="7F5B358F" w14:textId="77777777" w:rsidTr="00E8123D">
        <w:trPr>
          <w:jc w:val="center"/>
        </w:trPr>
        <w:tc>
          <w:tcPr>
            <w:tcW w:w="3227" w:type="dxa"/>
          </w:tcPr>
          <w:p w14:paraId="4E165340" w14:textId="3BAF476B" w:rsidR="008D4A89" w:rsidRDefault="008D4A89" w:rsidP="008D4A89">
            <w:pPr>
              <w:pStyle w:val="tablecontent"/>
              <w:rPr>
                <w:lang w:val="en-GB"/>
              </w:rPr>
            </w:pPr>
            <w:r>
              <w:rPr>
                <w:lang w:val="en-GB"/>
              </w:rPr>
              <w:t>PARAMETER</w:t>
            </w:r>
          </w:p>
        </w:tc>
        <w:tc>
          <w:tcPr>
            <w:tcW w:w="4394" w:type="dxa"/>
          </w:tcPr>
          <w:p w14:paraId="49849BD6" w14:textId="55A29B52" w:rsidR="008D4A89" w:rsidRDefault="008D4A89" w:rsidP="008D4A89">
            <w:pPr>
              <w:pStyle w:val="tablecontent"/>
            </w:pPr>
            <w:r>
              <w:t>UV_INTENSITY_DARK_NITRATE</w:t>
            </w:r>
          </w:p>
        </w:tc>
      </w:tr>
      <w:tr w:rsidR="008D4A89" w:rsidRPr="00B552B2" w14:paraId="71F7B88A" w14:textId="77777777" w:rsidTr="00E8123D">
        <w:trPr>
          <w:jc w:val="center"/>
        </w:trPr>
        <w:tc>
          <w:tcPr>
            <w:tcW w:w="3227" w:type="dxa"/>
          </w:tcPr>
          <w:p w14:paraId="5A05BE82" w14:textId="4E53B188" w:rsidR="008D4A89" w:rsidRDefault="008D4A89" w:rsidP="008D4A89">
            <w:pPr>
              <w:pStyle w:val="tablecontent"/>
              <w:rPr>
                <w:lang w:val="en-GB"/>
              </w:rPr>
            </w:pPr>
            <w:r>
              <w:rPr>
                <w:lang w:val="en-GB"/>
              </w:rPr>
              <w:t>PARAMETER_SENSOR</w:t>
            </w:r>
          </w:p>
        </w:tc>
        <w:tc>
          <w:tcPr>
            <w:tcW w:w="4394" w:type="dxa"/>
          </w:tcPr>
          <w:p w14:paraId="296A66D5" w14:textId="1E10458D" w:rsidR="008D4A89" w:rsidRDefault="008D4A89" w:rsidP="008D4A89">
            <w:pPr>
              <w:pStyle w:val="tablecontent"/>
            </w:pPr>
            <w:r>
              <w:rPr>
                <w:lang w:val="en-GB"/>
              </w:rPr>
              <w:t>SPECTROPHOTOMETER_NITRATE</w:t>
            </w:r>
          </w:p>
        </w:tc>
      </w:tr>
      <w:tr w:rsidR="008D4A89" w:rsidRPr="00B552B2" w14:paraId="2B6CC4E4" w14:textId="77777777" w:rsidTr="00E8123D">
        <w:trPr>
          <w:jc w:val="center"/>
        </w:trPr>
        <w:tc>
          <w:tcPr>
            <w:tcW w:w="3227" w:type="dxa"/>
          </w:tcPr>
          <w:p w14:paraId="09B6B602" w14:textId="7BCE8A31" w:rsidR="008D4A89" w:rsidRDefault="008D4A89" w:rsidP="008D4A89">
            <w:pPr>
              <w:pStyle w:val="tablecontent"/>
              <w:rPr>
                <w:lang w:val="en-GB"/>
              </w:rPr>
            </w:pPr>
            <w:r>
              <w:rPr>
                <w:lang w:val="en-GB"/>
              </w:rPr>
              <w:t>PARAMETER_UNITS</w:t>
            </w:r>
          </w:p>
        </w:tc>
        <w:tc>
          <w:tcPr>
            <w:tcW w:w="4394" w:type="dxa"/>
          </w:tcPr>
          <w:p w14:paraId="41711CDB" w14:textId="17105DCC" w:rsidR="008D4A89" w:rsidRDefault="00C227CB" w:rsidP="008D4A89">
            <w:pPr>
              <w:pStyle w:val="tablecontent"/>
            </w:pPr>
            <w:r>
              <w:rPr>
                <w:lang w:val="en-GB"/>
              </w:rPr>
              <w:t>c</w:t>
            </w:r>
            <w:r w:rsidR="008D4A89">
              <w:rPr>
                <w:lang w:val="en-GB"/>
              </w:rPr>
              <w:t>ount</w:t>
            </w:r>
          </w:p>
        </w:tc>
      </w:tr>
      <w:tr w:rsidR="008D4A89" w:rsidRPr="00B552B2" w14:paraId="78C2D4F4" w14:textId="77777777" w:rsidTr="00E8123D">
        <w:trPr>
          <w:jc w:val="center"/>
        </w:trPr>
        <w:tc>
          <w:tcPr>
            <w:tcW w:w="3227" w:type="dxa"/>
          </w:tcPr>
          <w:p w14:paraId="09DFCB0A" w14:textId="3D986732" w:rsidR="008D4A89" w:rsidRDefault="008D4A89" w:rsidP="008D4A89">
            <w:pPr>
              <w:pStyle w:val="tablecontent"/>
              <w:rPr>
                <w:lang w:val="en-GB"/>
              </w:rPr>
            </w:pPr>
            <w:r>
              <w:rPr>
                <w:lang w:val="en-GB"/>
              </w:rPr>
              <w:t>PARAMETER_ACCURACY</w:t>
            </w:r>
          </w:p>
        </w:tc>
        <w:tc>
          <w:tcPr>
            <w:tcW w:w="4394" w:type="dxa"/>
          </w:tcPr>
          <w:p w14:paraId="697CEDFC" w14:textId="77777777" w:rsidR="008D4A89" w:rsidRDefault="008D4A89" w:rsidP="008D4A89">
            <w:pPr>
              <w:pStyle w:val="tablecontent"/>
            </w:pPr>
          </w:p>
        </w:tc>
      </w:tr>
      <w:tr w:rsidR="008D4A89" w:rsidRPr="00B552B2" w14:paraId="57B3ED82" w14:textId="77777777" w:rsidTr="00E8123D">
        <w:trPr>
          <w:jc w:val="center"/>
        </w:trPr>
        <w:tc>
          <w:tcPr>
            <w:tcW w:w="3227" w:type="dxa"/>
          </w:tcPr>
          <w:p w14:paraId="09649D7A" w14:textId="1ABBCA80" w:rsidR="008D4A89" w:rsidRDefault="008D4A89" w:rsidP="008D4A89">
            <w:pPr>
              <w:pStyle w:val="tablecontent"/>
              <w:rPr>
                <w:lang w:val="en-GB"/>
              </w:rPr>
            </w:pPr>
            <w:r>
              <w:rPr>
                <w:lang w:val="en-GB"/>
              </w:rPr>
              <w:t>PARAMETER_RESOLUTION</w:t>
            </w:r>
          </w:p>
        </w:tc>
        <w:tc>
          <w:tcPr>
            <w:tcW w:w="4394" w:type="dxa"/>
          </w:tcPr>
          <w:p w14:paraId="73F9F835" w14:textId="77777777" w:rsidR="008D4A89" w:rsidRDefault="008D4A89" w:rsidP="008D4A89">
            <w:pPr>
              <w:pStyle w:val="tablecontent"/>
            </w:pPr>
          </w:p>
        </w:tc>
      </w:tr>
      <w:tr w:rsidR="00361638" w:rsidRPr="00B552B2" w14:paraId="0639F2CB" w14:textId="77777777" w:rsidTr="00E8123D">
        <w:trPr>
          <w:jc w:val="center"/>
        </w:trPr>
        <w:tc>
          <w:tcPr>
            <w:tcW w:w="3227" w:type="dxa"/>
          </w:tcPr>
          <w:p w14:paraId="0E880A6B" w14:textId="77777777" w:rsidR="00361638" w:rsidRDefault="00361638" w:rsidP="008D4A89">
            <w:pPr>
              <w:pStyle w:val="tablecontent"/>
              <w:rPr>
                <w:lang w:val="en-GB"/>
              </w:rPr>
            </w:pPr>
          </w:p>
        </w:tc>
        <w:tc>
          <w:tcPr>
            <w:tcW w:w="4394" w:type="dxa"/>
          </w:tcPr>
          <w:p w14:paraId="14045B94" w14:textId="77777777" w:rsidR="00361638" w:rsidRDefault="00361638" w:rsidP="008D4A89">
            <w:pPr>
              <w:pStyle w:val="tablecontent"/>
            </w:pPr>
          </w:p>
        </w:tc>
      </w:tr>
      <w:tr w:rsidR="00361638" w:rsidRPr="00B552B2" w14:paraId="5FAD7024" w14:textId="77777777" w:rsidTr="00E8123D">
        <w:trPr>
          <w:jc w:val="center"/>
        </w:trPr>
        <w:tc>
          <w:tcPr>
            <w:tcW w:w="3227" w:type="dxa"/>
          </w:tcPr>
          <w:p w14:paraId="42184859" w14:textId="65E81372" w:rsidR="00361638" w:rsidRDefault="00361638" w:rsidP="008D4A89">
            <w:pPr>
              <w:pStyle w:val="tablecontent"/>
              <w:rPr>
                <w:lang w:val="en-GB"/>
              </w:rPr>
            </w:pPr>
            <w:r>
              <w:rPr>
                <w:lang w:val="en-GB"/>
              </w:rPr>
              <w:t>PARAMETER</w:t>
            </w:r>
          </w:p>
        </w:tc>
        <w:tc>
          <w:tcPr>
            <w:tcW w:w="4394" w:type="dxa"/>
          </w:tcPr>
          <w:p w14:paraId="389C4FC8" w14:textId="133EE099" w:rsidR="00361638" w:rsidRDefault="00361638" w:rsidP="008D4A89">
            <w:pPr>
              <w:pStyle w:val="tablecontent"/>
            </w:pPr>
            <w:r>
              <w:rPr>
                <w:lang w:val="en-GB"/>
              </w:rPr>
              <w:t>FIT_ERROR_NITRATE</w:t>
            </w:r>
          </w:p>
        </w:tc>
      </w:tr>
      <w:tr w:rsidR="00361638" w:rsidRPr="00B552B2" w14:paraId="4083533E" w14:textId="77777777" w:rsidTr="00E8123D">
        <w:trPr>
          <w:jc w:val="center"/>
        </w:trPr>
        <w:tc>
          <w:tcPr>
            <w:tcW w:w="3227" w:type="dxa"/>
          </w:tcPr>
          <w:p w14:paraId="1493C54C" w14:textId="67CCD7D2" w:rsidR="00361638" w:rsidRDefault="00361638" w:rsidP="008D4A89">
            <w:pPr>
              <w:pStyle w:val="tablecontent"/>
              <w:rPr>
                <w:lang w:val="en-GB"/>
              </w:rPr>
            </w:pPr>
            <w:r>
              <w:rPr>
                <w:lang w:val="en-GB"/>
              </w:rPr>
              <w:t>PARAMETER_SENSOR</w:t>
            </w:r>
          </w:p>
        </w:tc>
        <w:tc>
          <w:tcPr>
            <w:tcW w:w="4394" w:type="dxa"/>
          </w:tcPr>
          <w:p w14:paraId="0404A039" w14:textId="322C598F" w:rsidR="00361638" w:rsidRDefault="00361638" w:rsidP="008D4A89">
            <w:pPr>
              <w:pStyle w:val="tablecontent"/>
            </w:pPr>
            <w:r>
              <w:rPr>
                <w:lang w:val="en-GB"/>
              </w:rPr>
              <w:t>SPECTROPHOTOMETER_NITRATE</w:t>
            </w:r>
          </w:p>
        </w:tc>
      </w:tr>
      <w:tr w:rsidR="00361638" w:rsidRPr="00B552B2" w14:paraId="4E3A9394" w14:textId="77777777" w:rsidTr="00E8123D">
        <w:trPr>
          <w:jc w:val="center"/>
        </w:trPr>
        <w:tc>
          <w:tcPr>
            <w:tcW w:w="3227" w:type="dxa"/>
          </w:tcPr>
          <w:p w14:paraId="561FFC8F" w14:textId="134BAA1D" w:rsidR="00361638" w:rsidRDefault="00361638" w:rsidP="008D4A89">
            <w:pPr>
              <w:pStyle w:val="tablecontent"/>
              <w:rPr>
                <w:lang w:val="en-GB"/>
              </w:rPr>
            </w:pPr>
            <w:r>
              <w:rPr>
                <w:lang w:val="en-GB"/>
              </w:rPr>
              <w:t>PARAMETER_UNITS</w:t>
            </w:r>
          </w:p>
        </w:tc>
        <w:tc>
          <w:tcPr>
            <w:tcW w:w="4394" w:type="dxa"/>
          </w:tcPr>
          <w:p w14:paraId="2428D9DC" w14:textId="6F3A6809" w:rsidR="00361638" w:rsidRDefault="002639C4" w:rsidP="008D4A89">
            <w:pPr>
              <w:pStyle w:val="tablecontent"/>
            </w:pPr>
            <w:r>
              <w:rPr>
                <w:lang w:val="en-US"/>
              </w:rPr>
              <w:t>dimensionless</w:t>
            </w:r>
          </w:p>
        </w:tc>
      </w:tr>
      <w:tr w:rsidR="00361638" w:rsidRPr="00B552B2" w14:paraId="38C4822D" w14:textId="77777777" w:rsidTr="00E8123D">
        <w:trPr>
          <w:jc w:val="center"/>
        </w:trPr>
        <w:tc>
          <w:tcPr>
            <w:tcW w:w="3227" w:type="dxa"/>
          </w:tcPr>
          <w:p w14:paraId="2D8A0CEA" w14:textId="011E8646" w:rsidR="00361638" w:rsidRDefault="00361638" w:rsidP="008D4A89">
            <w:pPr>
              <w:pStyle w:val="tablecontent"/>
              <w:rPr>
                <w:lang w:val="en-GB"/>
              </w:rPr>
            </w:pPr>
            <w:r>
              <w:rPr>
                <w:lang w:val="en-GB"/>
              </w:rPr>
              <w:t>PARAMETER_ACCURACY</w:t>
            </w:r>
          </w:p>
        </w:tc>
        <w:tc>
          <w:tcPr>
            <w:tcW w:w="4394" w:type="dxa"/>
          </w:tcPr>
          <w:p w14:paraId="241E4833" w14:textId="0B11C954" w:rsidR="00361638" w:rsidRDefault="00361638" w:rsidP="008D4A89">
            <w:pPr>
              <w:pStyle w:val="tablecontent"/>
            </w:pPr>
          </w:p>
        </w:tc>
      </w:tr>
      <w:tr w:rsidR="00361638" w:rsidRPr="00B552B2" w14:paraId="2E8DA617" w14:textId="77777777" w:rsidTr="00E8123D">
        <w:trPr>
          <w:jc w:val="center"/>
        </w:trPr>
        <w:tc>
          <w:tcPr>
            <w:tcW w:w="3227" w:type="dxa"/>
          </w:tcPr>
          <w:p w14:paraId="627C9980" w14:textId="004EC406" w:rsidR="00361638" w:rsidRDefault="00361638" w:rsidP="008D4A89">
            <w:pPr>
              <w:pStyle w:val="tablecontent"/>
              <w:rPr>
                <w:lang w:val="en-GB"/>
              </w:rPr>
            </w:pPr>
            <w:r>
              <w:rPr>
                <w:lang w:val="en-GB"/>
              </w:rPr>
              <w:t>PARAMETER_RESOLUTION</w:t>
            </w:r>
          </w:p>
        </w:tc>
        <w:tc>
          <w:tcPr>
            <w:tcW w:w="4394" w:type="dxa"/>
          </w:tcPr>
          <w:p w14:paraId="61199C4A" w14:textId="77777777" w:rsidR="00361638" w:rsidRDefault="00361638" w:rsidP="008D4A89">
            <w:pPr>
              <w:pStyle w:val="tablecontent"/>
            </w:pPr>
          </w:p>
        </w:tc>
      </w:tr>
      <w:tr w:rsidR="00361638" w:rsidRPr="00B552B2" w14:paraId="3B7ABCF1" w14:textId="77777777" w:rsidTr="00E8123D">
        <w:trPr>
          <w:jc w:val="center"/>
        </w:trPr>
        <w:tc>
          <w:tcPr>
            <w:tcW w:w="3227" w:type="dxa"/>
          </w:tcPr>
          <w:p w14:paraId="3924F9B0" w14:textId="68C2D7EB" w:rsidR="00361638" w:rsidRDefault="00361638" w:rsidP="008D4A89">
            <w:pPr>
              <w:pStyle w:val="tablecontent"/>
              <w:rPr>
                <w:lang w:val="en-GB"/>
              </w:rPr>
            </w:pPr>
          </w:p>
        </w:tc>
        <w:tc>
          <w:tcPr>
            <w:tcW w:w="4394" w:type="dxa"/>
          </w:tcPr>
          <w:p w14:paraId="5A8BAD0D" w14:textId="77777777" w:rsidR="00361638" w:rsidRDefault="00361638" w:rsidP="008D4A89">
            <w:pPr>
              <w:pStyle w:val="tablecontent"/>
            </w:pPr>
          </w:p>
        </w:tc>
      </w:tr>
      <w:tr w:rsidR="00CE414A" w:rsidRPr="00B552B2" w14:paraId="304F9EFF" w14:textId="77777777" w:rsidTr="00E8123D">
        <w:trPr>
          <w:jc w:val="center"/>
        </w:trPr>
        <w:tc>
          <w:tcPr>
            <w:tcW w:w="3227" w:type="dxa"/>
          </w:tcPr>
          <w:p w14:paraId="08BFB4D0" w14:textId="6F2A51FF" w:rsidR="00CE414A" w:rsidRDefault="00CE414A" w:rsidP="00CE414A">
            <w:pPr>
              <w:pStyle w:val="tablecontent"/>
              <w:rPr>
                <w:lang w:val="en-GB"/>
              </w:rPr>
            </w:pPr>
            <w:r>
              <w:rPr>
                <w:lang w:val="en-GB"/>
              </w:rPr>
              <w:t>PARAMETER</w:t>
            </w:r>
          </w:p>
        </w:tc>
        <w:tc>
          <w:tcPr>
            <w:tcW w:w="4394" w:type="dxa"/>
          </w:tcPr>
          <w:p w14:paraId="3D88486F" w14:textId="2DF7C17F" w:rsidR="00CE414A" w:rsidRDefault="001A696A" w:rsidP="00CE414A">
            <w:pPr>
              <w:pStyle w:val="tablecontent"/>
            </w:pPr>
            <w:r>
              <w:rPr>
                <w:lang w:val="en-GB"/>
              </w:rPr>
              <w:t>HUMIDITY</w:t>
            </w:r>
            <w:r w:rsidR="00CE414A">
              <w:rPr>
                <w:lang w:val="en-GB"/>
              </w:rPr>
              <w:t>_NITRATE</w:t>
            </w:r>
          </w:p>
        </w:tc>
      </w:tr>
      <w:tr w:rsidR="00CE414A" w:rsidRPr="00B552B2" w14:paraId="6F0447C3" w14:textId="77777777" w:rsidTr="00E8123D">
        <w:trPr>
          <w:jc w:val="center"/>
        </w:trPr>
        <w:tc>
          <w:tcPr>
            <w:tcW w:w="3227" w:type="dxa"/>
          </w:tcPr>
          <w:p w14:paraId="727401D7" w14:textId="0B28A869" w:rsidR="00CE414A" w:rsidRDefault="00CE414A" w:rsidP="00CE414A">
            <w:pPr>
              <w:pStyle w:val="tablecontent"/>
              <w:rPr>
                <w:lang w:val="en-GB"/>
              </w:rPr>
            </w:pPr>
            <w:r>
              <w:rPr>
                <w:lang w:val="en-GB"/>
              </w:rPr>
              <w:t>PARAMETER_SENSOR</w:t>
            </w:r>
          </w:p>
        </w:tc>
        <w:tc>
          <w:tcPr>
            <w:tcW w:w="4394" w:type="dxa"/>
          </w:tcPr>
          <w:p w14:paraId="677783B3" w14:textId="31D18422" w:rsidR="00CE414A" w:rsidRDefault="00CE414A" w:rsidP="00CE414A">
            <w:pPr>
              <w:pStyle w:val="tablecontent"/>
            </w:pPr>
            <w:r>
              <w:rPr>
                <w:lang w:val="en-GB"/>
              </w:rPr>
              <w:t>SPECTROPHOTOMETER_NITRATE</w:t>
            </w:r>
          </w:p>
        </w:tc>
      </w:tr>
      <w:tr w:rsidR="00CE414A" w:rsidRPr="00B552B2" w14:paraId="0A525A15" w14:textId="77777777" w:rsidTr="00E8123D">
        <w:trPr>
          <w:jc w:val="center"/>
        </w:trPr>
        <w:tc>
          <w:tcPr>
            <w:tcW w:w="3227" w:type="dxa"/>
          </w:tcPr>
          <w:p w14:paraId="5C4D0D8C" w14:textId="4DC6EAD6" w:rsidR="00CE414A" w:rsidRDefault="00CE414A" w:rsidP="00CE414A">
            <w:pPr>
              <w:pStyle w:val="tablecontent"/>
              <w:rPr>
                <w:lang w:val="en-GB"/>
              </w:rPr>
            </w:pPr>
            <w:r>
              <w:rPr>
                <w:lang w:val="en-GB"/>
              </w:rPr>
              <w:t>PARAMETER_UNITS</w:t>
            </w:r>
          </w:p>
        </w:tc>
        <w:tc>
          <w:tcPr>
            <w:tcW w:w="4394" w:type="dxa"/>
          </w:tcPr>
          <w:p w14:paraId="130D8FCD" w14:textId="36F9584F" w:rsidR="00CE414A" w:rsidRDefault="001A696A" w:rsidP="00CE414A">
            <w:pPr>
              <w:pStyle w:val="tablecontent"/>
            </w:pPr>
            <w:r>
              <w:rPr>
                <w:lang w:val="en-US"/>
              </w:rPr>
              <w:t>percent</w:t>
            </w:r>
          </w:p>
        </w:tc>
      </w:tr>
      <w:tr w:rsidR="00CE414A" w:rsidRPr="00B552B2" w14:paraId="038AC6BF" w14:textId="77777777" w:rsidTr="00E8123D">
        <w:trPr>
          <w:jc w:val="center"/>
        </w:trPr>
        <w:tc>
          <w:tcPr>
            <w:tcW w:w="3227" w:type="dxa"/>
          </w:tcPr>
          <w:p w14:paraId="6D6A7D96" w14:textId="278E1B92" w:rsidR="00CE414A" w:rsidRDefault="00CE414A" w:rsidP="00CE414A">
            <w:pPr>
              <w:pStyle w:val="tablecontent"/>
              <w:rPr>
                <w:lang w:val="en-GB"/>
              </w:rPr>
            </w:pPr>
            <w:r>
              <w:rPr>
                <w:lang w:val="en-GB"/>
              </w:rPr>
              <w:t>PARAMETER_ACCURACY</w:t>
            </w:r>
          </w:p>
        </w:tc>
        <w:tc>
          <w:tcPr>
            <w:tcW w:w="4394" w:type="dxa"/>
          </w:tcPr>
          <w:p w14:paraId="2960D9A8" w14:textId="77777777" w:rsidR="00CE414A" w:rsidRDefault="00CE414A" w:rsidP="00CE414A">
            <w:pPr>
              <w:pStyle w:val="tablecontent"/>
            </w:pPr>
          </w:p>
        </w:tc>
      </w:tr>
      <w:tr w:rsidR="00CE414A" w:rsidRPr="00B552B2" w14:paraId="74617DDE" w14:textId="77777777" w:rsidTr="00E8123D">
        <w:trPr>
          <w:jc w:val="center"/>
        </w:trPr>
        <w:tc>
          <w:tcPr>
            <w:tcW w:w="3227" w:type="dxa"/>
          </w:tcPr>
          <w:p w14:paraId="12AE9CB9" w14:textId="11C46F22" w:rsidR="00CE414A" w:rsidRDefault="00CE414A" w:rsidP="00CE414A">
            <w:pPr>
              <w:pStyle w:val="tablecontent"/>
              <w:rPr>
                <w:lang w:val="en-GB"/>
              </w:rPr>
            </w:pPr>
            <w:r>
              <w:rPr>
                <w:lang w:val="en-GB"/>
              </w:rPr>
              <w:t>PARAMETER_RESOLUTION</w:t>
            </w:r>
          </w:p>
        </w:tc>
        <w:tc>
          <w:tcPr>
            <w:tcW w:w="4394" w:type="dxa"/>
          </w:tcPr>
          <w:p w14:paraId="4FBF2E56" w14:textId="77777777" w:rsidR="00CE414A" w:rsidRDefault="00CE414A" w:rsidP="00CE414A">
            <w:pPr>
              <w:pStyle w:val="tablecontent"/>
            </w:pPr>
          </w:p>
        </w:tc>
      </w:tr>
      <w:tr w:rsidR="00CE414A" w:rsidRPr="00B552B2" w14:paraId="4E5A0F47" w14:textId="77777777" w:rsidTr="00E8123D">
        <w:trPr>
          <w:jc w:val="center"/>
        </w:trPr>
        <w:tc>
          <w:tcPr>
            <w:tcW w:w="3227" w:type="dxa"/>
          </w:tcPr>
          <w:p w14:paraId="61D57391" w14:textId="77777777" w:rsidR="00CE414A" w:rsidRDefault="00CE414A" w:rsidP="00CE414A">
            <w:pPr>
              <w:pStyle w:val="tablecontent"/>
              <w:rPr>
                <w:lang w:val="en-GB"/>
              </w:rPr>
            </w:pPr>
          </w:p>
        </w:tc>
        <w:tc>
          <w:tcPr>
            <w:tcW w:w="4394" w:type="dxa"/>
          </w:tcPr>
          <w:p w14:paraId="54BF6A33" w14:textId="77777777" w:rsidR="00CE414A" w:rsidRDefault="00CE414A" w:rsidP="00CE414A">
            <w:pPr>
              <w:pStyle w:val="tablecontent"/>
            </w:pPr>
          </w:p>
        </w:tc>
      </w:tr>
      <w:tr w:rsidR="00CE414A" w:rsidRPr="00B552B2" w14:paraId="6BB6A2E1" w14:textId="77777777" w:rsidTr="00E8123D">
        <w:trPr>
          <w:jc w:val="center"/>
        </w:trPr>
        <w:tc>
          <w:tcPr>
            <w:tcW w:w="3227" w:type="dxa"/>
          </w:tcPr>
          <w:p w14:paraId="614CEAEC" w14:textId="3A6C0143" w:rsidR="00CE414A" w:rsidRDefault="00CE414A" w:rsidP="00CE414A">
            <w:pPr>
              <w:pStyle w:val="tablecontent"/>
              <w:rPr>
                <w:lang w:val="en-GB"/>
              </w:rPr>
            </w:pPr>
            <w:r>
              <w:rPr>
                <w:lang w:val="en-GB"/>
              </w:rPr>
              <w:t>PARAMETER</w:t>
            </w:r>
          </w:p>
        </w:tc>
        <w:tc>
          <w:tcPr>
            <w:tcW w:w="4394" w:type="dxa"/>
          </w:tcPr>
          <w:p w14:paraId="5EDD5299" w14:textId="3104BC02" w:rsidR="00CE414A" w:rsidRDefault="001A696A" w:rsidP="00CE414A">
            <w:pPr>
              <w:pStyle w:val="tablecontent"/>
            </w:pPr>
            <w:r>
              <w:rPr>
                <w:lang w:val="en-GB"/>
              </w:rPr>
              <w:t>TEMP</w:t>
            </w:r>
            <w:r w:rsidR="00CE414A">
              <w:rPr>
                <w:lang w:val="en-GB"/>
              </w:rPr>
              <w:t>_NITRATE</w:t>
            </w:r>
          </w:p>
        </w:tc>
      </w:tr>
      <w:tr w:rsidR="00CE414A" w:rsidRPr="00B552B2" w14:paraId="7CA28787" w14:textId="77777777" w:rsidTr="00E8123D">
        <w:trPr>
          <w:jc w:val="center"/>
        </w:trPr>
        <w:tc>
          <w:tcPr>
            <w:tcW w:w="3227" w:type="dxa"/>
          </w:tcPr>
          <w:p w14:paraId="7C1A9AB9" w14:textId="346FC03E" w:rsidR="00CE414A" w:rsidRDefault="00CE414A" w:rsidP="00CE414A">
            <w:pPr>
              <w:pStyle w:val="tablecontent"/>
              <w:rPr>
                <w:lang w:val="en-GB"/>
              </w:rPr>
            </w:pPr>
            <w:r>
              <w:rPr>
                <w:lang w:val="en-GB"/>
              </w:rPr>
              <w:t>PARAMETER_SENSOR</w:t>
            </w:r>
          </w:p>
        </w:tc>
        <w:tc>
          <w:tcPr>
            <w:tcW w:w="4394" w:type="dxa"/>
          </w:tcPr>
          <w:p w14:paraId="23AE9BFA" w14:textId="3E2EE7CF" w:rsidR="00CE414A" w:rsidRDefault="00CE414A" w:rsidP="00CE414A">
            <w:pPr>
              <w:pStyle w:val="tablecontent"/>
            </w:pPr>
            <w:r>
              <w:rPr>
                <w:lang w:val="en-GB"/>
              </w:rPr>
              <w:t>SPECTROPHOTOMETER_NITRATE</w:t>
            </w:r>
          </w:p>
        </w:tc>
      </w:tr>
      <w:tr w:rsidR="00CE414A" w:rsidRPr="00B552B2" w14:paraId="6B635A5E" w14:textId="77777777" w:rsidTr="00E8123D">
        <w:trPr>
          <w:jc w:val="center"/>
        </w:trPr>
        <w:tc>
          <w:tcPr>
            <w:tcW w:w="3227" w:type="dxa"/>
          </w:tcPr>
          <w:p w14:paraId="3C3A149C" w14:textId="287FCF83" w:rsidR="00CE414A" w:rsidRDefault="00CE414A" w:rsidP="00CE414A">
            <w:pPr>
              <w:pStyle w:val="tablecontent"/>
              <w:rPr>
                <w:lang w:val="en-GB"/>
              </w:rPr>
            </w:pPr>
            <w:r>
              <w:rPr>
                <w:lang w:val="en-GB"/>
              </w:rPr>
              <w:t>PARAMETER_UNITS</w:t>
            </w:r>
          </w:p>
        </w:tc>
        <w:tc>
          <w:tcPr>
            <w:tcW w:w="4394" w:type="dxa"/>
          </w:tcPr>
          <w:p w14:paraId="1B356B55" w14:textId="2BA35AE7" w:rsidR="00CE414A" w:rsidRDefault="001A696A" w:rsidP="00CE414A">
            <w:pPr>
              <w:pStyle w:val="tablecontent"/>
            </w:pPr>
            <w:r>
              <w:rPr>
                <w:lang w:val="en-US"/>
              </w:rPr>
              <w:t>degree_Celsius</w:t>
            </w:r>
          </w:p>
        </w:tc>
      </w:tr>
      <w:tr w:rsidR="00CE414A" w:rsidRPr="00B552B2" w14:paraId="7C3084FE" w14:textId="77777777" w:rsidTr="00E8123D">
        <w:trPr>
          <w:jc w:val="center"/>
        </w:trPr>
        <w:tc>
          <w:tcPr>
            <w:tcW w:w="3227" w:type="dxa"/>
          </w:tcPr>
          <w:p w14:paraId="7ECD1D59" w14:textId="5BDDC2BE" w:rsidR="00CE414A" w:rsidRDefault="00CE414A" w:rsidP="00CE414A">
            <w:pPr>
              <w:pStyle w:val="tablecontent"/>
              <w:rPr>
                <w:lang w:val="en-GB"/>
              </w:rPr>
            </w:pPr>
            <w:r>
              <w:rPr>
                <w:lang w:val="en-GB"/>
              </w:rPr>
              <w:t>PARAMETER_ACCURACY</w:t>
            </w:r>
          </w:p>
        </w:tc>
        <w:tc>
          <w:tcPr>
            <w:tcW w:w="4394" w:type="dxa"/>
          </w:tcPr>
          <w:p w14:paraId="1DEBDAAB" w14:textId="77777777" w:rsidR="00CE414A" w:rsidRDefault="00CE414A" w:rsidP="00CE414A">
            <w:pPr>
              <w:pStyle w:val="tablecontent"/>
            </w:pPr>
          </w:p>
        </w:tc>
      </w:tr>
      <w:tr w:rsidR="00CE414A" w:rsidRPr="00B552B2" w14:paraId="30018267" w14:textId="77777777" w:rsidTr="00E8123D">
        <w:trPr>
          <w:jc w:val="center"/>
        </w:trPr>
        <w:tc>
          <w:tcPr>
            <w:tcW w:w="3227" w:type="dxa"/>
          </w:tcPr>
          <w:p w14:paraId="675C4251" w14:textId="6584DC98" w:rsidR="00CE414A" w:rsidRDefault="00CE414A" w:rsidP="00CE414A">
            <w:pPr>
              <w:pStyle w:val="tablecontent"/>
              <w:rPr>
                <w:lang w:val="en-GB"/>
              </w:rPr>
            </w:pPr>
            <w:r>
              <w:rPr>
                <w:lang w:val="en-GB"/>
              </w:rPr>
              <w:t>PARAMETER_RESOLUTION</w:t>
            </w:r>
          </w:p>
        </w:tc>
        <w:tc>
          <w:tcPr>
            <w:tcW w:w="4394" w:type="dxa"/>
          </w:tcPr>
          <w:p w14:paraId="5969196E" w14:textId="77777777" w:rsidR="00CE414A" w:rsidRDefault="00CE414A" w:rsidP="00CE414A">
            <w:pPr>
              <w:pStyle w:val="tablecontent"/>
            </w:pPr>
          </w:p>
        </w:tc>
      </w:tr>
      <w:tr w:rsidR="00CE414A" w:rsidRPr="00B552B2" w14:paraId="17850A36" w14:textId="77777777" w:rsidTr="00E8123D">
        <w:trPr>
          <w:jc w:val="center"/>
        </w:trPr>
        <w:tc>
          <w:tcPr>
            <w:tcW w:w="3227" w:type="dxa"/>
          </w:tcPr>
          <w:p w14:paraId="7BECB332" w14:textId="77777777" w:rsidR="00CE414A" w:rsidRDefault="00CE414A" w:rsidP="00CE414A">
            <w:pPr>
              <w:pStyle w:val="tablecontent"/>
              <w:rPr>
                <w:lang w:val="en-GB"/>
              </w:rPr>
            </w:pPr>
          </w:p>
        </w:tc>
        <w:tc>
          <w:tcPr>
            <w:tcW w:w="4394" w:type="dxa"/>
          </w:tcPr>
          <w:p w14:paraId="42A38DD5" w14:textId="77777777" w:rsidR="00CE414A" w:rsidRDefault="00CE414A" w:rsidP="00CE414A">
            <w:pPr>
              <w:pStyle w:val="tablecontent"/>
            </w:pPr>
          </w:p>
        </w:tc>
      </w:tr>
      <w:tr w:rsidR="00CE414A" w:rsidRPr="00B552B2" w14:paraId="1EBFFF69" w14:textId="77777777" w:rsidTr="00E8123D">
        <w:trPr>
          <w:jc w:val="center"/>
        </w:trPr>
        <w:tc>
          <w:tcPr>
            <w:tcW w:w="3227" w:type="dxa"/>
          </w:tcPr>
          <w:p w14:paraId="423BF884" w14:textId="700CC33C" w:rsidR="00CE414A" w:rsidRDefault="00CE414A" w:rsidP="00CE414A">
            <w:pPr>
              <w:pStyle w:val="tablecontent"/>
              <w:rPr>
                <w:lang w:val="en-GB"/>
              </w:rPr>
            </w:pPr>
            <w:r>
              <w:rPr>
                <w:lang w:val="en-GB"/>
              </w:rPr>
              <w:t>PARAMETER</w:t>
            </w:r>
          </w:p>
        </w:tc>
        <w:tc>
          <w:tcPr>
            <w:tcW w:w="4394" w:type="dxa"/>
          </w:tcPr>
          <w:p w14:paraId="11B9C4CF" w14:textId="452EA750" w:rsidR="00CE414A" w:rsidRDefault="001A696A" w:rsidP="00CE414A">
            <w:pPr>
              <w:pStyle w:val="tablecontent"/>
            </w:pPr>
            <w:r>
              <w:rPr>
                <w:lang w:val="en-GB"/>
              </w:rPr>
              <w:t>TEMP_SPECTROPHOTOMETER</w:t>
            </w:r>
            <w:r w:rsidR="00CE414A">
              <w:rPr>
                <w:lang w:val="en-GB"/>
              </w:rPr>
              <w:t>_NITRATE</w:t>
            </w:r>
          </w:p>
        </w:tc>
      </w:tr>
      <w:tr w:rsidR="00CE414A" w:rsidRPr="00B552B2" w14:paraId="71AAFA55" w14:textId="77777777" w:rsidTr="00E8123D">
        <w:trPr>
          <w:jc w:val="center"/>
        </w:trPr>
        <w:tc>
          <w:tcPr>
            <w:tcW w:w="3227" w:type="dxa"/>
          </w:tcPr>
          <w:p w14:paraId="44CD0CBD" w14:textId="17054668" w:rsidR="00CE414A" w:rsidRDefault="00CE414A" w:rsidP="00CE414A">
            <w:pPr>
              <w:pStyle w:val="tablecontent"/>
              <w:rPr>
                <w:lang w:val="en-GB"/>
              </w:rPr>
            </w:pPr>
            <w:r>
              <w:rPr>
                <w:lang w:val="en-GB"/>
              </w:rPr>
              <w:t>PARAMETER_SENSOR</w:t>
            </w:r>
          </w:p>
        </w:tc>
        <w:tc>
          <w:tcPr>
            <w:tcW w:w="4394" w:type="dxa"/>
          </w:tcPr>
          <w:p w14:paraId="096E9085" w14:textId="406ACA5D" w:rsidR="00CE414A" w:rsidRDefault="00CE414A" w:rsidP="00CE414A">
            <w:pPr>
              <w:pStyle w:val="tablecontent"/>
            </w:pPr>
            <w:r>
              <w:rPr>
                <w:lang w:val="en-GB"/>
              </w:rPr>
              <w:t>SPECTROPHOTOMETER_NITRATE</w:t>
            </w:r>
          </w:p>
        </w:tc>
      </w:tr>
      <w:tr w:rsidR="00CE414A" w:rsidRPr="00B552B2" w14:paraId="42CDBC8D" w14:textId="77777777" w:rsidTr="00E8123D">
        <w:trPr>
          <w:jc w:val="center"/>
        </w:trPr>
        <w:tc>
          <w:tcPr>
            <w:tcW w:w="3227" w:type="dxa"/>
          </w:tcPr>
          <w:p w14:paraId="5BDB1F3E" w14:textId="5BE22FAB" w:rsidR="00CE414A" w:rsidRDefault="00CE414A" w:rsidP="00CE414A">
            <w:pPr>
              <w:pStyle w:val="tablecontent"/>
              <w:rPr>
                <w:lang w:val="en-GB"/>
              </w:rPr>
            </w:pPr>
            <w:r>
              <w:rPr>
                <w:lang w:val="en-GB"/>
              </w:rPr>
              <w:t>PARAMETER_UNITS</w:t>
            </w:r>
          </w:p>
        </w:tc>
        <w:tc>
          <w:tcPr>
            <w:tcW w:w="4394" w:type="dxa"/>
          </w:tcPr>
          <w:p w14:paraId="004A7095" w14:textId="6B89E39A" w:rsidR="00CE414A" w:rsidRDefault="00F74156" w:rsidP="00CE414A">
            <w:pPr>
              <w:pStyle w:val="tablecontent"/>
            </w:pPr>
            <w:r>
              <w:rPr>
                <w:lang w:val="en-US"/>
              </w:rPr>
              <w:t>d</w:t>
            </w:r>
            <w:r w:rsidR="001A696A">
              <w:rPr>
                <w:lang w:val="en-US"/>
              </w:rPr>
              <w:t>egree_Celsius</w:t>
            </w:r>
          </w:p>
        </w:tc>
      </w:tr>
      <w:tr w:rsidR="00CE414A" w:rsidRPr="00B552B2" w14:paraId="143DAC93" w14:textId="77777777" w:rsidTr="00E8123D">
        <w:trPr>
          <w:jc w:val="center"/>
        </w:trPr>
        <w:tc>
          <w:tcPr>
            <w:tcW w:w="3227" w:type="dxa"/>
          </w:tcPr>
          <w:p w14:paraId="367BD58B" w14:textId="63D84398" w:rsidR="00CE414A" w:rsidRDefault="00CE414A" w:rsidP="00CE414A">
            <w:pPr>
              <w:pStyle w:val="tablecontent"/>
              <w:rPr>
                <w:lang w:val="en-GB"/>
              </w:rPr>
            </w:pPr>
            <w:r>
              <w:rPr>
                <w:lang w:val="en-GB"/>
              </w:rPr>
              <w:t>PARAMETER_ACCURACY</w:t>
            </w:r>
          </w:p>
        </w:tc>
        <w:tc>
          <w:tcPr>
            <w:tcW w:w="4394" w:type="dxa"/>
          </w:tcPr>
          <w:p w14:paraId="47BC0CA3" w14:textId="77777777" w:rsidR="00CE414A" w:rsidRDefault="00CE414A" w:rsidP="00CE414A">
            <w:pPr>
              <w:pStyle w:val="tablecontent"/>
            </w:pPr>
          </w:p>
        </w:tc>
      </w:tr>
      <w:tr w:rsidR="00CE414A" w:rsidRPr="00B552B2" w14:paraId="3FFDB16B" w14:textId="77777777" w:rsidTr="00E8123D">
        <w:trPr>
          <w:jc w:val="center"/>
        </w:trPr>
        <w:tc>
          <w:tcPr>
            <w:tcW w:w="3227" w:type="dxa"/>
          </w:tcPr>
          <w:p w14:paraId="0ACDEDA0" w14:textId="7AA600AC" w:rsidR="00CE414A" w:rsidRDefault="00CE414A" w:rsidP="00CE414A">
            <w:pPr>
              <w:pStyle w:val="tablecontent"/>
              <w:rPr>
                <w:lang w:val="en-GB"/>
              </w:rPr>
            </w:pPr>
            <w:r>
              <w:rPr>
                <w:lang w:val="en-GB"/>
              </w:rPr>
              <w:t>PARAMETER_RESOLUTION</w:t>
            </w:r>
          </w:p>
        </w:tc>
        <w:tc>
          <w:tcPr>
            <w:tcW w:w="4394" w:type="dxa"/>
          </w:tcPr>
          <w:p w14:paraId="1921C7E1" w14:textId="77777777" w:rsidR="00CE414A" w:rsidRDefault="00CE414A" w:rsidP="00CE414A">
            <w:pPr>
              <w:pStyle w:val="tablecontent"/>
            </w:pPr>
          </w:p>
        </w:tc>
      </w:tr>
      <w:tr w:rsidR="00CE414A" w:rsidRPr="00B552B2" w14:paraId="53269D52" w14:textId="77777777" w:rsidTr="00E8123D">
        <w:trPr>
          <w:jc w:val="center"/>
        </w:trPr>
        <w:tc>
          <w:tcPr>
            <w:tcW w:w="3227" w:type="dxa"/>
          </w:tcPr>
          <w:p w14:paraId="17776668" w14:textId="77777777" w:rsidR="00CE414A" w:rsidRDefault="00CE414A" w:rsidP="00CE414A">
            <w:pPr>
              <w:pStyle w:val="tablecontent"/>
              <w:rPr>
                <w:lang w:val="en-GB"/>
              </w:rPr>
            </w:pPr>
          </w:p>
        </w:tc>
        <w:tc>
          <w:tcPr>
            <w:tcW w:w="4394" w:type="dxa"/>
          </w:tcPr>
          <w:p w14:paraId="5AA04FEA" w14:textId="77777777" w:rsidR="00CE414A" w:rsidRDefault="00CE414A" w:rsidP="00CE414A">
            <w:pPr>
              <w:pStyle w:val="tablecontent"/>
            </w:pPr>
          </w:p>
        </w:tc>
      </w:tr>
      <w:tr w:rsidR="00CE414A" w:rsidRPr="00B552B2" w14:paraId="69BB5D94" w14:textId="77777777" w:rsidTr="00E8123D">
        <w:trPr>
          <w:jc w:val="center"/>
        </w:trPr>
        <w:tc>
          <w:tcPr>
            <w:tcW w:w="3227" w:type="dxa"/>
          </w:tcPr>
          <w:p w14:paraId="10287A43" w14:textId="15E245FD" w:rsidR="00CE414A" w:rsidRDefault="00CE414A" w:rsidP="00CE414A">
            <w:pPr>
              <w:pStyle w:val="tablecontent"/>
              <w:rPr>
                <w:lang w:val="en-GB"/>
              </w:rPr>
            </w:pPr>
            <w:r>
              <w:rPr>
                <w:lang w:val="en-GB"/>
              </w:rPr>
              <w:t>PARAMETER</w:t>
            </w:r>
          </w:p>
        </w:tc>
        <w:tc>
          <w:tcPr>
            <w:tcW w:w="4394" w:type="dxa"/>
          </w:tcPr>
          <w:p w14:paraId="7BE70BC4" w14:textId="04567A12" w:rsidR="00CE414A" w:rsidRDefault="00CE414A" w:rsidP="00CE414A">
            <w:pPr>
              <w:pStyle w:val="tablecontent"/>
            </w:pPr>
            <w:r>
              <w:t>MOLAR_NITRATE</w:t>
            </w:r>
            <w:r w:rsidR="007F091A">
              <w:t>(</w:t>
            </w:r>
            <w:r>
              <w:t>*</w:t>
            </w:r>
            <w:r w:rsidR="007F091A">
              <w:t>)</w:t>
            </w:r>
          </w:p>
        </w:tc>
      </w:tr>
      <w:tr w:rsidR="00CE414A" w:rsidRPr="00B552B2" w14:paraId="5407E166" w14:textId="77777777" w:rsidTr="00E8123D">
        <w:trPr>
          <w:jc w:val="center"/>
        </w:trPr>
        <w:tc>
          <w:tcPr>
            <w:tcW w:w="3227" w:type="dxa"/>
          </w:tcPr>
          <w:p w14:paraId="5401EEE0" w14:textId="10E1AEA7" w:rsidR="00CE414A" w:rsidRDefault="00CE414A" w:rsidP="00CE414A">
            <w:pPr>
              <w:pStyle w:val="tablecontent"/>
              <w:rPr>
                <w:lang w:val="en-GB"/>
              </w:rPr>
            </w:pPr>
            <w:r>
              <w:rPr>
                <w:lang w:val="en-GB"/>
              </w:rPr>
              <w:t>PARAMETER_SENSOR</w:t>
            </w:r>
          </w:p>
        </w:tc>
        <w:tc>
          <w:tcPr>
            <w:tcW w:w="4394" w:type="dxa"/>
          </w:tcPr>
          <w:p w14:paraId="6935E7BB" w14:textId="43779CB0" w:rsidR="00CE414A" w:rsidRDefault="00CE414A" w:rsidP="00CE414A">
            <w:pPr>
              <w:pStyle w:val="tablecontent"/>
            </w:pPr>
            <w:r>
              <w:rPr>
                <w:lang w:val="en-GB"/>
              </w:rPr>
              <w:t>SPECTROPHOTOMETER_NITRATE</w:t>
            </w:r>
          </w:p>
        </w:tc>
      </w:tr>
      <w:tr w:rsidR="00CE414A" w:rsidRPr="00B552B2" w14:paraId="5DF77EB4" w14:textId="77777777" w:rsidTr="00E8123D">
        <w:trPr>
          <w:jc w:val="center"/>
        </w:trPr>
        <w:tc>
          <w:tcPr>
            <w:tcW w:w="3227" w:type="dxa"/>
          </w:tcPr>
          <w:p w14:paraId="4D5EF88B" w14:textId="77F29E12" w:rsidR="00CE414A" w:rsidRDefault="00CE414A" w:rsidP="00CE414A">
            <w:pPr>
              <w:pStyle w:val="tablecontent"/>
              <w:rPr>
                <w:lang w:val="en-GB"/>
              </w:rPr>
            </w:pPr>
            <w:r>
              <w:rPr>
                <w:lang w:val="en-GB"/>
              </w:rPr>
              <w:t>PARAMETER_UNITS</w:t>
            </w:r>
          </w:p>
        </w:tc>
        <w:tc>
          <w:tcPr>
            <w:tcW w:w="4394" w:type="dxa"/>
          </w:tcPr>
          <w:p w14:paraId="4F71DB50" w14:textId="332E363A" w:rsidR="00CE414A" w:rsidRDefault="00CE414A" w:rsidP="00CE414A">
            <w:pPr>
              <w:pStyle w:val="tablecontent"/>
            </w:pPr>
            <w:r>
              <w:rPr>
                <w:lang w:val="en-US"/>
              </w:rPr>
              <w:t>umol/L</w:t>
            </w:r>
          </w:p>
        </w:tc>
      </w:tr>
      <w:tr w:rsidR="00CE414A" w:rsidRPr="00B552B2" w14:paraId="08AF643B" w14:textId="77777777" w:rsidTr="00E8123D">
        <w:trPr>
          <w:jc w:val="center"/>
        </w:trPr>
        <w:tc>
          <w:tcPr>
            <w:tcW w:w="3227" w:type="dxa"/>
          </w:tcPr>
          <w:p w14:paraId="7AC495C8" w14:textId="580BE89B" w:rsidR="00CE414A" w:rsidRDefault="00CE414A" w:rsidP="00CE414A">
            <w:pPr>
              <w:pStyle w:val="tablecontent"/>
              <w:rPr>
                <w:lang w:val="en-GB"/>
              </w:rPr>
            </w:pPr>
            <w:r>
              <w:rPr>
                <w:lang w:val="en-GB"/>
              </w:rPr>
              <w:t>PARAMETER_ACCURACY</w:t>
            </w:r>
          </w:p>
        </w:tc>
        <w:tc>
          <w:tcPr>
            <w:tcW w:w="4394" w:type="dxa"/>
          </w:tcPr>
          <w:p w14:paraId="62B3040D" w14:textId="5BE7642A" w:rsidR="00CE414A" w:rsidRPr="00F2697D" w:rsidRDefault="00CE414A" w:rsidP="00CE414A">
            <w:pPr>
              <w:pStyle w:val="tablecontent"/>
            </w:pPr>
          </w:p>
        </w:tc>
      </w:tr>
      <w:tr w:rsidR="00CE414A" w:rsidRPr="00B552B2" w14:paraId="049F1EEF" w14:textId="77777777" w:rsidTr="00E8123D">
        <w:trPr>
          <w:jc w:val="center"/>
        </w:trPr>
        <w:tc>
          <w:tcPr>
            <w:tcW w:w="3227" w:type="dxa"/>
          </w:tcPr>
          <w:p w14:paraId="4BA4E86D" w14:textId="634C3702" w:rsidR="00CE414A" w:rsidRDefault="00CE414A" w:rsidP="00CE414A">
            <w:pPr>
              <w:pStyle w:val="tablecontent"/>
              <w:rPr>
                <w:lang w:val="en-GB"/>
              </w:rPr>
            </w:pPr>
            <w:r>
              <w:rPr>
                <w:lang w:val="en-GB"/>
              </w:rPr>
              <w:t>PARAMETER_RESOLUTION</w:t>
            </w:r>
          </w:p>
        </w:tc>
        <w:tc>
          <w:tcPr>
            <w:tcW w:w="4394" w:type="dxa"/>
          </w:tcPr>
          <w:p w14:paraId="107571E5" w14:textId="50A7FF46" w:rsidR="00CE414A" w:rsidRDefault="00CE414A" w:rsidP="00CE414A">
            <w:pPr>
              <w:pStyle w:val="tablecontent"/>
            </w:pPr>
          </w:p>
        </w:tc>
      </w:tr>
      <w:tr w:rsidR="00CE414A" w:rsidRPr="00B552B2" w14:paraId="7B207DBB" w14:textId="77777777" w:rsidTr="00E8123D">
        <w:trPr>
          <w:jc w:val="center"/>
        </w:trPr>
        <w:tc>
          <w:tcPr>
            <w:tcW w:w="3227" w:type="dxa"/>
          </w:tcPr>
          <w:p w14:paraId="743A150E" w14:textId="7DE73E09" w:rsidR="00CE414A" w:rsidRDefault="00CE414A" w:rsidP="00CE414A">
            <w:pPr>
              <w:pStyle w:val="tablecontent"/>
              <w:rPr>
                <w:lang w:val="en-GB"/>
              </w:rPr>
            </w:pPr>
          </w:p>
        </w:tc>
        <w:tc>
          <w:tcPr>
            <w:tcW w:w="4394" w:type="dxa"/>
          </w:tcPr>
          <w:p w14:paraId="7346B87D" w14:textId="77777777" w:rsidR="00CE414A" w:rsidRDefault="00CE414A" w:rsidP="00CE414A">
            <w:pPr>
              <w:pStyle w:val="tablecontent"/>
            </w:pPr>
          </w:p>
        </w:tc>
      </w:tr>
      <w:tr w:rsidR="00CE414A" w:rsidRPr="00B552B2" w14:paraId="3E6AC389" w14:textId="77777777" w:rsidTr="00E8123D">
        <w:trPr>
          <w:jc w:val="center"/>
        </w:trPr>
        <w:tc>
          <w:tcPr>
            <w:tcW w:w="3227" w:type="dxa"/>
          </w:tcPr>
          <w:p w14:paraId="1D8E0F5F" w14:textId="2B43D835" w:rsidR="00CE414A" w:rsidRDefault="00CE414A" w:rsidP="00CE414A">
            <w:pPr>
              <w:pStyle w:val="tablecontent"/>
              <w:rPr>
                <w:lang w:val="en-GB"/>
              </w:rPr>
            </w:pPr>
            <w:r>
              <w:rPr>
                <w:lang w:val="en-GB"/>
              </w:rPr>
              <w:t>PARAMETER</w:t>
            </w:r>
          </w:p>
        </w:tc>
        <w:tc>
          <w:tcPr>
            <w:tcW w:w="4394" w:type="dxa"/>
          </w:tcPr>
          <w:p w14:paraId="6DF07FFB" w14:textId="64CA2352" w:rsidR="00CE414A" w:rsidRDefault="00CE414A" w:rsidP="00CE414A">
            <w:pPr>
              <w:pStyle w:val="tablecontent"/>
            </w:pPr>
            <w:r>
              <w:rPr>
                <w:lang w:val="en-GB"/>
              </w:rPr>
              <w:t>NITRATE</w:t>
            </w:r>
          </w:p>
        </w:tc>
      </w:tr>
      <w:tr w:rsidR="00CE414A" w:rsidRPr="00B552B2" w14:paraId="592A9618" w14:textId="77777777" w:rsidTr="00E8123D">
        <w:trPr>
          <w:jc w:val="center"/>
        </w:trPr>
        <w:tc>
          <w:tcPr>
            <w:tcW w:w="3227" w:type="dxa"/>
          </w:tcPr>
          <w:p w14:paraId="22F4E7F1" w14:textId="2E749114" w:rsidR="00CE414A" w:rsidRDefault="00CE414A" w:rsidP="00CE414A">
            <w:pPr>
              <w:pStyle w:val="tablecontent"/>
              <w:rPr>
                <w:lang w:val="en-GB"/>
              </w:rPr>
            </w:pPr>
            <w:r>
              <w:rPr>
                <w:lang w:val="en-GB"/>
              </w:rPr>
              <w:t>PARAMETER_SENSOR</w:t>
            </w:r>
          </w:p>
        </w:tc>
        <w:tc>
          <w:tcPr>
            <w:tcW w:w="4394" w:type="dxa"/>
          </w:tcPr>
          <w:p w14:paraId="2872DA39" w14:textId="7F0F08D5" w:rsidR="00CE414A" w:rsidRDefault="00CE414A" w:rsidP="00CE414A">
            <w:pPr>
              <w:pStyle w:val="tablecontent"/>
            </w:pPr>
            <w:r>
              <w:rPr>
                <w:lang w:val="en-GB"/>
              </w:rPr>
              <w:t>SPECTROPHOTOMETER_NITRATE</w:t>
            </w:r>
          </w:p>
        </w:tc>
      </w:tr>
      <w:tr w:rsidR="00CE414A" w:rsidRPr="00B552B2" w14:paraId="5D1A9340" w14:textId="77777777" w:rsidTr="00E8123D">
        <w:trPr>
          <w:jc w:val="center"/>
        </w:trPr>
        <w:tc>
          <w:tcPr>
            <w:tcW w:w="3227" w:type="dxa"/>
          </w:tcPr>
          <w:p w14:paraId="6B39AB1E" w14:textId="7B30D43F" w:rsidR="00CE414A" w:rsidRDefault="00CE414A" w:rsidP="00CE414A">
            <w:pPr>
              <w:pStyle w:val="tablecontent"/>
              <w:rPr>
                <w:lang w:val="en-GB"/>
              </w:rPr>
            </w:pPr>
            <w:r>
              <w:rPr>
                <w:lang w:val="en-GB"/>
              </w:rPr>
              <w:t>PARAMETER_UNITS</w:t>
            </w:r>
          </w:p>
        </w:tc>
        <w:tc>
          <w:tcPr>
            <w:tcW w:w="4394" w:type="dxa"/>
          </w:tcPr>
          <w:p w14:paraId="1E667EC8" w14:textId="0EE32BFC" w:rsidR="00CE414A" w:rsidRDefault="00CE414A" w:rsidP="00CE414A">
            <w:pPr>
              <w:pStyle w:val="tablecontent"/>
            </w:pPr>
            <w:r>
              <w:rPr>
                <w:lang w:val="en-US"/>
              </w:rPr>
              <w:t>u</w:t>
            </w:r>
            <w:r w:rsidRPr="00C848D7">
              <w:rPr>
                <w:lang w:val="en-US"/>
              </w:rPr>
              <w:t>mol</w:t>
            </w:r>
            <w:r>
              <w:rPr>
                <w:lang w:val="en-US"/>
              </w:rPr>
              <w:t>/kg</w:t>
            </w:r>
          </w:p>
        </w:tc>
      </w:tr>
      <w:tr w:rsidR="00CE414A" w:rsidRPr="00B552B2" w14:paraId="30541B21" w14:textId="77777777" w:rsidTr="00E8123D">
        <w:trPr>
          <w:jc w:val="center"/>
        </w:trPr>
        <w:tc>
          <w:tcPr>
            <w:tcW w:w="3227" w:type="dxa"/>
          </w:tcPr>
          <w:p w14:paraId="2CA47FE3" w14:textId="415195E8" w:rsidR="00CE414A" w:rsidRDefault="00CE414A" w:rsidP="00CE414A">
            <w:pPr>
              <w:pStyle w:val="tablecontent"/>
              <w:rPr>
                <w:lang w:val="en-GB"/>
              </w:rPr>
            </w:pPr>
            <w:r>
              <w:rPr>
                <w:lang w:val="en-GB"/>
              </w:rPr>
              <w:t>PARAMETER_ACCURACY</w:t>
            </w:r>
          </w:p>
        </w:tc>
        <w:tc>
          <w:tcPr>
            <w:tcW w:w="4394" w:type="dxa"/>
          </w:tcPr>
          <w:p w14:paraId="3DCB038D" w14:textId="26A0F220" w:rsidR="00CE414A" w:rsidRDefault="00CE414A" w:rsidP="00CE414A">
            <w:pPr>
              <w:pStyle w:val="tablecontent"/>
            </w:pPr>
            <w:r>
              <w:rPr>
                <w:lang w:val="en-US"/>
              </w:rPr>
              <w:t>2 u</w:t>
            </w:r>
            <w:r w:rsidRPr="00C848D7">
              <w:rPr>
                <w:lang w:val="en-US"/>
              </w:rPr>
              <w:t>mol</w:t>
            </w:r>
            <w:r>
              <w:rPr>
                <w:lang w:val="en-US"/>
              </w:rPr>
              <w:t>/kg</w:t>
            </w:r>
          </w:p>
        </w:tc>
      </w:tr>
      <w:tr w:rsidR="00CE414A" w:rsidRPr="00B552B2" w14:paraId="67AA0D7F" w14:textId="77777777" w:rsidTr="00E8123D">
        <w:trPr>
          <w:jc w:val="center"/>
        </w:trPr>
        <w:tc>
          <w:tcPr>
            <w:tcW w:w="3227" w:type="dxa"/>
          </w:tcPr>
          <w:p w14:paraId="282FFE73" w14:textId="74B5C3C6" w:rsidR="00CE414A" w:rsidRDefault="00CE414A" w:rsidP="00CE414A">
            <w:pPr>
              <w:pStyle w:val="tablecontent"/>
              <w:rPr>
                <w:lang w:val="en-GB"/>
              </w:rPr>
            </w:pPr>
            <w:r>
              <w:rPr>
                <w:lang w:val="en-GB"/>
              </w:rPr>
              <w:t>PARAMETER_RESOLUTION</w:t>
            </w:r>
          </w:p>
        </w:tc>
        <w:tc>
          <w:tcPr>
            <w:tcW w:w="4394" w:type="dxa"/>
          </w:tcPr>
          <w:p w14:paraId="54414968" w14:textId="2280EEEF" w:rsidR="00CE414A" w:rsidRDefault="00CE414A" w:rsidP="00CE414A">
            <w:pPr>
              <w:pStyle w:val="tablecontent"/>
              <w:numPr>
                <w:ilvl w:val="1"/>
                <w:numId w:val="38"/>
              </w:numPr>
            </w:pPr>
            <w:r w:rsidRPr="00C848D7">
              <w:rPr>
                <w:lang w:val="en-US"/>
              </w:rPr>
              <w:t>mol</w:t>
            </w:r>
            <w:r>
              <w:rPr>
                <w:lang w:val="en-US"/>
              </w:rPr>
              <w:t>/kg</w:t>
            </w:r>
          </w:p>
        </w:tc>
      </w:tr>
      <w:tr w:rsidR="00CE414A" w:rsidRPr="00B552B2" w14:paraId="62FD17A5" w14:textId="77777777" w:rsidTr="00E8123D">
        <w:trPr>
          <w:jc w:val="center"/>
        </w:trPr>
        <w:tc>
          <w:tcPr>
            <w:tcW w:w="3227" w:type="dxa"/>
          </w:tcPr>
          <w:p w14:paraId="4826F4A0" w14:textId="77777777" w:rsidR="00CE414A" w:rsidRDefault="00CE414A" w:rsidP="00CE414A">
            <w:pPr>
              <w:pStyle w:val="tablecontent"/>
              <w:rPr>
                <w:lang w:val="en-GB"/>
              </w:rPr>
            </w:pPr>
          </w:p>
        </w:tc>
        <w:tc>
          <w:tcPr>
            <w:tcW w:w="4394" w:type="dxa"/>
          </w:tcPr>
          <w:p w14:paraId="198373C5" w14:textId="77777777" w:rsidR="00CE414A" w:rsidRDefault="00CE414A" w:rsidP="00CE414A">
            <w:pPr>
              <w:pStyle w:val="tablecontent"/>
              <w:rPr>
                <w:lang w:val="en-US"/>
              </w:rPr>
            </w:pPr>
          </w:p>
        </w:tc>
      </w:tr>
    </w:tbl>
    <w:p w14:paraId="79C95436" w14:textId="77777777" w:rsidR="002F2774" w:rsidRDefault="002F2774" w:rsidP="002F2774">
      <w:pPr>
        <w:rPr>
          <w:lang w:val="en-US"/>
        </w:rPr>
      </w:pPr>
      <w:bookmarkStart w:id="17" w:name="_Ref436204985"/>
      <w:bookmarkStart w:id="18" w:name="_GoBack"/>
      <w:bookmarkEnd w:id="18"/>
    </w:p>
    <w:p w14:paraId="3232DEFE" w14:textId="1831B1E5" w:rsidR="002F2774" w:rsidRPr="002F2774" w:rsidRDefault="002F2774" w:rsidP="002F2774">
      <w:pPr>
        <w:rPr>
          <w:lang w:val="en-US"/>
        </w:rPr>
      </w:pPr>
      <w:r w:rsidRPr="002F2774">
        <w:rPr>
          <w:lang w:val="en-US"/>
        </w:rPr>
        <w:t>(*), the NITRATE parameter should be recalculated from the spectrum, anyway some floats only report MOLAR_NITRATE computed on board, in this case MOLAR_NITRATE should be considered as an “i” parameter reported in the b-file.</w:t>
      </w:r>
    </w:p>
    <w:p w14:paraId="17F994E3" w14:textId="5A0C2C02" w:rsidR="00E311D7" w:rsidRDefault="006F4F09" w:rsidP="00AB7D7E">
      <w:pPr>
        <w:pStyle w:val="Titre3"/>
        <w:rPr>
          <w:lang w:val="en-GB"/>
        </w:rPr>
      </w:pPr>
      <w:bookmarkStart w:id="19" w:name="_Toc454984467"/>
      <w:r>
        <w:rPr>
          <w:lang w:val="en-GB"/>
        </w:rPr>
        <w:t>4.1.2</w:t>
      </w:r>
      <w:r>
        <w:rPr>
          <w:lang w:val="en-GB"/>
        </w:rPr>
        <w:tab/>
      </w:r>
      <w:r w:rsidR="00E311D7" w:rsidRPr="00E311D7">
        <w:rPr>
          <w:lang w:val="en-GB"/>
        </w:rPr>
        <w:t>Configuration parameters</w:t>
      </w:r>
      <w:bookmarkEnd w:id="17"/>
      <w:bookmarkEnd w:id="19"/>
    </w:p>
    <w:p w14:paraId="5736436E" w14:textId="334D1EAE" w:rsidR="00103C4C" w:rsidRPr="00187FDC" w:rsidRDefault="00103C4C" w:rsidP="00103C4C">
      <w:pPr>
        <w:jc w:val="both"/>
        <w:rPr>
          <w:rFonts w:eastAsia="Calibri"/>
          <w:lang w:val="en-US"/>
        </w:rPr>
      </w:pPr>
      <w:r w:rsidRPr="00187FDC">
        <w:rPr>
          <w:rFonts w:eastAsia="Calibri"/>
          <w:lang w:val="en-US"/>
        </w:rPr>
        <w:t>Th</w:t>
      </w:r>
      <w:r w:rsidR="002E3B49">
        <w:rPr>
          <w:rFonts w:eastAsia="Calibri"/>
          <w:lang w:val="en-US"/>
        </w:rPr>
        <w:t>e</w:t>
      </w:r>
      <w:r w:rsidRPr="00187FDC">
        <w:rPr>
          <w:rFonts w:eastAsia="Calibri"/>
          <w:lang w:val="en-US"/>
        </w:rPr>
        <w:t xml:space="preserve"> distance between the CTD intake and the SUNA should be reported in the METADATA file. </w:t>
      </w:r>
      <w:r>
        <w:rPr>
          <w:rFonts w:eastAsia="Calibri"/>
          <w:lang w:val="en-US"/>
        </w:rPr>
        <w:t>For example for the PROVORIII:</w:t>
      </w:r>
    </w:p>
    <w:p w14:paraId="57C5B591" w14:textId="77777777" w:rsidR="00103C4C" w:rsidRDefault="00103C4C" w:rsidP="00361638">
      <w:pPr>
        <w:autoSpaceDE w:val="0"/>
        <w:autoSpaceDN w:val="0"/>
        <w:adjustRightInd w:val="0"/>
        <w:rPr>
          <w:rFonts w:cs="Calibri"/>
          <w:color w:val="000000"/>
          <w:lang w:val="en-US"/>
        </w:rPr>
      </w:pPr>
      <w:r w:rsidRPr="00187FDC">
        <w:rPr>
          <w:rFonts w:cs="Calibri"/>
          <w:color w:val="000000"/>
          <w:lang w:val="en-US"/>
        </w:rPr>
        <w:t>CONFIG_SunaVerticalPressureOffset_dbar = 1.5</w:t>
      </w:r>
    </w:p>
    <w:p w14:paraId="00464217" w14:textId="1CB5D9B2" w:rsidR="005E64BD" w:rsidRPr="005E64BD" w:rsidRDefault="005E64BD" w:rsidP="00361638">
      <w:pPr>
        <w:rPr>
          <w:rFonts w:eastAsia="Times New Roman" w:cs="Times New Roman"/>
          <w:color w:val="000000"/>
          <w:lang w:val="en-US"/>
        </w:rPr>
      </w:pPr>
      <w:r>
        <w:rPr>
          <w:rFonts w:eastAsia="Times New Roman" w:cs="Times New Roman"/>
          <w:color w:val="000000"/>
          <w:lang w:val="en-US"/>
        </w:rPr>
        <w:t>V</w:t>
      </w:r>
      <w:r w:rsidRPr="005E64BD">
        <w:rPr>
          <w:rFonts w:eastAsia="Times New Roman" w:cs="Times New Roman"/>
          <w:color w:val="000000"/>
          <w:lang w:val="en-US"/>
        </w:rPr>
        <w:t>ertical pressure offset due to the fact that the sensor is not exactly a</w:t>
      </w:r>
      <w:r w:rsidR="00E179B2">
        <w:rPr>
          <w:rFonts w:eastAsia="Times New Roman" w:cs="Times New Roman"/>
          <w:color w:val="000000"/>
          <w:lang w:val="en-US"/>
        </w:rPr>
        <w:t>t the CTD</w:t>
      </w:r>
      <w:r w:rsidRPr="005E64BD">
        <w:rPr>
          <w:rFonts w:eastAsia="Times New Roman" w:cs="Times New Roman"/>
          <w:color w:val="000000"/>
          <w:lang w:val="en-US"/>
        </w:rPr>
        <w:t xml:space="preserve"> pressure</w:t>
      </w:r>
    </w:p>
    <w:p w14:paraId="21871B7D" w14:textId="77777777" w:rsidR="00103C4C" w:rsidRDefault="00103C4C" w:rsidP="002E3B49">
      <w:pPr>
        <w:rPr>
          <w:lang w:val="en-US"/>
        </w:rPr>
      </w:pPr>
    </w:p>
    <w:p w14:paraId="721F39E5" w14:textId="77777777" w:rsidR="005E64BD" w:rsidRDefault="005E64BD" w:rsidP="002E3B49">
      <w:pPr>
        <w:rPr>
          <w:lang w:val="en-US"/>
        </w:rPr>
      </w:pPr>
      <w:r>
        <w:rPr>
          <w:lang w:val="en-US"/>
        </w:rPr>
        <w:t>CONFIG_SunaWithScoop_LOGICAL</w:t>
      </w:r>
    </w:p>
    <w:p w14:paraId="17D5B35A" w14:textId="1872F66F" w:rsidR="005E64BD" w:rsidRPr="005E64BD" w:rsidRDefault="005E64BD" w:rsidP="005E64BD">
      <w:pPr>
        <w:rPr>
          <w:lang w:val="en-US"/>
        </w:rPr>
      </w:pPr>
      <w:r w:rsidRPr="005E64BD">
        <w:rPr>
          <w:lang w:val="en-US"/>
        </w:rPr>
        <w:t>Suna with scoop which redirects flow through Suna optics</w:t>
      </w:r>
      <w:r>
        <w:rPr>
          <w:lang w:val="en-US"/>
        </w:rPr>
        <w:t xml:space="preserve">. </w:t>
      </w:r>
      <w:r w:rsidRPr="005E64BD">
        <w:rPr>
          <w:lang w:val="en-US"/>
        </w:rPr>
        <w:t>Values: Yes = 1, No = 0</w:t>
      </w:r>
      <w:r w:rsidR="002E3B49">
        <w:rPr>
          <w:lang w:val="en-US"/>
        </w:rPr>
        <w:t>.</w:t>
      </w:r>
    </w:p>
    <w:p w14:paraId="6B79B9FF" w14:textId="77777777" w:rsidR="002E3B49" w:rsidRDefault="002E3B49" w:rsidP="005E64BD">
      <w:pPr>
        <w:rPr>
          <w:lang w:val="en-US"/>
        </w:rPr>
      </w:pPr>
    </w:p>
    <w:p w14:paraId="7B8DB5A0" w14:textId="77777777" w:rsidR="005E64BD" w:rsidRDefault="005E64BD" w:rsidP="005E64BD">
      <w:pPr>
        <w:rPr>
          <w:lang w:val="en-US"/>
        </w:rPr>
      </w:pPr>
      <w:r>
        <w:rPr>
          <w:lang w:val="en-US"/>
        </w:rPr>
        <w:t>CONFIG_SunaInPumpedStream_LOGICAL</w:t>
      </w:r>
    </w:p>
    <w:p w14:paraId="31B2B9F4" w14:textId="75D355BE" w:rsidR="005E64BD" w:rsidRDefault="005E64BD" w:rsidP="005E64BD">
      <w:pPr>
        <w:rPr>
          <w:lang w:val="en-US"/>
        </w:rPr>
      </w:pPr>
      <w:r w:rsidRPr="005E64BD">
        <w:rPr>
          <w:lang w:val="en-US"/>
        </w:rPr>
        <w:t xml:space="preserve">Bio Argo sensors can either be mounted separately to the </w:t>
      </w:r>
      <w:r w:rsidR="002E3B49">
        <w:rPr>
          <w:lang w:val="en-US"/>
        </w:rPr>
        <w:t>CTD</w:t>
      </w:r>
      <w:r w:rsidR="002E3B49" w:rsidRPr="005E64BD">
        <w:rPr>
          <w:lang w:val="en-US"/>
        </w:rPr>
        <w:t xml:space="preserve"> </w:t>
      </w:r>
      <w:r w:rsidRPr="005E64BD">
        <w:rPr>
          <w:lang w:val="en-US"/>
        </w:rPr>
        <w:t xml:space="preserve">or mounted within the </w:t>
      </w:r>
      <w:r w:rsidR="002E3B49">
        <w:rPr>
          <w:lang w:val="en-US"/>
        </w:rPr>
        <w:t>CTD</w:t>
      </w:r>
      <w:r w:rsidR="002E3B49" w:rsidRPr="005E64BD">
        <w:rPr>
          <w:lang w:val="en-US"/>
        </w:rPr>
        <w:t xml:space="preserve"> </w:t>
      </w:r>
      <w:r w:rsidRPr="005E64BD">
        <w:rPr>
          <w:lang w:val="en-US"/>
        </w:rPr>
        <w:t>pumped stream. Values: Yes = 1, No = 0</w:t>
      </w:r>
      <w:r w:rsidR="002E3B49">
        <w:rPr>
          <w:lang w:val="en-US"/>
        </w:rPr>
        <w:t>.</w:t>
      </w:r>
    </w:p>
    <w:p w14:paraId="24171F24" w14:textId="77777777" w:rsidR="002E3B49" w:rsidRPr="005E64BD" w:rsidRDefault="002E3B49" w:rsidP="005E64BD">
      <w:pPr>
        <w:rPr>
          <w:lang w:val="en-US"/>
        </w:rPr>
      </w:pPr>
    </w:p>
    <w:p w14:paraId="4681145F" w14:textId="562E138F" w:rsidR="005E64BD" w:rsidRDefault="005E64BD" w:rsidP="005E64BD">
      <w:pPr>
        <w:rPr>
          <w:lang w:val="en-GB"/>
        </w:rPr>
      </w:pPr>
      <w:r w:rsidRPr="005E64BD">
        <w:rPr>
          <w:lang w:val="en-GB"/>
        </w:rPr>
        <w:t>CONFIG_Suna</w:t>
      </w:r>
      <w:r>
        <w:rPr>
          <w:lang w:val="en-GB"/>
        </w:rPr>
        <w:t>ApfFrameOutputPixelBegin_NUMBER</w:t>
      </w:r>
    </w:p>
    <w:p w14:paraId="122AD2C6" w14:textId="60F76969" w:rsidR="005E64BD" w:rsidRDefault="005E64BD" w:rsidP="00600998">
      <w:pPr>
        <w:jc w:val="both"/>
        <w:rPr>
          <w:lang w:val="en-GB"/>
        </w:rPr>
      </w:pPr>
      <w:r w:rsidRPr="005E64BD">
        <w:rPr>
          <w:lang w:val="en-GB"/>
        </w:rPr>
        <w:t>The Apf frame definition allows for a variable number of spectrometer pixels (also called channels) to be included in the frame. The two pixel values are configured indirectly via the wavelength range of the spectrum to be output (Suna Hardware Manual, section 4.2.3, input/output configuration parameters, data wavelength low/high.) The firmware converts the wavelength values to spectrometer pixels.</w:t>
      </w:r>
    </w:p>
    <w:p w14:paraId="57184DD6" w14:textId="77777777" w:rsidR="002E3B49" w:rsidRPr="005E64BD" w:rsidRDefault="002E3B49" w:rsidP="00600998">
      <w:pPr>
        <w:jc w:val="both"/>
        <w:rPr>
          <w:lang w:val="en-GB"/>
        </w:rPr>
      </w:pPr>
    </w:p>
    <w:p w14:paraId="6C286157" w14:textId="77777777" w:rsidR="005E64BD" w:rsidRDefault="005E64BD" w:rsidP="005E64BD">
      <w:pPr>
        <w:rPr>
          <w:lang w:val="en-GB"/>
        </w:rPr>
      </w:pPr>
      <w:r w:rsidRPr="005E64BD">
        <w:rPr>
          <w:lang w:val="en-GB"/>
        </w:rPr>
        <w:t>CONFIG_Su</w:t>
      </w:r>
      <w:r>
        <w:rPr>
          <w:lang w:val="en-GB"/>
        </w:rPr>
        <w:t>naApfFrameOutputPixelEnd_NUMBER</w:t>
      </w:r>
    </w:p>
    <w:p w14:paraId="38D5E7A8" w14:textId="642B3A85" w:rsidR="00236C05" w:rsidRPr="00103C4C" w:rsidRDefault="005E64BD" w:rsidP="00600998">
      <w:pPr>
        <w:jc w:val="both"/>
        <w:rPr>
          <w:lang w:val="en-GB"/>
        </w:rPr>
      </w:pPr>
      <w:r w:rsidRPr="005E64BD">
        <w:rPr>
          <w:lang w:val="en-GB"/>
        </w:rPr>
        <w:t>The Apf frame definition allows for a variable number of spectrometer pixels (also called channels) to be included in the frame. The two pixel values are configured indirectly via the wavelength range of the spectrum to be output (Suna Hardware Manual, section 4.2.3, input/output configuration parameters, data wavelength low/high.) The firmware converts the wavelength values to spectrometer pixels.</w:t>
      </w:r>
    </w:p>
    <w:p w14:paraId="77A8823C" w14:textId="5A2AF38D" w:rsidR="00E311D7" w:rsidRPr="00E311D7" w:rsidRDefault="006808FA" w:rsidP="00180474">
      <w:pPr>
        <w:pStyle w:val="Titre2"/>
        <w:ind w:left="576"/>
        <w:rPr>
          <w:lang w:val="en-GB"/>
        </w:rPr>
      </w:pPr>
      <w:bookmarkStart w:id="20" w:name="_Toc454984468"/>
      <w:r>
        <w:rPr>
          <w:lang w:val="en-GB"/>
        </w:rPr>
        <w:lastRenderedPageBreak/>
        <w:t>Nitrate concentration</w:t>
      </w:r>
      <w:r w:rsidR="00E311D7" w:rsidRPr="00E311D7">
        <w:rPr>
          <w:lang w:val="en-GB"/>
        </w:rPr>
        <w:t xml:space="preserve"> data related parameters</w:t>
      </w:r>
      <w:bookmarkEnd w:id="20"/>
    </w:p>
    <w:p w14:paraId="16992006" w14:textId="3CC4D97C" w:rsidR="00E311D7" w:rsidRPr="00E311D7" w:rsidRDefault="00E311D7" w:rsidP="002B4583">
      <w:pPr>
        <w:jc w:val="both"/>
        <w:rPr>
          <w:lang w:val="en-GB"/>
        </w:rPr>
      </w:pPr>
      <w:r w:rsidRPr="00E311D7">
        <w:rPr>
          <w:lang w:val="en-GB"/>
        </w:rPr>
        <w:t>During the ADMT13, the decision to separate data files for floats with biogeochemical sensors was taken. Then for biogeochemical floats, there are three files: one</w:t>
      </w:r>
      <w:r w:rsidR="001B40BE">
        <w:rPr>
          <w:lang w:val="en-GB"/>
        </w:rPr>
        <w:t xml:space="preserve"> (c-file)</w:t>
      </w:r>
      <w:r w:rsidRPr="00E311D7">
        <w:rPr>
          <w:lang w:val="en-GB"/>
        </w:rPr>
        <w:t xml:space="preserve"> for P,T,S, one </w:t>
      </w:r>
      <w:r w:rsidR="0069498E">
        <w:rPr>
          <w:lang w:val="en-GB"/>
        </w:rPr>
        <w:t xml:space="preserve">(b-file) </w:t>
      </w:r>
      <w:r w:rsidRPr="00E311D7">
        <w:rPr>
          <w:lang w:val="en-GB"/>
        </w:rPr>
        <w:t>containing P</w:t>
      </w:r>
      <w:r w:rsidR="001B40BE">
        <w:rPr>
          <w:lang w:val="en-GB"/>
        </w:rPr>
        <w:t xml:space="preserve">, </w:t>
      </w:r>
      <w:r w:rsidRPr="00E311D7">
        <w:rPr>
          <w:lang w:val="en-GB"/>
        </w:rPr>
        <w:t>intermediate parameters</w:t>
      </w:r>
      <w:r w:rsidR="0069498E">
        <w:rPr>
          <w:lang w:val="en-GB"/>
        </w:rPr>
        <w:t xml:space="preserve"> and ocean state variables</w:t>
      </w:r>
      <w:r w:rsidRPr="00E311D7">
        <w:rPr>
          <w:lang w:val="en-GB"/>
        </w:rPr>
        <w:t xml:space="preserve"> and one merged file</w:t>
      </w:r>
      <w:r w:rsidR="0069498E">
        <w:rPr>
          <w:lang w:val="en-GB"/>
        </w:rPr>
        <w:t xml:space="preserve"> (m-file)</w:t>
      </w:r>
      <w:r w:rsidRPr="00E311D7">
        <w:rPr>
          <w:lang w:val="en-GB"/>
        </w:rPr>
        <w:t xml:space="preserve"> containing P, T</w:t>
      </w:r>
      <w:r w:rsidR="00975D08">
        <w:rPr>
          <w:lang w:val="en-GB"/>
        </w:rPr>
        <w:t>, S and ocean state variables.</w:t>
      </w:r>
    </w:p>
    <w:p w14:paraId="0B6E5322" w14:textId="7AE37059" w:rsidR="00E311D7" w:rsidRPr="00E311D7" w:rsidRDefault="006F4F09" w:rsidP="00AB7D7E">
      <w:pPr>
        <w:pStyle w:val="Titre3"/>
        <w:rPr>
          <w:lang w:val="en-GB"/>
        </w:rPr>
      </w:pPr>
      <w:bookmarkStart w:id="21" w:name="_Toc454984469"/>
      <w:r>
        <w:rPr>
          <w:lang w:val="en-GB"/>
        </w:rPr>
        <w:t>4.2.1</w:t>
      </w:r>
      <w:r>
        <w:rPr>
          <w:lang w:val="en-GB"/>
        </w:rPr>
        <w:tab/>
      </w:r>
      <w:r w:rsidR="006808FA">
        <w:rPr>
          <w:lang w:val="en-GB"/>
        </w:rPr>
        <w:t>Nitrate concentration</w:t>
      </w:r>
      <w:r w:rsidR="00B86506">
        <w:rPr>
          <w:lang w:val="en-GB"/>
        </w:rPr>
        <w:t xml:space="preserve"> related parameters</w:t>
      </w:r>
      <w:r w:rsidR="00E311D7" w:rsidRPr="00E311D7">
        <w:rPr>
          <w:lang w:val="en-GB"/>
        </w:rPr>
        <w:t xml:space="preserve"> for the b-file</w:t>
      </w:r>
      <w:bookmarkEnd w:id="21"/>
    </w:p>
    <w:p w14:paraId="71CD7C9A" w14:textId="26A1C77D" w:rsidR="00E311D7" w:rsidRPr="00E311D7" w:rsidRDefault="006808FA" w:rsidP="00E311D7">
      <w:pPr>
        <w:rPr>
          <w:lang w:val="en-GB"/>
        </w:rPr>
      </w:pPr>
      <w:r>
        <w:t>Raw data from the Suna</w:t>
      </w:r>
      <w:r w:rsidR="00B86506" w:rsidRPr="00B86506">
        <w:t xml:space="preserve"> sensor is output in counts (</w:t>
      </w:r>
      <w:r>
        <w:rPr>
          <w:lang w:val="en-US"/>
        </w:rPr>
        <w:t>UV_INTENSITY_NITRATE</w:t>
      </w:r>
      <w:r w:rsidR="00B86506" w:rsidRPr="00B86506">
        <w:t>) from the sensor.</w:t>
      </w:r>
    </w:p>
    <w:p w14:paraId="4E4F8852" w14:textId="3F1A19D4" w:rsidR="00B86506" w:rsidRPr="00E32A71" w:rsidRDefault="00B86506" w:rsidP="002E3B49">
      <w:pPr>
        <w:rPr>
          <w:bCs/>
        </w:rPr>
      </w:pPr>
      <w:r w:rsidRPr="00755D69">
        <w:rPr>
          <w:b/>
          <w:bCs/>
        </w:rPr>
        <w:t>PARAMETER</w:t>
      </w:r>
      <w:r w:rsidR="002E3B49">
        <w:rPr>
          <w:b/>
          <w:bCs/>
        </w:rPr>
        <w:t xml:space="preserve"> </w:t>
      </w:r>
      <w:r w:rsidRPr="00E32A71">
        <w:t>=</w:t>
      </w:r>
      <w:r w:rsidR="002E3B49">
        <w:t xml:space="preserve"> </w:t>
      </w:r>
      <w:r w:rsidRPr="00E32A71">
        <w:t>"</w:t>
      </w:r>
      <w:r w:rsidR="006808FA">
        <w:rPr>
          <w:lang w:val="en-US"/>
        </w:rPr>
        <w:t>UV_INTENSITY_NITRATE</w:t>
      </w:r>
      <w:r w:rsidRPr="00E32A71">
        <w:t>"</w:t>
      </w:r>
    </w:p>
    <w:p w14:paraId="5C2D9D4F" w14:textId="46D882CB" w:rsidR="00B86506" w:rsidRPr="00E32A71" w:rsidRDefault="00B86506" w:rsidP="002E3B49">
      <w:pPr>
        <w:rPr>
          <w:bCs/>
        </w:rPr>
      </w:pPr>
      <w:r w:rsidRPr="00755D69">
        <w:rPr>
          <w:b/>
          <w:bCs/>
        </w:rPr>
        <w:t>PREDEPLOYMENT_CALIB_EQUATION</w:t>
      </w:r>
      <w:r w:rsidR="002E3B49">
        <w:rPr>
          <w:b/>
          <w:bCs/>
        </w:rPr>
        <w:t xml:space="preserve"> </w:t>
      </w:r>
      <w:r w:rsidRPr="00E32A71">
        <w:t>=</w:t>
      </w:r>
      <w:r w:rsidR="002E3B49">
        <w:t xml:space="preserve"> </w:t>
      </w:r>
      <w:r w:rsidRPr="00E32A71">
        <w:t>"none"</w:t>
      </w:r>
    </w:p>
    <w:p w14:paraId="5CF8D2A3" w14:textId="52A5C875" w:rsidR="00B86506" w:rsidRPr="00E32A71" w:rsidRDefault="00B86506" w:rsidP="002E3B49">
      <w:pPr>
        <w:rPr>
          <w:bCs/>
        </w:rPr>
      </w:pPr>
      <w:r w:rsidRPr="00755D69">
        <w:rPr>
          <w:b/>
          <w:bCs/>
        </w:rPr>
        <w:t>PREDEPLOYMENT_CALIB_COEFFICIENT</w:t>
      </w:r>
      <w:r w:rsidR="002E3B49">
        <w:rPr>
          <w:b/>
          <w:bCs/>
        </w:rPr>
        <w:t xml:space="preserve"> </w:t>
      </w:r>
      <w:r w:rsidRPr="00E32A71">
        <w:t>=</w:t>
      </w:r>
      <w:r w:rsidR="002E3B49">
        <w:t xml:space="preserve"> </w:t>
      </w:r>
      <w:r w:rsidRPr="00E32A71">
        <w:t>"none"</w:t>
      </w:r>
    </w:p>
    <w:p w14:paraId="50B5A97B" w14:textId="26061C97" w:rsidR="00B86506" w:rsidRDefault="00B86506" w:rsidP="002E3B49">
      <w:r w:rsidRPr="00755D69">
        <w:rPr>
          <w:b/>
          <w:bCs/>
        </w:rPr>
        <w:t>PREDEPLOYMENT_CALIB_COMMENT</w:t>
      </w:r>
      <w:r w:rsidR="002E3B49">
        <w:rPr>
          <w:b/>
          <w:bCs/>
        </w:rPr>
        <w:t xml:space="preserve"> </w:t>
      </w:r>
      <w:r w:rsidRPr="00E32A71">
        <w:t>=</w:t>
      </w:r>
      <w:r w:rsidR="002E3B49">
        <w:t xml:space="preserve"> </w:t>
      </w:r>
      <w:r w:rsidRPr="00E32A71">
        <w:t>"</w:t>
      </w:r>
      <w:r w:rsidR="006808FA" w:rsidRPr="006808FA">
        <w:t xml:space="preserve"> Intensity of ultra violet flux from nitrate sensor</w:t>
      </w:r>
      <w:r w:rsidRPr="00E32A71">
        <w:t>"</w:t>
      </w:r>
    </w:p>
    <w:p w14:paraId="7E8CE436" w14:textId="77777777" w:rsidR="008D4A89" w:rsidRDefault="008D4A89" w:rsidP="002E3B49"/>
    <w:p w14:paraId="0F275524" w14:textId="0D8D0D24" w:rsidR="008D4A89" w:rsidRPr="00E32A71" w:rsidRDefault="008D4A89" w:rsidP="002E3B49">
      <w:pPr>
        <w:rPr>
          <w:bCs/>
        </w:rPr>
      </w:pPr>
      <w:r w:rsidRPr="00755D69">
        <w:rPr>
          <w:b/>
          <w:bCs/>
        </w:rPr>
        <w:t>PARAMETER</w:t>
      </w:r>
      <w:r w:rsidR="002E3B49">
        <w:rPr>
          <w:b/>
          <w:bCs/>
        </w:rPr>
        <w:t xml:space="preserve"> </w:t>
      </w:r>
      <w:r w:rsidRPr="00E32A71">
        <w:t>=</w:t>
      </w:r>
      <w:r w:rsidR="002E3B49">
        <w:t xml:space="preserve"> </w:t>
      </w:r>
      <w:r w:rsidRPr="00E32A71">
        <w:t>"</w:t>
      </w:r>
      <w:r>
        <w:rPr>
          <w:lang w:val="en-US"/>
        </w:rPr>
        <w:t>UV_INTENSITY_DARK_NITRATE</w:t>
      </w:r>
      <w:r w:rsidRPr="00E32A71">
        <w:t>"</w:t>
      </w:r>
    </w:p>
    <w:p w14:paraId="72FA06BD" w14:textId="60670656" w:rsidR="008D4A89" w:rsidRPr="00E32A71" w:rsidRDefault="008D4A89" w:rsidP="002E3B49">
      <w:pPr>
        <w:rPr>
          <w:bCs/>
        </w:rPr>
      </w:pPr>
      <w:r w:rsidRPr="00755D69">
        <w:rPr>
          <w:b/>
          <w:bCs/>
        </w:rPr>
        <w:t>PREDEPLOYMENT_CALIB_EQUATION</w:t>
      </w:r>
      <w:r w:rsidR="002E3B49">
        <w:rPr>
          <w:b/>
          <w:bCs/>
        </w:rPr>
        <w:t xml:space="preserve"> </w:t>
      </w:r>
      <w:r w:rsidRPr="00E32A71">
        <w:t>=</w:t>
      </w:r>
      <w:r w:rsidR="002E3B49">
        <w:t xml:space="preserve"> </w:t>
      </w:r>
      <w:r w:rsidRPr="00E32A71">
        <w:t>"none"</w:t>
      </w:r>
    </w:p>
    <w:p w14:paraId="7CE1777E" w14:textId="3D0807B9" w:rsidR="008D4A89" w:rsidRPr="00E32A71" w:rsidRDefault="008D4A89" w:rsidP="002E3B49">
      <w:pPr>
        <w:rPr>
          <w:bCs/>
        </w:rPr>
      </w:pPr>
      <w:r w:rsidRPr="00755D69">
        <w:rPr>
          <w:b/>
          <w:bCs/>
        </w:rPr>
        <w:t>PREDEPLOYMENT_CALIB_COEFFICIENT</w:t>
      </w:r>
      <w:r w:rsidR="002E3B49">
        <w:rPr>
          <w:b/>
          <w:bCs/>
        </w:rPr>
        <w:t xml:space="preserve"> </w:t>
      </w:r>
      <w:r w:rsidRPr="00E32A71">
        <w:t>=</w:t>
      </w:r>
      <w:r w:rsidR="002E3B49">
        <w:t xml:space="preserve"> </w:t>
      </w:r>
      <w:r w:rsidRPr="00E32A71">
        <w:t>"none"</w:t>
      </w:r>
    </w:p>
    <w:p w14:paraId="2D06433B" w14:textId="781D082A" w:rsidR="00344936" w:rsidRPr="008D4A89" w:rsidRDefault="008D4A89" w:rsidP="002E3B49">
      <w:pPr>
        <w:spacing w:after="0"/>
      </w:pPr>
      <w:r w:rsidRPr="00755D69">
        <w:rPr>
          <w:b/>
          <w:bCs/>
        </w:rPr>
        <w:t>PREDEPLOYMENT_CALIB_COMMENT</w:t>
      </w:r>
      <w:r w:rsidR="002E3B49">
        <w:rPr>
          <w:b/>
          <w:bCs/>
        </w:rPr>
        <w:t xml:space="preserve"> </w:t>
      </w:r>
      <w:r w:rsidRPr="00E32A71">
        <w:t>=</w:t>
      </w:r>
      <w:r w:rsidR="002E3B49">
        <w:t xml:space="preserve"> </w:t>
      </w:r>
      <w:r w:rsidRPr="00E32A71">
        <w:t>"</w:t>
      </w:r>
      <w:r w:rsidRPr="008D4A89">
        <w:t>Intensity of ultra violet flux dark measurement from nitrate sensor</w:t>
      </w:r>
      <w:r w:rsidRPr="00E32A71">
        <w:t>"</w:t>
      </w:r>
    </w:p>
    <w:p w14:paraId="1374A079" w14:textId="77777777" w:rsidR="0096263D" w:rsidRDefault="0096263D" w:rsidP="002E3B49"/>
    <w:p w14:paraId="33D2120F" w14:textId="2CBBEDFD" w:rsidR="00CE414A" w:rsidRPr="00E32A71" w:rsidRDefault="00CE414A" w:rsidP="00CE414A">
      <w:pPr>
        <w:rPr>
          <w:bCs/>
        </w:rPr>
      </w:pPr>
      <w:r w:rsidRPr="00755D69">
        <w:rPr>
          <w:b/>
          <w:bCs/>
        </w:rPr>
        <w:t>PARAMETER</w:t>
      </w:r>
      <w:r>
        <w:rPr>
          <w:b/>
          <w:bCs/>
        </w:rPr>
        <w:t xml:space="preserve"> </w:t>
      </w:r>
      <w:r w:rsidRPr="00E32A71">
        <w:t>=</w:t>
      </w:r>
      <w:r>
        <w:t xml:space="preserve"> </w:t>
      </w:r>
      <w:r w:rsidRPr="00E32A71">
        <w:t>"</w:t>
      </w:r>
      <w:r w:rsidR="001A696A">
        <w:rPr>
          <w:lang w:val="en-US"/>
        </w:rPr>
        <w:t>HUMIDITY_NITRATE</w:t>
      </w:r>
      <w:r w:rsidRPr="00E32A71">
        <w:t>"</w:t>
      </w:r>
    </w:p>
    <w:p w14:paraId="1D0B9368" w14:textId="77777777" w:rsidR="00CE414A" w:rsidRPr="00E32A71" w:rsidRDefault="00CE414A" w:rsidP="00CE414A">
      <w:pPr>
        <w:rPr>
          <w:bCs/>
        </w:rPr>
      </w:pPr>
      <w:r w:rsidRPr="00755D69">
        <w:rPr>
          <w:b/>
          <w:bCs/>
        </w:rPr>
        <w:t>PREDEPLOYMENT_CALIB_EQUATION</w:t>
      </w:r>
      <w:r>
        <w:rPr>
          <w:b/>
          <w:bCs/>
        </w:rPr>
        <w:t xml:space="preserve"> </w:t>
      </w:r>
      <w:r w:rsidRPr="00E32A71">
        <w:t>=</w:t>
      </w:r>
      <w:r>
        <w:t xml:space="preserve"> </w:t>
      </w:r>
      <w:r w:rsidRPr="00E32A71">
        <w:t>"none"</w:t>
      </w:r>
    </w:p>
    <w:p w14:paraId="6022BAF8" w14:textId="77777777" w:rsidR="00CE414A" w:rsidRPr="00E32A71" w:rsidRDefault="00CE414A" w:rsidP="00CE414A">
      <w:pPr>
        <w:rPr>
          <w:bCs/>
        </w:rPr>
      </w:pPr>
      <w:r w:rsidRPr="00755D69">
        <w:rPr>
          <w:b/>
          <w:bCs/>
        </w:rPr>
        <w:t>PREDEPLOYMENT_CALIB_COEFFICIENT</w:t>
      </w:r>
      <w:r>
        <w:rPr>
          <w:b/>
          <w:bCs/>
        </w:rPr>
        <w:t xml:space="preserve"> </w:t>
      </w:r>
      <w:r w:rsidRPr="00E32A71">
        <w:t>=</w:t>
      </w:r>
      <w:r>
        <w:t xml:space="preserve"> </w:t>
      </w:r>
      <w:r w:rsidRPr="00E32A71">
        <w:t>"none"</w:t>
      </w:r>
    </w:p>
    <w:p w14:paraId="2F6BB328" w14:textId="2F18B178" w:rsidR="00CE414A" w:rsidRPr="008D4A89" w:rsidRDefault="00CE414A" w:rsidP="00CE414A">
      <w:pPr>
        <w:spacing w:after="0"/>
      </w:pPr>
      <w:r w:rsidRPr="00755D69">
        <w:rPr>
          <w:b/>
          <w:bCs/>
        </w:rPr>
        <w:t>PREDEPLOYMENT_CALIB_COMMENT</w:t>
      </w:r>
      <w:r>
        <w:rPr>
          <w:b/>
          <w:bCs/>
        </w:rPr>
        <w:t xml:space="preserve"> </w:t>
      </w:r>
      <w:r w:rsidRPr="00E32A71">
        <w:t>=</w:t>
      </w:r>
      <w:r>
        <w:t xml:space="preserve"> </w:t>
      </w:r>
      <w:r w:rsidRPr="00E32A71">
        <w:t>"</w:t>
      </w:r>
      <w:r w:rsidR="001A696A" w:rsidRPr="001A696A">
        <w:t>Relative humidity inside the SUNA sensor (If &gt; 50% There is a leak)</w:t>
      </w:r>
      <w:r w:rsidRPr="00E32A71">
        <w:t>"</w:t>
      </w:r>
    </w:p>
    <w:p w14:paraId="6B779CC5" w14:textId="77777777" w:rsidR="00CE414A" w:rsidRDefault="00CE414A" w:rsidP="002E3B49"/>
    <w:p w14:paraId="762E5D86" w14:textId="697986C1" w:rsidR="00CE414A" w:rsidRPr="00E32A71" w:rsidRDefault="00CE414A" w:rsidP="00CE414A">
      <w:pPr>
        <w:rPr>
          <w:bCs/>
        </w:rPr>
      </w:pPr>
      <w:r w:rsidRPr="00755D69">
        <w:rPr>
          <w:b/>
          <w:bCs/>
        </w:rPr>
        <w:t>PARAMETER</w:t>
      </w:r>
      <w:r>
        <w:rPr>
          <w:b/>
          <w:bCs/>
        </w:rPr>
        <w:t xml:space="preserve"> </w:t>
      </w:r>
      <w:r w:rsidRPr="00E32A71">
        <w:t>=</w:t>
      </w:r>
      <w:r>
        <w:t xml:space="preserve"> </w:t>
      </w:r>
      <w:r w:rsidRPr="00E32A71">
        <w:t>"</w:t>
      </w:r>
      <w:r w:rsidR="001A696A">
        <w:rPr>
          <w:lang w:val="en-US"/>
        </w:rPr>
        <w:t>TEMP</w:t>
      </w:r>
      <w:r>
        <w:rPr>
          <w:lang w:val="en-US"/>
        </w:rPr>
        <w:t>_NITRATE</w:t>
      </w:r>
      <w:r w:rsidRPr="00E32A71">
        <w:t>"</w:t>
      </w:r>
    </w:p>
    <w:p w14:paraId="6BC6CED2" w14:textId="77777777" w:rsidR="00CE414A" w:rsidRPr="00E32A71" w:rsidRDefault="00CE414A" w:rsidP="00CE414A">
      <w:pPr>
        <w:rPr>
          <w:bCs/>
        </w:rPr>
      </w:pPr>
      <w:r w:rsidRPr="00755D69">
        <w:rPr>
          <w:b/>
          <w:bCs/>
        </w:rPr>
        <w:t>PREDEPLOYMENT_CALIB_EQUATION</w:t>
      </w:r>
      <w:r>
        <w:rPr>
          <w:b/>
          <w:bCs/>
        </w:rPr>
        <w:t xml:space="preserve"> </w:t>
      </w:r>
      <w:r w:rsidRPr="00E32A71">
        <w:t>=</w:t>
      </w:r>
      <w:r>
        <w:t xml:space="preserve"> </w:t>
      </w:r>
      <w:r w:rsidRPr="00E32A71">
        <w:t>"none"</w:t>
      </w:r>
    </w:p>
    <w:p w14:paraId="44F932EB" w14:textId="77777777" w:rsidR="00CE414A" w:rsidRPr="00E32A71" w:rsidRDefault="00CE414A" w:rsidP="00CE414A">
      <w:pPr>
        <w:rPr>
          <w:bCs/>
        </w:rPr>
      </w:pPr>
      <w:r w:rsidRPr="00755D69">
        <w:rPr>
          <w:b/>
          <w:bCs/>
        </w:rPr>
        <w:t>PREDEPLOYMENT_CALIB_COEFFICIENT</w:t>
      </w:r>
      <w:r>
        <w:rPr>
          <w:b/>
          <w:bCs/>
        </w:rPr>
        <w:t xml:space="preserve"> </w:t>
      </w:r>
      <w:r w:rsidRPr="00E32A71">
        <w:t>=</w:t>
      </w:r>
      <w:r>
        <w:t xml:space="preserve"> </w:t>
      </w:r>
      <w:r w:rsidRPr="00E32A71">
        <w:t>"none"</w:t>
      </w:r>
    </w:p>
    <w:p w14:paraId="2723391D" w14:textId="50BD51D3" w:rsidR="00CE414A" w:rsidRPr="008D4A89" w:rsidRDefault="00CE414A" w:rsidP="00CE414A">
      <w:pPr>
        <w:spacing w:after="0"/>
      </w:pPr>
      <w:r w:rsidRPr="00755D69">
        <w:rPr>
          <w:b/>
          <w:bCs/>
        </w:rPr>
        <w:t>PREDEPLOYMENT_CALIB_COMMENT</w:t>
      </w:r>
      <w:r>
        <w:rPr>
          <w:b/>
          <w:bCs/>
        </w:rPr>
        <w:t xml:space="preserve"> </w:t>
      </w:r>
      <w:r w:rsidRPr="00E32A71">
        <w:t>=</w:t>
      </w:r>
      <w:r>
        <w:t xml:space="preserve"> </w:t>
      </w:r>
      <w:r w:rsidRPr="00E32A71">
        <w:t>"</w:t>
      </w:r>
      <w:r w:rsidR="00D20F72" w:rsidRPr="00D20F72">
        <w:t>Internal temperature of the SUNA sensor</w:t>
      </w:r>
      <w:r w:rsidRPr="00E32A71">
        <w:t>"</w:t>
      </w:r>
    </w:p>
    <w:p w14:paraId="06373F43" w14:textId="77777777" w:rsidR="00CE414A" w:rsidRDefault="00CE414A" w:rsidP="002E3B49"/>
    <w:p w14:paraId="4AF035C7" w14:textId="6C8A7F30" w:rsidR="00CE414A" w:rsidRPr="00E32A71" w:rsidRDefault="00CE414A" w:rsidP="00CE414A">
      <w:pPr>
        <w:rPr>
          <w:bCs/>
        </w:rPr>
      </w:pPr>
      <w:r w:rsidRPr="00755D69">
        <w:rPr>
          <w:b/>
          <w:bCs/>
        </w:rPr>
        <w:t>PARAMETER</w:t>
      </w:r>
      <w:r>
        <w:rPr>
          <w:b/>
          <w:bCs/>
        </w:rPr>
        <w:t xml:space="preserve"> </w:t>
      </w:r>
      <w:r w:rsidRPr="00E32A71">
        <w:t>=</w:t>
      </w:r>
      <w:r>
        <w:t xml:space="preserve"> </w:t>
      </w:r>
      <w:r w:rsidRPr="00E32A71">
        <w:t>"</w:t>
      </w:r>
      <w:r w:rsidR="001A696A">
        <w:rPr>
          <w:lang w:val="en-US"/>
        </w:rPr>
        <w:t>TEMP_SPECTROPHOTOMETER</w:t>
      </w:r>
      <w:r>
        <w:rPr>
          <w:lang w:val="en-US"/>
        </w:rPr>
        <w:t>_NITRATE</w:t>
      </w:r>
      <w:r w:rsidRPr="00E32A71">
        <w:t>"</w:t>
      </w:r>
    </w:p>
    <w:p w14:paraId="7C4BFCCA" w14:textId="77777777" w:rsidR="00CE414A" w:rsidRPr="00E32A71" w:rsidRDefault="00CE414A" w:rsidP="00CE414A">
      <w:pPr>
        <w:rPr>
          <w:bCs/>
        </w:rPr>
      </w:pPr>
      <w:r w:rsidRPr="00755D69">
        <w:rPr>
          <w:b/>
          <w:bCs/>
        </w:rPr>
        <w:t>PREDEPLOYMENT_CALIB_EQUATION</w:t>
      </w:r>
      <w:r>
        <w:rPr>
          <w:b/>
          <w:bCs/>
        </w:rPr>
        <w:t xml:space="preserve"> </w:t>
      </w:r>
      <w:r w:rsidRPr="00E32A71">
        <w:t>=</w:t>
      </w:r>
      <w:r>
        <w:t xml:space="preserve"> </w:t>
      </w:r>
      <w:r w:rsidRPr="00E32A71">
        <w:t>"none"</w:t>
      </w:r>
    </w:p>
    <w:p w14:paraId="0A2DC7FF" w14:textId="77777777" w:rsidR="00CE414A" w:rsidRPr="00E32A71" w:rsidRDefault="00CE414A" w:rsidP="00CE414A">
      <w:pPr>
        <w:rPr>
          <w:bCs/>
        </w:rPr>
      </w:pPr>
      <w:r w:rsidRPr="00755D69">
        <w:rPr>
          <w:b/>
          <w:bCs/>
        </w:rPr>
        <w:lastRenderedPageBreak/>
        <w:t>PREDEPLOYMENT_CALIB_COEFFICIENT</w:t>
      </w:r>
      <w:r>
        <w:rPr>
          <w:b/>
          <w:bCs/>
        </w:rPr>
        <w:t xml:space="preserve"> </w:t>
      </w:r>
      <w:r w:rsidRPr="00E32A71">
        <w:t>=</w:t>
      </w:r>
      <w:r>
        <w:t xml:space="preserve"> </w:t>
      </w:r>
      <w:r w:rsidRPr="00E32A71">
        <w:t>"none"</w:t>
      </w:r>
    </w:p>
    <w:p w14:paraId="195E49CC" w14:textId="33CB8F68" w:rsidR="00CE414A" w:rsidRPr="008D4A89" w:rsidRDefault="00CE414A" w:rsidP="00CE414A">
      <w:pPr>
        <w:spacing w:after="0"/>
      </w:pPr>
      <w:r w:rsidRPr="00755D69">
        <w:rPr>
          <w:b/>
          <w:bCs/>
        </w:rPr>
        <w:t>PREDEPLOYMENT_CALIB_COMMENT</w:t>
      </w:r>
      <w:r>
        <w:rPr>
          <w:b/>
          <w:bCs/>
        </w:rPr>
        <w:t xml:space="preserve"> </w:t>
      </w:r>
      <w:r w:rsidRPr="00E32A71">
        <w:t>=</w:t>
      </w:r>
      <w:r>
        <w:t xml:space="preserve"> </w:t>
      </w:r>
      <w:r w:rsidRPr="00E32A71">
        <w:t>"</w:t>
      </w:r>
      <w:r w:rsidR="00D20F72" w:rsidRPr="00D20F72">
        <w:t>Temperature of the spectrometer</w:t>
      </w:r>
      <w:r w:rsidRPr="00E32A71">
        <w:t>"</w:t>
      </w:r>
    </w:p>
    <w:p w14:paraId="3F609368" w14:textId="77777777" w:rsidR="00CE414A" w:rsidRDefault="00CE414A" w:rsidP="002E3B49"/>
    <w:p w14:paraId="5B94B715" w14:textId="1E20C844" w:rsidR="004630B1" w:rsidRPr="00E32A71" w:rsidRDefault="004630B1" w:rsidP="002E3B49">
      <w:pPr>
        <w:rPr>
          <w:bCs/>
        </w:rPr>
      </w:pPr>
      <w:r w:rsidRPr="00755D69">
        <w:rPr>
          <w:b/>
          <w:bCs/>
        </w:rPr>
        <w:t>PARAMETER</w:t>
      </w:r>
      <w:r w:rsidR="002C586A">
        <w:rPr>
          <w:b/>
          <w:bCs/>
        </w:rPr>
        <w:t xml:space="preserve"> </w:t>
      </w:r>
      <w:r w:rsidRPr="00E32A71">
        <w:t>=</w:t>
      </w:r>
      <w:r w:rsidR="002C586A">
        <w:t xml:space="preserve"> </w:t>
      </w:r>
      <w:r w:rsidRPr="00E32A71">
        <w:t>"</w:t>
      </w:r>
      <w:r>
        <w:rPr>
          <w:lang w:val="en-US"/>
        </w:rPr>
        <w:t>FIT_ERROR_NITRATE</w:t>
      </w:r>
      <w:r w:rsidRPr="00E32A71">
        <w:t>"</w:t>
      </w:r>
    </w:p>
    <w:p w14:paraId="734090A5" w14:textId="7D10816C" w:rsidR="004630B1" w:rsidRPr="00E32A71" w:rsidRDefault="004630B1" w:rsidP="002E3B49">
      <w:pPr>
        <w:rPr>
          <w:bCs/>
        </w:rPr>
      </w:pPr>
      <w:r w:rsidRPr="00755D69">
        <w:rPr>
          <w:b/>
          <w:bCs/>
        </w:rPr>
        <w:t>PREDEPLOYMENT_CALIB_EQUATION</w:t>
      </w:r>
      <w:r w:rsidR="002C586A">
        <w:rPr>
          <w:b/>
          <w:bCs/>
        </w:rPr>
        <w:t xml:space="preserve"> </w:t>
      </w:r>
      <w:r w:rsidRPr="00E32A71">
        <w:t>=</w:t>
      </w:r>
      <w:r w:rsidR="002C586A">
        <w:t xml:space="preserve"> </w:t>
      </w:r>
      <w:r w:rsidRPr="00E32A71">
        <w:t>"none"</w:t>
      </w:r>
    </w:p>
    <w:p w14:paraId="0EF9F8FD" w14:textId="2EB3A94F" w:rsidR="004630B1" w:rsidRPr="00E32A71" w:rsidRDefault="004630B1" w:rsidP="002E3B49">
      <w:pPr>
        <w:rPr>
          <w:bCs/>
        </w:rPr>
      </w:pPr>
      <w:r w:rsidRPr="00755D69">
        <w:rPr>
          <w:b/>
          <w:bCs/>
        </w:rPr>
        <w:t>PREDEPLOYMENT_CALIB_COEFFICIENT</w:t>
      </w:r>
      <w:r w:rsidR="002C586A">
        <w:rPr>
          <w:b/>
          <w:bCs/>
        </w:rPr>
        <w:t xml:space="preserve"> </w:t>
      </w:r>
      <w:r w:rsidRPr="00E32A71">
        <w:t>=</w:t>
      </w:r>
      <w:r w:rsidR="002C586A">
        <w:t xml:space="preserve"> </w:t>
      </w:r>
      <w:r w:rsidRPr="00E32A71">
        <w:t>"none"</w:t>
      </w:r>
    </w:p>
    <w:p w14:paraId="26D1BCE1" w14:textId="6B0E9F10" w:rsidR="004630B1" w:rsidRDefault="004630B1" w:rsidP="002E3B49">
      <w:pPr>
        <w:spacing w:after="0"/>
      </w:pPr>
      <w:r w:rsidRPr="00755D69">
        <w:rPr>
          <w:b/>
          <w:bCs/>
        </w:rPr>
        <w:t>PREDEPLOYMENT_CALIB_COMMENT</w:t>
      </w:r>
      <w:r w:rsidR="002C586A">
        <w:rPr>
          <w:b/>
          <w:bCs/>
        </w:rPr>
        <w:t xml:space="preserve"> </w:t>
      </w:r>
      <w:r w:rsidRPr="00E32A71">
        <w:t>=</w:t>
      </w:r>
      <w:r w:rsidR="002C586A">
        <w:t xml:space="preserve"> </w:t>
      </w:r>
      <w:r w:rsidR="002C586A" w:rsidRPr="00E32A71">
        <w:t>"</w:t>
      </w:r>
      <w:r w:rsidR="002C586A">
        <w:t>Nitrate fit error (dimensionless)</w:t>
      </w:r>
      <w:r w:rsidR="002C586A" w:rsidRPr="00E32A71">
        <w:t>"</w:t>
      </w:r>
    </w:p>
    <w:p w14:paraId="1B0A4BEB" w14:textId="77777777" w:rsidR="007F091A" w:rsidRDefault="007F091A" w:rsidP="002E3B49">
      <w:pPr>
        <w:spacing w:after="0"/>
      </w:pPr>
    </w:p>
    <w:p w14:paraId="7AFC916C" w14:textId="77777777" w:rsidR="00310E44" w:rsidRDefault="00310E44" w:rsidP="002E3B49">
      <w:pPr>
        <w:spacing w:after="0"/>
      </w:pPr>
    </w:p>
    <w:p w14:paraId="5B3F93EE" w14:textId="7D96B50D" w:rsidR="00310E44" w:rsidRPr="00E32A71" w:rsidRDefault="00310E44" w:rsidP="00310E44">
      <w:pPr>
        <w:rPr>
          <w:bCs/>
        </w:rPr>
      </w:pPr>
      <w:r w:rsidRPr="00755D69">
        <w:rPr>
          <w:b/>
          <w:bCs/>
        </w:rPr>
        <w:t>PARAMETER</w:t>
      </w:r>
      <w:r>
        <w:rPr>
          <w:b/>
          <w:bCs/>
        </w:rPr>
        <w:t xml:space="preserve"> </w:t>
      </w:r>
      <w:r w:rsidRPr="00E32A71">
        <w:t>=</w:t>
      </w:r>
      <w:r>
        <w:t xml:space="preserve"> </w:t>
      </w:r>
      <w:r w:rsidRPr="00E32A71">
        <w:t>"</w:t>
      </w:r>
      <w:r>
        <w:rPr>
          <w:lang w:val="en-US"/>
        </w:rPr>
        <w:t>MOLAR_NITRATE</w:t>
      </w:r>
      <w:r w:rsidRPr="00E32A71">
        <w:t>"</w:t>
      </w:r>
      <w:r w:rsidR="007F091A">
        <w:t>(*)</w:t>
      </w:r>
    </w:p>
    <w:p w14:paraId="311AF21F" w14:textId="77777777" w:rsidR="00310E44" w:rsidRPr="00E32A71" w:rsidRDefault="00310E44" w:rsidP="00310E44">
      <w:pPr>
        <w:rPr>
          <w:bCs/>
        </w:rPr>
      </w:pPr>
      <w:r w:rsidRPr="00755D69">
        <w:rPr>
          <w:b/>
          <w:bCs/>
        </w:rPr>
        <w:t>PREDEPLOYMENT_CALIB_EQUATION</w:t>
      </w:r>
      <w:r>
        <w:rPr>
          <w:b/>
          <w:bCs/>
        </w:rPr>
        <w:t xml:space="preserve"> </w:t>
      </w:r>
      <w:r w:rsidRPr="00E32A71">
        <w:t>=</w:t>
      </w:r>
      <w:r>
        <w:t xml:space="preserve"> </w:t>
      </w:r>
      <w:r w:rsidRPr="00E32A71">
        <w:t>"none"</w:t>
      </w:r>
    </w:p>
    <w:p w14:paraId="71C74EE0" w14:textId="77777777" w:rsidR="00310E44" w:rsidRPr="00E32A71" w:rsidRDefault="00310E44" w:rsidP="00310E44">
      <w:pPr>
        <w:rPr>
          <w:bCs/>
        </w:rPr>
      </w:pPr>
      <w:r w:rsidRPr="00755D69">
        <w:rPr>
          <w:b/>
          <w:bCs/>
        </w:rPr>
        <w:t>PREDEPLOYMENT_CALIB_COEFFICIENT</w:t>
      </w:r>
      <w:r>
        <w:rPr>
          <w:b/>
          <w:bCs/>
        </w:rPr>
        <w:t xml:space="preserve"> </w:t>
      </w:r>
      <w:r w:rsidRPr="00E32A71">
        <w:t>=</w:t>
      </w:r>
      <w:r>
        <w:t xml:space="preserve"> </w:t>
      </w:r>
      <w:r w:rsidRPr="00E32A71">
        <w:t>"none"</w:t>
      </w:r>
    </w:p>
    <w:p w14:paraId="0A1A7CFB" w14:textId="40A179DF" w:rsidR="00AB7D7E" w:rsidRDefault="00310E44" w:rsidP="00310E44">
      <w:pPr>
        <w:spacing w:after="0"/>
      </w:pPr>
      <w:r w:rsidRPr="00755D69">
        <w:rPr>
          <w:b/>
          <w:bCs/>
        </w:rPr>
        <w:t>PREDEPLOYMENT_CALIB_COMMENT</w:t>
      </w:r>
      <w:r>
        <w:rPr>
          <w:b/>
          <w:bCs/>
        </w:rPr>
        <w:t xml:space="preserve"> </w:t>
      </w:r>
      <w:r w:rsidRPr="00E32A71">
        <w:t>=</w:t>
      </w:r>
      <w:r>
        <w:t xml:space="preserve"> </w:t>
      </w:r>
      <w:r w:rsidRPr="00E32A71">
        <w:t>"</w:t>
      </w:r>
      <w:r w:rsidR="00715614">
        <w:t>Molar n</w:t>
      </w:r>
      <w:r>
        <w:t xml:space="preserve">itrate </w:t>
      </w:r>
      <w:r w:rsidR="00715614">
        <w:t>concentration</w:t>
      </w:r>
      <w:r>
        <w:t>(umole/L)</w:t>
      </w:r>
      <w:r w:rsidRPr="00E32A71">
        <w:t>"</w:t>
      </w:r>
    </w:p>
    <w:p w14:paraId="5667827F" w14:textId="77777777" w:rsidR="00AB7D7E" w:rsidRDefault="00AB7D7E" w:rsidP="00310E44">
      <w:pPr>
        <w:spacing w:after="0"/>
      </w:pPr>
    </w:p>
    <w:p w14:paraId="08BE0A1D" w14:textId="77777777" w:rsidR="007F091A" w:rsidRPr="00310E44" w:rsidRDefault="007F091A" w:rsidP="00AB7D7E">
      <w:pPr>
        <w:spacing w:after="0"/>
        <w:rPr>
          <w:b/>
          <w:bCs/>
          <w:lang w:val="en-GB"/>
        </w:rPr>
      </w:pPr>
      <w:r>
        <w:rPr>
          <w:lang w:val="en-GB"/>
        </w:rPr>
        <w:t>(</w:t>
      </w:r>
      <w:r w:rsidRPr="00180474">
        <w:rPr>
          <w:lang w:val="en-GB"/>
        </w:rPr>
        <w:t>*</w:t>
      </w:r>
      <w:r>
        <w:rPr>
          <w:lang w:val="en-GB"/>
        </w:rPr>
        <w:t>)</w:t>
      </w:r>
      <w:r w:rsidRPr="00180474">
        <w:rPr>
          <w:lang w:val="en-GB"/>
        </w:rPr>
        <w:t xml:space="preserve">, the NITRATE parameter should be recalculated from the spectrum, anyway some floats only report MOLAR_NITRATE computed on board, in this case MOLAR_NITRATE should be considered as an “i” parameter reported in </w:t>
      </w:r>
      <w:r>
        <w:rPr>
          <w:lang w:val="en-GB"/>
        </w:rPr>
        <w:t xml:space="preserve">the </w:t>
      </w:r>
      <w:r w:rsidRPr="00180474">
        <w:rPr>
          <w:lang w:val="en-GB"/>
        </w:rPr>
        <w:t>b-file.</w:t>
      </w:r>
    </w:p>
    <w:p w14:paraId="1F25D08A" w14:textId="77777777" w:rsidR="007F091A" w:rsidRPr="001B4396" w:rsidRDefault="007F091A" w:rsidP="00310E44">
      <w:pPr>
        <w:spacing w:after="0"/>
        <w:rPr>
          <w:rFonts w:ascii="Arial" w:eastAsia="Times New Roman" w:hAnsi="Arial" w:cs="Arial"/>
          <w:color w:val="000000"/>
          <w:sz w:val="18"/>
          <w:szCs w:val="18"/>
          <w:lang w:val="fr-FR"/>
        </w:rPr>
      </w:pPr>
    </w:p>
    <w:p w14:paraId="4663C715" w14:textId="77777777" w:rsidR="00310E44" w:rsidRPr="001B4396" w:rsidRDefault="00310E44" w:rsidP="002E3B49">
      <w:pPr>
        <w:spacing w:after="0"/>
        <w:rPr>
          <w:rFonts w:ascii="Arial" w:eastAsia="Times New Roman" w:hAnsi="Arial" w:cs="Arial"/>
          <w:color w:val="000000"/>
          <w:sz w:val="18"/>
          <w:szCs w:val="18"/>
          <w:lang w:val="fr-FR"/>
        </w:rPr>
      </w:pPr>
    </w:p>
    <w:p w14:paraId="40913452" w14:textId="6B5A4C94" w:rsidR="0004634E" w:rsidRDefault="006F4F09" w:rsidP="00AB7D7E">
      <w:pPr>
        <w:pStyle w:val="Titre3"/>
        <w:rPr>
          <w:rFonts w:eastAsia="TimesNewRomanPSMT"/>
        </w:rPr>
      </w:pPr>
      <w:bookmarkStart w:id="22" w:name="_Toc454984470"/>
      <w:r>
        <w:rPr>
          <w:lang w:val="en-GB"/>
        </w:rPr>
        <w:t xml:space="preserve">4.2.2 </w:t>
      </w:r>
      <w:r>
        <w:rPr>
          <w:lang w:val="en-GB"/>
        </w:rPr>
        <w:tab/>
      </w:r>
      <w:r w:rsidR="006808FA">
        <w:rPr>
          <w:lang w:val="en-GB"/>
        </w:rPr>
        <w:t>Nitrate</w:t>
      </w:r>
      <w:r w:rsidR="00B86506">
        <w:rPr>
          <w:lang w:val="en-GB"/>
        </w:rPr>
        <w:t xml:space="preserve"> data for the </w:t>
      </w:r>
      <w:r w:rsidR="0069498E">
        <w:rPr>
          <w:lang w:val="en-GB"/>
        </w:rPr>
        <w:t xml:space="preserve">b-file and the </w:t>
      </w:r>
      <w:r w:rsidR="00B86506">
        <w:rPr>
          <w:lang w:val="en-GB"/>
        </w:rPr>
        <w:t>merged file</w:t>
      </w:r>
      <w:bookmarkEnd w:id="22"/>
    </w:p>
    <w:p w14:paraId="1D910143" w14:textId="77777777" w:rsidR="0004634E" w:rsidRDefault="0004634E" w:rsidP="002542A7">
      <w:pPr>
        <w:pStyle w:val="Corpsdetexte"/>
        <w:autoSpaceDE w:val="0"/>
        <w:jc w:val="both"/>
        <w:rPr>
          <w:rFonts w:eastAsia="TimesNewRomanPSMT" w:cs="Times New Roman"/>
          <w:b/>
          <w:bCs/>
        </w:rPr>
      </w:pPr>
    </w:p>
    <w:p w14:paraId="2CA8F5E2" w14:textId="6A7F1678" w:rsidR="002542A7" w:rsidRDefault="002542A7" w:rsidP="002542A7">
      <w:pPr>
        <w:pStyle w:val="Corpsdetexte"/>
        <w:autoSpaceDE w:val="0"/>
        <w:jc w:val="both"/>
        <w:rPr>
          <w:rFonts w:eastAsia="TimesNewRomanPSMT" w:cs="Times New Roman"/>
        </w:rPr>
      </w:pPr>
      <w:r w:rsidRPr="002542A7">
        <w:rPr>
          <w:rFonts w:eastAsia="TimesNewRomanPSMT" w:cs="Times New Roman"/>
          <w:b/>
          <w:bCs/>
        </w:rPr>
        <w:t>PARAMETER</w:t>
      </w:r>
      <w:r w:rsidR="002C586A">
        <w:rPr>
          <w:rFonts w:eastAsia="TimesNewRomanPSMT" w:cs="Times New Roman"/>
          <w:b/>
          <w:bCs/>
        </w:rPr>
        <w:t xml:space="preserve"> </w:t>
      </w:r>
      <w:r w:rsidR="006808FA">
        <w:rPr>
          <w:rFonts w:eastAsia="TimesNewRomanPSMT" w:cs="Times New Roman"/>
        </w:rPr>
        <w:t>=</w:t>
      </w:r>
      <w:r w:rsidR="002C586A">
        <w:rPr>
          <w:rFonts w:eastAsia="TimesNewRomanPSMT" w:cs="Times New Roman"/>
        </w:rPr>
        <w:t xml:space="preserve"> </w:t>
      </w:r>
      <w:r w:rsidR="006808FA">
        <w:rPr>
          <w:rFonts w:eastAsia="TimesNewRomanPSMT" w:cs="Times New Roman"/>
        </w:rPr>
        <w:t>"NITRATE</w:t>
      </w:r>
      <w:r w:rsidRPr="002542A7">
        <w:rPr>
          <w:rFonts w:eastAsia="TimesNewRomanPSMT" w:cs="Times New Roman"/>
        </w:rPr>
        <w:t>"</w:t>
      </w:r>
    </w:p>
    <w:p w14:paraId="70A7C2E6" w14:textId="77777777" w:rsidR="009E3CB0" w:rsidRDefault="009E3CB0" w:rsidP="002542A7">
      <w:pPr>
        <w:pStyle w:val="Corpsdetexte"/>
        <w:autoSpaceDE w:val="0"/>
        <w:jc w:val="both"/>
        <w:rPr>
          <w:rFonts w:eastAsia="TimesNewRomanPSMT" w:cs="Times New Roman"/>
        </w:rPr>
      </w:pPr>
    </w:p>
    <w:p w14:paraId="6EECF474" w14:textId="668085EB" w:rsidR="009E3CB0" w:rsidRPr="002542A7" w:rsidRDefault="009E3CB0" w:rsidP="002542A7">
      <w:pPr>
        <w:pStyle w:val="Corpsdetexte"/>
        <w:autoSpaceDE w:val="0"/>
        <w:jc w:val="both"/>
        <w:rPr>
          <w:rFonts w:eastAsia="TimesNewRomanPSMT" w:cs="Times New Roman"/>
          <w:b/>
          <w:bCs/>
        </w:rPr>
      </w:pPr>
      <w:r w:rsidRPr="007F091A">
        <w:rPr>
          <w:rFonts w:eastAsia="TimesNewRomanPSMT" w:cs="Times New Roman"/>
          <w:b/>
        </w:rPr>
        <w:t>PREDEPLOYMENT_CALIB_EQUATION</w:t>
      </w:r>
      <w:r>
        <w:rPr>
          <w:rFonts w:eastAsia="TimesNewRomanPSMT" w:cs="Times New Roman"/>
        </w:rPr>
        <w:t>=”</w:t>
      </w:r>
      <w:r w:rsidRPr="009E3CB0">
        <w:rPr>
          <w:rFonts w:eastAsia="TimesNewRomanPSMT" w:cs="Times New Roman"/>
        </w:rPr>
        <w:t xml:space="preserve">The sensor returns UV_INTENSITY_DARK_NITRATE and UV_INTENSITY_NITRATE(Ntrans), a subset of continuous pixels of UV_INTENSITY_NITRATE(N), N = 1 to 256. The Ntrans indices span the interval [PIXEL_START, PIXEL_END] subset of the original array (1 to 256). Thus Ntrans(i) refers to pixel N = (PIXEL_START+i-1). PIXEL_START and PIXEL_END are defined from calibration data so that the [PIXEL_START, PIXEL_END] interval is the smallest interval of pixels that correspond to the [217 nm, 250 nm] interval of wavelengths. Only a subset of the [PIXEL_START, PIXEL_END] interval is processed to compute nitrate concentration. This subset is defined as the [PIXEL_FIT_START, PIXEL_FIT_END] interval which is the smallest interval of pixels that correspond to the [217 nm, 240 nm] interval of wavelengths (thus PIXEL_FIT_START = PIXEL_START). In the following equations the data are computed for each pixel R = PIXEL_FIT_START to PIXEL_FIT_END; ABSORBANCE_SW(R)=-log10[(UV_INTENSITY_NITRATE(R)-UV_INTENSITY_DARK_NITRATE)/UV_INTENSITY_REF_NITRATE(R)]; F(R,T)=(A+B*T)*exp[(C+D*T)*(OPTICAL_WAVELENGTH_UV(R)-OPTICAL_WAVELENGTH_OFFSET)]; E_SWA_INSITU(R)=E_SWA_NITRATE(R)*F(R,TEMP)/F(R,TEMP_CAL_NITRATE); ABSORBANCE_COR_NITRATE(R)=ABSORBANCE_SW(R)-E_SWA_INSITU(R)*PSAL; Perform a multilinear regression to get MOLAR_NITRATE with estimated ABSORBANCE_COR_NITRATE(R) with </w:t>
      </w:r>
      <w:r w:rsidRPr="009E3CB0">
        <w:rPr>
          <w:rFonts w:eastAsia="TimesNewRomanPSMT" w:cs="Times New Roman"/>
        </w:rPr>
        <w:lastRenderedPageBreak/>
        <w:t>ABSORBANCE_COR_NITRATE(R)=BASELINE_INTERCEPT+BASELINE_SLOPE*OPTICAL_WAVELENGTH_UV(R)+MOLAR_NITRATE*E_NITRATE(R); NITRATE=MOLAR_NITRATE/rho, where rho is the potential density [kg/L] calculated from CTD data</w:t>
      </w:r>
      <w:r>
        <w:rPr>
          <w:rFonts w:eastAsia="TimesNewRomanPSMT" w:cs="Times New Roman"/>
        </w:rPr>
        <w:t>”</w:t>
      </w:r>
    </w:p>
    <w:p w14:paraId="097FB25D" w14:textId="24C499DC" w:rsidR="009D3A43" w:rsidRDefault="009D3A43" w:rsidP="00014A13">
      <w:pPr>
        <w:jc w:val="both"/>
        <w:rPr>
          <w:lang w:val="en-US"/>
        </w:rPr>
      </w:pPr>
      <w:r w:rsidRPr="00755D69">
        <w:rPr>
          <w:b/>
          <w:bCs/>
        </w:rPr>
        <w:t>PREDEPLOYMENT_CALIB_COEFFICIENT</w:t>
      </w:r>
      <w:r w:rsidRPr="00E32A71">
        <w:t>="</w:t>
      </w:r>
      <w:r w:rsidRPr="009D3A43">
        <w:t xml:space="preserve"> PIXEL_START=35, PIXEL_END=76, PIXEL_FIT_START=35, PIXEL_FIT_END=63; UV_INTENSITY_REF_NITRATE(Ntrans)=[37412.29166667,40030.25000000,42741.87500000,45432.04166667,47890.45833333,49953.58333333,51429.37500000,52159.79166667,52094.54166667,51315.25000000,49942.04166667,48128.08333333,46205.12500000,44256.25000000,42533.33333333,41047.29166667,39920.79166667,39100.20833333,38672.62500000,38492.00000000,38619.91666667,39051.95833333,39662.29166667,40537.66666667,41657.75000000,42952.08333333,44479.45833333,46200.91666667,48060.00000000,50055.08333333,52105.70833333,54106.50000000,56017.12500000,57668.50000000,58959.04166667,59763.41666667,60041.45833333,59659.79166667,58671.41666667,57137.45833333,55076.62500000,52773.04166667]; A=1.1500276, B=0.02840, C=-0.3101349, D=0.001222, OPTICAL_WAVELENGTH_OFFSET=208.5; OPTICAL_WAVELENGTH_UV(Ntrans)=[217.07,217.86,218.65,219.44,220.23,221.02,221.81,222.60,223.39,224.18,224.97,225.76,226.55,227.34,228.13,228.93,229.72,230.51,231.30,232.10,232.89,233.68,234.47,235.27,236.06,236.85,237.65,238.44,239.24,240.03,240.83,241.62,242.42,243.21,244.01,244.80,245.60,246.39,247.19,247.99,248.78,249.58]; TEMP_CAL_NITRATE=20.155; E_SWA_NITRATE(Ntrans)=[0.00677218,0.00534786,0.00422602,0.00333490,0.00262609,0.00205092,0.00160600,0.00127921,0.00097924,0.00079266,0.00062711,0.00050231,0.00039663,0.00032128,0.00024922,0.00019977,0.00019884,0.00014188,0.00012114,0.00009859,0.00008577,0.00006516,0.00007669,0.00004643,0.00003962,0.00002723,0.00002678,0.00001013,0.00002632,0.00001246,0.00002210,0.00000134,0.00001108,0.00000517,-0.00000143,-0.00002175,-0.00000076,-0.00000170,-0.00001359,-0.00000694,-0.00000647,-0.00001461]; E_NITRATE(Ntrans)=[0.00472355,0.00437718,0.00403355,0.00368769,0.00338022,0.00309584,0.00281598,0.00253733,0.00228849,0.00203116,0.00179797,0.00157366,0.00137826,0.00119483,0.00104755,0.00089762,0.00074843,0.00063593,0.00054625,0.00045669,0.00037110,0.00030405,0.00023806,0.00020015,0.00016474,0.00013242,0.00009841,0.00007981,0.00004412,0.00003956,0.00001899,0.00001948,-0.00000380,-0.00000297,-0.00000461,-0.00000211,-0.00001947,-0.00002003,-0.00000616,-0.00001470,-0.00000748,-0.00001192]</w:t>
      </w:r>
      <w:r>
        <w:t>”</w:t>
      </w:r>
    </w:p>
    <w:p w14:paraId="46FE670F" w14:textId="489BB1EA" w:rsidR="00E21D16" w:rsidRDefault="002542A7" w:rsidP="00014A13">
      <w:pPr>
        <w:rPr>
          <w:lang w:val="en-GB"/>
        </w:rPr>
      </w:pPr>
      <w:r w:rsidRPr="002542A7">
        <w:rPr>
          <w:rFonts w:eastAsia="TimesNewRomanPSMT" w:cs="Times New Roman"/>
          <w:b/>
          <w:bCs/>
        </w:rPr>
        <w:t>PREDEPLOYMENT_CALIB_COMMENT</w:t>
      </w:r>
      <w:r w:rsidR="002C586A">
        <w:rPr>
          <w:rFonts w:eastAsia="TimesNewRomanPSMT" w:cs="Times New Roman"/>
          <w:b/>
          <w:bCs/>
        </w:rPr>
        <w:t xml:space="preserve"> </w:t>
      </w:r>
      <w:r w:rsidRPr="002542A7">
        <w:rPr>
          <w:rFonts w:eastAsia="TimesNewRomanPSMT" w:cs="Times New Roman"/>
        </w:rPr>
        <w:t>=</w:t>
      </w:r>
      <w:r w:rsidR="002C586A">
        <w:rPr>
          <w:rFonts w:eastAsia="TimesNewRomanPSMT" w:cs="Times New Roman"/>
        </w:rPr>
        <w:t xml:space="preserve"> </w:t>
      </w:r>
      <w:r w:rsidRPr="002542A7">
        <w:rPr>
          <w:rFonts w:eastAsia="TimesNewRomanPSMT" w:cs="Times New Roman"/>
        </w:rPr>
        <w:t>"</w:t>
      </w:r>
      <w:r w:rsidR="009D3A43" w:rsidRPr="009D3A43">
        <w:t xml:space="preserve"> </w:t>
      </w:r>
      <w:r w:rsidR="009D3A43" w:rsidRPr="009D3A43">
        <w:rPr>
          <w:rFonts w:eastAsia="TimesNewRomanPSMT" w:cs="Times New Roman"/>
        </w:rPr>
        <w:t>Nitrate concentration in umol/kg; see Processing Bio-Argo nitrate concentration at the DAC Level, Version 1.0, May 3rd 2016</w:t>
      </w:r>
      <w:r w:rsidRPr="002542A7">
        <w:rPr>
          <w:rFonts w:eastAsia="TimesNewRomanPSMT" w:cs="Times New Roman"/>
        </w:rPr>
        <w:t>"</w:t>
      </w:r>
    </w:p>
    <w:p w14:paraId="43E13A4C" w14:textId="77777777" w:rsidR="00975D08" w:rsidRDefault="00975D08">
      <w:pPr>
        <w:spacing w:after="200" w:line="276" w:lineRule="auto"/>
        <w:rPr>
          <w:rFonts w:ascii="Arial" w:eastAsiaTheme="majorEastAsia" w:hAnsi="Arial" w:cstheme="majorBidi"/>
          <w:b/>
          <w:bCs/>
          <w:color w:val="1F497D" w:themeColor="text2"/>
          <w:sz w:val="28"/>
          <w:szCs w:val="28"/>
          <w:lang w:val="en-GB"/>
        </w:rPr>
      </w:pPr>
      <w:r>
        <w:rPr>
          <w:lang w:val="en-GB"/>
        </w:rPr>
        <w:br w:type="page"/>
      </w:r>
    </w:p>
    <w:p w14:paraId="32863E84" w14:textId="77777777" w:rsidR="00E311D7" w:rsidRDefault="00E311D7" w:rsidP="002C586A">
      <w:pPr>
        <w:pStyle w:val="Titre1"/>
        <w:rPr>
          <w:lang w:val="en-GB"/>
        </w:rPr>
      </w:pPr>
      <w:bookmarkStart w:id="23" w:name="_Toc454984471"/>
      <w:r w:rsidRPr="00014A13">
        <w:rPr>
          <w:lang w:val="en-GB"/>
        </w:rPr>
        <w:lastRenderedPageBreak/>
        <w:t>References</w:t>
      </w:r>
      <w:bookmarkEnd w:id="23"/>
      <w:r w:rsidRPr="00E311D7">
        <w:rPr>
          <w:lang w:val="en-GB"/>
        </w:rPr>
        <w:t xml:space="preserve"> </w:t>
      </w:r>
    </w:p>
    <w:p w14:paraId="073F7BBF" w14:textId="77777777" w:rsidR="0014585F" w:rsidRPr="00706FD3" w:rsidRDefault="0014585F" w:rsidP="00706FD3">
      <w:pPr>
        <w:pStyle w:val="Paragraphedeliste"/>
        <w:numPr>
          <w:ilvl w:val="0"/>
          <w:numId w:val="36"/>
        </w:numPr>
        <w:jc w:val="both"/>
        <w:rPr>
          <w:rFonts w:cs="Times New Roman"/>
          <w:lang w:val="en-GB"/>
        </w:rPr>
      </w:pPr>
      <w:r w:rsidRPr="00CC32E0">
        <w:rPr>
          <w:rFonts w:cs="Times New Roman"/>
          <w:lang w:val="fr-FR"/>
        </w:rPr>
        <w:t xml:space="preserve">Arai, R., N. Nishiyama, N. Nakatani, T. Okuno.  </w:t>
      </w:r>
      <w:r w:rsidRPr="00706FD3">
        <w:rPr>
          <w:rFonts w:cs="Times New Roman"/>
          <w:lang w:val="en-GB"/>
        </w:rPr>
        <w:t>2008.  Measurement method of nutrient using principal component regression.  OCEANS 2008-MTS/IEEE Kobe Techno-Ocean. IEEE, 2008.</w:t>
      </w:r>
    </w:p>
    <w:p w14:paraId="297B1199" w14:textId="77777777" w:rsidR="0014585F" w:rsidRPr="00706FD3" w:rsidRDefault="0014585F" w:rsidP="00706FD3">
      <w:pPr>
        <w:pStyle w:val="Paragraphedeliste"/>
        <w:numPr>
          <w:ilvl w:val="0"/>
          <w:numId w:val="36"/>
        </w:numPr>
        <w:jc w:val="both"/>
        <w:rPr>
          <w:rFonts w:cs="Times New Roman"/>
          <w:lang w:val="en-GB"/>
        </w:rPr>
      </w:pPr>
      <w:r w:rsidRPr="00CC32E0">
        <w:rPr>
          <w:rFonts w:cs="Times New Roman"/>
          <w:lang w:val="fr-FR"/>
        </w:rPr>
        <w:t xml:space="preserve">D’Ortenzio, F.,  S. Le Reste, H. Lavigne, F. Besson, H. Claustre, L. Coppola, A. Dufour, V. Dutreuil, A. Laës-Huon, E. Leymarie, D. Malardé, A. Mangin, C. Migon, P. Morin, A. Poteau, L. Prieur, P. Raimbault, P. Testor.  </w:t>
      </w:r>
      <w:r w:rsidRPr="00706FD3">
        <w:rPr>
          <w:rFonts w:cs="Times New Roman"/>
          <w:lang w:val="en-GB"/>
        </w:rPr>
        <w:t xml:space="preserve">2012.   Autonomously profiling the nitrate concentrations in the ocean: the PRONUTS project.   Mercator Ocean Newsletter, #45, </w:t>
      </w:r>
      <w:hyperlink r:id="rId12" w:anchor="page=8" w:history="1">
        <w:r w:rsidRPr="00706FD3">
          <w:rPr>
            <w:rFonts w:cs="Times New Roman"/>
            <w:lang w:val="en-GB"/>
          </w:rPr>
          <w:t>http://www.mercator-ocean.fr/content/download/1097/9483/version/2/file/lettre_45_en.pdf#page=8</w:t>
        </w:r>
      </w:hyperlink>
      <w:bookmarkStart w:id="24" w:name="_Ref366654664"/>
      <w:r w:rsidRPr="00706FD3">
        <w:rPr>
          <w:rFonts w:cs="Times New Roman"/>
          <w:lang w:val="en-GB"/>
        </w:rPr>
        <w:t>.</w:t>
      </w:r>
    </w:p>
    <w:p w14:paraId="626F096E" w14:textId="77777777" w:rsidR="0014585F" w:rsidRDefault="0014585F" w:rsidP="00706FD3">
      <w:pPr>
        <w:pStyle w:val="Paragraphedeliste"/>
        <w:numPr>
          <w:ilvl w:val="0"/>
          <w:numId w:val="36"/>
        </w:numPr>
        <w:jc w:val="both"/>
        <w:rPr>
          <w:rFonts w:asciiTheme="majorHAnsi" w:hAnsiTheme="majorHAnsi"/>
          <w:lang w:val="en-US"/>
        </w:rPr>
      </w:pPr>
      <w:r w:rsidRPr="00706FD3">
        <w:rPr>
          <w:rFonts w:asciiTheme="majorHAnsi" w:hAnsiTheme="majorHAnsi"/>
        </w:rPr>
        <w:t>Garcia, H. E. et al</w:t>
      </w:r>
      <w:r w:rsidRPr="00706FD3">
        <w:rPr>
          <w:rFonts w:asciiTheme="majorHAnsi" w:hAnsiTheme="majorHAnsi"/>
          <w:i/>
        </w:rPr>
        <w:t xml:space="preserve">. </w:t>
      </w:r>
      <w:r w:rsidRPr="00706FD3">
        <w:rPr>
          <w:rFonts w:asciiTheme="majorHAnsi" w:hAnsiTheme="majorHAnsi"/>
        </w:rPr>
        <w:t xml:space="preserve">2010. </w:t>
      </w:r>
      <w:r w:rsidRPr="00706FD3">
        <w:rPr>
          <w:rFonts w:asciiTheme="majorHAnsi" w:hAnsiTheme="majorHAnsi"/>
          <w:i/>
          <w:lang w:val="en-US"/>
        </w:rPr>
        <w:t>World Ocean Atlas 2009, Volume 4: Nutrients (phosphate, nitrate, silicate)</w:t>
      </w:r>
      <w:r w:rsidRPr="00706FD3">
        <w:rPr>
          <w:rFonts w:asciiTheme="majorHAnsi" w:hAnsiTheme="majorHAnsi"/>
          <w:lang w:val="en-US"/>
        </w:rPr>
        <w:t>, S. Levitus, Ed. (NOAA Atlas NESDIS 71, U.S. Government Printing Office).</w:t>
      </w:r>
      <w:bookmarkEnd w:id="24"/>
    </w:p>
    <w:p w14:paraId="3F9CF0AB" w14:textId="77777777" w:rsidR="00706FD3" w:rsidRPr="00706FD3" w:rsidRDefault="00706FD3" w:rsidP="00706FD3">
      <w:pPr>
        <w:pStyle w:val="Paragraphedeliste"/>
        <w:numPr>
          <w:ilvl w:val="0"/>
          <w:numId w:val="36"/>
        </w:numPr>
        <w:jc w:val="both"/>
        <w:rPr>
          <w:rFonts w:cs="Times New Roman"/>
          <w:lang w:val="en-GB"/>
        </w:rPr>
      </w:pPr>
      <w:r w:rsidRPr="00706FD3">
        <w:rPr>
          <w:rFonts w:cs="Times New Roman"/>
          <w:lang w:val="en-GB"/>
        </w:rPr>
        <w:t>Johnson, K. S. and L. J. Coletti.  2002. In situ ultraviolet spectrophotometry for high resolution and long term monitoring of nitrate, bromide and bisulfide in the ocean.  Deep-Sea Research I, 49, 1291-1305.</w:t>
      </w:r>
    </w:p>
    <w:p w14:paraId="2A5CC3AA" w14:textId="77777777" w:rsidR="00706FD3" w:rsidRPr="00706FD3" w:rsidRDefault="00706FD3" w:rsidP="00706FD3">
      <w:pPr>
        <w:pStyle w:val="Paragraphedeliste"/>
        <w:numPr>
          <w:ilvl w:val="0"/>
          <w:numId w:val="36"/>
        </w:numPr>
        <w:jc w:val="both"/>
        <w:rPr>
          <w:rFonts w:cs="Times New Roman"/>
          <w:lang w:val="en-GB"/>
        </w:rPr>
      </w:pPr>
      <w:r w:rsidRPr="00706FD3">
        <w:rPr>
          <w:rFonts w:cs="Times New Roman"/>
          <w:lang w:val="en-GB"/>
        </w:rPr>
        <w:t>Johnson, K. S., S. C. Riser and D. M. Karl.  2010.  Nitrate supply from deep to near-surface waters of the North Pacific subtropical gyre.  Nature.  465, 1062-1065.</w:t>
      </w:r>
    </w:p>
    <w:p w14:paraId="1AA551E8" w14:textId="77777777" w:rsidR="00706FD3" w:rsidRPr="00706FD3" w:rsidRDefault="00706FD3" w:rsidP="00706FD3">
      <w:pPr>
        <w:pStyle w:val="Paragraphedeliste"/>
        <w:numPr>
          <w:ilvl w:val="0"/>
          <w:numId w:val="36"/>
        </w:numPr>
        <w:jc w:val="both"/>
        <w:rPr>
          <w:rFonts w:cs="Times New Roman"/>
          <w:lang w:val="en-GB"/>
        </w:rPr>
      </w:pPr>
      <w:r w:rsidRPr="00706FD3">
        <w:rPr>
          <w:rFonts w:cs="Times New Roman"/>
          <w:lang w:val="en-GB"/>
        </w:rPr>
        <w:t>Johnson, Kenneth S., Luke J. Coletti, Hans W. Jannasch, Carole M. Sakamoto, Dana Swift, Stephen C. Riser.  2013.  Long-term nitrate measurements in the ocean using the In Situ Ultraviolet Spectrophotometer: sensor integration into the Apex profiling float. Journal of Atmospheric and Oceanic Technology, 30, 1854-1866.</w:t>
      </w:r>
    </w:p>
    <w:p w14:paraId="7760ECD0" w14:textId="0A038667" w:rsidR="00706FD3" w:rsidRPr="00706FD3" w:rsidRDefault="00706FD3" w:rsidP="00706FD3">
      <w:pPr>
        <w:pStyle w:val="Paragraphedeliste"/>
        <w:numPr>
          <w:ilvl w:val="0"/>
          <w:numId w:val="36"/>
        </w:numPr>
        <w:jc w:val="both"/>
        <w:rPr>
          <w:rFonts w:cs="Times New Roman"/>
          <w:lang w:val="en-GB"/>
        </w:rPr>
      </w:pPr>
      <w:r w:rsidRPr="00706FD3">
        <w:rPr>
          <w:rFonts w:cs="Times New Roman"/>
          <w:lang w:val="en-GB"/>
        </w:rPr>
        <w:t>Ogura, N., and T. Hanya. 1966:  Nature of ultra-violet absorption in sea water.  Nature, 212, 758.</w:t>
      </w:r>
    </w:p>
    <w:p w14:paraId="568E4987" w14:textId="1C29DAB1" w:rsidR="00706FD3" w:rsidRPr="00706FD3" w:rsidRDefault="00706FD3" w:rsidP="00706FD3">
      <w:pPr>
        <w:pStyle w:val="Paragraphedeliste"/>
        <w:numPr>
          <w:ilvl w:val="0"/>
          <w:numId w:val="36"/>
        </w:numPr>
        <w:jc w:val="both"/>
        <w:rPr>
          <w:rFonts w:cs="Times New Roman"/>
          <w:lang w:val="en-GB"/>
        </w:rPr>
      </w:pPr>
      <w:r w:rsidRPr="00706FD3">
        <w:rPr>
          <w:rFonts w:cs="Times New Roman"/>
          <w:lang w:val="en-GB"/>
        </w:rPr>
        <w:t>Pasqueron de Fommervault O., F. D</w:t>
      </w:r>
      <w:r w:rsidR="00DB2D47">
        <w:rPr>
          <w:rFonts w:cs="Times New Roman"/>
          <w:lang w:val="en-GB"/>
        </w:rPr>
        <w:t>'Ortenzio, A. Mangin, R. Serra,</w:t>
      </w:r>
      <w:r w:rsidRPr="00706FD3">
        <w:rPr>
          <w:rFonts w:cs="Times New Roman"/>
          <w:lang w:val="en-GB"/>
        </w:rPr>
        <w:t xml:space="preserve"> C. Migon, M. Ribera d’Alcalà, L. Prieur, V. Taillandier, C. Schmechtig, A. Poteau, E. Leymarie, F. Besson, and G. Obolensky</w:t>
      </w:r>
      <w:r w:rsidR="00F2475E">
        <w:rPr>
          <w:rFonts w:cs="Times New Roman"/>
          <w:lang w:val="en-GB"/>
        </w:rPr>
        <w:t>, 2015</w:t>
      </w:r>
      <w:r w:rsidRPr="00706FD3">
        <w:rPr>
          <w:rFonts w:cs="Times New Roman"/>
          <w:lang w:val="en-GB"/>
        </w:rPr>
        <w:t xml:space="preserve"> : </w:t>
      </w:r>
      <w:r w:rsidR="00DB2D47" w:rsidRPr="00DB2D47">
        <w:rPr>
          <w:iCs/>
        </w:rPr>
        <w:t>Seasonal variability of nutrient concentrations in the Mediterranean Sea: Contribution of Bio-Argo floats, J. Geophys. Res. Oceans, 120, 8528–8550, doi:</w:t>
      </w:r>
      <w:hyperlink r:id="rId13" w:tgtFrame="_blank" w:tooltip="Link to external resource: 10.1002/2015JC011103" w:history="1">
        <w:r w:rsidR="00DB2D47" w:rsidRPr="00DB2D47">
          <w:rPr>
            <w:iCs/>
            <w:color w:val="0000FF"/>
            <w:u w:val="single"/>
          </w:rPr>
          <w:t>10.1002/2015JC011103</w:t>
        </w:r>
      </w:hyperlink>
      <w:r w:rsidR="00DB2D47" w:rsidRPr="00DB2D47">
        <w:rPr>
          <w:iCs/>
        </w:rPr>
        <w:t>.</w:t>
      </w:r>
    </w:p>
    <w:p w14:paraId="448396DD" w14:textId="3E22C1F0" w:rsidR="0014585F" w:rsidRPr="00706FD3" w:rsidRDefault="0014585F" w:rsidP="00706FD3">
      <w:pPr>
        <w:pStyle w:val="Paragraphedeliste"/>
        <w:numPr>
          <w:ilvl w:val="0"/>
          <w:numId w:val="36"/>
        </w:numPr>
        <w:jc w:val="both"/>
        <w:rPr>
          <w:rFonts w:cs="Times New Roman"/>
          <w:lang w:val="en-GB"/>
        </w:rPr>
      </w:pPr>
      <w:r w:rsidRPr="00706FD3">
        <w:rPr>
          <w:rFonts w:cs="Times New Roman"/>
          <w:lang w:val="en-GB"/>
        </w:rPr>
        <w:t>Sakamoto, C. M., K. S. Johnson and L. J. Coletti.  2009.  An improved algorithm for the computation of nitrate concentrations in seawater using an in situ ultraviolet spectrophotometer.  Limnology and Oceanography: Methods, 7, 132-143.</w:t>
      </w:r>
    </w:p>
    <w:p w14:paraId="582D4414" w14:textId="547F3E9D" w:rsidR="00FC4381" w:rsidRPr="00FC4381" w:rsidRDefault="00FC4381" w:rsidP="00FC4381">
      <w:pPr>
        <w:pStyle w:val="Paragraphedeliste"/>
        <w:numPr>
          <w:ilvl w:val="0"/>
          <w:numId w:val="36"/>
        </w:numPr>
        <w:jc w:val="both"/>
        <w:rPr>
          <w:rFonts w:cs="Times New Roman"/>
          <w:lang w:val="en-GB"/>
        </w:rPr>
      </w:pPr>
      <w:r w:rsidRPr="00FC4381">
        <w:rPr>
          <w:rFonts w:cs="Times New Roman"/>
          <w:lang w:val="en-GB"/>
        </w:rPr>
        <w:t>Thierry Carval / Ifremer, Bob Keeley / MEDS, Yasushi Takatsuki / JAMSTEC, Takashi Yoshida / JMA, Stephen Loch / BODC, Claudia Schmid / AOML, Roger Goldsmith / WHOI, Annie Wong / UW, Rebecca McCreadie / BODC, Ann Thresher / CSIRO, Anh Tran / MEDS (</w:t>
      </w:r>
    </w:p>
    <w:p w14:paraId="7FC02AF0" w14:textId="16CA753B" w:rsidR="0014585F" w:rsidRPr="00706FD3" w:rsidRDefault="00FC4381" w:rsidP="00706FD3">
      <w:pPr>
        <w:pStyle w:val="Paragraphedeliste"/>
        <w:jc w:val="both"/>
        <w:rPr>
          <w:rStyle w:val="Lienhypertexte"/>
          <w:rFonts w:cs="Times New Roman"/>
          <w:lang w:val="en-GB"/>
        </w:rPr>
      </w:pPr>
      <w:r w:rsidRPr="00FC4381">
        <w:rPr>
          <w:rFonts w:cs="Times New Roman"/>
          <w:lang w:val="en-GB"/>
        </w:rPr>
        <w:t>2014). Argo User’s manual</w:t>
      </w:r>
      <w:r>
        <w:rPr>
          <w:rFonts w:cs="Times New Roman"/>
          <w:lang w:val="en-GB"/>
        </w:rPr>
        <w:t xml:space="preserve">. </w:t>
      </w:r>
      <w:hyperlink r:id="rId14" w:history="1">
        <w:r w:rsidRPr="00FC4381">
          <w:rPr>
            <w:rStyle w:val="Lienhypertexte"/>
            <w:rFonts w:cs="Times New Roman"/>
            <w:lang w:val="en-GB"/>
          </w:rPr>
          <w:t>http://dx.doi.org/10.13155/29825</w:t>
        </w:r>
      </w:hyperlink>
    </w:p>
    <w:p w14:paraId="0A3C4083" w14:textId="7ACFC274" w:rsidR="0014585F" w:rsidRDefault="0014585F" w:rsidP="0014585F">
      <w:pPr>
        <w:pStyle w:val="Paragraphedeliste"/>
        <w:numPr>
          <w:ilvl w:val="0"/>
          <w:numId w:val="36"/>
        </w:numPr>
        <w:jc w:val="both"/>
        <w:rPr>
          <w:rFonts w:cs="Times New Roman"/>
          <w:lang w:val="en-GB"/>
        </w:rPr>
      </w:pPr>
      <w:r w:rsidRPr="0014585F">
        <w:rPr>
          <w:rFonts w:cs="Times New Roman"/>
          <w:lang w:val="en-GB"/>
        </w:rPr>
        <w:t>Zielinski, O., D. Voss, B. Saworski, B. Fiedler, and A. Kortzinger.  2011.  Computation of nitrate concentrations in turbid coastal waters using an in situ ultraviolet spectrophotometer.  Journal of Sea Research, 65, 456-460</w:t>
      </w:r>
    </w:p>
    <w:p w14:paraId="7130D454" w14:textId="77777777" w:rsidR="002C586A" w:rsidRDefault="002C586A">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66352DA8" w14:textId="5752C0DC" w:rsidR="00274251" w:rsidRDefault="00274251" w:rsidP="00274251">
      <w:pPr>
        <w:pStyle w:val="Titre1"/>
        <w:ind w:left="431" w:hanging="431"/>
        <w:rPr>
          <w:lang w:val="en-US"/>
        </w:rPr>
      </w:pPr>
      <w:bookmarkStart w:id="25" w:name="_Toc454984472"/>
      <w:r>
        <w:rPr>
          <w:lang w:val="en-US"/>
        </w:rPr>
        <w:lastRenderedPageBreak/>
        <w:t>Annexe</w:t>
      </w:r>
      <w:r w:rsidR="002C586A">
        <w:rPr>
          <w:lang w:val="en-US"/>
        </w:rPr>
        <w:t xml:space="preserve"> A</w:t>
      </w:r>
      <w:bookmarkEnd w:id="25"/>
    </w:p>
    <w:p w14:paraId="35B89332" w14:textId="06C02766" w:rsidR="00274251" w:rsidRDefault="005A3D2C" w:rsidP="00274251">
      <w:pPr>
        <w:spacing w:after="0"/>
        <w:rPr>
          <w:lang w:val="en-US"/>
        </w:rPr>
      </w:pPr>
      <w:r>
        <w:rPr>
          <w:lang w:val="en-US"/>
        </w:rPr>
        <w:t>We present here a complete calibration file of a SUNA. The yellow highlighted text is the part of the file that is used for the computation of nitrate concentration. The yellow +pink highlighted text is the part of the spectrum transmitte</w:t>
      </w:r>
      <w:r w:rsidR="00FC6EFE">
        <w:rPr>
          <w:lang w:val="en-US"/>
        </w:rPr>
        <w:t>d</w:t>
      </w:r>
      <w:r>
        <w:rPr>
          <w:lang w:val="en-US"/>
        </w:rPr>
        <w:t xml:space="preserve"> by the float. </w:t>
      </w:r>
    </w:p>
    <w:p w14:paraId="1CBD9DAE" w14:textId="77777777" w:rsidR="005A3D2C" w:rsidRDefault="005A3D2C" w:rsidP="00274251">
      <w:pPr>
        <w:spacing w:after="0"/>
        <w:rPr>
          <w:lang w:val="en-US"/>
        </w:rPr>
      </w:pPr>
    </w:p>
    <w:p w14:paraId="0FDCD65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H,SUNA 0201 Cal A  extinction coefficients and reference spectra,,,</w:t>
      </w:r>
    </w:p>
    <w:p w14:paraId="26166D7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H,File generated by SUNACom 3.0.0</w:t>
      </w:r>
    </w:p>
    <w:p w14:paraId="4573379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H,File format version 3</w:t>
      </w:r>
    </w:p>
    <w:p w14:paraId="70296EC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H,File creation time 12-Sep-2012 17:50:15</w:t>
      </w:r>
    </w:p>
    <w:p w14:paraId="008AD17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H,File generated by Internal Software Suite Version 1.8.5_83 (2012/08/09 10:30) Copyright (c) 2012\, Satlantic LP,,,</w:t>
      </w:r>
    </w:p>
    <w:p w14:paraId="68924C5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H,File format version 3,,,</w:t>
      </w:r>
    </w:p>
    <w:p w14:paraId="4F87B9D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H,File creation time 14-Sep-2012 13:32:09,,,</w:t>
      </w:r>
    </w:p>
    <w:p w14:paraId="24F050C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H,Operator Jenn,,,</w:t>
      </w:r>
    </w:p>
    <w:p w14:paraId="3258CC6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H,T_S_CORRECTABLE ,,,</w:t>
      </w:r>
    </w:p>
    <w:p w14:paraId="13A7200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AB7D7E">
        <w:rPr>
          <w:rFonts w:ascii="Courier New" w:eastAsia="Calibri" w:hAnsi="Courier New" w:cs="Courier New"/>
          <w:kern w:val="24"/>
          <w:sz w:val="21"/>
          <w:szCs w:val="21"/>
          <w:highlight w:val="yellow"/>
          <w:lang w:val="en-US" w:eastAsia="en-US"/>
        </w:rPr>
        <w:t>H,T_CAL_SWA 20.15499577132076,,,</w:t>
      </w:r>
    </w:p>
    <w:p w14:paraId="0D85843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H,NitrateFile G:\SUNA0201\SUNA_0201_001.xml,,,</w:t>
      </w:r>
    </w:p>
    <w:p w14:paraId="562EF91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H,TFile G:\MPRO-SUNA_P1_001.xml,,,</w:t>
      </w:r>
    </w:p>
    <w:p w14:paraId="6317CF6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H,DIW Log file G:\SUNA0201\Cal_001\SUNA201_Cal01_DIW_1.raw,,,</w:t>
      </w:r>
    </w:p>
    <w:p w14:paraId="237BDA7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H,LNSW Log file G:\SUNA0201\Cal_001\SUNA201_Cal01_LNSW_1.raw,,,</w:t>
      </w:r>
    </w:p>
    <w:p w14:paraId="6179B8D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H,Nitrate in LNSW Log file G:\SUNA0201\Cal_001\SUNA201_Cal01_NO3_1.raw,,,</w:t>
      </w:r>
    </w:p>
    <w:p w14:paraId="15B5CCC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H,Wavelength,nm,,</w:t>
      </w:r>
    </w:p>
    <w:p w14:paraId="7A7CD31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H,NITRATE,uM,,</w:t>
      </w:r>
    </w:p>
    <w:p w14:paraId="21BBF8E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H,AUX1,none,,</w:t>
      </w:r>
    </w:p>
    <w:p w14:paraId="4349331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H,AUX2,none,,</w:t>
      </w:r>
    </w:p>
    <w:p w14:paraId="6A3A3D3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H,Reference,counts,,</w:t>
      </w:r>
    </w:p>
    <w:p w14:paraId="574B5FD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H,Wavelength,NO3,SWA,TSWA,Reference</w:t>
      </w:r>
    </w:p>
    <w:p w14:paraId="01A8946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E,190.39,-0.00018039,-0.00050466,-0.00054615,21.58333333</w:t>
      </w:r>
    </w:p>
    <w:p w14:paraId="3B52BA7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E,191.17,0.01729637,-0.00050128,-0.00053218,16.45833333</w:t>
      </w:r>
    </w:p>
    <w:p w14:paraId="6FC943A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E,191.95,-0.00017536,0.02066417,0.02152046,16.25000000</w:t>
      </w:r>
    </w:p>
    <w:p w14:paraId="17350E6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E,192.74,0.00620900,-0.00124605,-0.00127268,19.16666667</w:t>
      </w:r>
    </w:p>
    <w:p w14:paraId="69752F0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E,193.52,0.00035943,-0.00049112,-0.00049207,20.66666667</w:t>
      </w:r>
    </w:p>
    <w:p w14:paraId="4F9AC5B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E,194.30,-0.00391184,-0.00048775,-0.00047939,9.25000000</w:t>
      </w:r>
    </w:p>
    <w:p w14:paraId="7F9FB59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E,195.08,-0.00769102,-0.01492974,-0.01439481,15.41666667</w:t>
      </w:r>
    </w:p>
    <w:p w14:paraId="2D06B0A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E,195.86,-0.00955434,0.01774702,0.01678557,13.50000000</w:t>
      </w:r>
    </w:p>
    <w:p w14:paraId="74B4037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E,196.64,-0.00016024,0.00364657,0.00338339,7.83333333</w:t>
      </w:r>
    </w:p>
    <w:p w14:paraId="38F584F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E,197.43,-0.00015769,-0.00047421,-0.00043151,8.45833333</w:t>
      </w:r>
    </w:p>
    <w:p w14:paraId="3DFA82B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E,198.21,-0.00529922,-0.00580219,-0.00517924,13.41666667</w:t>
      </w:r>
    </w:p>
    <w:p w14:paraId="4E76A7C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E,198.99,-0.00015266,-0.00046747,-0.00040934,61.08333333</w:t>
      </w:r>
    </w:p>
    <w:p w14:paraId="390EBD8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E,199.78,-0.00015011,0.04082710,0.03506140,297.41666667</w:t>
      </w:r>
    </w:p>
    <w:p w14:paraId="0589CE2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E,200.56,-0.00513690,0.05212066,0.04390838,1026.08333333</w:t>
      </w:r>
    </w:p>
    <w:p w14:paraId="12B61CB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E,201.34,-0.00014508,-0.00045730,-0.00037792,2706.45833333</w:t>
      </w:r>
    </w:p>
    <w:p w14:paraId="6F783F9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E,202.13,0.01658264,0.08034043,0.06511459,5798.79166667</w:t>
      </w:r>
    </w:p>
    <w:p w14:paraId="732C7D0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E,202.91,-0.00014001,-0.00045052,-0.00035819,10305.25000000</w:t>
      </w:r>
    </w:p>
    <w:p w14:paraId="0CC4D15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E,203.70,-0.00808905,0.08462841,0.06598830,15569.54166667</w:t>
      </w:r>
    </w:p>
    <w:p w14:paraId="75A04DD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E,204.48,-0.00013495,-0.00044373,-0.00033941,20563.50000000</w:t>
      </w:r>
    </w:p>
    <w:p w14:paraId="21D85E9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E,205.27,-0.00013240,-0.00044031,-0.00033031,24498.25000000</w:t>
      </w:r>
    </w:p>
    <w:p w14:paraId="04B1CD5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E,206.05,0.00461171,0.07865213,0.05787949,27057.87500000</w:t>
      </w:r>
    </w:p>
    <w:p w14:paraId="341FD14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E,206.84,0.00190528,0.08526041,0.06153347,28348.04166667</w:t>
      </w:r>
    </w:p>
    <w:p w14:paraId="43ABA97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E,207.62,0.01552292,0.07009936,0.04962893,28706.45833333</w:t>
      </w:r>
    </w:p>
    <w:p w14:paraId="2B9127E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E,208.41,0.00885327,0.06293588,0.04369874,28557.79166667</w:t>
      </w:r>
    </w:p>
    <w:p w14:paraId="7AB585F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E,209.19,0.00822272,0.05264131,0.03585536,28150.58333333</w:t>
      </w:r>
    </w:p>
    <w:p w14:paraId="20E0360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E,209.98,0.00779127,0.04432255,0.02960752,27793.75000000</w:t>
      </w:r>
    </w:p>
    <w:p w14:paraId="5485B5D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E,210.77,0.00690216,0.03707573,0.02428940,27611.41666667</w:t>
      </w:r>
    </w:p>
    <w:p w14:paraId="289D9FE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E,211.55,0.00686321,0.03072500,0.01974585,27670.58333333</w:t>
      </w:r>
    </w:p>
    <w:p w14:paraId="420CD7A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E,212.34,0.00689228,0.02505603,0.01579232,28018.50000000</w:t>
      </w:r>
    </w:p>
    <w:p w14:paraId="01BA275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lastRenderedPageBreak/>
        <w:t>E,213.13,0.00659022,0.02043967,0.01263448,28717.25000000</w:t>
      </w:r>
    </w:p>
    <w:p w14:paraId="5D84103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E,213.92,0.00611685,0.01661296,0.01007118,29747.95833333</w:t>
      </w:r>
    </w:p>
    <w:p w14:paraId="2E6FF9F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E,214.71,0.00581881,0.01333503,0.00792825,31152.08333333</w:t>
      </w:r>
    </w:p>
    <w:p w14:paraId="18D612C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E,215.49,0.00545588,0.01070888,0.00624574,32915.75000000</w:t>
      </w:r>
    </w:p>
    <w:p w14:paraId="679A90F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E,216.28,0.00511980,0.00849903,0.00486138,34999.20833333</w:t>
      </w:r>
    </w:p>
    <w:p w14:paraId="2FB9250F"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E,217.07,0.00472355,0.00677218,0.00379899,37412.29166667</w:t>
      </w:r>
    </w:p>
    <w:p w14:paraId="6CCF808C"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E,217.86,0.00437718,0.00534786,0.00294218,40030.25000000</w:t>
      </w:r>
    </w:p>
    <w:p w14:paraId="6F835B5D"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E,218.65,0.00403355,0.00422602,0.00228019,42741.87500000</w:t>
      </w:r>
    </w:p>
    <w:p w14:paraId="1D54FD31"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E,219.44,0.00368769,0.00333490,0.00176470,45432.04166667</w:t>
      </w:r>
    </w:p>
    <w:p w14:paraId="608204C2"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E,220.23,0.00338022,0.00262609,0.00136285,47890.45833333</w:t>
      </w:r>
    </w:p>
    <w:p w14:paraId="76FD7D03"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E,221.02,0.00309584,0.00205092,0.00104385,49953.58333333</w:t>
      </w:r>
    </w:p>
    <w:p w14:paraId="75B1C390"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E,221.81,0.00281598,0.00160600,0.00080165,51429.37500000</w:t>
      </w:r>
    </w:p>
    <w:p w14:paraId="3FA865AC"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E,222.60,0.00253733,0.00127921,0.00062622,52159.79166667</w:t>
      </w:r>
    </w:p>
    <w:p w14:paraId="3A5142CA"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E,223.39,0.00228849,0.00097924,0.00047014,52094.54166667</w:t>
      </w:r>
    </w:p>
    <w:p w14:paraId="5A7C07EA"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E,224.18,0.00203116,0.00079266,0.00037323,51315.25000000</w:t>
      </w:r>
    </w:p>
    <w:p w14:paraId="63486F40"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E,224.97,0.00179797,0.00062711,0.00028959,49942.04166667</w:t>
      </w:r>
    </w:p>
    <w:p w14:paraId="6CE0E2E2"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E,225.76,0.00157366,0.00050231,0.00022749,48128.08333333</w:t>
      </w:r>
    </w:p>
    <w:p w14:paraId="0A6CE2E1"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E,226.55,0.00137826,0.00039663,0.00017617,46205.12500000</w:t>
      </w:r>
    </w:p>
    <w:p w14:paraId="0E487F13"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E,227.34,0.00119483,0.00032128,0.00013995,44256.25000000</w:t>
      </w:r>
    </w:p>
    <w:p w14:paraId="0E3FAB43"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E,228.13,0.00104755,0.00024922,0.00010647,42533.33333333</w:t>
      </w:r>
    </w:p>
    <w:p w14:paraId="3B99D506"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E,228.93,0.00089762,0.00019977,0.00008368,41047.29166667</w:t>
      </w:r>
    </w:p>
    <w:p w14:paraId="178E1D0D"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E,229.72,0.00074843,0.00019884,0.00008168,39920.79166667</w:t>
      </w:r>
    </w:p>
    <w:p w14:paraId="41FD3558"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E,230.51,0.00063593,0.00014188,0.00005716,39100.20833333</w:t>
      </w:r>
    </w:p>
    <w:p w14:paraId="29F43E99"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E,231.30,0.00054625,0.00012114,0.00004786,38672.62500000</w:t>
      </w:r>
    </w:p>
    <w:p w14:paraId="1A122DF4"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E,232.10,0.00045669,0.00009859,0.00003820,38492.00000000</w:t>
      </w:r>
    </w:p>
    <w:p w14:paraId="4679B039"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E,232.89,0.00037110,0.00008577,0.00003259,38619.91666667</w:t>
      </w:r>
    </w:p>
    <w:p w14:paraId="456A5898"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E,233.68,0.00030405,0.00006516,0.00002428,39051.95833333</w:t>
      </w:r>
    </w:p>
    <w:p w14:paraId="1BD5898D"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E,234.47,0.00023806,0.00007669,0.00002803,39662.29166667</w:t>
      </w:r>
    </w:p>
    <w:p w14:paraId="6A0AA0E4"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E,235.27,0.00020015,0.00004643,0.00001663,40537.66666667</w:t>
      </w:r>
    </w:p>
    <w:p w14:paraId="34CB2D49"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E,236.06,0.00016474,0.00003962,0.00001392,41657.75000000</w:t>
      </w:r>
    </w:p>
    <w:p w14:paraId="719516EB"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E,236.85,0.00013242,0.00002723,0.00000939,42952.08333333</w:t>
      </w:r>
    </w:p>
    <w:p w14:paraId="7F9D278F"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E,237.65,0.00009841,0.00002678,0.00000905,44479.45833333</w:t>
      </w:r>
    </w:p>
    <w:p w14:paraId="4B039242" w14:textId="77777777" w:rsidR="009213BC" w:rsidRPr="00AB7D7E" w:rsidRDefault="009213BC" w:rsidP="009213BC">
      <w:pPr>
        <w:spacing w:after="0"/>
        <w:rPr>
          <w:rFonts w:ascii="Courier New" w:eastAsia="Calibri" w:hAnsi="Courier New" w:cs="Courier New"/>
          <w:kern w:val="24"/>
          <w:sz w:val="21"/>
          <w:szCs w:val="21"/>
          <w:highlight w:val="yellow"/>
          <w:lang w:val="en-US" w:eastAsia="en-US"/>
        </w:rPr>
      </w:pPr>
      <w:r w:rsidRPr="00AB7D7E">
        <w:rPr>
          <w:rFonts w:ascii="Courier New" w:eastAsia="Calibri" w:hAnsi="Courier New" w:cs="Courier New"/>
          <w:kern w:val="24"/>
          <w:sz w:val="21"/>
          <w:szCs w:val="21"/>
          <w:highlight w:val="yellow"/>
          <w:lang w:val="en-US" w:eastAsia="en-US"/>
        </w:rPr>
        <w:t>E,238.44,0.00007981,0.00001013,0.00000336,46200.91666667</w:t>
      </w:r>
    </w:p>
    <w:p w14:paraId="630ECAD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AB7D7E">
        <w:rPr>
          <w:rFonts w:ascii="Courier New" w:eastAsia="Calibri" w:hAnsi="Courier New" w:cs="Courier New"/>
          <w:kern w:val="24"/>
          <w:sz w:val="21"/>
          <w:szCs w:val="21"/>
          <w:highlight w:val="yellow"/>
          <w:lang w:val="en-US" w:eastAsia="en-US"/>
        </w:rPr>
        <w:t>E,239.24,0.00004412,0.00002632,0.00000855,48060.00000000</w:t>
      </w:r>
    </w:p>
    <w:p w14:paraId="4987696D"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E,240.03,0.00003956,0.00001246,0.00000397,50055.08333333</w:t>
      </w:r>
    </w:p>
    <w:p w14:paraId="6AE44899"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E,240.83,0.00001899,0.00002210,0.00000691,52105.70833333</w:t>
      </w:r>
    </w:p>
    <w:p w14:paraId="52C1F2CB"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E,241.62,0.00001948,0.00000134,0.00000041,54106.50000000</w:t>
      </w:r>
    </w:p>
    <w:p w14:paraId="758C2E15"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E,242.42,-0.00000380,0.00001108,0.00000333,56017.12500000</w:t>
      </w:r>
    </w:p>
    <w:p w14:paraId="1DD0E1C1"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E,243.21,-0.00000297,0.00000517,0.00000152,57668.50000000</w:t>
      </w:r>
    </w:p>
    <w:p w14:paraId="717161FB"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E,244.01,-0.00000461,-0.00000143,-0.00000041,58959.04166667</w:t>
      </w:r>
    </w:p>
    <w:p w14:paraId="25C8D538"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E,244.80,-0.00000211,-0.00002175,-0.00000616,59763.41666667</w:t>
      </w:r>
    </w:p>
    <w:p w14:paraId="24A882B6"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E,245.60,-0.00001947,-0.00000076,-0.00000021,60041.45833333</w:t>
      </w:r>
    </w:p>
    <w:p w14:paraId="6FAB50E3"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E,246.39,-0.00002003,-0.00000170,-0.00000046,59659.79166667</w:t>
      </w:r>
    </w:p>
    <w:p w14:paraId="1A4B0D54"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E,247.19,-0.00000616,-0.00001359,-0.00000363,58671.41666667</w:t>
      </w:r>
    </w:p>
    <w:p w14:paraId="4C4B028B"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E,247.99,-0.00001470,-0.00000694,-0.00000182,57137.45833333</w:t>
      </w:r>
    </w:p>
    <w:p w14:paraId="74AD5CB8" w14:textId="77777777" w:rsidR="009213BC" w:rsidRPr="00AB7D7E" w:rsidRDefault="009213BC" w:rsidP="009213BC">
      <w:pPr>
        <w:spacing w:after="0"/>
        <w:rPr>
          <w:rFonts w:ascii="Courier New" w:eastAsia="Calibri" w:hAnsi="Courier New" w:cs="Courier New"/>
          <w:kern w:val="24"/>
          <w:sz w:val="21"/>
          <w:szCs w:val="21"/>
          <w:highlight w:val="magenta"/>
          <w:lang w:val="en-US" w:eastAsia="en-US"/>
        </w:rPr>
      </w:pPr>
      <w:r w:rsidRPr="00AB7D7E">
        <w:rPr>
          <w:rFonts w:ascii="Courier New" w:eastAsia="Calibri" w:hAnsi="Courier New" w:cs="Courier New"/>
          <w:kern w:val="24"/>
          <w:sz w:val="21"/>
          <w:szCs w:val="21"/>
          <w:highlight w:val="magenta"/>
          <w:lang w:val="en-US" w:eastAsia="en-US"/>
        </w:rPr>
        <w:t>E,248.78,-0.00000748,-0.00000647,-0.00000166,55076.62500000</w:t>
      </w:r>
    </w:p>
    <w:p w14:paraId="39CAF0F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AB7D7E">
        <w:rPr>
          <w:rFonts w:ascii="Courier New" w:eastAsia="Calibri" w:hAnsi="Courier New" w:cs="Courier New"/>
          <w:kern w:val="24"/>
          <w:sz w:val="21"/>
          <w:szCs w:val="21"/>
          <w:highlight w:val="magenta"/>
          <w:lang w:val="en-US" w:eastAsia="en-US"/>
        </w:rPr>
        <w:t>E,249.58,-0.00001192,-0.00001461,-0.00000368,52773.04166667</w:t>
      </w:r>
    </w:p>
    <w:p w14:paraId="398AD96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E,250.37,-0.00000122,-0.00000613,-0.00000151,50236.91666667</w:t>
      </w:r>
    </w:p>
    <w:p w14:paraId="1EC3C5B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E,251.17,-0.00001428,-0.00000167,-0.00000041,47611.16666667</w:t>
      </w:r>
    </w:p>
    <w:p w14:paraId="57851A9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E,251.97,-0.00001338,-0.00000122,-0.00000029,45041.70833333</w:t>
      </w:r>
    </w:p>
    <w:p w14:paraId="285A825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E,252.76,-0.00000371,-0.00000775,-0.00000180,42570.20833333</w:t>
      </w:r>
    </w:p>
    <w:p w14:paraId="3346981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E,253.56,-0.00001443,0.00001589,0.00000363,40288.62500000</w:t>
      </w:r>
    </w:p>
    <w:p w14:paraId="3644D64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E,254.36,-0.00001361,-0.00000868,-0.00000194,38204.83333333</w:t>
      </w:r>
    </w:p>
    <w:p w14:paraId="09DD900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E,255.16,0.00003016,-0.00002843,-0.00000624,36333.66666667</w:t>
      </w:r>
    </w:p>
    <w:p w14:paraId="13EA35E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E,255.95,-0.00001055,0.00001690,0.00000364,34649.79166667</w:t>
      </w:r>
    </w:p>
    <w:p w14:paraId="1B22B9F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E,256.75,0.00000428,0.00000580,0.00000122,33213.00000000</w:t>
      </w:r>
    </w:p>
    <w:p w14:paraId="1E44BA1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E,257.55,0.00001021,0.00000107,0.00000022,31959.16666667</w:t>
      </w:r>
    </w:p>
    <w:p w14:paraId="4DA3757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E,258.35,0.00001033,0.00000584,0.00000119,30918.87500000</w:t>
      </w:r>
    </w:p>
    <w:p w14:paraId="12DD6AA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lastRenderedPageBreak/>
        <w:t>E,259.15,0.00000970,0.00001784,0.00000355,30079.66666667</w:t>
      </w:r>
    </w:p>
    <w:p w14:paraId="5350A8F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E,259.94,0.00002173,0.00000565,0.00000110,29394.20833333</w:t>
      </w:r>
    </w:p>
    <w:p w14:paraId="586FA71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E,260.74,0.00003689,-0.00001235,-0.00000236,28903.62500000</w:t>
      </w:r>
    </w:p>
    <w:p w14:paraId="4E6AB5A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E,261.54,0.00002113,0.00000937,0.00000176,28572.00000000</w:t>
      </w:r>
    </w:p>
    <w:p w14:paraId="6EC8021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E,262.34,0.00002184,0.00000796,0.00000146,28400.79166667</w:t>
      </w:r>
    </w:p>
    <w:p w14:paraId="0A05033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E,263.14,0.00002951,-0.00001595,-0.00000288,28390.70833333</w:t>
      </w:r>
    </w:p>
    <w:p w14:paraId="7D58831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E,263.94,0.00003179,0.00000334,0.00000059,28554.95833333</w:t>
      </w:r>
    </w:p>
    <w:p w14:paraId="47A9A86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E,264.74,0.00001487,0.00000565,0.00000098,28848.70833333</w:t>
      </w:r>
    </w:p>
    <w:p w14:paraId="52AD4C8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E,265.53,0.00003422,-0.00000376,-0.00000064,29308.66666667</w:t>
      </w:r>
    </w:p>
    <w:p w14:paraId="5D5CE4B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E,266.33,0.00004302,0.00000455,0.00000076,29902.91666667</w:t>
      </w:r>
    </w:p>
    <w:p w14:paraId="4FBEA03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E,267.13,0.00005323,0.00001044,0.00000171,30611.54166667</w:t>
      </w:r>
    </w:p>
    <w:p w14:paraId="5F14204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E,267.93,0.00003569,-0.00000448,-0.00000072,31421.79166667</w:t>
      </w:r>
    </w:p>
    <w:p w14:paraId="2226877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E,268.73,0.00006288,-0.00001785,-0.00000281,32321.45833333</w:t>
      </w:r>
    </w:p>
    <w:p w14:paraId="3B2824B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E,269.53,0.00005695,0.00000607,0.00000094,33248.83333333</w:t>
      </w:r>
    </w:p>
    <w:p w14:paraId="0E147E2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E,270.33,0.00005184,0.00000886,0.00000134,34189.83333333</w:t>
      </w:r>
    </w:p>
    <w:p w14:paraId="4339896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E,271.13,0.00005716,0.00000798,0.00000118,35065.33333333</w:t>
      </w:r>
    </w:p>
    <w:p w14:paraId="1159BE7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E,271.93,0.00003860,0.00001767,0.00000257,35882.91666667</w:t>
      </w:r>
    </w:p>
    <w:p w14:paraId="3AED9B7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E,272.73,0.00006058,0.00001917,0.00000273,36534.20833333</w:t>
      </w:r>
    </w:p>
    <w:p w14:paraId="4872578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E,273.53,0.00007072,0.00000133,0.00000019,37039.41666667</w:t>
      </w:r>
    </w:p>
    <w:p w14:paraId="6594EFC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E,274.33,0.00006661,0.00000799,0.00000109,37301.54166667</w:t>
      </w:r>
    </w:p>
    <w:p w14:paraId="1DC0347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E,275.13,0.00005913,0.00003050,0.00000409,37332.62500000</w:t>
      </w:r>
    </w:p>
    <w:p w14:paraId="71A9540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E,275.93,0.00008275,0.00000313,0.00000041,37063.37500000</w:t>
      </w:r>
    </w:p>
    <w:p w14:paraId="080A77F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E,276.73,0.00006795,0.00001362,0.00000176,36577.45833333</w:t>
      </w:r>
    </w:p>
    <w:p w14:paraId="14A9720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E,277.53,0.00009154,0.00000965,0.00000122,35855.25000000</w:t>
      </w:r>
    </w:p>
    <w:p w14:paraId="4388904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E,278.33,0.00008384,0.00002589,0.00000321,34948.45833333</w:t>
      </w:r>
    </w:p>
    <w:p w14:paraId="691482F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E,279.14,0.00008659,0.00002481,0.00000302,33916.04166667</w:t>
      </w:r>
    </w:p>
    <w:p w14:paraId="52F0D88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E,279.94,0.00009590,0.00001094,0.00000130,32801.70833333</w:t>
      </w:r>
    </w:p>
    <w:p w14:paraId="7CB09A7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E,280.74,0.00011024,-0.00001037,-0.00000121,31632.95833333</w:t>
      </w:r>
    </w:p>
    <w:p w14:paraId="1E22FA7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E,281.54,0.00010804,0.00001082,0.00000124,30480.54166667</w:t>
      </w:r>
    </w:p>
    <w:p w14:paraId="3EEF46E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E,282.34,0.00008905,0.00002039,0.00000229,29361.75000000</w:t>
      </w:r>
    </w:p>
    <w:p w14:paraId="7C80C59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E,283.14,0.00012173,-0.00001010,-0.00000111,28322.87500000</w:t>
      </w:r>
    </w:p>
    <w:p w14:paraId="732832D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E,283.94,0.00010544,0.00003450,0.00000373,27359.08333333</w:t>
      </w:r>
    </w:p>
    <w:p w14:paraId="6833B3A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E,284.74,0.00009072,0.00003503,0.00000371,26507.62500000</w:t>
      </w:r>
    </w:p>
    <w:p w14:paraId="2280F60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E,285.54,0.00010310,0.00003715,0.00000386,25748.12500000</w:t>
      </w:r>
    </w:p>
    <w:p w14:paraId="486A250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E,286.35,0.00010989,0.00004120,0.00000420,25128.37500000</w:t>
      </w:r>
    </w:p>
    <w:p w14:paraId="2B1B853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E,287.15,0.00012238,0.00003064,0.00000306,24593.29166667</w:t>
      </w:r>
    </w:p>
    <w:p w14:paraId="59D34D2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E,287.95,0.00012383,0.00001080,0.00000106,24210.41666667</w:t>
      </w:r>
    </w:p>
    <w:p w14:paraId="1A42A7E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E,288.75,0.00012378,0.00003220,0.00000309,23940.00000000</w:t>
      </w:r>
    </w:p>
    <w:p w14:paraId="0A303C9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E,289.55,0.00011672,0.00002465,0.00000232,23809.66666667</w:t>
      </w:r>
    </w:p>
    <w:p w14:paraId="7791F18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E,290.35,0.00013190,0.00004513,0.00000416,23770.25000000</w:t>
      </w:r>
    </w:p>
    <w:p w14:paraId="34EBC57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E,291.16,0.00012650,0.00004224,0.00000382,23857.58333333</w:t>
      </w:r>
    </w:p>
    <w:p w14:paraId="54038F7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E,291.96,0.00011527,0.00003219,0.00000285,24006.66666667</w:t>
      </w:r>
    </w:p>
    <w:p w14:paraId="27A4BB2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E,292.76,0.00011813,0.00005682,0.00000494,24237.00000000</w:t>
      </w:r>
    </w:p>
    <w:p w14:paraId="75AB991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E,293.56,0.00014943,0.00004204,0.00000358,24532.12500000</w:t>
      </w:r>
    </w:p>
    <w:p w14:paraId="531DA2E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E,294.36,0.00012128,0.00004313,0.00000361,24885.29166667</w:t>
      </w:r>
    </w:p>
    <w:p w14:paraId="32FE9E8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E,295.17,0.00014335,0.00006890,0.00000565,25265.50000000</w:t>
      </w:r>
    </w:p>
    <w:p w14:paraId="6D14867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E,295.97,0.00014108,0.00004058,0.00000326,25712.87500000</w:t>
      </w:r>
    </w:p>
    <w:p w14:paraId="47788DB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E,296.77,0.00015085,0.00006376,0.00000502,26208.91666667</w:t>
      </w:r>
    </w:p>
    <w:p w14:paraId="76E1FF7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E,297.57,0.00014919,0.00006405,0.00000495,26732.16666667</w:t>
      </w:r>
    </w:p>
    <w:p w14:paraId="5711A15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E,298.38,0.00015346,0.00007902,0.00000598,27296.04166667</w:t>
      </w:r>
    </w:p>
    <w:p w14:paraId="5A665F4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E,299.18,0.00015120,0.00009651,0.00000717,27900.37500000</w:t>
      </w:r>
    </w:p>
    <w:p w14:paraId="246282E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E,299.98,0.00015172,0.00006474,0.00000471,28537.83333333</w:t>
      </w:r>
    </w:p>
    <w:p w14:paraId="7245D79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E,300.78,0.00016255,0.00006850,0.00000489,29233.95833333</w:t>
      </w:r>
    </w:p>
    <w:p w14:paraId="7C6DF5E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E,301.59,0.00014635,0.00007258,0.00000508,29937.75000000</w:t>
      </w:r>
    </w:p>
    <w:p w14:paraId="21809F6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E,302.39,0.00016252,0.00007986,0.00000548,30652.08333333</w:t>
      </w:r>
    </w:p>
    <w:p w14:paraId="5E6EFFB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E,303.19,0.00016706,0.00007226,0.00000486,31394.66666667</w:t>
      </w:r>
    </w:p>
    <w:p w14:paraId="6354E12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E,303.99,0.00017263,0.00005341,0.00000352,32150.83333333</w:t>
      </w:r>
    </w:p>
    <w:p w14:paraId="4A4E6E8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E,304.80,0.00018353,0.00008033,0.00000519,32888.91666667</w:t>
      </w:r>
    </w:p>
    <w:p w14:paraId="3DF4322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lastRenderedPageBreak/>
        <w:t>E,305.60,0.00019509,0.00006549,0.00000415,33645.54166667</w:t>
      </w:r>
    </w:p>
    <w:p w14:paraId="5C35B41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E,306.40,0.00018682,0.00008214,0.00000510,34361.50000000</w:t>
      </w:r>
    </w:p>
    <w:p w14:paraId="134B156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E,307.20,0.00018612,0.00008319,0.00000507,35037.62500000</w:t>
      </w:r>
    </w:p>
    <w:p w14:paraId="4281B11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E,308.01,0.00018658,0.00010696,0.00000639,35678.75000000</w:t>
      </w:r>
    </w:p>
    <w:p w14:paraId="0474A06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E,308.81,0.00019890,0.00009932,0.00000582,36233.29166667</w:t>
      </w:r>
    </w:p>
    <w:p w14:paraId="093AFE8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E,309.61,0.00020184,0.00010200,0.00000586,36709.75000000</w:t>
      </w:r>
    </w:p>
    <w:p w14:paraId="3742D90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E,310.41,0.00020380,0.00009204,0.00000518,37086.50000000</w:t>
      </w:r>
    </w:p>
    <w:p w14:paraId="1A8CE1E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E,311.22,0.00020325,0.00009497,0.00000524,37364.66666667</w:t>
      </w:r>
    </w:p>
    <w:p w14:paraId="29C2EDC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E,312.02,0.00019536,0.00010578,0.00000572,37511.25000000</w:t>
      </w:r>
    </w:p>
    <w:p w14:paraId="3629A29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E,312.82,0.00019986,0.00011683,0.00000620,37556.95833333</w:t>
      </w:r>
    </w:p>
    <w:p w14:paraId="76507CB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E,313.63,0.00021231,0.00010560,0.00000549,37438.91666667</w:t>
      </w:r>
    </w:p>
    <w:p w14:paraId="08CE236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E,314.43,0.00021999,0.00012109,0.00000618,37221.54166667</w:t>
      </w:r>
    </w:p>
    <w:p w14:paraId="672FBCB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E,315.23,0.00020867,0.00011448,0.00000572,36896.16666667</w:t>
      </w:r>
    </w:p>
    <w:p w14:paraId="2D67A41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E,316.03,0.00021959,0.00010111,0.00000496,36448.29166667</w:t>
      </w:r>
    </w:p>
    <w:p w14:paraId="7C0E66C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E,316.84,0.00021185,0.00010228,0.00000492,35935.50000000</w:t>
      </w:r>
    </w:p>
    <w:p w14:paraId="4F8B015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E,317.64,0.00021821,0.00013075,0.00000616,35335.37500000</w:t>
      </w:r>
    </w:p>
    <w:p w14:paraId="22BF676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E,318.44,0.00023432,0.00009934,0.00000459,34674.95833333</w:t>
      </w:r>
    </w:p>
    <w:p w14:paraId="23EEE3D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E,319.25,0.00024117,0.00012199,0.00000552,33999.08333333</w:t>
      </w:r>
    </w:p>
    <w:p w14:paraId="1EA7678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E,320.05,0.00023314,0.00011314,0.00000502,33310.41666667</w:t>
      </w:r>
    </w:p>
    <w:p w14:paraId="173B774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E,320.85,0.00022461,0.00015154,0.00000660,32587.50000000</w:t>
      </w:r>
    </w:p>
    <w:p w14:paraId="5F5B41A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E,321.65,0.00024820,0.00012405,0.00000530,31842.83333333</w:t>
      </w:r>
    </w:p>
    <w:p w14:paraId="4AF23DE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E,322.46,0.00022790,0.00013237,0.00000554,31074.83333333</w:t>
      </w:r>
    </w:p>
    <w:p w14:paraId="4A3D43B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E,323.26,0.00024301,0.00014142,0.00000580,30257.95833333</w:t>
      </w:r>
    </w:p>
    <w:p w14:paraId="2B5AE4C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E,324.06,0.00021743,0.00014996,0.00000603,29440.62500000</w:t>
      </w:r>
    </w:p>
    <w:p w14:paraId="590742F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E,324.86,0.00021196,0.00017275,0.00000681,28604.66666667</w:t>
      </w:r>
    </w:p>
    <w:p w14:paraId="06A1D38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E,325.67,0.00024989,0.00012929,0.00000500,27777.75000000</w:t>
      </w:r>
    </w:p>
    <w:p w14:paraId="093DBAC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E,326.47,0.00025006,0.00016580,0.00000629,26958.70833333</w:t>
      </w:r>
    </w:p>
    <w:p w14:paraId="2033A6C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E,327.27,0.00025101,0.00016523,0.00000614,26151.70833333</w:t>
      </w:r>
    </w:p>
    <w:p w14:paraId="78931B5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E,328.08,0.00026558,0.00014032,0.00000511,25370.95833333</w:t>
      </w:r>
    </w:p>
    <w:p w14:paraId="3E8D48D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E,328.88,0.00024348,0.00014993,0.00000536,24678.70833333</w:t>
      </w:r>
    </w:p>
    <w:p w14:paraId="4D2FADA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E,329.68,0.00026735,0.00020383,0.00000714,24026.79166667</w:t>
      </w:r>
    </w:p>
    <w:p w14:paraId="3926BCA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E,330.48,0.00025914,0.00017785,0.00000611,23428.54166667</w:t>
      </w:r>
    </w:p>
    <w:p w14:paraId="1E21629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E,331.29,0.00025408,0.00020106,0.00000677,22873.25000000</w:t>
      </w:r>
    </w:p>
    <w:p w14:paraId="01CEF1C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E,332.09,0.00024384,0.00016858,0.00000556,22352.75000000</w:t>
      </w:r>
    </w:p>
    <w:p w14:paraId="7B1D188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E,332.89,0.00028085,0.00018582,0.00000601,21881.95833333</w:t>
      </w:r>
    </w:p>
    <w:p w14:paraId="2642113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E,333.69,0.00029410,0.00014749,0.00000468,21444.33333333</w:t>
      </w:r>
    </w:p>
    <w:p w14:paraId="4F9A46D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E,334.50,0.00026670,0.00018956,0.00000590,21048.08333333</w:t>
      </w:r>
    </w:p>
    <w:p w14:paraId="6C9B746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E,335.30,0.00027012,0.00019852,0.00000605,20683.25000000</w:t>
      </w:r>
    </w:p>
    <w:p w14:paraId="22CC666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E,336.10,0.00029783,0.00018968,0.00000567,20359.83333333</w:t>
      </w:r>
    </w:p>
    <w:p w14:paraId="1681946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E,336.90,0.00029033,0.00016161,0.00000474,20037.25000000</w:t>
      </w:r>
    </w:p>
    <w:p w14:paraId="0426E71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E,337.70,0.00025988,0.00024601,0.00000707,19718.00000000</w:t>
      </w:r>
    </w:p>
    <w:p w14:paraId="637D507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E,338.51,0.00026321,0.00023330,0.00000657,19449.29166667</w:t>
      </w:r>
    </w:p>
    <w:p w14:paraId="5985255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E,339.31,0.00028417,0.00022298,0.00000616,19177.87500000</w:t>
      </w:r>
    </w:p>
    <w:p w14:paraId="63F696A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E,340.11,0.00029228,0.00023601,0.00000639,18926.91666667</w:t>
      </w:r>
    </w:p>
    <w:p w14:paraId="05FF78C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E,340.91,0.00030054,0.00023133,0.00000614,18696.70833333</w:t>
      </w:r>
    </w:p>
    <w:p w14:paraId="34C8ABB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E,341.72,0.00031357,0.00019168,0.00000499,18472.41666667</w:t>
      </w:r>
    </w:p>
    <w:p w14:paraId="1170E51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E,342.52,0.00029633,0.00021975,0.00000561,18258.62500000</w:t>
      </w:r>
    </w:p>
    <w:p w14:paraId="3310CFF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E,343.32,0.00030079,0.00021492,0.00000538,18065.95833333</w:t>
      </w:r>
    </w:p>
    <w:p w14:paraId="2706E3D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E,344.12,0.00030189,0.00018795,0.00000461,17881.41666667</w:t>
      </w:r>
    </w:p>
    <w:p w14:paraId="4E5F6FE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E,344.92,0.00030912,0.00019746,0.00000475,17734.20833333</w:t>
      </w:r>
    </w:p>
    <w:p w14:paraId="3E5568C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E,345.72,0.00035496,0.00019029,0.00000449,17615.33333333</w:t>
      </w:r>
    </w:p>
    <w:p w14:paraId="6DA1956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E,346.53,0.00033220,0.00023412,0.00000542,17506.95833333</w:t>
      </w:r>
    </w:p>
    <w:p w14:paraId="6AED549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E,347.33,0.00030768,0.00022451,0.00000509,17418.04166667</w:t>
      </w:r>
    </w:p>
    <w:p w14:paraId="2DD37D2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E,348.13,0.00030601,0.00021043,0.00000468,17338.08333333</w:t>
      </w:r>
    </w:p>
    <w:p w14:paraId="2575EA1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E,348.93,0.00032320,0.00024297,0.00000530,17263.75000000</w:t>
      </w:r>
    </w:p>
    <w:p w14:paraId="37A307F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E,349.73,0.00033774,0.00022865,0.00000489,17220.33333333</w:t>
      </w:r>
    </w:p>
    <w:p w14:paraId="0474853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E,350.53,0.00032265,0.00027929,0.00000585,17196.20833333</w:t>
      </w:r>
    </w:p>
    <w:p w14:paraId="0528431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E,351.33,0.00032174,0.00027822,0.00000572,17190.91666667</w:t>
      </w:r>
    </w:p>
    <w:p w14:paraId="74A2793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lastRenderedPageBreak/>
        <w:t>E,352.14,0.00032507,0.00026725,0.00000538,17217.08333333</w:t>
      </w:r>
    </w:p>
    <w:p w14:paraId="1811CF4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E,352.94,0.00032553,0.00024520,0.00000484,17238.41666667</w:t>
      </w:r>
    </w:p>
    <w:p w14:paraId="7E48F68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E,353.74,0.00033307,0.00029696,0.00000575,17263.41666667</w:t>
      </w:r>
    </w:p>
    <w:p w14:paraId="5025C9C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E,354.54,0.00033499,0.00027730,0.00000527,17310.04166667</w:t>
      </w:r>
    </w:p>
    <w:p w14:paraId="54BA5DD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E,355.34,0.00035301,0.00022474,0.00000418,17357.37500000</w:t>
      </w:r>
    </w:p>
    <w:p w14:paraId="0CADC6D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E,356.14,0.00036467,0.00025852,0.00000472,17419.08333333</w:t>
      </w:r>
    </w:p>
    <w:p w14:paraId="01B1C42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E,356.94,0.00036790,0.00026599,0.00000476,17482.91666667</w:t>
      </w:r>
    </w:p>
    <w:p w14:paraId="1BBEDFC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E,357.74,0.00032883,0.00029115,0.00000511,17544.41666667</w:t>
      </w:r>
    </w:p>
    <w:p w14:paraId="049C172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E,358.54,0.00040697,0.00027011,0.00000465,17600.54166667</w:t>
      </w:r>
    </w:p>
    <w:p w14:paraId="7330608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E,359.34,0.00032522,0.00029017,0.00000490,17653.08333333</w:t>
      </w:r>
    </w:p>
    <w:p w14:paraId="21F3C11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E,360.14,0.00039601,0.00026681,0.00000441,17686.04166667</w:t>
      </w:r>
    </w:p>
    <w:p w14:paraId="1F440D2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E,360.94,0.00036692,0.00030437,0.00000494,17718.16666667</w:t>
      </w:r>
    </w:p>
    <w:p w14:paraId="10B8D9E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E,361.74,0.00038393,0.00028695,0.00000456,17751.33333333</w:t>
      </w:r>
    </w:p>
    <w:p w14:paraId="1E8B17E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E,362.54,0.00040162,0.00028703,0.00000448,17758.62500000</w:t>
      </w:r>
    </w:p>
    <w:p w14:paraId="5920D53A"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E,363.34,0.00036918,0.00028555,0.00000437,17752.62500000</w:t>
      </w:r>
    </w:p>
    <w:p w14:paraId="5BA109E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E,364.14,0.00036281,0.00032722,0.00000491,17730.70833333</w:t>
      </w:r>
    </w:p>
    <w:p w14:paraId="4C04E79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E,364.94,0.00039977,0.00026678,0.00000392,17696.08333333</w:t>
      </w:r>
    </w:p>
    <w:p w14:paraId="7335401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E,365.74,0.00036104,0.00032275,0.00000465,17664.04166667</w:t>
      </w:r>
    </w:p>
    <w:p w14:paraId="5CE8304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E,366.54,0.00038773,0.00030543,0.00000432,17635.12500000</w:t>
      </w:r>
    </w:p>
    <w:p w14:paraId="52902A8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E,367.34,0.00038685,0.00030994,0.00000429,17565.08333333</w:t>
      </w:r>
    </w:p>
    <w:p w14:paraId="7FBC0249"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E,368.14,0.00037408,0.00030108,0.00000409,17443.04166667</w:t>
      </w:r>
    </w:p>
    <w:p w14:paraId="6AB09FC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E,368.94,0.00038630,0.00031353,0.00000418,17238.37500000</w:t>
      </w:r>
    </w:p>
    <w:p w14:paraId="14EE9FD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E,369.74,0.00038085,0.00034196,0.00000447,16980.62500000</w:t>
      </w:r>
    </w:p>
    <w:p w14:paraId="2176A8F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E,370.54,0.00037880,0.00034475,0.00000441,14983.00000000</w:t>
      </w:r>
    </w:p>
    <w:p w14:paraId="603CC58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E,371.34,0.00041578,0.00028050,0.00000352,14699.00000000</w:t>
      </w:r>
    </w:p>
    <w:p w14:paraId="16719B1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E,372.13,0.00039598,0.00034759,0.00000428,14503.00000000</w:t>
      </w:r>
    </w:p>
    <w:p w14:paraId="1F568D4E"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E,372.93,0.00036562,0.00034750,0.00000420,14271.00000000</w:t>
      </w:r>
    </w:p>
    <w:p w14:paraId="5677B0A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E,373.73,0.00040238,0.00037627,0.00000445,14074.00000000</w:t>
      </w:r>
    </w:p>
    <w:p w14:paraId="48C166F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E,374.53,0.00042530,0.00036000,0.00000418,13880.00000000</w:t>
      </w:r>
    </w:p>
    <w:p w14:paraId="3E97D936"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E,375.33,0.00037693,0.00037240,0.00000424,13643.00000000</w:t>
      </w:r>
    </w:p>
    <w:p w14:paraId="6274D16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E,376.13,0.00041623,0.00038274,0.00000427,13471.00000000</w:t>
      </w:r>
    </w:p>
    <w:p w14:paraId="3691F54C"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E,376.92,0.00041218,0.00030692,0.00000336,13232.00000000</w:t>
      </w:r>
    </w:p>
    <w:p w14:paraId="187C23C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E,377.72,0.00043878,0.00032755,0.00000351,13073.00000000</w:t>
      </w:r>
    </w:p>
    <w:p w14:paraId="6D75417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E,378.52,0.00042974,0.00035362,0.00000372,12949.00000000</w:t>
      </w:r>
    </w:p>
    <w:p w14:paraId="465E3B17"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E,379.32,0.00045625,0.00037305,0.00000385,12804.00000000</w:t>
      </w:r>
    </w:p>
    <w:p w14:paraId="280DC3BD"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E,380.11,0.00042201,0.00032724,0.00000331,12590.00000000</w:t>
      </w:r>
    </w:p>
    <w:p w14:paraId="331AF018"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E,380.91,0.00041109,0.00039827,0.00000395,12343.00000000</w:t>
      </w:r>
    </w:p>
    <w:p w14:paraId="2B7998A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E,381.71,0.00044208,0.00036415,0.00000354,12063.00000000</w:t>
      </w:r>
    </w:p>
    <w:p w14:paraId="72E2AAB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E,382.50,0.00049733,0.00034056,0.00000325,11812.00000000</w:t>
      </w:r>
    </w:p>
    <w:p w14:paraId="7CBB2895"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E,383.30,0.00045781,0.00039437,0.00000369,11588.00000000</w:t>
      </w:r>
    </w:p>
    <w:p w14:paraId="3310C5B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E,384.10,0.00044628,0.00035849,0.00000329,11359.00000000</w:t>
      </w:r>
    </w:p>
    <w:p w14:paraId="257D61AF"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E,384.89,0.00046158,0.00037774,0.00000340,11152.00000000</w:t>
      </w:r>
    </w:p>
    <w:p w14:paraId="5619418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E,385.69,0.00044551,0.00039644,0.00000350,10949.00000000</w:t>
      </w:r>
    </w:p>
    <w:p w14:paraId="21F2BDE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E,386.49,0.00043495,0.00035432,0.00000306,10777.00000000</w:t>
      </w:r>
    </w:p>
    <w:p w14:paraId="786CA1D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E,387.28,0.00044746,0.00032565,0.00000276,10589.00000000</w:t>
      </w:r>
    </w:p>
    <w:p w14:paraId="7A8A4551"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E,388.08,0.00047380,0.00039406,0.00000328,10511.00000000</w:t>
      </w:r>
    </w:p>
    <w:p w14:paraId="259230E2"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E,388.87,0.00046507,0.00039865,0.00000325,10239.00000000</w:t>
      </w:r>
    </w:p>
    <w:p w14:paraId="746A1CB3"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E,389.67,0.00046567,0.00040958,0.00000327,9787.00000000</w:t>
      </w:r>
    </w:p>
    <w:p w14:paraId="25DBEDA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E,390.47,0.00048397,0.00046103,0.00000361,9194.00000000</w:t>
      </w:r>
    </w:p>
    <w:p w14:paraId="0137CA80"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E,391.26,0.00043405,0.00043546,0.00000335,8482.00000000</w:t>
      </w:r>
    </w:p>
    <w:p w14:paraId="54604CE4"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E,392.06,0.00043632,0.00048617,0.00000366,7786.00000000</w:t>
      </w:r>
    </w:p>
    <w:p w14:paraId="0D72B01B" w14:textId="77777777" w:rsidR="009213BC" w:rsidRPr="009213BC" w:rsidRDefault="009213BC" w:rsidP="009213BC">
      <w:pPr>
        <w:spacing w:after="0"/>
        <w:rPr>
          <w:rFonts w:ascii="Courier New" w:eastAsia="Calibri" w:hAnsi="Courier New" w:cs="Courier New"/>
          <w:kern w:val="24"/>
          <w:sz w:val="21"/>
          <w:szCs w:val="21"/>
          <w:lang w:val="en-US" w:eastAsia="en-US"/>
        </w:rPr>
      </w:pPr>
      <w:r w:rsidRPr="009213BC">
        <w:rPr>
          <w:rFonts w:ascii="Courier New" w:eastAsia="Calibri" w:hAnsi="Courier New" w:cs="Courier New"/>
          <w:kern w:val="24"/>
          <w:sz w:val="21"/>
          <w:szCs w:val="21"/>
          <w:lang w:val="en-US" w:eastAsia="en-US"/>
        </w:rPr>
        <w:t>E,392.85,0.00048974,0.00037838,0.00000280,6971.00000000</w:t>
      </w:r>
    </w:p>
    <w:p w14:paraId="64CE10AE" w14:textId="54C8C833" w:rsidR="00274251" w:rsidRPr="00274251" w:rsidRDefault="009213BC" w:rsidP="00274251">
      <w:pPr>
        <w:jc w:val="both"/>
        <w:rPr>
          <w:rFonts w:cs="Times New Roman"/>
          <w:lang w:val="fr-FR"/>
        </w:rPr>
      </w:pPr>
      <w:r w:rsidRPr="009213BC">
        <w:rPr>
          <w:rFonts w:ascii="Courier New" w:eastAsia="Calibri" w:hAnsi="Courier New" w:cs="Courier New"/>
          <w:kern w:val="24"/>
          <w:sz w:val="21"/>
          <w:szCs w:val="21"/>
          <w:lang w:val="en-US" w:eastAsia="en-US"/>
        </w:rPr>
        <w:t>E,393.64,0.00045037,0.00047468,0.00000344,6177.00000000</w:t>
      </w:r>
    </w:p>
    <w:sectPr w:rsidR="00274251" w:rsidRPr="00274251" w:rsidSect="00C96BAE">
      <w:headerReference w:type="default" r:id="rId15"/>
      <w:headerReference w:type="first" r:id="rId16"/>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89772" w14:textId="77777777" w:rsidR="004D213E" w:rsidRDefault="004D213E" w:rsidP="009F0AAC">
      <w:r>
        <w:separator/>
      </w:r>
    </w:p>
  </w:endnote>
  <w:endnote w:type="continuationSeparator" w:id="0">
    <w:p w14:paraId="07BB6C94" w14:textId="77777777" w:rsidR="004D213E" w:rsidRDefault="004D213E"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Mincho"/>
    <w:charset w:val="80"/>
    <w:family w:val="roman"/>
    <w:pitch w:val="variable"/>
  </w:font>
  <w:font w:name="DejaVu Sans">
    <w:panose1 w:val="020B0603030804020204"/>
    <w:charset w:val="00"/>
    <w:family w:val="swiss"/>
    <w:pitch w:val="variable"/>
    <w:sig w:usb0="E7000EFF" w:usb1="5200FDFF" w:usb2="0A242021" w:usb3="00000000" w:csb0="000001BF" w:csb1="00000000"/>
  </w:font>
  <w:font w:name="Lohit Devanagari">
    <w:altName w:val="MS Mincho"/>
    <w:charset w:val="80"/>
    <w:family w:val="auto"/>
    <w:pitch w:val="variable"/>
  </w:font>
  <w:font w:name="TimesNewRomanPSMT">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F222" w14:textId="07E73D75" w:rsidR="00AB7D7E" w:rsidRDefault="00AB7D7E" w:rsidP="0057651A">
    <w:pPr>
      <w:pStyle w:val="Pieddepage"/>
      <w:pBdr>
        <w:top w:val="single" w:sz="4" w:space="1" w:color="00007E"/>
        <w:right w:val="none" w:sz="0" w:space="0" w:color="auto"/>
      </w:pBdr>
      <w:tabs>
        <w:tab w:val="clear" w:pos="4536"/>
        <w:tab w:val="clear" w:pos="7655"/>
        <w:tab w:val="center" w:pos="7513"/>
        <w:tab w:val="right" w:pos="9072"/>
      </w:tabs>
      <w:rPr>
        <w:lang w:val="en-GB"/>
      </w:rPr>
    </w:pPr>
    <w:r>
      <w:rPr>
        <w:lang w:val="en-GB"/>
      </w:rPr>
      <w:t>Argo data management</w:t>
    </w:r>
    <w:r>
      <w:rPr>
        <w:lang w:val="en-GB"/>
      </w:rPr>
      <w:tab/>
      <w:t>Processing Bio-Argo nitrate concentration at the DAC level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24E91" w14:textId="77777777" w:rsidR="004D213E" w:rsidRDefault="004D213E" w:rsidP="009F0AAC">
      <w:r>
        <w:separator/>
      </w:r>
    </w:p>
  </w:footnote>
  <w:footnote w:type="continuationSeparator" w:id="0">
    <w:p w14:paraId="08D4A526" w14:textId="77777777" w:rsidR="004D213E" w:rsidRDefault="004D213E" w:rsidP="009F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F7212" w14:textId="77777777" w:rsidR="00AB7D7E" w:rsidRDefault="00AB7D7E"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7667FA6C" w14:textId="77777777" w:rsidR="00AB7D7E" w:rsidRDefault="00AB7D7E" w:rsidP="009F0A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2E8D1" w14:textId="16529BA9" w:rsidR="00AB7D7E" w:rsidRDefault="00AB7D7E"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672BD9E8" wp14:editId="63D24FF7">
              <wp:simplePos x="0" y="0"/>
              <wp:positionH relativeFrom="column">
                <wp:posOffset>1143000</wp:posOffset>
              </wp:positionH>
              <wp:positionV relativeFrom="paragraph">
                <wp:posOffset>5946140</wp:posOffset>
              </wp:positionV>
              <wp:extent cx="635" cy="4750435"/>
              <wp:effectExtent l="0" t="0" r="37465" b="3111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3EC04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1853869B" wp14:editId="60B25526">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15B891"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75F9C4F" wp14:editId="09FC5ECA">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E700E" w14:textId="77777777" w:rsidR="00AB7D7E" w:rsidRDefault="00AB7D7E"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A008E3">
      <w:rPr>
        <w:rStyle w:val="Numrodepage"/>
        <w:noProof/>
        <w:sz w:val="16"/>
      </w:rPr>
      <w:t>13</w:t>
    </w:r>
    <w:r>
      <w:rPr>
        <w:rStyle w:val="Numrodepage"/>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008AA" w14:textId="77777777" w:rsidR="00AB7D7E" w:rsidRDefault="00AB7D7E" w:rsidP="009F0AA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5"/>
    <w:multiLevelType w:val="multilevel"/>
    <w:tmpl w:val="00000005"/>
    <w:name w:val="WW8Num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15:restartNumberingAfterBreak="0">
    <w:nsid w:val="02AE7D59"/>
    <w:multiLevelType w:val="hybridMultilevel"/>
    <w:tmpl w:val="86747944"/>
    <w:lvl w:ilvl="0" w:tplc="B726A5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6407FAC"/>
    <w:multiLevelType w:val="hybridMultilevel"/>
    <w:tmpl w:val="5C6E6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3E634E"/>
    <w:multiLevelType w:val="hybridMultilevel"/>
    <w:tmpl w:val="5CCC6CD6"/>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7" w15:restartNumberingAfterBreak="0">
    <w:nsid w:val="1973767F"/>
    <w:multiLevelType w:val="hybridMultilevel"/>
    <w:tmpl w:val="93AA78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C77E6E"/>
    <w:multiLevelType w:val="hybridMultilevel"/>
    <w:tmpl w:val="3132A4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10578DB"/>
    <w:multiLevelType w:val="hybridMultilevel"/>
    <w:tmpl w:val="7C1E0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4A342B"/>
    <w:multiLevelType w:val="hybridMultilevel"/>
    <w:tmpl w:val="F0988C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3831761"/>
    <w:multiLevelType w:val="hybridMultilevel"/>
    <w:tmpl w:val="91D04450"/>
    <w:lvl w:ilvl="0" w:tplc="2C48412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5B67A46"/>
    <w:multiLevelType w:val="hybridMultilevel"/>
    <w:tmpl w:val="34C61F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2E53C4D"/>
    <w:multiLevelType w:val="hybridMultilevel"/>
    <w:tmpl w:val="1BA85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65359B5"/>
    <w:multiLevelType w:val="hybridMultilevel"/>
    <w:tmpl w:val="4FE2EC0C"/>
    <w:lvl w:ilvl="0" w:tplc="C14892AC">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6A05727"/>
    <w:multiLevelType w:val="hybridMultilevel"/>
    <w:tmpl w:val="628E3D8E"/>
    <w:lvl w:ilvl="0" w:tplc="C14892AC">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7491820"/>
    <w:multiLevelType w:val="multilevel"/>
    <w:tmpl w:val="3BF239A8"/>
    <w:lvl w:ilvl="0">
      <w:start w:val="1"/>
      <w:numFmt w:val="decimal"/>
      <w:pStyle w:val="Titre1"/>
      <w:lvlText w:val="%1"/>
      <w:lvlJc w:val="left"/>
      <w:pPr>
        <w:ind w:left="432" w:hanging="432"/>
      </w:pPr>
    </w:lvl>
    <w:lvl w:ilvl="1">
      <w:start w:val="1"/>
      <w:numFmt w:val="decimal"/>
      <w:pStyle w:val="Titre2"/>
      <w:lvlText w:val="%1.%2"/>
      <w:lvlJc w:val="left"/>
      <w:pPr>
        <w:ind w:left="4262"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3E7C64EA"/>
    <w:multiLevelType w:val="hybridMultilevel"/>
    <w:tmpl w:val="6A12D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E87787A"/>
    <w:multiLevelType w:val="hybridMultilevel"/>
    <w:tmpl w:val="578AA7F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41EE0FF1"/>
    <w:multiLevelType w:val="hybridMultilevel"/>
    <w:tmpl w:val="A2A400E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475A091E"/>
    <w:multiLevelType w:val="multilevel"/>
    <w:tmpl w:val="E55A6BD4"/>
    <w:lvl w:ilvl="0">
      <w:numFmt w:val="decimal"/>
      <w:lvlText w:val="%1"/>
      <w:lvlJc w:val="left"/>
      <w:pPr>
        <w:ind w:left="360" w:hanging="360"/>
      </w:pPr>
      <w:rPr>
        <w:rFonts w:hint="default"/>
      </w:rPr>
    </w:lvl>
    <w:lvl w:ilvl="1">
      <w:start w:val="1"/>
      <w:numFmt w:val="decimalZer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7D62412"/>
    <w:multiLevelType w:val="hybridMultilevel"/>
    <w:tmpl w:val="0DFA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AD21542"/>
    <w:multiLevelType w:val="hybridMultilevel"/>
    <w:tmpl w:val="4F364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3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35" w15:restartNumberingAfterBreak="0">
    <w:nsid w:val="5A2743C9"/>
    <w:multiLevelType w:val="hybridMultilevel"/>
    <w:tmpl w:val="83D2AF1C"/>
    <w:lvl w:ilvl="0" w:tplc="3E34E22A">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06B2E2E"/>
    <w:multiLevelType w:val="hybridMultilevel"/>
    <w:tmpl w:val="C5943AF6"/>
    <w:lvl w:ilvl="0" w:tplc="27DED890">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CFF3A65"/>
    <w:multiLevelType w:val="hybridMultilevel"/>
    <w:tmpl w:val="DA768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4501BA"/>
    <w:multiLevelType w:val="hybridMultilevel"/>
    <w:tmpl w:val="E4485A12"/>
    <w:lvl w:ilvl="0" w:tplc="040C000F">
      <w:start w:val="1"/>
      <w:numFmt w:val="decimal"/>
      <w:lvlText w:val="%1."/>
      <w:lvlJc w:val="left"/>
      <w:pPr>
        <w:ind w:left="360" w:hanging="360"/>
      </w:pPr>
    </w:lvl>
    <w:lvl w:ilvl="1" w:tplc="040C0001">
      <w:start w:val="1"/>
      <w:numFmt w:val="bullet"/>
      <w:lvlText w:val=""/>
      <w:lvlJc w:val="left"/>
      <w:pPr>
        <w:ind w:left="1080" w:hanging="360"/>
      </w:pPr>
      <w:rPr>
        <w:rFonts w:ascii="Symbol" w:hAnsi="Symbol"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15:restartNumberingAfterBreak="0">
    <w:nsid w:val="76D50FAB"/>
    <w:multiLevelType w:val="hybridMultilevel"/>
    <w:tmpl w:val="879E5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26"/>
  </w:num>
  <w:num w:numId="13">
    <w:abstractNumId w:val="29"/>
  </w:num>
  <w:num w:numId="14">
    <w:abstractNumId w:val="38"/>
  </w:num>
  <w:num w:numId="15">
    <w:abstractNumId w:val="27"/>
  </w:num>
  <w:num w:numId="16">
    <w:abstractNumId w:val="32"/>
  </w:num>
  <w:num w:numId="17">
    <w:abstractNumId w:val="20"/>
  </w:num>
  <w:num w:numId="18">
    <w:abstractNumId w:val="15"/>
  </w:num>
  <w:num w:numId="19">
    <w:abstractNumId w:val="37"/>
  </w:num>
  <w:num w:numId="20">
    <w:abstractNumId w:val="14"/>
  </w:num>
  <w:num w:numId="21">
    <w:abstractNumId w:val="23"/>
  </w:num>
  <w:num w:numId="22">
    <w:abstractNumId w:val="19"/>
  </w:num>
  <w:num w:numId="23">
    <w:abstractNumId w:val="31"/>
  </w:num>
  <w:num w:numId="24">
    <w:abstractNumId w:val="39"/>
  </w:num>
  <w:num w:numId="25">
    <w:abstractNumId w:val="17"/>
  </w:num>
  <w:num w:numId="26">
    <w:abstractNumId w:val="24"/>
  </w:num>
  <w:num w:numId="27">
    <w:abstractNumId w:val="25"/>
  </w:num>
  <w:num w:numId="28">
    <w:abstractNumId w:val="28"/>
  </w:num>
  <w:num w:numId="29">
    <w:abstractNumId w:val="18"/>
  </w:num>
  <w:num w:numId="30">
    <w:abstractNumId w:val="16"/>
  </w:num>
  <w:num w:numId="31">
    <w:abstractNumId w:val="36"/>
  </w:num>
  <w:num w:numId="32">
    <w:abstractNumId w:val="10"/>
  </w:num>
  <w:num w:numId="33">
    <w:abstractNumId w:val="11"/>
  </w:num>
  <w:num w:numId="34">
    <w:abstractNumId w:val="13"/>
  </w:num>
  <w:num w:numId="35">
    <w:abstractNumId w:val="9"/>
  </w:num>
  <w:num w:numId="36">
    <w:abstractNumId w:val="12"/>
  </w:num>
  <w:num w:numId="37">
    <w:abstractNumId w:val="26"/>
  </w:num>
  <w:num w:numId="38">
    <w:abstractNumId w:val="30"/>
  </w:num>
  <w:num w:numId="39">
    <w:abstractNumId w:val="35"/>
  </w:num>
  <w:num w:numId="40">
    <w:abstractNumId w:val="26"/>
  </w:num>
  <w:num w:numId="41">
    <w:abstractNumId w:val="21"/>
  </w:num>
  <w:num w:numId="42">
    <w:abstractNumId w:val="22"/>
  </w:num>
  <w:num w:numId="43">
    <w:abstractNumId w:val="26"/>
  </w:num>
  <w:num w:numId="44">
    <w:abstractNumId w:val="26"/>
  </w:num>
  <w:num w:numId="45">
    <w:abstractNumId w:val="26"/>
  </w:num>
  <w:num w:numId="46">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D0"/>
    <w:rsid w:val="00002D78"/>
    <w:rsid w:val="00003171"/>
    <w:rsid w:val="000038BA"/>
    <w:rsid w:val="00003B87"/>
    <w:rsid w:val="00005150"/>
    <w:rsid w:val="00007CD1"/>
    <w:rsid w:val="000102B4"/>
    <w:rsid w:val="00010CEA"/>
    <w:rsid w:val="00010DB9"/>
    <w:rsid w:val="00010EE0"/>
    <w:rsid w:val="00011F43"/>
    <w:rsid w:val="00011FB8"/>
    <w:rsid w:val="0001344D"/>
    <w:rsid w:val="00013876"/>
    <w:rsid w:val="00013958"/>
    <w:rsid w:val="00014A13"/>
    <w:rsid w:val="00014C22"/>
    <w:rsid w:val="00015D02"/>
    <w:rsid w:val="000175CE"/>
    <w:rsid w:val="0002023F"/>
    <w:rsid w:val="00024894"/>
    <w:rsid w:val="00026175"/>
    <w:rsid w:val="00026E00"/>
    <w:rsid w:val="000304B1"/>
    <w:rsid w:val="00030BF6"/>
    <w:rsid w:val="00031396"/>
    <w:rsid w:val="00033F77"/>
    <w:rsid w:val="00034D6E"/>
    <w:rsid w:val="00035232"/>
    <w:rsid w:val="00035255"/>
    <w:rsid w:val="00036190"/>
    <w:rsid w:val="00036DC9"/>
    <w:rsid w:val="000416FB"/>
    <w:rsid w:val="00041E38"/>
    <w:rsid w:val="00043854"/>
    <w:rsid w:val="0004545B"/>
    <w:rsid w:val="0004634E"/>
    <w:rsid w:val="00046F7E"/>
    <w:rsid w:val="00051AA6"/>
    <w:rsid w:val="00052930"/>
    <w:rsid w:val="000541BD"/>
    <w:rsid w:val="00054BB8"/>
    <w:rsid w:val="00057338"/>
    <w:rsid w:val="0006066B"/>
    <w:rsid w:val="00061385"/>
    <w:rsid w:val="00061950"/>
    <w:rsid w:val="000631AA"/>
    <w:rsid w:val="00064F5B"/>
    <w:rsid w:val="000675E9"/>
    <w:rsid w:val="00071D46"/>
    <w:rsid w:val="00074511"/>
    <w:rsid w:val="0007545A"/>
    <w:rsid w:val="00077CAF"/>
    <w:rsid w:val="000805C3"/>
    <w:rsid w:val="000821E2"/>
    <w:rsid w:val="0008223A"/>
    <w:rsid w:val="0008291E"/>
    <w:rsid w:val="00082CF0"/>
    <w:rsid w:val="000834D2"/>
    <w:rsid w:val="00083A91"/>
    <w:rsid w:val="000875D9"/>
    <w:rsid w:val="0009524A"/>
    <w:rsid w:val="000966C6"/>
    <w:rsid w:val="00096875"/>
    <w:rsid w:val="00096D06"/>
    <w:rsid w:val="000974B9"/>
    <w:rsid w:val="00097635"/>
    <w:rsid w:val="000A376B"/>
    <w:rsid w:val="000A3AA4"/>
    <w:rsid w:val="000A4870"/>
    <w:rsid w:val="000A63A5"/>
    <w:rsid w:val="000B04A6"/>
    <w:rsid w:val="000B2362"/>
    <w:rsid w:val="000B330F"/>
    <w:rsid w:val="000B5269"/>
    <w:rsid w:val="000C07C6"/>
    <w:rsid w:val="000C0D55"/>
    <w:rsid w:val="000C1274"/>
    <w:rsid w:val="000C1E60"/>
    <w:rsid w:val="000C38D3"/>
    <w:rsid w:val="000C3DA7"/>
    <w:rsid w:val="000D0DA7"/>
    <w:rsid w:val="000D2686"/>
    <w:rsid w:val="000D3203"/>
    <w:rsid w:val="000D35BB"/>
    <w:rsid w:val="000D42F8"/>
    <w:rsid w:val="000D55BD"/>
    <w:rsid w:val="000D5A1F"/>
    <w:rsid w:val="000D5ABE"/>
    <w:rsid w:val="000D5F1F"/>
    <w:rsid w:val="000D7947"/>
    <w:rsid w:val="000E11BF"/>
    <w:rsid w:val="000E12E2"/>
    <w:rsid w:val="000E1D74"/>
    <w:rsid w:val="000E2996"/>
    <w:rsid w:val="000E2EF9"/>
    <w:rsid w:val="000E2FD4"/>
    <w:rsid w:val="000E461F"/>
    <w:rsid w:val="000E6725"/>
    <w:rsid w:val="000E6FA6"/>
    <w:rsid w:val="000F0B45"/>
    <w:rsid w:val="000F2FDB"/>
    <w:rsid w:val="000F367E"/>
    <w:rsid w:val="000F5A1B"/>
    <w:rsid w:val="000F603C"/>
    <w:rsid w:val="00101B7D"/>
    <w:rsid w:val="00101D44"/>
    <w:rsid w:val="00103C4C"/>
    <w:rsid w:val="00107341"/>
    <w:rsid w:val="00110121"/>
    <w:rsid w:val="0011021D"/>
    <w:rsid w:val="00110348"/>
    <w:rsid w:val="001119E7"/>
    <w:rsid w:val="00111BE4"/>
    <w:rsid w:val="0011514D"/>
    <w:rsid w:val="001159FB"/>
    <w:rsid w:val="00116F40"/>
    <w:rsid w:val="001203C8"/>
    <w:rsid w:val="00125479"/>
    <w:rsid w:val="00127F9D"/>
    <w:rsid w:val="00132BFC"/>
    <w:rsid w:val="00134CE3"/>
    <w:rsid w:val="00135767"/>
    <w:rsid w:val="001366B2"/>
    <w:rsid w:val="00136E98"/>
    <w:rsid w:val="001378F0"/>
    <w:rsid w:val="00137B6B"/>
    <w:rsid w:val="00140031"/>
    <w:rsid w:val="00142CB8"/>
    <w:rsid w:val="00144A00"/>
    <w:rsid w:val="001452CF"/>
    <w:rsid w:val="0014585F"/>
    <w:rsid w:val="00147A4C"/>
    <w:rsid w:val="0015034A"/>
    <w:rsid w:val="00150416"/>
    <w:rsid w:val="00151DD6"/>
    <w:rsid w:val="00152601"/>
    <w:rsid w:val="00153BB3"/>
    <w:rsid w:val="00153CD9"/>
    <w:rsid w:val="00155176"/>
    <w:rsid w:val="00155E34"/>
    <w:rsid w:val="00156442"/>
    <w:rsid w:val="00156E32"/>
    <w:rsid w:val="00156F98"/>
    <w:rsid w:val="00157A8B"/>
    <w:rsid w:val="0016084D"/>
    <w:rsid w:val="0016253C"/>
    <w:rsid w:val="00167DF5"/>
    <w:rsid w:val="001701B3"/>
    <w:rsid w:val="0017249F"/>
    <w:rsid w:val="0017261F"/>
    <w:rsid w:val="00173245"/>
    <w:rsid w:val="0017339D"/>
    <w:rsid w:val="00174E45"/>
    <w:rsid w:val="00176ED3"/>
    <w:rsid w:val="001771C2"/>
    <w:rsid w:val="001779A1"/>
    <w:rsid w:val="00180474"/>
    <w:rsid w:val="00180C14"/>
    <w:rsid w:val="0018168C"/>
    <w:rsid w:val="001823A2"/>
    <w:rsid w:val="0018341C"/>
    <w:rsid w:val="00184DCB"/>
    <w:rsid w:val="00187FDC"/>
    <w:rsid w:val="00190EF9"/>
    <w:rsid w:val="00195CBA"/>
    <w:rsid w:val="0019689F"/>
    <w:rsid w:val="001973D9"/>
    <w:rsid w:val="001A3D73"/>
    <w:rsid w:val="001A4B33"/>
    <w:rsid w:val="001A696A"/>
    <w:rsid w:val="001A7464"/>
    <w:rsid w:val="001A76AD"/>
    <w:rsid w:val="001A7B00"/>
    <w:rsid w:val="001B00FD"/>
    <w:rsid w:val="001B1F61"/>
    <w:rsid w:val="001B2643"/>
    <w:rsid w:val="001B2C8A"/>
    <w:rsid w:val="001B40BE"/>
    <w:rsid w:val="001B4396"/>
    <w:rsid w:val="001B53C7"/>
    <w:rsid w:val="001B6DA0"/>
    <w:rsid w:val="001B7890"/>
    <w:rsid w:val="001C0007"/>
    <w:rsid w:val="001C1ABB"/>
    <w:rsid w:val="001C25AA"/>
    <w:rsid w:val="001C2CC6"/>
    <w:rsid w:val="001C3A27"/>
    <w:rsid w:val="001C4113"/>
    <w:rsid w:val="001C4A77"/>
    <w:rsid w:val="001C4C79"/>
    <w:rsid w:val="001C4CCD"/>
    <w:rsid w:val="001C6183"/>
    <w:rsid w:val="001C7ADF"/>
    <w:rsid w:val="001D06F6"/>
    <w:rsid w:val="001D0FDF"/>
    <w:rsid w:val="001D4234"/>
    <w:rsid w:val="001D572E"/>
    <w:rsid w:val="001D609A"/>
    <w:rsid w:val="001E0B90"/>
    <w:rsid w:val="001E176C"/>
    <w:rsid w:val="001E2A3B"/>
    <w:rsid w:val="001E2B20"/>
    <w:rsid w:val="001E2D05"/>
    <w:rsid w:val="001E46BB"/>
    <w:rsid w:val="001E5F92"/>
    <w:rsid w:val="001F20A2"/>
    <w:rsid w:val="001F22BF"/>
    <w:rsid w:val="001F53AF"/>
    <w:rsid w:val="001F6AFC"/>
    <w:rsid w:val="001F6B5C"/>
    <w:rsid w:val="001F75E9"/>
    <w:rsid w:val="00200845"/>
    <w:rsid w:val="00200A1B"/>
    <w:rsid w:val="00200D36"/>
    <w:rsid w:val="002028C1"/>
    <w:rsid w:val="0020379C"/>
    <w:rsid w:val="00203A70"/>
    <w:rsid w:val="00203E8B"/>
    <w:rsid w:val="00206BFF"/>
    <w:rsid w:val="00206E55"/>
    <w:rsid w:val="002111CD"/>
    <w:rsid w:val="00211506"/>
    <w:rsid w:val="002117AE"/>
    <w:rsid w:val="00212C12"/>
    <w:rsid w:val="00216AE5"/>
    <w:rsid w:val="00221778"/>
    <w:rsid w:val="00221C51"/>
    <w:rsid w:val="00222A33"/>
    <w:rsid w:val="00223819"/>
    <w:rsid w:val="00223E8A"/>
    <w:rsid w:val="0022401F"/>
    <w:rsid w:val="00226794"/>
    <w:rsid w:val="00227512"/>
    <w:rsid w:val="0022759D"/>
    <w:rsid w:val="00230610"/>
    <w:rsid w:val="00230F8E"/>
    <w:rsid w:val="002312CB"/>
    <w:rsid w:val="002322A5"/>
    <w:rsid w:val="002327CB"/>
    <w:rsid w:val="0023403A"/>
    <w:rsid w:val="00234607"/>
    <w:rsid w:val="002346D4"/>
    <w:rsid w:val="00236C05"/>
    <w:rsid w:val="00237819"/>
    <w:rsid w:val="00241B01"/>
    <w:rsid w:val="00241FF6"/>
    <w:rsid w:val="002423E2"/>
    <w:rsid w:val="00242A07"/>
    <w:rsid w:val="00242E3E"/>
    <w:rsid w:val="002432E0"/>
    <w:rsid w:val="0024614C"/>
    <w:rsid w:val="00246BA0"/>
    <w:rsid w:val="002503E7"/>
    <w:rsid w:val="00250660"/>
    <w:rsid w:val="002513D2"/>
    <w:rsid w:val="002536DE"/>
    <w:rsid w:val="002542A7"/>
    <w:rsid w:val="002544A5"/>
    <w:rsid w:val="00256717"/>
    <w:rsid w:val="00257F97"/>
    <w:rsid w:val="002639C4"/>
    <w:rsid w:val="00264A7C"/>
    <w:rsid w:val="00264ECD"/>
    <w:rsid w:val="00264FF3"/>
    <w:rsid w:val="002662BE"/>
    <w:rsid w:val="00267C6D"/>
    <w:rsid w:val="00270B19"/>
    <w:rsid w:val="002713DD"/>
    <w:rsid w:val="00271BA8"/>
    <w:rsid w:val="002725B3"/>
    <w:rsid w:val="00272B37"/>
    <w:rsid w:val="0027384E"/>
    <w:rsid w:val="0027417C"/>
    <w:rsid w:val="00274251"/>
    <w:rsid w:val="00274B9E"/>
    <w:rsid w:val="002756C6"/>
    <w:rsid w:val="00277F38"/>
    <w:rsid w:val="00282DB4"/>
    <w:rsid w:val="00283728"/>
    <w:rsid w:val="0028626D"/>
    <w:rsid w:val="002862B8"/>
    <w:rsid w:val="002872C7"/>
    <w:rsid w:val="002907ED"/>
    <w:rsid w:val="00292418"/>
    <w:rsid w:val="00295B11"/>
    <w:rsid w:val="002972B2"/>
    <w:rsid w:val="002A3D56"/>
    <w:rsid w:val="002A5106"/>
    <w:rsid w:val="002B0BB8"/>
    <w:rsid w:val="002B15AC"/>
    <w:rsid w:val="002B3C78"/>
    <w:rsid w:val="002B4583"/>
    <w:rsid w:val="002B6E39"/>
    <w:rsid w:val="002C3B90"/>
    <w:rsid w:val="002C4236"/>
    <w:rsid w:val="002C54F2"/>
    <w:rsid w:val="002C586A"/>
    <w:rsid w:val="002C682D"/>
    <w:rsid w:val="002C6B9F"/>
    <w:rsid w:val="002C6CE9"/>
    <w:rsid w:val="002D5F28"/>
    <w:rsid w:val="002D686D"/>
    <w:rsid w:val="002D7918"/>
    <w:rsid w:val="002E091A"/>
    <w:rsid w:val="002E1B08"/>
    <w:rsid w:val="002E32D7"/>
    <w:rsid w:val="002E3921"/>
    <w:rsid w:val="002E3B49"/>
    <w:rsid w:val="002E5DFC"/>
    <w:rsid w:val="002E6658"/>
    <w:rsid w:val="002F0954"/>
    <w:rsid w:val="002F2774"/>
    <w:rsid w:val="002F2C0B"/>
    <w:rsid w:val="002F3759"/>
    <w:rsid w:val="002F59F5"/>
    <w:rsid w:val="002F60D8"/>
    <w:rsid w:val="002F750D"/>
    <w:rsid w:val="002F7B05"/>
    <w:rsid w:val="003005A9"/>
    <w:rsid w:val="00301457"/>
    <w:rsid w:val="0030230A"/>
    <w:rsid w:val="00302D16"/>
    <w:rsid w:val="00302D4E"/>
    <w:rsid w:val="00305D54"/>
    <w:rsid w:val="00306EC3"/>
    <w:rsid w:val="0030744C"/>
    <w:rsid w:val="00310D4B"/>
    <w:rsid w:val="00310E44"/>
    <w:rsid w:val="00315BBC"/>
    <w:rsid w:val="0031685D"/>
    <w:rsid w:val="003177EC"/>
    <w:rsid w:val="003205C5"/>
    <w:rsid w:val="003205E3"/>
    <w:rsid w:val="00321CE8"/>
    <w:rsid w:val="003220E8"/>
    <w:rsid w:val="0032266F"/>
    <w:rsid w:val="0032270E"/>
    <w:rsid w:val="00322808"/>
    <w:rsid w:val="00322DCB"/>
    <w:rsid w:val="00322FF9"/>
    <w:rsid w:val="00323DC3"/>
    <w:rsid w:val="00324213"/>
    <w:rsid w:val="00324278"/>
    <w:rsid w:val="00326996"/>
    <w:rsid w:val="00326EEE"/>
    <w:rsid w:val="00327AC2"/>
    <w:rsid w:val="00331F94"/>
    <w:rsid w:val="0033325A"/>
    <w:rsid w:val="0033518E"/>
    <w:rsid w:val="003370DE"/>
    <w:rsid w:val="00341166"/>
    <w:rsid w:val="00341DD3"/>
    <w:rsid w:val="0034252E"/>
    <w:rsid w:val="00343654"/>
    <w:rsid w:val="00343A47"/>
    <w:rsid w:val="00344936"/>
    <w:rsid w:val="003453B1"/>
    <w:rsid w:val="00346D9B"/>
    <w:rsid w:val="00346E46"/>
    <w:rsid w:val="00347115"/>
    <w:rsid w:val="00350326"/>
    <w:rsid w:val="003507C0"/>
    <w:rsid w:val="003518E9"/>
    <w:rsid w:val="003526DD"/>
    <w:rsid w:val="00352FC4"/>
    <w:rsid w:val="00356719"/>
    <w:rsid w:val="00356CF7"/>
    <w:rsid w:val="00360E7B"/>
    <w:rsid w:val="00361638"/>
    <w:rsid w:val="003617E2"/>
    <w:rsid w:val="003621BD"/>
    <w:rsid w:val="00362CBD"/>
    <w:rsid w:val="00363076"/>
    <w:rsid w:val="00365DBF"/>
    <w:rsid w:val="00365E3F"/>
    <w:rsid w:val="00367787"/>
    <w:rsid w:val="00367ED2"/>
    <w:rsid w:val="003702FC"/>
    <w:rsid w:val="00373812"/>
    <w:rsid w:val="00373FC1"/>
    <w:rsid w:val="00374B8A"/>
    <w:rsid w:val="00375A2D"/>
    <w:rsid w:val="003768BF"/>
    <w:rsid w:val="00380BCA"/>
    <w:rsid w:val="00380F33"/>
    <w:rsid w:val="00383673"/>
    <w:rsid w:val="003839B3"/>
    <w:rsid w:val="003848F7"/>
    <w:rsid w:val="003870EA"/>
    <w:rsid w:val="0038777C"/>
    <w:rsid w:val="003907E0"/>
    <w:rsid w:val="003915D5"/>
    <w:rsid w:val="00391C3A"/>
    <w:rsid w:val="00391ED6"/>
    <w:rsid w:val="00392C51"/>
    <w:rsid w:val="0039343B"/>
    <w:rsid w:val="003938CF"/>
    <w:rsid w:val="003942C6"/>
    <w:rsid w:val="00394EE8"/>
    <w:rsid w:val="003952C0"/>
    <w:rsid w:val="00396793"/>
    <w:rsid w:val="00396910"/>
    <w:rsid w:val="003979D1"/>
    <w:rsid w:val="003A0511"/>
    <w:rsid w:val="003A0B45"/>
    <w:rsid w:val="003A0DF4"/>
    <w:rsid w:val="003A300A"/>
    <w:rsid w:val="003A46EF"/>
    <w:rsid w:val="003A5575"/>
    <w:rsid w:val="003A6474"/>
    <w:rsid w:val="003B0D8C"/>
    <w:rsid w:val="003B30EF"/>
    <w:rsid w:val="003B4B52"/>
    <w:rsid w:val="003B6AFB"/>
    <w:rsid w:val="003B7AF1"/>
    <w:rsid w:val="003C0AD9"/>
    <w:rsid w:val="003C3050"/>
    <w:rsid w:val="003C4D3F"/>
    <w:rsid w:val="003D01CC"/>
    <w:rsid w:val="003D0A4D"/>
    <w:rsid w:val="003D1246"/>
    <w:rsid w:val="003D143E"/>
    <w:rsid w:val="003D2D13"/>
    <w:rsid w:val="003D35EE"/>
    <w:rsid w:val="003D379A"/>
    <w:rsid w:val="003D3B29"/>
    <w:rsid w:val="003D4AF3"/>
    <w:rsid w:val="003D72D7"/>
    <w:rsid w:val="003D74CC"/>
    <w:rsid w:val="003D79DD"/>
    <w:rsid w:val="003D7C9A"/>
    <w:rsid w:val="003E01CE"/>
    <w:rsid w:val="003E05F1"/>
    <w:rsid w:val="003E1B1A"/>
    <w:rsid w:val="003E5566"/>
    <w:rsid w:val="003F0871"/>
    <w:rsid w:val="003F14CD"/>
    <w:rsid w:val="003F321D"/>
    <w:rsid w:val="003F37D1"/>
    <w:rsid w:val="003F528C"/>
    <w:rsid w:val="003F6669"/>
    <w:rsid w:val="003F77C7"/>
    <w:rsid w:val="00400A06"/>
    <w:rsid w:val="004021B3"/>
    <w:rsid w:val="0040280C"/>
    <w:rsid w:val="004035DD"/>
    <w:rsid w:val="00406947"/>
    <w:rsid w:val="00406BCE"/>
    <w:rsid w:val="00410C7C"/>
    <w:rsid w:val="00411043"/>
    <w:rsid w:val="00411F6D"/>
    <w:rsid w:val="004123AB"/>
    <w:rsid w:val="00413AD7"/>
    <w:rsid w:val="004173C3"/>
    <w:rsid w:val="00417427"/>
    <w:rsid w:val="00417D82"/>
    <w:rsid w:val="00417E5E"/>
    <w:rsid w:val="00417F18"/>
    <w:rsid w:val="0042114E"/>
    <w:rsid w:val="00421258"/>
    <w:rsid w:val="00424CAF"/>
    <w:rsid w:val="0042673F"/>
    <w:rsid w:val="00427511"/>
    <w:rsid w:val="004279E8"/>
    <w:rsid w:val="00430AD1"/>
    <w:rsid w:val="0043319C"/>
    <w:rsid w:val="0043474A"/>
    <w:rsid w:val="004354E7"/>
    <w:rsid w:val="004355FD"/>
    <w:rsid w:val="00436A5A"/>
    <w:rsid w:val="004371B4"/>
    <w:rsid w:val="00437706"/>
    <w:rsid w:val="0044237A"/>
    <w:rsid w:val="004427F4"/>
    <w:rsid w:val="00444962"/>
    <w:rsid w:val="00444EEC"/>
    <w:rsid w:val="00446081"/>
    <w:rsid w:val="00446EC3"/>
    <w:rsid w:val="00450787"/>
    <w:rsid w:val="00450D43"/>
    <w:rsid w:val="00451341"/>
    <w:rsid w:val="00452E66"/>
    <w:rsid w:val="00453497"/>
    <w:rsid w:val="00454CA6"/>
    <w:rsid w:val="00455837"/>
    <w:rsid w:val="004600F6"/>
    <w:rsid w:val="004614EF"/>
    <w:rsid w:val="00461E1B"/>
    <w:rsid w:val="00463060"/>
    <w:rsid w:val="004630B1"/>
    <w:rsid w:val="00463239"/>
    <w:rsid w:val="00464261"/>
    <w:rsid w:val="004667C9"/>
    <w:rsid w:val="0046747C"/>
    <w:rsid w:val="0047171C"/>
    <w:rsid w:val="00471806"/>
    <w:rsid w:val="00472BFD"/>
    <w:rsid w:val="00473594"/>
    <w:rsid w:val="00474100"/>
    <w:rsid w:val="00474A51"/>
    <w:rsid w:val="00474FC0"/>
    <w:rsid w:val="00475D60"/>
    <w:rsid w:val="004833E5"/>
    <w:rsid w:val="00483C4D"/>
    <w:rsid w:val="00485450"/>
    <w:rsid w:val="0048560F"/>
    <w:rsid w:val="00486934"/>
    <w:rsid w:val="00486FED"/>
    <w:rsid w:val="0048709E"/>
    <w:rsid w:val="00487438"/>
    <w:rsid w:val="00487870"/>
    <w:rsid w:val="004904DA"/>
    <w:rsid w:val="00494F26"/>
    <w:rsid w:val="00495189"/>
    <w:rsid w:val="00495548"/>
    <w:rsid w:val="00497542"/>
    <w:rsid w:val="004A0C0F"/>
    <w:rsid w:val="004A1739"/>
    <w:rsid w:val="004A18D2"/>
    <w:rsid w:val="004A2610"/>
    <w:rsid w:val="004A46B9"/>
    <w:rsid w:val="004A5A32"/>
    <w:rsid w:val="004A7065"/>
    <w:rsid w:val="004B0305"/>
    <w:rsid w:val="004B0C54"/>
    <w:rsid w:val="004B1598"/>
    <w:rsid w:val="004B5A1B"/>
    <w:rsid w:val="004B7C84"/>
    <w:rsid w:val="004C2BB3"/>
    <w:rsid w:val="004C2EA9"/>
    <w:rsid w:val="004C386A"/>
    <w:rsid w:val="004C3B5D"/>
    <w:rsid w:val="004C5B98"/>
    <w:rsid w:val="004C5DE9"/>
    <w:rsid w:val="004C62B2"/>
    <w:rsid w:val="004C6351"/>
    <w:rsid w:val="004C678B"/>
    <w:rsid w:val="004C7AAB"/>
    <w:rsid w:val="004D213E"/>
    <w:rsid w:val="004D2547"/>
    <w:rsid w:val="004D2A62"/>
    <w:rsid w:val="004D4FA1"/>
    <w:rsid w:val="004D5483"/>
    <w:rsid w:val="004D550D"/>
    <w:rsid w:val="004D5BE5"/>
    <w:rsid w:val="004D7815"/>
    <w:rsid w:val="004E1F71"/>
    <w:rsid w:val="004E27F4"/>
    <w:rsid w:val="004E384B"/>
    <w:rsid w:val="004E3C0C"/>
    <w:rsid w:val="004E5B81"/>
    <w:rsid w:val="004E6DDB"/>
    <w:rsid w:val="004F24DA"/>
    <w:rsid w:val="004F3DAB"/>
    <w:rsid w:val="004F4D2A"/>
    <w:rsid w:val="004F5436"/>
    <w:rsid w:val="004F670C"/>
    <w:rsid w:val="004F7076"/>
    <w:rsid w:val="004F74AE"/>
    <w:rsid w:val="00500D9A"/>
    <w:rsid w:val="0050424B"/>
    <w:rsid w:val="005053EA"/>
    <w:rsid w:val="00505FA8"/>
    <w:rsid w:val="00506485"/>
    <w:rsid w:val="00507B86"/>
    <w:rsid w:val="005110D0"/>
    <w:rsid w:val="00511801"/>
    <w:rsid w:val="00515049"/>
    <w:rsid w:val="00516762"/>
    <w:rsid w:val="00520707"/>
    <w:rsid w:val="00523D0C"/>
    <w:rsid w:val="00525C4E"/>
    <w:rsid w:val="00525FD9"/>
    <w:rsid w:val="00530A6F"/>
    <w:rsid w:val="0053172F"/>
    <w:rsid w:val="0053394E"/>
    <w:rsid w:val="0053583E"/>
    <w:rsid w:val="00541778"/>
    <w:rsid w:val="005418D3"/>
    <w:rsid w:val="00542FBE"/>
    <w:rsid w:val="00544D0F"/>
    <w:rsid w:val="005450D1"/>
    <w:rsid w:val="00545848"/>
    <w:rsid w:val="005462D3"/>
    <w:rsid w:val="00546703"/>
    <w:rsid w:val="00546FB1"/>
    <w:rsid w:val="005478AB"/>
    <w:rsid w:val="005479A6"/>
    <w:rsid w:val="00547D99"/>
    <w:rsid w:val="00550751"/>
    <w:rsid w:val="00553217"/>
    <w:rsid w:val="00553289"/>
    <w:rsid w:val="00555B2F"/>
    <w:rsid w:val="0055625A"/>
    <w:rsid w:val="005563DD"/>
    <w:rsid w:val="005567CC"/>
    <w:rsid w:val="00556CB2"/>
    <w:rsid w:val="00557447"/>
    <w:rsid w:val="005605EC"/>
    <w:rsid w:val="0056102C"/>
    <w:rsid w:val="0056238F"/>
    <w:rsid w:val="005637C2"/>
    <w:rsid w:val="00563A3A"/>
    <w:rsid w:val="00565BF2"/>
    <w:rsid w:val="00570C07"/>
    <w:rsid w:val="00570C35"/>
    <w:rsid w:val="005746A2"/>
    <w:rsid w:val="0057651A"/>
    <w:rsid w:val="00577EC9"/>
    <w:rsid w:val="005813B1"/>
    <w:rsid w:val="00582948"/>
    <w:rsid w:val="00584181"/>
    <w:rsid w:val="005844ED"/>
    <w:rsid w:val="00586E10"/>
    <w:rsid w:val="00586F4D"/>
    <w:rsid w:val="0059016B"/>
    <w:rsid w:val="005903E3"/>
    <w:rsid w:val="00591B64"/>
    <w:rsid w:val="00591ED6"/>
    <w:rsid w:val="00592096"/>
    <w:rsid w:val="00592BFC"/>
    <w:rsid w:val="00593371"/>
    <w:rsid w:val="0059354C"/>
    <w:rsid w:val="00595885"/>
    <w:rsid w:val="005A093E"/>
    <w:rsid w:val="005A10E0"/>
    <w:rsid w:val="005A288E"/>
    <w:rsid w:val="005A3D2C"/>
    <w:rsid w:val="005A3E0C"/>
    <w:rsid w:val="005A408C"/>
    <w:rsid w:val="005A593D"/>
    <w:rsid w:val="005A69E5"/>
    <w:rsid w:val="005A7272"/>
    <w:rsid w:val="005B0A22"/>
    <w:rsid w:val="005B2926"/>
    <w:rsid w:val="005B2DD6"/>
    <w:rsid w:val="005B6549"/>
    <w:rsid w:val="005B6AFF"/>
    <w:rsid w:val="005C03A1"/>
    <w:rsid w:val="005C2D3D"/>
    <w:rsid w:val="005C2FB3"/>
    <w:rsid w:val="005C33A3"/>
    <w:rsid w:val="005D09F8"/>
    <w:rsid w:val="005D0F66"/>
    <w:rsid w:val="005D1694"/>
    <w:rsid w:val="005D2178"/>
    <w:rsid w:val="005D262B"/>
    <w:rsid w:val="005D26D2"/>
    <w:rsid w:val="005D2BBC"/>
    <w:rsid w:val="005D4F01"/>
    <w:rsid w:val="005D5D65"/>
    <w:rsid w:val="005D6CEF"/>
    <w:rsid w:val="005D6F62"/>
    <w:rsid w:val="005E0695"/>
    <w:rsid w:val="005E1E7D"/>
    <w:rsid w:val="005E3C36"/>
    <w:rsid w:val="005E64BD"/>
    <w:rsid w:val="005E65FF"/>
    <w:rsid w:val="005E66BC"/>
    <w:rsid w:val="005E7B7F"/>
    <w:rsid w:val="005F0ECE"/>
    <w:rsid w:val="005F3CEA"/>
    <w:rsid w:val="005F5A20"/>
    <w:rsid w:val="005F74A7"/>
    <w:rsid w:val="00600998"/>
    <w:rsid w:val="0060102B"/>
    <w:rsid w:val="00601464"/>
    <w:rsid w:val="00604BDA"/>
    <w:rsid w:val="006104AD"/>
    <w:rsid w:val="00610F54"/>
    <w:rsid w:val="00611163"/>
    <w:rsid w:val="0061237C"/>
    <w:rsid w:val="0061355A"/>
    <w:rsid w:val="00614CFF"/>
    <w:rsid w:val="00615124"/>
    <w:rsid w:val="006155BC"/>
    <w:rsid w:val="00615985"/>
    <w:rsid w:val="00617615"/>
    <w:rsid w:val="0062172B"/>
    <w:rsid w:val="0062312D"/>
    <w:rsid w:val="006304B5"/>
    <w:rsid w:val="006318DC"/>
    <w:rsid w:val="00632B32"/>
    <w:rsid w:val="00633BA9"/>
    <w:rsid w:val="00634107"/>
    <w:rsid w:val="00635928"/>
    <w:rsid w:val="006363E2"/>
    <w:rsid w:val="006406C9"/>
    <w:rsid w:val="0064089A"/>
    <w:rsid w:val="006409DC"/>
    <w:rsid w:val="0064152A"/>
    <w:rsid w:val="006416BD"/>
    <w:rsid w:val="00642DB3"/>
    <w:rsid w:val="00643A7C"/>
    <w:rsid w:val="00645FCF"/>
    <w:rsid w:val="0064667C"/>
    <w:rsid w:val="0064767C"/>
    <w:rsid w:val="00647A25"/>
    <w:rsid w:val="00651E17"/>
    <w:rsid w:val="00651F15"/>
    <w:rsid w:val="006547E9"/>
    <w:rsid w:val="006562EB"/>
    <w:rsid w:val="0065758E"/>
    <w:rsid w:val="00657660"/>
    <w:rsid w:val="0066522A"/>
    <w:rsid w:val="006655B3"/>
    <w:rsid w:val="00665FF1"/>
    <w:rsid w:val="00666986"/>
    <w:rsid w:val="006702CC"/>
    <w:rsid w:val="0067076F"/>
    <w:rsid w:val="006728BB"/>
    <w:rsid w:val="00672E72"/>
    <w:rsid w:val="0067328E"/>
    <w:rsid w:val="006739E7"/>
    <w:rsid w:val="006752B4"/>
    <w:rsid w:val="00676A77"/>
    <w:rsid w:val="00676E70"/>
    <w:rsid w:val="0067718A"/>
    <w:rsid w:val="006771F1"/>
    <w:rsid w:val="00680774"/>
    <w:rsid w:val="006808FA"/>
    <w:rsid w:val="00681B81"/>
    <w:rsid w:val="006825E2"/>
    <w:rsid w:val="00684C81"/>
    <w:rsid w:val="0068504D"/>
    <w:rsid w:val="006857A1"/>
    <w:rsid w:val="0068707D"/>
    <w:rsid w:val="0069080F"/>
    <w:rsid w:val="00693AB4"/>
    <w:rsid w:val="0069498E"/>
    <w:rsid w:val="0069711C"/>
    <w:rsid w:val="00697CAF"/>
    <w:rsid w:val="006A2DE6"/>
    <w:rsid w:val="006A368D"/>
    <w:rsid w:val="006A437E"/>
    <w:rsid w:val="006A459C"/>
    <w:rsid w:val="006A4DCE"/>
    <w:rsid w:val="006A56E0"/>
    <w:rsid w:val="006A667D"/>
    <w:rsid w:val="006B12E3"/>
    <w:rsid w:val="006B2C58"/>
    <w:rsid w:val="006B4160"/>
    <w:rsid w:val="006B419E"/>
    <w:rsid w:val="006B5274"/>
    <w:rsid w:val="006B57FF"/>
    <w:rsid w:val="006B696C"/>
    <w:rsid w:val="006B6F14"/>
    <w:rsid w:val="006C1A87"/>
    <w:rsid w:val="006C1C5D"/>
    <w:rsid w:val="006C2284"/>
    <w:rsid w:val="006C3014"/>
    <w:rsid w:val="006C3D90"/>
    <w:rsid w:val="006C54A3"/>
    <w:rsid w:val="006C558A"/>
    <w:rsid w:val="006C598C"/>
    <w:rsid w:val="006C6B71"/>
    <w:rsid w:val="006C76B9"/>
    <w:rsid w:val="006C7B03"/>
    <w:rsid w:val="006D090A"/>
    <w:rsid w:val="006D4300"/>
    <w:rsid w:val="006D5E24"/>
    <w:rsid w:val="006D660E"/>
    <w:rsid w:val="006E1252"/>
    <w:rsid w:val="006E2CE6"/>
    <w:rsid w:val="006E2DB3"/>
    <w:rsid w:val="006E5E05"/>
    <w:rsid w:val="006E6608"/>
    <w:rsid w:val="006E6779"/>
    <w:rsid w:val="006E7748"/>
    <w:rsid w:val="006F05AE"/>
    <w:rsid w:val="006F1D9D"/>
    <w:rsid w:val="006F2C79"/>
    <w:rsid w:val="006F4981"/>
    <w:rsid w:val="006F4F09"/>
    <w:rsid w:val="006F533D"/>
    <w:rsid w:val="006F6DEF"/>
    <w:rsid w:val="006F76A6"/>
    <w:rsid w:val="006F7B28"/>
    <w:rsid w:val="00701C6E"/>
    <w:rsid w:val="007025D5"/>
    <w:rsid w:val="00702DD2"/>
    <w:rsid w:val="007049B8"/>
    <w:rsid w:val="00706948"/>
    <w:rsid w:val="00706CB6"/>
    <w:rsid w:val="00706FD3"/>
    <w:rsid w:val="00712E8F"/>
    <w:rsid w:val="00715614"/>
    <w:rsid w:val="00715A85"/>
    <w:rsid w:val="00717FCC"/>
    <w:rsid w:val="00720FB2"/>
    <w:rsid w:val="007213E9"/>
    <w:rsid w:val="0072151E"/>
    <w:rsid w:val="00721DEC"/>
    <w:rsid w:val="00722122"/>
    <w:rsid w:val="0072266B"/>
    <w:rsid w:val="00723206"/>
    <w:rsid w:val="007241DB"/>
    <w:rsid w:val="00726A34"/>
    <w:rsid w:val="00726CD5"/>
    <w:rsid w:val="00726F8C"/>
    <w:rsid w:val="00727C96"/>
    <w:rsid w:val="007302E7"/>
    <w:rsid w:val="00734783"/>
    <w:rsid w:val="007347BE"/>
    <w:rsid w:val="00734B1D"/>
    <w:rsid w:val="00734D49"/>
    <w:rsid w:val="00740B43"/>
    <w:rsid w:val="007413C6"/>
    <w:rsid w:val="007437E1"/>
    <w:rsid w:val="00743F9C"/>
    <w:rsid w:val="00750404"/>
    <w:rsid w:val="007506C6"/>
    <w:rsid w:val="00751210"/>
    <w:rsid w:val="00751F4B"/>
    <w:rsid w:val="00755D69"/>
    <w:rsid w:val="0075625F"/>
    <w:rsid w:val="00756BDB"/>
    <w:rsid w:val="007610A7"/>
    <w:rsid w:val="00762CF4"/>
    <w:rsid w:val="0076509C"/>
    <w:rsid w:val="0076563F"/>
    <w:rsid w:val="00766814"/>
    <w:rsid w:val="00766FE5"/>
    <w:rsid w:val="00771315"/>
    <w:rsid w:val="007721E7"/>
    <w:rsid w:val="00773F8F"/>
    <w:rsid w:val="00777D04"/>
    <w:rsid w:val="007805C3"/>
    <w:rsid w:val="007813D5"/>
    <w:rsid w:val="00781FEF"/>
    <w:rsid w:val="007826D0"/>
    <w:rsid w:val="00786512"/>
    <w:rsid w:val="00786CD6"/>
    <w:rsid w:val="007918E6"/>
    <w:rsid w:val="007946D9"/>
    <w:rsid w:val="007949DF"/>
    <w:rsid w:val="00796EEC"/>
    <w:rsid w:val="007A3762"/>
    <w:rsid w:val="007A4419"/>
    <w:rsid w:val="007B04E5"/>
    <w:rsid w:val="007B0C34"/>
    <w:rsid w:val="007B0D77"/>
    <w:rsid w:val="007B11A8"/>
    <w:rsid w:val="007B2E4C"/>
    <w:rsid w:val="007B3369"/>
    <w:rsid w:val="007B5C2A"/>
    <w:rsid w:val="007C07C6"/>
    <w:rsid w:val="007C0E3C"/>
    <w:rsid w:val="007C3CB9"/>
    <w:rsid w:val="007C5138"/>
    <w:rsid w:val="007C52FA"/>
    <w:rsid w:val="007C72C8"/>
    <w:rsid w:val="007C7ABC"/>
    <w:rsid w:val="007C7B31"/>
    <w:rsid w:val="007D09E3"/>
    <w:rsid w:val="007D0E2C"/>
    <w:rsid w:val="007D2239"/>
    <w:rsid w:val="007D24DE"/>
    <w:rsid w:val="007D2C1A"/>
    <w:rsid w:val="007D4C5F"/>
    <w:rsid w:val="007D4D44"/>
    <w:rsid w:val="007D4DD9"/>
    <w:rsid w:val="007D4F9A"/>
    <w:rsid w:val="007D5A7E"/>
    <w:rsid w:val="007D70E8"/>
    <w:rsid w:val="007E01A7"/>
    <w:rsid w:val="007E1166"/>
    <w:rsid w:val="007E2F04"/>
    <w:rsid w:val="007E3C6E"/>
    <w:rsid w:val="007E3FC8"/>
    <w:rsid w:val="007E653B"/>
    <w:rsid w:val="007E79BB"/>
    <w:rsid w:val="007F091A"/>
    <w:rsid w:val="007F0B0D"/>
    <w:rsid w:val="007F11E8"/>
    <w:rsid w:val="007F228B"/>
    <w:rsid w:val="007F3796"/>
    <w:rsid w:val="007F58EA"/>
    <w:rsid w:val="007F68F3"/>
    <w:rsid w:val="007F6BD2"/>
    <w:rsid w:val="008012B0"/>
    <w:rsid w:val="00801592"/>
    <w:rsid w:val="00801E57"/>
    <w:rsid w:val="00802A76"/>
    <w:rsid w:val="008064F7"/>
    <w:rsid w:val="00806DE1"/>
    <w:rsid w:val="00807278"/>
    <w:rsid w:val="00807EDD"/>
    <w:rsid w:val="00814C8B"/>
    <w:rsid w:val="00815F3A"/>
    <w:rsid w:val="00820ED5"/>
    <w:rsid w:val="00821C40"/>
    <w:rsid w:val="00822039"/>
    <w:rsid w:val="008245B8"/>
    <w:rsid w:val="00824D73"/>
    <w:rsid w:val="0082507E"/>
    <w:rsid w:val="00825172"/>
    <w:rsid w:val="00832308"/>
    <w:rsid w:val="00832ECD"/>
    <w:rsid w:val="00833534"/>
    <w:rsid w:val="008338A2"/>
    <w:rsid w:val="0083497A"/>
    <w:rsid w:val="00834FCB"/>
    <w:rsid w:val="008356DB"/>
    <w:rsid w:val="00837164"/>
    <w:rsid w:val="00837746"/>
    <w:rsid w:val="00840965"/>
    <w:rsid w:val="008417A1"/>
    <w:rsid w:val="0084262E"/>
    <w:rsid w:val="008435C0"/>
    <w:rsid w:val="008506EA"/>
    <w:rsid w:val="00852A9D"/>
    <w:rsid w:val="008535BF"/>
    <w:rsid w:val="00855D5C"/>
    <w:rsid w:val="00857613"/>
    <w:rsid w:val="00860592"/>
    <w:rsid w:val="008618D3"/>
    <w:rsid w:val="00861E7B"/>
    <w:rsid w:val="00862E58"/>
    <w:rsid w:val="00863997"/>
    <w:rsid w:val="00866936"/>
    <w:rsid w:val="00866A0C"/>
    <w:rsid w:val="00867AC2"/>
    <w:rsid w:val="00870ADF"/>
    <w:rsid w:val="00871715"/>
    <w:rsid w:val="00872908"/>
    <w:rsid w:val="00874439"/>
    <w:rsid w:val="00876619"/>
    <w:rsid w:val="00882465"/>
    <w:rsid w:val="00883467"/>
    <w:rsid w:val="00883768"/>
    <w:rsid w:val="008857BE"/>
    <w:rsid w:val="00891FFB"/>
    <w:rsid w:val="0089279C"/>
    <w:rsid w:val="00893615"/>
    <w:rsid w:val="00893FBF"/>
    <w:rsid w:val="008976B2"/>
    <w:rsid w:val="00897984"/>
    <w:rsid w:val="00897EE2"/>
    <w:rsid w:val="008A109E"/>
    <w:rsid w:val="008A21E9"/>
    <w:rsid w:val="008A3AF6"/>
    <w:rsid w:val="008A492A"/>
    <w:rsid w:val="008A5081"/>
    <w:rsid w:val="008A5D9F"/>
    <w:rsid w:val="008A7A52"/>
    <w:rsid w:val="008A7DFB"/>
    <w:rsid w:val="008B0216"/>
    <w:rsid w:val="008B20CE"/>
    <w:rsid w:val="008B2D53"/>
    <w:rsid w:val="008B42F2"/>
    <w:rsid w:val="008B53BA"/>
    <w:rsid w:val="008C336B"/>
    <w:rsid w:val="008C3471"/>
    <w:rsid w:val="008C4A65"/>
    <w:rsid w:val="008C6C0C"/>
    <w:rsid w:val="008D0586"/>
    <w:rsid w:val="008D284A"/>
    <w:rsid w:val="008D31FA"/>
    <w:rsid w:val="008D469F"/>
    <w:rsid w:val="008D47D0"/>
    <w:rsid w:val="008D4A89"/>
    <w:rsid w:val="008D5875"/>
    <w:rsid w:val="008D6B65"/>
    <w:rsid w:val="008D6FFC"/>
    <w:rsid w:val="008E58FA"/>
    <w:rsid w:val="008E5CD9"/>
    <w:rsid w:val="008E5E48"/>
    <w:rsid w:val="008F0E32"/>
    <w:rsid w:val="008F3384"/>
    <w:rsid w:val="008F33AF"/>
    <w:rsid w:val="008F51A1"/>
    <w:rsid w:val="008F6CD9"/>
    <w:rsid w:val="008F7E69"/>
    <w:rsid w:val="009019BD"/>
    <w:rsid w:val="009028FC"/>
    <w:rsid w:val="009031A8"/>
    <w:rsid w:val="0090349F"/>
    <w:rsid w:val="00903AC0"/>
    <w:rsid w:val="00903E0C"/>
    <w:rsid w:val="009045E4"/>
    <w:rsid w:val="00904F54"/>
    <w:rsid w:val="00904F6A"/>
    <w:rsid w:val="009100E6"/>
    <w:rsid w:val="009111E5"/>
    <w:rsid w:val="00914EB8"/>
    <w:rsid w:val="009173CE"/>
    <w:rsid w:val="0091798A"/>
    <w:rsid w:val="00917F04"/>
    <w:rsid w:val="00920705"/>
    <w:rsid w:val="00921261"/>
    <w:rsid w:val="009213BC"/>
    <w:rsid w:val="009261E6"/>
    <w:rsid w:val="00933F8A"/>
    <w:rsid w:val="00934134"/>
    <w:rsid w:val="00934F0B"/>
    <w:rsid w:val="009402FA"/>
    <w:rsid w:val="00940E4C"/>
    <w:rsid w:val="009426E8"/>
    <w:rsid w:val="009429B6"/>
    <w:rsid w:val="0094362A"/>
    <w:rsid w:val="009449FF"/>
    <w:rsid w:val="00944DA9"/>
    <w:rsid w:val="009472B3"/>
    <w:rsid w:val="009504BB"/>
    <w:rsid w:val="009518A2"/>
    <w:rsid w:val="0095254C"/>
    <w:rsid w:val="00953353"/>
    <w:rsid w:val="0095339B"/>
    <w:rsid w:val="009549C4"/>
    <w:rsid w:val="00955A3A"/>
    <w:rsid w:val="00956577"/>
    <w:rsid w:val="00960F8A"/>
    <w:rsid w:val="00961D85"/>
    <w:rsid w:val="0096263D"/>
    <w:rsid w:val="009632FC"/>
    <w:rsid w:val="00966208"/>
    <w:rsid w:val="009717A2"/>
    <w:rsid w:val="0097497B"/>
    <w:rsid w:val="00975D08"/>
    <w:rsid w:val="00976F08"/>
    <w:rsid w:val="00980D95"/>
    <w:rsid w:val="00982591"/>
    <w:rsid w:val="00982894"/>
    <w:rsid w:val="00984197"/>
    <w:rsid w:val="009850A3"/>
    <w:rsid w:val="00985AED"/>
    <w:rsid w:val="009870DA"/>
    <w:rsid w:val="009906B3"/>
    <w:rsid w:val="00993873"/>
    <w:rsid w:val="009943C9"/>
    <w:rsid w:val="00995A76"/>
    <w:rsid w:val="00997107"/>
    <w:rsid w:val="00997735"/>
    <w:rsid w:val="00997CE6"/>
    <w:rsid w:val="009A111F"/>
    <w:rsid w:val="009A1C8C"/>
    <w:rsid w:val="009A1D8A"/>
    <w:rsid w:val="009A2887"/>
    <w:rsid w:val="009A4F6E"/>
    <w:rsid w:val="009A5C51"/>
    <w:rsid w:val="009A7D58"/>
    <w:rsid w:val="009B01AD"/>
    <w:rsid w:val="009B14D0"/>
    <w:rsid w:val="009B2CD0"/>
    <w:rsid w:val="009B3238"/>
    <w:rsid w:val="009B5B87"/>
    <w:rsid w:val="009B6CFC"/>
    <w:rsid w:val="009C0A1E"/>
    <w:rsid w:val="009C24C9"/>
    <w:rsid w:val="009C4F3E"/>
    <w:rsid w:val="009C5993"/>
    <w:rsid w:val="009C7BA6"/>
    <w:rsid w:val="009D0DBE"/>
    <w:rsid w:val="009D154A"/>
    <w:rsid w:val="009D1AD4"/>
    <w:rsid w:val="009D2A32"/>
    <w:rsid w:val="009D3A43"/>
    <w:rsid w:val="009D4423"/>
    <w:rsid w:val="009D478B"/>
    <w:rsid w:val="009D54CB"/>
    <w:rsid w:val="009D5C9C"/>
    <w:rsid w:val="009D66B6"/>
    <w:rsid w:val="009E0C98"/>
    <w:rsid w:val="009E2710"/>
    <w:rsid w:val="009E2FF3"/>
    <w:rsid w:val="009E3CB0"/>
    <w:rsid w:val="009E5DF1"/>
    <w:rsid w:val="009E662B"/>
    <w:rsid w:val="009F07B0"/>
    <w:rsid w:val="009F0A73"/>
    <w:rsid w:val="009F0AAC"/>
    <w:rsid w:val="009F0E5F"/>
    <w:rsid w:val="009F1807"/>
    <w:rsid w:val="009F40AF"/>
    <w:rsid w:val="009F4222"/>
    <w:rsid w:val="009F4EF0"/>
    <w:rsid w:val="009F53DA"/>
    <w:rsid w:val="009F5561"/>
    <w:rsid w:val="009F69C4"/>
    <w:rsid w:val="00A008E3"/>
    <w:rsid w:val="00A0391D"/>
    <w:rsid w:val="00A04388"/>
    <w:rsid w:val="00A04C8C"/>
    <w:rsid w:val="00A06832"/>
    <w:rsid w:val="00A06B99"/>
    <w:rsid w:val="00A06CA7"/>
    <w:rsid w:val="00A1034C"/>
    <w:rsid w:val="00A12416"/>
    <w:rsid w:val="00A1341C"/>
    <w:rsid w:val="00A14A4D"/>
    <w:rsid w:val="00A14B48"/>
    <w:rsid w:val="00A158ED"/>
    <w:rsid w:val="00A16A18"/>
    <w:rsid w:val="00A1730B"/>
    <w:rsid w:val="00A20F4A"/>
    <w:rsid w:val="00A218E1"/>
    <w:rsid w:val="00A21F0A"/>
    <w:rsid w:val="00A26861"/>
    <w:rsid w:val="00A269CD"/>
    <w:rsid w:val="00A2713A"/>
    <w:rsid w:val="00A32C85"/>
    <w:rsid w:val="00A35236"/>
    <w:rsid w:val="00A353F4"/>
    <w:rsid w:val="00A35537"/>
    <w:rsid w:val="00A36A92"/>
    <w:rsid w:val="00A37EC5"/>
    <w:rsid w:val="00A41E35"/>
    <w:rsid w:val="00A41FFD"/>
    <w:rsid w:val="00A436BD"/>
    <w:rsid w:val="00A43BB1"/>
    <w:rsid w:val="00A43CBE"/>
    <w:rsid w:val="00A45014"/>
    <w:rsid w:val="00A51390"/>
    <w:rsid w:val="00A5167F"/>
    <w:rsid w:val="00A51E03"/>
    <w:rsid w:val="00A54BC5"/>
    <w:rsid w:val="00A55083"/>
    <w:rsid w:val="00A55AFD"/>
    <w:rsid w:val="00A627A3"/>
    <w:rsid w:val="00A652B0"/>
    <w:rsid w:val="00A6652F"/>
    <w:rsid w:val="00A70938"/>
    <w:rsid w:val="00A70A46"/>
    <w:rsid w:val="00A711C7"/>
    <w:rsid w:val="00A72770"/>
    <w:rsid w:val="00A7483F"/>
    <w:rsid w:val="00A74D0E"/>
    <w:rsid w:val="00A77CBB"/>
    <w:rsid w:val="00A80788"/>
    <w:rsid w:val="00A80E60"/>
    <w:rsid w:val="00A82F26"/>
    <w:rsid w:val="00A82F5D"/>
    <w:rsid w:val="00A83682"/>
    <w:rsid w:val="00A8368D"/>
    <w:rsid w:val="00A838FB"/>
    <w:rsid w:val="00A84492"/>
    <w:rsid w:val="00A85A9F"/>
    <w:rsid w:val="00A862D0"/>
    <w:rsid w:val="00A86618"/>
    <w:rsid w:val="00A86FF3"/>
    <w:rsid w:val="00A87575"/>
    <w:rsid w:val="00A90364"/>
    <w:rsid w:val="00A90AAA"/>
    <w:rsid w:val="00A93E0C"/>
    <w:rsid w:val="00A951BF"/>
    <w:rsid w:val="00A95591"/>
    <w:rsid w:val="00A95874"/>
    <w:rsid w:val="00A96D29"/>
    <w:rsid w:val="00A97F22"/>
    <w:rsid w:val="00AA1523"/>
    <w:rsid w:val="00AA4B19"/>
    <w:rsid w:val="00AA527C"/>
    <w:rsid w:val="00AA68E1"/>
    <w:rsid w:val="00AA698C"/>
    <w:rsid w:val="00AA749E"/>
    <w:rsid w:val="00AB3539"/>
    <w:rsid w:val="00AB3795"/>
    <w:rsid w:val="00AB48FC"/>
    <w:rsid w:val="00AB4D5E"/>
    <w:rsid w:val="00AB5506"/>
    <w:rsid w:val="00AB7D7E"/>
    <w:rsid w:val="00AB7EF3"/>
    <w:rsid w:val="00AC165E"/>
    <w:rsid w:val="00AC33C7"/>
    <w:rsid w:val="00AC3DE1"/>
    <w:rsid w:val="00AC415D"/>
    <w:rsid w:val="00AC5082"/>
    <w:rsid w:val="00AC541C"/>
    <w:rsid w:val="00AD17FD"/>
    <w:rsid w:val="00AD1865"/>
    <w:rsid w:val="00AD1D4E"/>
    <w:rsid w:val="00AD2889"/>
    <w:rsid w:val="00AD4029"/>
    <w:rsid w:val="00AD725B"/>
    <w:rsid w:val="00AD7707"/>
    <w:rsid w:val="00AE007C"/>
    <w:rsid w:val="00AE2E6C"/>
    <w:rsid w:val="00AE3BA7"/>
    <w:rsid w:val="00AE4780"/>
    <w:rsid w:val="00AE6489"/>
    <w:rsid w:val="00AE6D68"/>
    <w:rsid w:val="00AE712A"/>
    <w:rsid w:val="00AF54DB"/>
    <w:rsid w:val="00AF59AE"/>
    <w:rsid w:val="00AF6D9A"/>
    <w:rsid w:val="00B004A3"/>
    <w:rsid w:val="00B00579"/>
    <w:rsid w:val="00B0102C"/>
    <w:rsid w:val="00B01ACA"/>
    <w:rsid w:val="00B04150"/>
    <w:rsid w:val="00B05762"/>
    <w:rsid w:val="00B05925"/>
    <w:rsid w:val="00B05966"/>
    <w:rsid w:val="00B06262"/>
    <w:rsid w:val="00B1002C"/>
    <w:rsid w:val="00B13049"/>
    <w:rsid w:val="00B1306B"/>
    <w:rsid w:val="00B136B4"/>
    <w:rsid w:val="00B137AF"/>
    <w:rsid w:val="00B13B78"/>
    <w:rsid w:val="00B200F2"/>
    <w:rsid w:val="00B20F19"/>
    <w:rsid w:val="00B211D4"/>
    <w:rsid w:val="00B21BFB"/>
    <w:rsid w:val="00B220B3"/>
    <w:rsid w:val="00B223E2"/>
    <w:rsid w:val="00B241E1"/>
    <w:rsid w:val="00B27661"/>
    <w:rsid w:val="00B301A7"/>
    <w:rsid w:val="00B30805"/>
    <w:rsid w:val="00B30E0B"/>
    <w:rsid w:val="00B30F99"/>
    <w:rsid w:val="00B31467"/>
    <w:rsid w:val="00B40164"/>
    <w:rsid w:val="00B41FEE"/>
    <w:rsid w:val="00B4228E"/>
    <w:rsid w:val="00B42727"/>
    <w:rsid w:val="00B43342"/>
    <w:rsid w:val="00B43F25"/>
    <w:rsid w:val="00B44327"/>
    <w:rsid w:val="00B45010"/>
    <w:rsid w:val="00B51DE2"/>
    <w:rsid w:val="00B52D1F"/>
    <w:rsid w:val="00B552B2"/>
    <w:rsid w:val="00B56617"/>
    <w:rsid w:val="00B617F9"/>
    <w:rsid w:val="00B63A9F"/>
    <w:rsid w:val="00B63E24"/>
    <w:rsid w:val="00B642D7"/>
    <w:rsid w:val="00B6588A"/>
    <w:rsid w:val="00B66CF1"/>
    <w:rsid w:val="00B67686"/>
    <w:rsid w:val="00B67C64"/>
    <w:rsid w:val="00B76F42"/>
    <w:rsid w:val="00B80C13"/>
    <w:rsid w:val="00B81AEA"/>
    <w:rsid w:val="00B84878"/>
    <w:rsid w:val="00B8506F"/>
    <w:rsid w:val="00B85436"/>
    <w:rsid w:val="00B8628A"/>
    <w:rsid w:val="00B86506"/>
    <w:rsid w:val="00B86EF7"/>
    <w:rsid w:val="00B90FB8"/>
    <w:rsid w:val="00B95676"/>
    <w:rsid w:val="00B9579A"/>
    <w:rsid w:val="00BA0638"/>
    <w:rsid w:val="00BA069E"/>
    <w:rsid w:val="00BA1F02"/>
    <w:rsid w:val="00BA264A"/>
    <w:rsid w:val="00BA6459"/>
    <w:rsid w:val="00BA6A91"/>
    <w:rsid w:val="00BA7240"/>
    <w:rsid w:val="00BA72CF"/>
    <w:rsid w:val="00BA7B86"/>
    <w:rsid w:val="00BB1D9B"/>
    <w:rsid w:val="00BB3CE9"/>
    <w:rsid w:val="00BB48A0"/>
    <w:rsid w:val="00BB5745"/>
    <w:rsid w:val="00BB5DF3"/>
    <w:rsid w:val="00BB7939"/>
    <w:rsid w:val="00BC1194"/>
    <w:rsid w:val="00BC2220"/>
    <w:rsid w:val="00BC341E"/>
    <w:rsid w:val="00BC4059"/>
    <w:rsid w:val="00BC52E1"/>
    <w:rsid w:val="00BC6806"/>
    <w:rsid w:val="00BD03AC"/>
    <w:rsid w:val="00BD100B"/>
    <w:rsid w:val="00BD15B8"/>
    <w:rsid w:val="00BD1AF3"/>
    <w:rsid w:val="00BD1D02"/>
    <w:rsid w:val="00BD2A8C"/>
    <w:rsid w:val="00BD2F3D"/>
    <w:rsid w:val="00BD3929"/>
    <w:rsid w:val="00BD5203"/>
    <w:rsid w:val="00BD70E6"/>
    <w:rsid w:val="00BE1A78"/>
    <w:rsid w:val="00BE2378"/>
    <w:rsid w:val="00BE42F3"/>
    <w:rsid w:val="00BE441F"/>
    <w:rsid w:val="00BE4B22"/>
    <w:rsid w:val="00BE61DC"/>
    <w:rsid w:val="00BE7193"/>
    <w:rsid w:val="00BF0920"/>
    <w:rsid w:val="00BF4AED"/>
    <w:rsid w:val="00BF4DB0"/>
    <w:rsid w:val="00BF57B9"/>
    <w:rsid w:val="00BF624D"/>
    <w:rsid w:val="00BF6CC9"/>
    <w:rsid w:val="00C005D6"/>
    <w:rsid w:val="00C024C2"/>
    <w:rsid w:val="00C02AA3"/>
    <w:rsid w:val="00C02BA1"/>
    <w:rsid w:val="00C037D9"/>
    <w:rsid w:val="00C044A0"/>
    <w:rsid w:val="00C04CC3"/>
    <w:rsid w:val="00C04FE0"/>
    <w:rsid w:val="00C0540E"/>
    <w:rsid w:val="00C05E4C"/>
    <w:rsid w:val="00C06790"/>
    <w:rsid w:val="00C067D0"/>
    <w:rsid w:val="00C06EDB"/>
    <w:rsid w:val="00C07CD1"/>
    <w:rsid w:val="00C10BE6"/>
    <w:rsid w:val="00C11080"/>
    <w:rsid w:val="00C13B80"/>
    <w:rsid w:val="00C14D16"/>
    <w:rsid w:val="00C15EB1"/>
    <w:rsid w:val="00C1664C"/>
    <w:rsid w:val="00C227CB"/>
    <w:rsid w:val="00C230C9"/>
    <w:rsid w:val="00C272E4"/>
    <w:rsid w:val="00C301DB"/>
    <w:rsid w:val="00C30357"/>
    <w:rsid w:val="00C3084A"/>
    <w:rsid w:val="00C30F25"/>
    <w:rsid w:val="00C317A3"/>
    <w:rsid w:val="00C31C04"/>
    <w:rsid w:val="00C3407D"/>
    <w:rsid w:val="00C3410D"/>
    <w:rsid w:val="00C35709"/>
    <w:rsid w:val="00C40087"/>
    <w:rsid w:val="00C4031F"/>
    <w:rsid w:val="00C41903"/>
    <w:rsid w:val="00C41A0E"/>
    <w:rsid w:val="00C42E14"/>
    <w:rsid w:val="00C439F0"/>
    <w:rsid w:val="00C462CC"/>
    <w:rsid w:val="00C50F5E"/>
    <w:rsid w:val="00C52334"/>
    <w:rsid w:val="00C52A71"/>
    <w:rsid w:val="00C52E51"/>
    <w:rsid w:val="00C54531"/>
    <w:rsid w:val="00C54948"/>
    <w:rsid w:val="00C55E3D"/>
    <w:rsid w:val="00C57EAA"/>
    <w:rsid w:val="00C621DA"/>
    <w:rsid w:val="00C624EC"/>
    <w:rsid w:val="00C636BA"/>
    <w:rsid w:val="00C648A0"/>
    <w:rsid w:val="00C66371"/>
    <w:rsid w:val="00C67190"/>
    <w:rsid w:val="00C676CA"/>
    <w:rsid w:val="00C67A9D"/>
    <w:rsid w:val="00C70445"/>
    <w:rsid w:val="00C71C41"/>
    <w:rsid w:val="00C754B0"/>
    <w:rsid w:val="00C76264"/>
    <w:rsid w:val="00C769AB"/>
    <w:rsid w:val="00C77AFA"/>
    <w:rsid w:val="00C8087C"/>
    <w:rsid w:val="00C82627"/>
    <w:rsid w:val="00C82B23"/>
    <w:rsid w:val="00C8479B"/>
    <w:rsid w:val="00C848D7"/>
    <w:rsid w:val="00C84CC0"/>
    <w:rsid w:val="00C85677"/>
    <w:rsid w:val="00C8657B"/>
    <w:rsid w:val="00C86DD4"/>
    <w:rsid w:val="00C914F9"/>
    <w:rsid w:val="00C923B8"/>
    <w:rsid w:val="00C92632"/>
    <w:rsid w:val="00C94A7A"/>
    <w:rsid w:val="00C96925"/>
    <w:rsid w:val="00C96BAE"/>
    <w:rsid w:val="00C97753"/>
    <w:rsid w:val="00CA12B5"/>
    <w:rsid w:val="00CA1AB4"/>
    <w:rsid w:val="00CA2C02"/>
    <w:rsid w:val="00CA33A5"/>
    <w:rsid w:val="00CA3877"/>
    <w:rsid w:val="00CA3AC0"/>
    <w:rsid w:val="00CA4076"/>
    <w:rsid w:val="00CA5040"/>
    <w:rsid w:val="00CA79B8"/>
    <w:rsid w:val="00CA7D8B"/>
    <w:rsid w:val="00CB3946"/>
    <w:rsid w:val="00CB6716"/>
    <w:rsid w:val="00CB673E"/>
    <w:rsid w:val="00CB740B"/>
    <w:rsid w:val="00CC272E"/>
    <w:rsid w:val="00CC32E0"/>
    <w:rsid w:val="00CC4F42"/>
    <w:rsid w:val="00CC5321"/>
    <w:rsid w:val="00CD1971"/>
    <w:rsid w:val="00CD1F20"/>
    <w:rsid w:val="00CD2966"/>
    <w:rsid w:val="00CD309D"/>
    <w:rsid w:val="00CD3106"/>
    <w:rsid w:val="00CD38B8"/>
    <w:rsid w:val="00CD3C6E"/>
    <w:rsid w:val="00CD412F"/>
    <w:rsid w:val="00CD6AD1"/>
    <w:rsid w:val="00CD7707"/>
    <w:rsid w:val="00CE0910"/>
    <w:rsid w:val="00CE2162"/>
    <w:rsid w:val="00CE414A"/>
    <w:rsid w:val="00CE49C6"/>
    <w:rsid w:val="00CE6914"/>
    <w:rsid w:val="00CE6B9F"/>
    <w:rsid w:val="00CE6C9C"/>
    <w:rsid w:val="00CF0283"/>
    <w:rsid w:val="00CF3DB6"/>
    <w:rsid w:val="00CF4498"/>
    <w:rsid w:val="00CF464B"/>
    <w:rsid w:val="00D012ED"/>
    <w:rsid w:val="00D046EF"/>
    <w:rsid w:val="00D04F1F"/>
    <w:rsid w:val="00D07510"/>
    <w:rsid w:val="00D07BE7"/>
    <w:rsid w:val="00D1133E"/>
    <w:rsid w:val="00D128C5"/>
    <w:rsid w:val="00D141A6"/>
    <w:rsid w:val="00D20368"/>
    <w:rsid w:val="00D20BC1"/>
    <w:rsid w:val="00D20F72"/>
    <w:rsid w:val="00D27BF8"/>
    <w:rsid w:val="00D27DC4"/>
    <w:rsid w:val="00D31BB3"/>
    <w:rsid w:val="00D31F46"/>
    <w:rsid w:val="00D33997"/>
    <w:rsid w:val="00D34520"/>
    <w:rsid w:val="00D3665D"/>
    <w:rsid w:val="00D36BC6"/>
    <w:rsid w:val="00D408E8"/>
    <w:rsid w:val="00D4448F"/>
    <w:rsid w:val="00D44B9B"/>
    <w:rsid w:val="00D51A31"/>
    <w:rsid w:val="00D53BD4"/>
    <w:rsid w:val="00D54DAF"/>
    <w:rsid w:val="00D558AB"/>
    <w:rsid w:val="00D5608D"/>
    <w:rsid w:val="00D57DC2"/>
    <w:rsid w:val="00D62D89"/>
    <w:rsid w:val="00D63A39"/>
    <w:rsid w:val="00D642E4"/>
    <w:rsid w:val="00D65BD2"/>
    <w:rsid w:val="00D66103"/>
    <w:rsid w:val="00D669FD"/>
    <w:rsid w:val="00D70BDB"/>
    <w:rsid w:val="00D7320D"/>
    <w:rsid w:val="00D750DB"/>
    <w:rsid w:val="00D75A81"/>
    <w:rsid w:val="00D76F82"/>
    <w:rsid w:val="00D7731E"/>
    <w:rsid w:val="00D811E0"/>
    <w:rsid w:val="00D81371"/>
    <w:rsid w:val="00D83EBB"/>
    <w:rsid w:val="00D84D5D"/>
    <w:rsid w:val="00D853F4"/>
    <w:rsid w:val="00D87986"/>
    <w:rsid w:val="00D90DDE"/>
    <w:rsid w:val="00D91308"/>
    <w:rsid w:val="00D920FD"/>
    <w:rsid w:val="00D95C8B"/>
    <w:rsid w:val="00D96373"/>
    <w:rsid w:val="00DA170A"/>
    <w:rsid w:val="00DA5499"/>
    <w:rsid w:val="00DA56DC"/>
    <w:rsid w:val="00DA7229"/>
    <w:rsid w:val="00DB0C02"/>
    <w:rsid w:val="00DB18EA"/>
    <w:rsid w:val="00DB2BC4"/>
    <w:rsid w:val="00DB2D47"/>
    <w:rsid w:val="00DB3B49"/>
    <w:rsid w:val="00DB79C1"/>
    <w:rsid w:val="00DB7BD4"/>
    <w:rsid w:val="00DB7C29"/>
    <w:rsid w:val="00DC0E5F"/>
    <w:rsid w:val="00DC102E"/>
    <w:rsid w:val="00DC10D9"/>
    <w:rsid w:val="00DC24A0"/>
    <w:rsid w:val="00DC2A54"/>
    <w:rsid w:val="00DC2DD7"/>
    <w:rsid w:val="00DC3A34"/>
    <w:rsid w:val="00DD1BC8"/>
    <w:rsid w:val="00DD2506"/>
    <w:rsid w:val="00DD2778"/>
    <w:rsid w:val="00DD3574"/>
    <w:rsid w:val="00DD5216"/>
    <w:rsid w:val="00DD6630"/>
    <w:rsid w:val="00DD7079"/>
    <w:rsid w:val="00DE0118"/>
    <w:rsid w:val="00DE1B48"/>
    <w:rsid w:val="00DE3730"/>
    <w:rsid w:val="00DE39C0"/>
    <w:rsid w:val="00DE3C8A"/>
    <w:rsid w:val="00DE42C5"/>
    <w:rsid w:val="00DF0598"/>
    <w:rsid w:val="00DF3C42"/>
    <w:rsid w:val="00DF3F9B"/>
    <w:rsid w:val="00DF42DC"/>
    <w:rsid w:val="00DF5310"/>
    <w:rsid w:val="00DF57CF"/>
    <w:rsid w:val="00DF6848"/>
    <w:rsid w:val="00E000EC"/>
    <w:rsid w:val="00E00BBE"/>
    <w:rsid w:val="00E01DC7"/>
    <w:rsid w:val="00E02851"/>
    <w:rsid w:val="00E05513"/>
    <w:rsid w:val="00E06C7C"/>
    <w:rsid w:val="00E1054E"/>
    <w:rsid w:val="00E11ABE"/>
    <w:rsid w:val="00E13EA1"/>
    <w:rsid w:val="00E14FEA"/>
    <w:rsid w:val="00E179B2"/>
    <w:rsid w:val="00E20262"/>
    <w:rsid w:val="00E21D16"/>
    <w:rsid w:val="00E22009"/>
    <w:rsid w:val="00E22643"/>
    <w:rsid w:val="00E22A87"/>
    <w:rsid w:val="00E22F2A"/>
    <w:rsid w:val="00E25B7A"/>
    <w:rsid w:val="00E268C2"/>
    <w:rsid w:val="00E26A44"/>
    <w:rsid w:val="00E311D7"/>
    <w:rsid w:val="00E31E07"/>
    <w:rsid w:val="00E3272F"/>
    <w:rsid w:val="00E32A71"/>
    <w:rsid w:val="00E32AFD"/>
    <w:rsid w:val="00E34261"/>
    <w:rsid w:val="00E348CB"/>
    <w:rsid w:val="00E3681C"/>
    <w:rsid w:val="00E36DB9"/>
    <w:rsid w:val="00E373B5"/>
    <w:rsid w:val="00E42AEF"/>
    <w:rsid w:val="00E42CBF"/>
    <w:rsid w:val="00E44DD2"/>
    <w:rsid w:val="00E45987"/>
    <w:rsid w:val="00E465DE"/>
    <w:rsid w:val="00E46B8E"/>
    <w:rsid w:val="00E50707"/>
    <w:rsid w:val="00E5080F"/>
    <w:rsid w:val="00E5091C"/>
    <w:rsid w:val="00E51476"/>
    <w:rsid w:val="00E53E81"/>
    <w:rsid w:val="00E53F18"/>
    <w:rsid w:val="00E55C01"/>
    <w:rsid w:val="00E56274"/>
    <w:rsid w:val="00E57FB0"/>
    <w:rsid w:val="00E615CC"/>
    <w:rsid w:val="00E61C59"/>
    <w:rsid w:val="00E63884"/>
    <w:rsid w:val="00E63A50"/>
    <w:rsid w:val="00E652D0"/>
    <w:rsid w:val="00E6598D"/>
    <w:rsid w:val="00E701EA"/>
    <w:rsid w:val="00E7339E"/>
    <w:rsid w:val="00E73CA6"/>
    <w:rsid w:val="00E763C9"/>
    <w:rsid w:val="00E801F3"/>
    <w:rsid w:val="00E80E70"/>
    <w:rsid w:val="00E8123D"/>
    <w:rsid w:val="00E8241A"/>
    <w:rsid w:val="00E831E3"/>
    <w:rsid w:val="00E836ED"/>
    <w:rsid w:val="00E83F00"/>
    <w:rsid w:val="00E86F6E"/>
    <w:rsid w:val="00E873A1"/>
    <w:rsid w:val="00E87720"/>
    <w:rsid w:val="00E90591"/>
    <w:rsid w:val="00E9595D"/>
    <w:rsid w:val="00E964BD"/>
    <w:rsid w:val="00EA1C66"/>
    <w:rsid w:val="00EB48B1"/>
    <w:rsid w:val="00EB4E07"/>
    <w:rsid w:val="00EB6430"/>
    <w:rsid w:val="00EB6B93"/>
    <w:rsid w:val="00EB75BC"/>
    <w:rsid w:val="00EB7E4F"/>
    <w:rsid w:val="00EB7FA0"/>
    <w:rsid w:val="00EC02C0"/>
    <w:rsid w:val="00EC2F1A"/>
    <w:rsid w:val="00EC4821"/>
    <w:rsid w:val="00EC51B0"/>
    <w:rsid w:val="00EC61ED"/>
    <w:rsid w:val="00ED0621"/>
    <w:rsid w:val="00ED2668"/>
    <w:rsid w:val="00ED305A"/>
    <w:rsid w:val="00ED3F39"/>
    <w:rsid w:val="00ED445B"/>
    <w:rsid w:val="00ED6E2F"/>
    <w:rsid w:val="00EE1BB0"/>
    <w:rsid w:val="00EE2EBF"/>
    <w:rsid w:val="00EE51CF"/>
    <w:rsid w:val="00EE5595"/>
    <w:rsid w:val="00EE5977"/>
    <w:rsid w:val="00EE5F06"/>
    <w:rsid w:val="00EE73E8"/>
    <w:rsid w:val="00EF0321"/>
    <w:rsid w:val="00EF0DC4"/>
    <w:rsid w:val="00EF2043"/>
    <w:rsid w:val="00EF2866"/>
    <w:rsid w:val="00EF51D5"/>
    <w:rsid w:val="00EF7102"/>
    <w:rsid w:val="00F016E1"/>
    <w:rsid w:val="00F036AF"/>
    <w:rsid w:val="00F055D1"/>
    <w:rsid w:val="00F10999"/>
    <w:rsid w:val="00F12EB5"/>
    <w:rsid w:val="00F142E6"/>
    <w:rsid w:val="00F15387"/>
    <w:rsid w:val="00F15738"/>
    <w:rsid w:val="00F2075F"/>
    <w:rsid w:val="00F23D39"/>
    <w:rsid w:val="00F2475E"/>
    <w:rsid w:val="00F24E7E"/>
    <w:rsid w:val="00F25395"/>
    <w:rsid w:val="00F266B1"/>
    <w:rsid w:val="00F2697D"/>
    <w:rsid w:val="00F30114"/>
    <w:rsid w:val="00F3014B"/>
    <w:rsid w:val="00F30EFC"/>
    <w:rsid w:val="00F3363D"/>
    <w:rsid w:val="00F34FC9"/>
    <w:rsid w:val="00F35E0B"/>
    <w:rsid w:val="00F40C56"/>
    <w:rsid w:val="00F424D2"/>
    <w:rsid w:val="00F44162"/>
    <w:rsid w:val="00F444A0"/>
    <w:rsid w:val="00F457BA"/>
    <w:rsid w:val="00F45CB0"/>
    <w:rsid w:val="00F50031"/>
    <w:rsid w:val="00F509A5"/>
    <w:rsid w:val="00F51F1A"/>
    <w:rsid w:val="00F529C9"/>
    <w:rsid w:val="00F52A3F"/>
    <w:rsid w:val="00F52A82"/>
    <w:rsid w:val="00F534D4"/>
    <w:rsid w:val="00F54B21"/>
    <w:rsid w:val="00F573D9"/>
    <w:rsid w:val="00F579DE"/>
    <w:rsid w:val="00F57F7E"/>
    <w:rsid w:val="00F64708"/>
    <w:rsid w:val="00F64DA2"/>
    <w:rsid w:val="00F66A3A"/>
    <w:rsid w:val="00F66CEC"/>
    <w:rsid w:val="00F67603"/>
    <w:rsid w:val="00F7037F"/>
    <w:rsid w:val="00F70E2E"/>
    <w:rsid w:val="00F717FC"/>
    <w:rsid w:val="00F723D7"/>
    <w:rsid w:val="00F74156"/>
    <w:rsid w:val="00F74214"/>
    <w:rsid w:val="00F74221"/>
    <w:rsid w:val="00F74711"/>
    <w:rsid w:val="00F75C79"/>
    <w:rsid w:val="00F76619"/>
    <w:rsid w:val="00F83B9A"/>
    <w:rsid w:val="00F85587"/>
    <w:rsid w:val="00F85B6D"/>
    <w:rsid w:val="00F86C2B"/>
    <w:rsid w:val="00F94617"/>
    <w:rsid w:val="00F950EC"/>
    <w:rsid w:val="00F97C6A"/>
    <w:rsid w:val="00FA0BA4"/>
    <w:rsid w:val="00FA2350"/>
    <w:rsid w:val="00FA6C2C"/>
    <w:rsid w:val="00FA70D4"/>
    <w:rsid w:val="00FB3FD8"/>
    <w:rsid w:val="00FB506A"/>
    <w:rsid w:val="00FB5ADE"/>
    <w:rsid w:val="00FB6238"/>
    <w:rsid w:val="00FB6CC4"/>
    <w:rsid w:val="00FB6F5F"/>
    <w:rsid w:val="00FC35C5"/>
    <w:rsid w:val="00FC4381"/>
    <w:rsid w:val="00FC6656"/>
    <w:rsid w:val="00FC6EFE"/>
    <w:rsid w:val="00FD003B"/>
    <w:rsid w:val="00FD0108"/>
    <w:rsid w:val="00FD0876"/>
    <w:rsid w:val="00FD0D6D"/>
    <w:rsid w:val="00FD3CF2"/>
    <w:rsid w:val="00FD4033"/>
    <w:rsid w:val="00FD43CF"/>
    <w:rsid w:val="00FE06A0"/>
    <w:rsid w:val="00FE0E93"/>
    <w:rsid w:val="00FE1447"/>
    <w:rsid w:val="00FE157A"/>
    <w:rsid w:val="00FE2D50"/>
    <w:rsid w:val="00FE3F1D"/>
    <w:rsid w:val="00FE7672"/>
    <w:rsid w:val="00FF0DFB"/>
    <w:rsid w:val="00FF0EE7"/>
    <w:rsid w:val="00FF273F"/>
    <w:rsid w:val="00FF3E13"/>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817FF2"/>
  <w15:docId w15:val="{E751599F-E038-41D2-890A-997D3CA8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qFormat/>
    <w:rsid w:val="00ED2668"/>
    <w:pPr>
      <w:keepNext/>
      <w:keepLines/>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nhideWhenUsed/>
    <w:qFormat/>
    <w:rsid w:val="0062172B"/>
    <w:pPr>
      <w:keepNext/>
      <w:keepLines/>
      <w:numPr>
        <w:ilvl w:val="1"/>
        <w:numId w:val="12"/>
      </w:numPr>
      <w:spacing w:before="480" w:after="360"/>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autoRedefine/>
    <w:unhideWhenUsed/>
    <w:qFormat/>
    <w:rsid w:val="00AB7D7E"/>
    <w:pPr>
      <w:keepNext/>
      <w:keepLines/>
      <w:spacing w:before="480"/>
      <w:jc w:val="both"/>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nhideWhenUsed/>
    <w:qFormat/>
    <w:rsid w:val="00715A85"/>
    <w:pPr>
      <w:keepNext/>
      <w:keepLines/>
      <w:numPr>
        <w:ilvl w:val="3"/>
        <w:numId w:val="12"/>
      </w:numPr>
      <w:spacing w:before="200" w:after="120"/>
      <w:ind w:left="862" w:hanging="862"/>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nhideWhenUsed/>
    <w:qFormat/>
    <w:rsid w:val="00715A85"/>
    <w:pPr>
      <w:keepNext/>
      <w:keepLines/>
      <w:numPr>
        <w:ilvl w:val="4"/>
        <w:numId w:val="12"/>
      </w:numPr>
      <w:spacing w:before="200" w:after="120"/>
      <w:ind w:left="1009" w:hanging="1009"/>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semiHidden/>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semiHidden/>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semiHidden/>
    <w:rsid w:val="00305D54"/>
    <w:pPr>
      <w:ind w:left="480" w:hanging="480"/>
    </w:pPr>
  </w:style>
  <w:style w:type="paragraph" w:styleId="Tabledesrfrencesjuridiques">
    <w:name w:val="table of authorities"/>
    <w:basedOn w:val="Normal"/>
    <w:next w:val="Normal"/>
    <w:semiHidden/>
    <w:rsid w:val="00305D54"/>
    <w:pPr>
      <w:ind w:left="240" w:hanging="240"/>
    </w:pPr>
  </w:style>
  <w:style w:type="paragraph" w:styleId="Textedemacro">
    <w:name w:val="macro"/>
    <w:link w:val="TextedemacroCar"/>
    <w:semiHidden/>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qFormat/>
    <w:rsid w:val="000D55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semiHidden/>
    <w:rsid w:val="00305D54"/>
    <w:rPr>
      <w:rFonts w:ascii="Arial" w:hAnsi="Arial" w:cs="Arial"/>
      <w:b/>
      <w:bCs/>
    </w:rPr>
  </w:style>
  <w:style w:type="paragraph" w:styleId="TitreTR">
    <w:name w:val="toa heading"/>
    <w:basedOn w:val="Normal"/>
    <w:next w:val="Normal"/>
    <w:semiHidden/>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71"/>
    <w:rsid w:val="001D572E"/>
    <w:rPr>
      <w:rFonts w:ascii="Times" w:hAnsi="Times"/>
      <w:sz w:val="24"/>
    </w:rPr>
  </w:style>
  <w:style w:type="character" w:customStyle="1" w:styleId="Titre1Car">
    <w:name w:val="Titre 1 Car"/>
    <w:basedOn w:val="Policepardfaut"/>
    <w:link w:val="Titre1"/>
    <w:rsid w:val="00ED2668"/>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rsid w:val="0062172B"/>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rsid w:val="00AB7D7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rsid w:val="00715A85"/>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rsid w:val="00715A85"/>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rsid w:val="000D55BD"/>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semiHidden/>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semiHidde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semiHidden/>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styleId="Textedelespacerserv">
    <w:name w:val="Placeholder Text"/>
    <w:basedOn w:val="Policepardfaut"/>
    <w:uiPriority w:val="99"/>
    <w:semiHidden/>
    <w:rsid w:val="00B30E0B"/>
    <w:rPr>
      <w:color w:val="808080"/>
    </w:rPr>
  </w:style>
  <w:style w:type="table" w:customStyle="1" w:styleId="Grilledetableauclaire1">
    <w:name w:val="Grille de tableau claire1"/>
    <w:basedOn w:val="TableauNormal"/>
    <w:uiPriority w:val="40"/>
    <w:rsid w:val="004C5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612976462">
      <w:bodyDiv w:val="1"/>
      <w:marLeft w:val="0"/>
      <w:marRight w:val="0"/>
      <w:marTop w:val="0"/>
      <w:marBottom w:val="0"/>
      <w:divBdr>
        <w:top w:val="none" w:sz="0" w:space="0" w:color="auto"/>
        <w:left w:val="none" w:sz="0" w:space="0" w:color="auto"/>
        <w:bottom w:val="none" w:sz="0" w:space="0" w:color="auto"/>
        <w:right w:val="none" w:sz="0" w:space="0" w:color="auto"/>
      </w:divBdr>
    </w:div>
    <w:div w:id="746733844">
      <w:bodyDiv w:val="1"/>
      <w:marLeft w:val="0"/>
      <w:marRight w:val="0"/>
      <w:marTop w:val="0"/>
      <w:marBottom w:val="0"/>
      <w:divBdr>
        <w:top w:val="none" w:sz="0" w:space="0" w:color="auto"/>
        <w:left w:val="none" w:sz="0" w:space="0" w:color="auto"/>
        <w:bottom w:val="none" w:sz="0" w:space="0" w:color="auto"/>
        <w:right w:val="none" w:sz="0" w:space="0" w:color="auto"/>
      </w:divBdr>
      <w:divsChild>
        <w:div w:id="8875120">
          <w:marLeft w:val="0"/>
          <w:marRight w:val="0"/>
          <w:marTop w:val="0"/>
          <w:marBottom w:val="0"/>
          <w:divBdr>
            <w:top w:val="none" w:sz="0" w:space="0" w:color="auto"/>
            <w:left w:val="none" w:sz="0" w:space="0" w:color="auto"/>
            <w:bottom w:val="none" w:sz="0" w:space="0" w:color="auto"/>
            <w:right w:val="none" w:sz="0" w:space="0" w:color="auto"/>
          </w:divBdr>
          <w:divsChild>
            <w:div w:id="1874925605">
              <w:marLeft w:val="0"/>
              <w:marRight w:val="0"/>
              <w:marTop w:val="0"/>
              <w:marBottom w:val="0"/>
              <w:divBdr>
                <w:top w:val="none" w:sz="0" w:space="0" w:color="auto"/>
                <w:left w:val="none" w:sz="0" w:space="0" w:color="auto"/>
                <w:bottom w:val="none" w:sz="0" w:space="0" w:color="auto"/>
                <w:right w:val="none" w:sz="0" w:space="0" w:color="auto"/>
              </w:divBdr>
            </w:div>
            <w:div w:id="1680737104">
              <w:marLeft w:val="0"/>
              <w:marRight w:val="0"/>
              <w:marTop w:val="0"/>
              <w:marBottom w:val="0"/>
              <w:divBdr>
                <w:top w:val="none" w:sz="0" w:space="0" w:color="auto"/>
                <w:left w:val="none" w:sz="0" w:space="0" w:color="auto"/>
                <w:bottom w:val="none" w:sz="0" w:space="0" w:color="auto"/>
                <w:right w:val="none" w:sz="0" w:space="0" w:color="auto"/>
              </w:divBdr>
            </w:div>
            <w:div w:id="259071627">
              <w:marLeft w:val="0"/>
              <w:marRight w:val="0"/>
              <w:marTop w:val="0"/>
              <w:marBottom w:val="0"/>
              <w:divBdr>
                <w:top w:val="none" w:sz="0" w:space="0" w:color="auto"/>
                <w:left w:val="none" w:sz="0" w:space="0" w:color="auto"/>
                <w:bottom w:val="none" w:sz="0" w:space="0" w:color="auto"/>
                <w:right w:val="none" w:sz="0" w:space="0" w:color="auto"/>
              </w:divBdr>
            </w:div>
            <w:div w:id="1421222729">
              <w:marLeft w:val="0"/>
              <w:marRight w:val="0"/>
              <w:marTop w:val="0"/>
              <w:marBottom w:val="0"/>
              <w:divBdr>
                <w:top w:val="none" w:sz="0" w:space="0" w:color="auto"/>
                <w:left w:val="none" w:sz="0" w:space="0" w:color="auto"/>
                <w:bottom w:val="none" w:sz="0" w:space="0" w:color="auto"/>
                <w:right w:val="none" w:sz="0" w:space="0" w:color="auto"/>
              </w:divBdr>
            </w:div>
            <w:div w:id="1152984214">
              <w:marLeft w:val="0"/>
              <w:marRight w:val="0"/>
              <w:marTop w:val="0"/>
              <w:marBottom w:val="0"/>
              <w:divBdr>
                <w:top w:val="none" w:sz="0" w:space="0" w:color="auto"/>
                <w:left w:val="none" w:sz="0" w:space="0" w:color="auto"/>
                <w:bottom w:val="none" w:sz="0" w:space="0" w:color="auto"/>
                <w:right w:val="none" w:sz="0" w:space="0" w:color="auto"/>
              </w:divBdr>
            </w:div>
            <w:div w:id="658341696">
              <w:marLeft w:val="0"/>
              <w:marRight w:val="0"/>
              <w:marTop w:val="0"/>
              <w:marBottom w:val="0"/>
              <w:divBdr>
                <w:top w:val="none" w:sz="0" w:space="0" w:color="auto"/>
                <w:left w:val="none" w:sz="0" w:space="0" w:color="auto"/>
                <w:bottom w:val="none" w:sz="0" w:space="0" w:color="auto"/>
                <w:right w:val="none" w:sz="0" w:space="0" w:color="auto"/>
              </w:divBdr>
            </w:div>
            <w:div w:id="1674646499">
              <w:marLeft w:val="0"/>
              <w:marRight w:val="0"/>
              <w:marTop w:val="0"/>
              <w:marBottom w:val="0"/>
              <w:divBdr>
                <w:top w:val="none" w:sz="0" w:space="0" w:color="auto"/>
                <w:left w:val="none" w:sz="0" w:space="0" w:color="auto"/>
                <w:bottom w:val="none" w:sz="0" w:space="0" w:color="auto"/>
                <w:right w:val="none" w:sz="0" w:space="0" w:color="auto"/>
              </w:divBdr>
            </w:div>
            <w:div w:id="21179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5519">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053308477">
      <w:bodyDiv w:val="1"/>
      <w:marLeft w:val="0"/>
      <w:marRight w:val="0"/>
      <w:marTop w:val="0"/>
      <w:marBottom w:val="0"/>
      <w:divBdr>
        <w:top w:val="none" w:sz="0" w:space="0" w:color="auto"/>
        <w:left w:val="none" w:sz="0" w:space="0" w:color="auto"/>
        <w:bottom w:val="none" w:sz="0" w:space="0" w:color="auto"/>
        <w:right w:val="none" w:sz="0" w:space="0" w:color="auto"/>
      </w:divBdr>
    </w:div>
    <w:div w:id="1152215042">
      <w:bodyDiv w:val="1"/>
      <w:marLeft w:val="0"/>
      <w:marRight w:val="0"/>
      <w:marTop w:val="0"/>
      <w:marBottom w:val="0"/>
      <w:divBdr>
        <w:top w:val="none" w:sz="0" w:space="0" w:color="auto"/>
        <w:left w:val="none" w:sz="0" w:space="0" w:color="auto"/>
        <w:bottom w:val="none" w:sz="0" w:space="0" w:color="auto"/>
        <w:right w:val="none" w:sz="0" w:space="0" w:color="auto"/>
      </w:divBdr>
      <w:divsChild>
        <w:div w:id="1272470189">
          <w:marLeft w:val="0"/>
          <w:marRight w:val="0"/>
          <w:marTop w:val="0"/>
          <w:marBottom w:val="0"/>
          <w:divBdr>
            <w:top w:val="none" w:sz="0" w:space="0" w:color="auto"/>
            <w:left w:val="none" w:sz="0" w:space="0" w:color="auto"/>
            <w:bottom w:val="none" w:sz="0" w:space="0" w:color="auto"/>
            <w:right w:val="none" w:sz="0" w:space="0" w:color="auto"/>
          </w:divBdr>
          <w:divsChild>
            <w:div w:id="840001533">
              <w:marLeft w:val="0"/>
              <w:marRight w:val="0"/>
              <w:marTop w:val="0"/>
              <w:marBottom w:val="0"/>
              <w:divBdr>
                <w:top w:val="none" w:sz="0" w:space="0" w:color="auto"/>
                <w:left w:val="none" w:sz="0" w:space="0" w:color="auto"/>
                <w:bottom w:val="none" w:sz="0" w:space="0" w:color="auto"/>
                <w:right w:val="none" w:sz="0" w:space="0" w:color="auto"/>
              </w:divBdr>
            </w:div>
            <w:div w:id="215700639">
              <w:marLeft w:val="0"/>
              <w:marRight w:val="0"/>
              <w:marTop w:val="0"/>
              <w:marBottom w:val="0"/>
              <w:divBdr>
                <w:top w:val="none" w:sz="0" w:space="0" w:color="auto"/>
                <w:left w:val="none" w:sz="0" w:space="0" w:color="auto"/>
                <w:bottom w:val="none" w:sz="0" w:space="0" w:color="auto"/>
                <w:right w:val="none" w:sz="0" w:space="0" w:color="auto"/>
              </w:divBdr>
            </w:div>
            <w:div w:id="26567844">
              <w:marLeft w:val="0"/>
              <w:marRight w:val="0"/>
              <w:marTop w:val="0"/>
              <w:marBottom w:val="0"/>
              <w:divBdr>
                <w:top w:val="none" w:sz="0" w:space="0" w:color="auto"/>
                <w:left w:val="none" w:sz="0" w:space="0" w:color="auto"/>
                <w:bottom w:val="none" w:sz="0" w:space="0" w:color="auto"/>
                <w:right w:val="none" w:sz="0" w:space="0" w:color="auto"/>
              </w:divBdr>
            </w:div>
            <w:div w:id="542180267">
              <w:marLeft w:val="0"/>
              <w:marRight w:val="0"/>
              <w:marTop w:val="0"/>
              <w:marBottom w:val="0"/>
              <w:divBdr>
                <w:top w:val="none" w:sz="0" w:space="0" w:color="auto"/>
                <w:left w:val="none" w:sz="0" w:space="0" w:color="auto"/>
                <w:bottom w:val="none" w:sz="0" w:space="0" w:color="auto"/>
                <w:right w:val="none" w:sz="0" w:space="0" w:color="auto"/>
              </w:divBdr>
            </w:div>
            <w:div w:id="1005325002">
              <w:marLeft w:val="0"/>
              <w:marRight w:val="0"/>
              <w:marTop w:val="0"/>
              <w:marBottom w:val="0"/>
              <w:divBdr>
                <w:top w:val="none" w:sz="0" w:space="0" w:color="auto"/>
                <w:left w:val="none" w:sz="0" w:space="0" w:color="auto"/>
                <w:bottom w:val="none" w:sz="0" w:space="0" w:color="auto"/>
                <w:right w:val="none" w:sz="0" w:space="0" w:color="auto"/>
              </w:divBdr>
            </w:div>
            <w:div w:id="1822962191">
              <w:marLeft w:val="0"/>
              <w:marRight w:val="0"/>
              <w:marTop w:val="0"/>
              <w:marBottom w:val="0"/>
              <w:divBdr>
                <w:top w:val="none" w:sz="0" w:space="0" w:color="auto"/>
                <w:left w:val="none" w:sz="0" w:space="0" w:color="auto"/>
                <w:bottom w:val="none" w:sz="0" w:space="0" w:color="auto"/>
                <w:right w:val="none" w:sz="0" w:space="0" w:color="auto"/>
              </w:divBdr>
            </w:div>
            <w:div w:id="2121996633">
              <w:marLeft w:val="0"/>
              <w:marRight w:val="0"/>
              <w:marTop w:val="0"/>
              <w:marBottom w:val="0"/>
              <w:divBdr>
                <w:top w:val="none" w:sz="0" w:space="0" w:color="auto"/>
                <w:left w:val="none" w:sz="0" w:space="0" w:color="auto"/>
                <w:bottom w:val="none" w:sz="0" w:space="0" w:color="auto"/>
                <w:right w:val="none" w:sz="0" w:space="0" w:color="auto"/>
              </w:divBdr>
            </w:div>
            <w:div w:id="1971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002/2015JC0111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cator-ocean.fr/content/download/1097/9483/version/2/file/lettre_45_e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13155/2982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81D5B-38AB-422F-AEB0-88E8FA53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Template>
  <TotalTime>4</TotalTime>
  <Pages>22</Pages>
  <Words>6817</Words>
  <Characters>37498</Characters>
  <Application>Microsoft Office Word</Application>
  <DocSecurity>0</DocSecurity>
  <Lines>312</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44227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schmechtig</cp:lastModifiedBy>
  <cp:revision>3</cp:revision>
  <cp:lastPrinted>2013-12-06T16:05:00Z</cp:lastPrinted>
  <dcterms:created xsi:type="dcterms:W3CDTF">2016-06-30T08:37:00Z</dcterms:created>
  <dcterms:modified xsi:type="dcterms:W3CDTF">2016-09-09T08:45:00Z</dcterms:modified>
</cp:coreProperties>
</file>