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291E" w14:textId="19C4200C" w:rsidR="0007493E" w:rsidRDefault="0051124A" w:rsidP="00744C2E">
      <w:pPr>
        <w:tabs>
          <w:tab w:val="left" w:pos="990"/>
        </w:tabs>
        <w:sectPr w:rsidR="0007493E" w:rsidSect="0007493E">
          <w:headerReference w:type="default" r:id="rId11"/>
          <w:footerReference w:type="default" r:id="rId12"/>
          <w:pgSz w:w="12240" w:h="15840"/>
          <w:pgMar w:top="1584" w:right="1440" w:bottom="1440" w:left="1440" w:header="720" w:footer="288" w:gutter="0"/>
          <w:pgNumType w:fmt="lowerRoman" w:start="1"/>
          <w:cols w:space="720"/>
          <w:docGrid w:linePitch="360"/>
        </w:sectPr>
      </w:pPr>
      <w:bookmarkStart w:id="0" w:name="_Hlk494366446"/>
      <w:bookmarkEnd w:id="0"/>
      <w:r>
        <w:rPr>
          <w:noProof/>
        </w:rPr>
        <w:drawing>
          <wp:anchor distT="0" distB="0" distL="114300" distR="114300" simplePos="0" relativeHeight="251659263" behindDoc="1" locked="0" layoutInCell="1" allowOverlap="1" wp14:anchorId="3177731C" wp14:editId="4E87D290">
            <wp:simplePos x="0" y="0"/>
            <wp:positionH relativeFrom="margin">
              <wp:align>center</wp:align>
            </wp:positionH>
            <wp:positionV relativeFrom="page">
              <wp:posOffset>-173131</wp:posOffset>
            </wp:positionV>
            <wp:extent cx="7834929" cy="101383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SS-Cover-Page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929" cy="1013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C2E">
        <w:tab/>
      </w:r>
      <w:bookmarkStart w:id="1" w:name="_GoBack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5AC8A" wp14:editId="443FA0EB">
                <wp:simplePos x="0" y="0"/>
                <wp:positionH relativeFrom="column">
                  <wp:posOffset>3067050</wp:posOffset>
                </wp:positionH>
                <wp:positionV relativeFrom="page">
                  <wp:posOffset>2924175</wp:posOffset>
                </wp:positionV>
                <wp:extent cx="3451860" cy="187769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87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02598" w14:textId="62273E5A" w:rsidR="003246C7" w:rsidRDefault="003246C7" w:rsidP="0051124A">
                            <w:pPr>
                              <w:jc w:val="right"/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01C13"/>
                                <w:sz w:val="56"/>
                                <w:szCs w:val="96"/>
                              </w:rPr>
                              <w:t xml:space="preserve">K-Hub Iteration 2 </w:t>
                            </w:r>
                            <w:r w:rsidR="007474F9">
                              <w:rPr>
                                <w:b/>
                                <w:color w:val="501C13"/>
                                <w:sz w:val="56"/>
                                <w:szCs w:val="96"/>
                              </w:rPr>
                              <w:t>Source Route Creation Process</w:t>
                            </w:r>
                          </w:p>
                          <w:p w14:paraId="610857E5" w14:textId="77777777" w:rsidR="007474F9" w:rsidRDefault="007474F9" w:rsidP="0051124A">
                            <w:pPr>
                              <w:jc w:val="right"/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</w:pPr>
                          </w:p>
                          <w:p w14:paraId="2DBB0B44" w14:textId="77777777" w:rsidR="007474F9" w:rsidRDefault="007474F9" w:rsidP="0051124A">
                            <w:pPr>
                              <w:jc w:val="right"/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</w:pPr>
                          </w:p>
                          <w:p w14:paraId="29F391CE" w14:textId="77777777" w:rsidR="007474F9" w:rsidRDefault="007474F9" w:rsidP="0051124A">
                            <w:pPr>
                              <w:jc w:val="right"/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</w:pPr>
                          </w:p>
                          <w:p w14:paraId="5A9F06F8" w14:textId="67545952" w:rsidR="003246C7" w:rsidRDefault="003246C7" w:rsidP="0051124A">
                            <w:pPr>
                              <w:jc w:val="right"/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  <w:t>Kansas Department of Transportation</w:t>
                            </w:r>
                          </w:p>
                          <w:p w14:paraId="0A5CD65E" w14:textId="6BB4B194" w:rsidR="003246C7" w:rsidRDefault="006F2096" w:rsidP="0051124A">
                            <w:pPr>
                              <w:jc w:val="right"/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  <w:t>October 31</w:t>
                            </w:r>
                            <w:r w:rsidR="003246C7"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  <w:t>, 2017</w:t>
                            </w:r>
                          </w:p>
                          <w:p w14:paraId="21DB2E43" w14:textId="1FA64E75" w:rsidR="003246C7" w:rsidRPr="00E80480" w:rsidRDefault="003246C7" w:rsidP="0051124A">
                            <w:pPr>
                              <w:jc w:val="right"/>
                              <w:rPr>
                                <w:b/>
                                <w:color w:val="501C13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5AC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230.25pt;width:271.8pt;height:147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" filled="f" stroked="f">
                <v:textbox style="mso-fit-shape-to-text:t">
                  <w:txbxContent>
                    <w:p w14:paraId="22B02598" w14:textId="62273E5A" w:rsidR="003246C7" w:rsidRDefault="003246C7" w:rsidP="0051124A">
                      <w:pPr>
                        <w:jc w:val="right"/>
                        <w:rPr>
                          <w:b/>
                          <w:color w:val="501C13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01C13"/>
                          <w:sz w:val="56"/>
                          <w:szCs w:val="96"/>
                        </w:rPr>
                        <w:t xml:space="preserve">K-Hub Iteration 2 </w:t>
                      </w:r>
                      <w:r w:rsidR="007474F9">
                        <w:rPr>
                          <w:b/>
                          <w:color w:val="501C13"/>
                          <w:sz w:val="56"/>
                          <w:szCs w:val="96"/>
                        </w:rPr>
                        <w:t>Source Route Creation Process</w:t>
                      </w:r>
                    </w:p>
                    <w:p w14:paraId="610857E5" w14:textId="77777777" w:rsidR="007474F9" w:rsidRDefault="007474F9" w:rsidP="0051124A">
                      <w:pPr>
                        <w:jc w:val="right"/>
                        <w:rPr>
                          <w:b/>
                          <w:color w:val="501C13"/>
                          <w:sz w:val="32"/>
                          <w:szCs w:val="32"/>
                        </w:rPr>
                      </w:pPr>
                    </w:p>
                    <w:p w14:paraId="2DBB0B44" w14:textId="77777777" w:rsidR="007474F9" w:rsidRDefault="007474F9" w:rsidP="0051124A">
                      <w:pPr>
                        <w:jc w:val="right"/>
                        <w:rPr>
                          <w:b/>
                          <w:color w:val="501C13"/>
                          <w:sz w:val="32"/>
                          <w:szCs w:val="32"/>
                        </w:rPr>
                      </w:pPr>
                    </w:p>
                    <w:p w14:paraId="29F391CE" w14:textId="77777777" w:rsidR="007474F9" w:rsidRDefault="007474F9" w:rsidP="0051124A">
                      <w:pPr>
                        <w:jc w:val="right"/>
                        <w:rPr>
                          <w:b/>
                          <w:color w:val="501C13"/>
                          <w:sz w:val="32"/>
                          <w:szCs w:val="32"/>
                        </w:rPr>
                      </w:pPr>
                    </w:p>
                    <w:p w14:paraId="5A9F06F8" w14:textId="67545952" w:rsidR="003246C7" w:rsidRDefault="003246C7" w:rsidP="0051124A">
                      <w:pPr>
                        <w:jc w:val="right"/>
                        <w:rPr>
                          <w:b/>
                          <w:color w:val="501C13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01C13"/>
                          <w:sz w:val="32"/>
                          <w:szCs w:val="32"/>
                        </w:rPr>
                        <w:t>Kansas Department of Transportation</w:t>
                      </w:r>
                    </w:p>
                    <w:p w14:paraId="0A5CD65E" w14:textId="6BB4B194" w:rsidR="003246C7" w:rsidRDefault="006F2096" w:rsidP="0051124A">
                      <w:pPr>
                        <w:jc w:val="right"/>
                        <w:rPr>
                          <w:b/>
                          <w:color w:val="501C13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501C13"/>
                          <w:sz w:val="32"/>
                          <w:szCs w:val="32"/>
                        </w:rPr>
                        <w:t>October 31</w:t>
                      </w:r>
                      <w:r w:rsidR="003246C7">
                        <w:rPr>
                          <w:b/>
                          <w:color w:val="501C13"/>
                          <w:sz w:val="32"/>
                          <w:szCs w:val="32"/>
                        </w:rPr>
                        <w:t>, 2017</w:t>
                      </w:r>
                    </w:p>
                    <w:p w14:paraId="21DB2E43" w14:textId="1FA64E75" w:rsidR="003246C7" w:rsidRPr="00E80480" w:rsidRDefault="003246C7" w:rsidP="0051124A">
                      <w:pPr>
                        <w:jc w:val="right"/>
                        <w:rPr>
                          <w:b/>
                          <w:color w:val="501C13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5DD170" wp14:editId="6538BCEE">
            <wp:simplePos x="0" y="0"/>
            <wp:positionH relativeFrom="column">
              <wp:posOffset>4089400</wp:posOffset>
            </wp:positionH>
            <wp:positionV relativeFrom="page">
              <wp:posOffset>8692515</wp:posOffset>
            </wp:positionV>
            <wp:extent cx="2190750" cy="854075"/>
            <wp:effectExtent l="38100" t="19050" r="76200" b="412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SS_logo_noBG_full-color_Med_1000x39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54075"/>
                    </a:xfrm>
                    <a:prstGeom prst="rect">
                      <a:avLst/>
                    </a:prstGeom>
                    <a:effectLst>
                      <a:outerShdw blurRad="50800" dist="127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D61DB" w14:textId="77777777" w:rsidR="00B44E94" w:rsidRDefault="00B44E94" w:rsidP="00763D46">
      <w:pPr>
        <w:jc w:val="center"/>
        <w:rPr>
          <w:b/>
          <w:sz w:val="28"/>
        </w:rPr>
      </w:pPr>
    </w:p>
    <w:p w14:paraId="33594628" w14:textId="77777777" w:rsidR="00763D46" w:rsidRPr="005875A6" w:rsidRDefault="00763D46" w:rsidP="00763D46">
      <w:pPr>
        <w:jc w:val="center"/>
        <w:rPr>
          <w:b/>
          <w:sz w:val="28"/>
        </w:rPr>
      </w:pPr>
      <w:r>
        <w:rPr>
          <w:b/>
          <w:sz w:val="28"/>
        </w:rPr>
        <w:t>Version History</w:t>
      </w:r>
    </w:p>
    <w:p w14:paraId="403E4D3A" w14:textId="77777777" w:rsidR="00763D46" w:rsidRDefault="00763D46" w:rsidP="00763D46"/>
    <w:tbl>
      <w:tblPr>
        <w:tblStyle w:val="GridTable1Light-Accent21"/>
        <w:tblW w:w="9085" w:type="dxa"/>
        <w:tblLook w:val="04A0" w:firstRow="1" w:lastRow="0" w:firstColumn="1" w:lastColumn="0" w:noHBand="0" w:noVBand="1"/>
      </w:tblPr>
      <w:tblGrid>
        <w:gridCol w:w="1249"/>
        <w:gridCol w:w="1896"/>
        <w:gridCol w:w="4410"/>
        <w:gridCol w:w="1530"/>
      </w:tblGrid>
      <w:tr w:rsidR="00B46088" w:rsidRPr="00B46088" w14:paraId="4A9DD66A" w14:textId="77777777" w:rsidTr="00257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vAlign w:val="center"/>
          </w:tcPr>
          <w:p w14:paraId="222E153C" w14:textId="77777777" w:rsidR="00B46088" w:rsidRPr="00B46088" w:rsidRDefault="00B46088" w:rsidP="00B46088">
            <w:pPr>
              <w:jc w:val="center"/>
            </w:pPr>
            <w:r w:rsidRPr="00B46088">
              <w:t>Version</w:t>
            </w:r>
          </w:p>
        </w:tc>
        <w:tc>
          <w:tcPr>
            <w:tcW w:w="1896" w:type="dxa"/>
            <w:vAlign w:val="center"/>
          </w:tcPr>
          <w:p w14:paraId="5CF163CE" w14:textId="77777777" w:rsidR="00B46088" w:rsidRPr="00B46088" w:rsidRDefault="00B46088" w:rsidP="00B46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088">
              <w:t>Date</w:t>
            </w:r>
          </w:p>
        </w:tc>
        <w:tc>
          <w:tcPr>
            <w:tcW w:w="4410" w:type="dxa"/>
            <w:vAlign w:val="center"/>
          </w:tcPr>
          <w:p w14:paraId="338EBAD7" w14:textId="77777777" w:rsidR="00B46088" w:rsidRPr="00B46088" w:rsidRDefault="00B46088" w:rsidP="00B46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088">
              <w:t>Description</w:t>
            </w:r>
          </w:p>
        </w:tc>
        <w:tc>
          <w:tcPr>
            <w:tcW w:w="1530" w:type="dxa"/>
            <w:vAlign w:val="center"/>
          </w:tcPr>
          <w:p w14:paraId="05A29E41" w14:textId="77777777" w:rsidR="00B46088" w:rsidRPr="00B46088" w:rsidRDefault="00B46088" w:rsidP="00B46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088">
              <w:t>Author</w:t>
            </w:r>
          </w:p>
        </w:tc>
      </w:tr>
      <w:tr w:rsidR="00B46088" w:rsidRPr="00B46088" w14:paraId="587AAD86" w14:textId="77777777" w:rsidTr="00257E3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vAlign w:val="center"/>
          </w:tcPr>
          <w:p w14:paraId="24378031" w14:textId="17BEC776" w:rsidR="00B46088" w:rsidRPr="00B46088" w:rsidRDefault="00FB287C" w:rsidP="00B46088">
            <w:pPr>
              <w:jc w:val="center"/>
              <w:rPr>
                <w:rFonts w:ascii="Verdana" w:eastAsia="Calibri" w:hAnsi="Verdana" w:cs="Arial"/>
              </w:rPr>
            </w:pPr>
            <w:r>
              <w:t>1.0</w:t>
            </w:r>
          </w:p>
        </w:tc>
        <w:tc>
          <w:tcPr>
            <w:tcW w:w="1896" w:type="dxa"/>
            <w:vAlign w:val="center"/>
          </w:tcPr>
          <w:p w14:paraId="003DAFEC" w14:textId="38E45A0A" w:rsidR="00B46088" w:rsidRPr="00B46088" w:rsidRDefault="007474F9" w:rsidP="00B4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  <w:r w:rsidR="000B27B8">
              <w:t>/2017</w:t>
            </w:r>
          </w:p>
        </w:tc>
        <w:tc>
          <w:tcPr>
            <w:tcW w:w="4410" w:type="dxa"/>
            <w:vAlign w:val="center"/>
          </w:tcPr>
          <w:p w14:paraId="59929539" w14:textId="77777777" w:rsidR="00B46088" w:rsidRPr="00B46088" w:rsidRDefault="00B46088" w:rsidP="00B4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088">
              <w:t>Original document creation</w:t>
            </w:r>
          </w:p>
        </w:tc>
        <w:tc>
          <w:tcPr>
            <w:tcW w:w="1530" w:type="dxa"/>
            <w:vAlign w:val="center"/>
          </w:tcPr>
          <w:p w14:paraId="67739727" w14:textId="77777777" w:rsidR="00B46088" w:rsidRPr="00B46088" w:rsidRDefault="00B46088" w:rsidP="00B4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088">
              <w:t>Transcend</w:t>
            </w:r>
          </w:p>
        </w:tc>
      </w:tr>
      <w:tr w:rsidR="00322303" w:rsidRPr="00B46088" w14:paraId="48CFCBE9" w14:textId="77777777" w:rsidTr="00257E3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vAlign w:val="center"/>
          </w:tcPr>
          <w:p w14:paraId="78E74C0F" w14:textId="0D8A2DF1" w:rsidR="00322303" w:rsidRDefault="00322303" w:rsidP="00B46088">
            <w:pPr>
              <w:jc w:val="center"/>
            </w:pPr>
            <w:r>
              <w:t>1.1</w:t>
            </w:r>
          </w:p>
        </w:tc>
        <w:tc>
          <w:tcPr>
            <w:tcW w:w="1896" w:type="dxa"/>
            <w:vAlign w:val="center"/>
          </w:tcPr>
          <w:p w14:paraId="5C5DC7CB" w14:textId="521B03E9" w:rsidR="00322303" w:rsidRDefault="00322303" w:rsidP="00B4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10/2017</w:t>
            </w:r>
          </w:p>
        </w:tc>
        <w:tc>
          <w:tcPr>
            <w:tcW w:w="4410" w:type="dxa"/>
            <w:vAlign w:val="center"/>
          </w:tcPr>
          <w:p w14:paraId="14C6A9C4" w14:textId="7F4D9C0C" w:rsidR="00322303" w:rsidRPr="00B46088" w:rsidRDefault="00322303" w:rsidP="00B4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made per KDOT review</w:t>
            </w:r>
          </w:p>
        </w:tc>
        <w:tc>
          <w:tcPr>
            <w:tcW w:w="1530" w:type="dxa"/>
            <w:vAlign w:val="center"/>
          </w:tcPr>
          <w:p w14:paraId="246B70B6" w14:textId="70841AE6" w:rsidR="00322303" w:rsidRPr="00B46088" w:rsidRDefault="00322303" w:rsidP="00B4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Transcend</w:t>
            </w:r>
          </w:p>
        </w:tc>
      </w:tr>
    </w:tbl>
    <w:p w14:paraId="4EA6B06B" w14:textId="77777777" w:rsidR="0007493E" w:rsidRDefault="0007493E" w:rsidP="00366B58">
      <w:pPr>
        <w:pStyle w:val="Heading1"/>
        <w:sectPr w:rsidR="0007493E" w:rsidSect="0007493E">
          <w:pgSz w:w="12240" w:h="15840"/>
          <w:pgMar w:top="1584" w:right="1440" w:bottom="1440" w:left="1440" w:header="720" w:footer="288" w:gutter="0"/>
          <w:pgNumType w:fmt="lowerRoman" w:start="1"/>
          <w:cols w:space="720"/>
          <w:docGrid w:linePitch="360"/>
        </w:sectPr>
      </w:pPr>
    </w:p>
    <w:bookmarkStart w:id="2" w:name="_Toc415209394" w:displacedByCustomXml="next"/>
    <w:sdt>
      <w:sdtPr>
        <w:id w:val="-1233843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5A2F2" w14:textId="77777777" w:rsidR="0079455F" w:rsidRPr="0079455F" w:rsidRDefault="0079455F" w:rsidP="0079455F">
          <w:pPr>
            <w:keepNext/>
            <w:keepLines/>
            <w:spacing w:before="240" w:after="0"/>
            <w:rPr>
              <w:rFonts w:ascii="Calibri" w:eastAsiaTheme="majorEastAsia" w:hAnsi="Calibri" w:cstheme="majorBidi"/>
              <w:b/>
              <w:color w:val="4C0C0D"/>
              <w:sz w:val="32"/>
              <w:szCs w:val="32"/>
              <w14:shadow w14:blurRad="25400" w14:dist="127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9455F">
            <w:rPr>
              <w:rFonts w:ascii="Calibri" w:eastAsiaTheme="majorEastAsia" w:hAnsi="Calibri" w:cstheme="majorBidi"/>
              <w:b/>
              <w:color w:val="4C0C0D"/>
              <w:sz w:val="32"/>
              <w:szCs w:val="32"/>
              <w14:shadow w14:blurRad="25400" w14:dist="127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Table of Contents</w:t>
          </w:r>
        </w:p>
        <w:p w14:paraId="6A1D40C4" w14:textId="0289C5DD" w:rsidR="007325E5" w:rsidRDefault="0079455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 w:rsidRPr="0079455F">
            <w:fldChar w:fldCharType="begin"/>
          </w:r>
          <w:r w:rsidRPr="0079455F">
            <w:instrText xml:space="preserve"> TOC \o "1-3" \h \z \u </w:instrText>
          </w:r>
          <w:r w:rsidRPr="0079455F">
            <w:fldChar w:fldCharType="separate"/>
          </w:r>
          <w:hyperlink w:anchor="_Toc494460606" w:history="1">
            <w:r w:rsidR="007325E5" w:rsidRPr="00C05964">
              <w:rPr>
                <w:rStyle w:val="Hyperlink"/>
                <w:noProof/>
              </w:rPr>
              <w:t>Introduction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_Toc494460606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3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7F4A9E81" w14:textId="2BEECEC0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07" w:history="1">
            <w:r w:rsidR="007325E5" w:rsidRPr="00C05964">
              <w:rPr>
                <w:rStyle w:val="Hyperlink"/>
                <w:noProof/>
              </w:rPr>
              <w:t>Purpose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_Toc494460607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3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6CAFAC01" w14:textId="34333B1E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08" w:history="1">
            <w:r w:rsidR="007325E5" w:rsidRPr="00C05964">
              <w:rPr>
                <w:rStyle w:val="Hyperlink"/>
                <w:noProof/>
              </w:rPr>
              <w:t>Environment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_Toc494460608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3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2A6686FE" w14:textId="16B48245" w:rsidR="007325E5" w:rsidRDefault="00FE3DA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494460609" w:history="1">
            <w:r w:rsidR="007325E5" w:rsidRPr="00C05964">
              <w:rPr>
                <w:rStyle w:val="Hyperlink"/>
                <w:noProof/>
              </w:rPr>
              <w:t>Creating Source County Routes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_Toc494460609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3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3A559604" w14:textId="0E6F1290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10" w:history="1">
            <w:r w:rsidR="007325E5" w:rsidRPr="00C05964">
              <w:rPr>
                <w:rStyle w:val="Hyperlink"/>
                <w:noProof/>
              </w:rPr>
              <w:t>Source Data to be Used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_Toc494460610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3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0068E5D5" w14:textId="2E94AA40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11" w:history="1">
            <w:r w:rsidR="007325E5" w:rsidRPr="00C05964">
              <w:rPr>
                <w:rStyle w:val="Hyperlink"/>
                <w:noProof/>
              </w:rPr>
              <w:t>Preparing Source County Data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_Toc494460611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3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5345CFB4" w14:textId="02E6EC8C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12" w:history="1">
            <w:r w:rsidR="007325E5" w:rsidRPr="00C05964">
              <w:rPr>
                <w:rStyle w:val="Hyperlink"/>
                <w:noProof/>
              </w:rPr>
              <w:t>Adding Divided Attribute and Creating Routes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_Toc494460612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4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383E167E" w14:textId="5149EDE2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13" w:history="1">
            <w:r w:rsidR="007325E5" w:rsidRPr="00C05964">
              <w:rPr>
                <w:rStyle w:val="Hyperlink"/>
                <w:noProof/>
              </w:rPr>
              <w:t>Adding Concurrent Routes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_Toc494460613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8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40F1A96E" w14:textId="20128DAD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14" w:history="1">
            <w:r w:rsidR="007325E5" w:rsidRPr="00C05964">
              <w:rPr>
                <w:rStyle w:val="Hyperlink"/>
                <w:noProof/>
              </w:rPr>
              <w:t>Adding Exceptions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_Toc494460614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11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11FDA9A5" w14:textId="3991FA8B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15" w:history="1">
            <w:r w:rsidR="007325E5" w:rsidRPr="00C05964">
              <w:rPr>
                <w:rStyle w:val="Hyperlink"/>
                <w:noProof/>
              </w:rPr>
              <w:t>Adding Calibration Points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_Toc494460615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15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4B61D9C2" w14:textId="19927A97" w:rsidR="007325E5" w:rsidRDefault="00FE3DA4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494460616" w:history="1">
            <w:r w:rsidR="007325E5" w:rsidRPr="00C05964">
              <w:rPr>
                <w:rStyle w:val="Hyperlink"/>
                <w:noProof/>
              </w:rPr>
              <w:t>QC Source Data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_Toc494460616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17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03EBD7DF" w14:textId="65043DE8" w:rsidR="007325E5" w:rsidRDefault="00FE3D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460617" w:history="1">
            <w:r w:rsidR="007325E5" w:rsidRPr="00C05964">
              <w:rPr>
                <w:rStyle w:val="Hyperlink"/>
                <w:noProof/>
              </w:rPr>
              <w:t>Data Reviewer Checks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_Toc494460617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17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09C54B2D" w14:textId="2A783754" w:rsidR="007325E5" w:rsidRDefault="00FE3D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460618" w:history="1">
            <w:r w:rsidR="007325E5" w:rsidRPr="00C05964">
              <w:rPr>
                <w:rStyle w:val="Hyperlink"/>
                <w:noProof/>
              </w:rPr>
              <w:t>Roads and Highways Detect Non-Monotonic Routes Geoprocessing Tool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_Toc494460618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18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70E1A38F" w14:textId="541D9040" w:rsidR="007325E5" w:rsidRDefault="00FE3DA4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460619" w:history="1">
            <w:r w:rsidR="007325E5" w:rsidRPr="00C05964">
              <w:rPr>
                <w:rStyle w:val="Hyperlink"/>
                <w:noProof/>
              </w:rPr>
              <w:t>Classify Self-Intersecting Polylines Python Script</w:t>
            </w:r>
            <w:r w:rsidR="007325E5">
              <w:rPr>
                <w:noProof/>
                <w:webHidden/>
              </w:rPr>
              <w:tab/>
            </w:r>
            <w:r w:rsidR="007325E5">
              <w:rPr>
                <w:noProof/>
                <w:webHidden/>
              </w:rPr>
              <w:fldChar w:fldCharType="begin"/>
            </w:r>
            <w:r w:rsidR="007325E5">
              <w:rPr>
                <w:noProof/>
                <w:webHidden/>
              </w:rPr>
              <w:instrText xml:space="preserve"> PAGEREF _Toc494460619 \h </w:instrText>
            </w:r>
            <w:r w:rsidR="007325E5">
              <w:rPr>
                <w:noProof/>
                <w:webHidden/>
              </w:rPr>
            </w:r>
            <w:r w:rsidR="007325E5">
              <w:rPr>
                <w:noProof/>
                <w:webHidden/>
              </w:rPr>
              <w:fldChar w:fldCharType="separate"/>
            </w:r>
            <w:r w:rsidR="007325E5">
              <w:rPr>
                <w:noProof/>
                <w:webHidden/>
              </w:rPr>
              <w:t>18</w:t>
            </w:r>
            <w:r w:rsidR="007325E5">
              <w:rPr>
                <w:noProof/>
                <w:webHidden/>
              </w:rPr>
              <w:fldChar w:fldCharType="end"/>
            </w:r>
          </w:hyperlink>
        </w:p>
        <w:p w14:paraId="3E18107D" w14:textId="47A04253" w:rsidR="0079455F" w:rsidRPr="0079455F" w:rsidRDefault="0079455F" w:rsidP="0079455F">
          <w:pPr>
            <w:rPr>
              <w:b/>
              <w:bCs/>
              <w:noProof/>
            </w:rPr>
          </w:pPr>
          <w:r w:rsidRPr="0079455F">
            <w:rPr>
              <w:b/>
              <w:bCs/>
              <w:noProof/>
            </w:rPr>
            <w:fldChar w:fldCharType="end"/>
          </w:r>
        </w:p>
      </w:sdtContent>
    </w:sdt>
    <w:p w14:paraId="10ADD512" w14:textId="77777777" w:rsidR="00974F5C" w:rsidRDefault="00974F5C">
      <w:pPr>
        <w:rPr>
          <w:rFonts w:ascii="Calibri" w:eastAsiaTheme="majorEastAsia" w:hAnsi="Calibri" w:cstheme="majorBidi"/>
          <w:b/>
          <w:color w:val="4C0C0D"/>
          <w:sz w:val="32"/>
          <w:szCs w:val="32"/>
          <w14:shadow w14:blurRad="25400" w14:dist="127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415209991"/>
      <w:r>
        <w:br w:type="page"/>
      </w:r>
    </w:p>
    <w:p w14:paraId="687B3211" w14:textId="2AA17FBA" w:rsidR="00094E16" w:rsidRPr="00366B58" w:rsidRDefault="00F677EA" w:rsidP="00366B58">
      <w:pPr>
        <w:pStyle w:val="Heading1"/>
      </w:pPr>
      <w:bookmarkStart w:id="4" w:name="_Toc494460606"/>
      <w:r>
        <w:lastRenderedPageBreak/>
        <w:t>Introduction</w:t>
      </w:r>
      <w:bookmarkEnd w:id="2"/>
      <w:bookmarkEnd w:id="3"/>
      <w:bookmarkEnd w:id="4"/>
    </w:p>
    <w:p w14:paraId="06141C9C" w14:textId="3DAAB471" w:rsidR="00F677EA" w:rsidRDefault="00E8261E" w:rsidP="00E8261E">
      <w:pPr>
        <w:tabs>
          <w:tab w:val="left" w:pos="3600"/>
        </w:tabs>
      </w:pPr>
      <w:r>
        <w:tab/>
      </w:r>
    </w:p>
    <w:p w14:paraId="192DE6A1" w14:textId="21FE8B3A" w:rsidR="0030630B" w:rsidRDefault="00085D84" w:rsidP="0030630B">
      <w:pPr>
        <w:pStyle w:val="Heading2"/>
      </w:pPr>
      <w:bookmarkStart w:id="5" w:name="_Toc415209395"/>
      <w:bookmarkStart w:id="6" w:name="_Toc415209992"/>
      <w:bookmarkStart w:id="7" w:name="_Toc494460607"/>
      <w:r>
        <w:t>Purpose</w:t>
      </w:r>
      <w:bookmarkEnd w:id="5"/>
      <w:bookmarkEnd w:id="6"/>
      <w:bookmarkEnd w:id="7"/>
    </w:p>
    <w:p w14:paraId="04278C88" w14:textId="02939272" w:rsidR="00425F78" w:rsidRDefault="007474F9" w:rsidP="00425F78">
      <w:r>
        <w:t>This document explains the process Transcend used to create the source routes</w:t>
      </w:r>
      <w:r w:rsidR="00FD03E5">
        <w:t>. The purpose of this document is</w:t>
      </w:r>
      <w:r>
        <w:t xml:space="preserve"> </w:t>
      </w:r>
      <w:r w:rsidR="00FD03E5">
        <w:t>to allow KDOT to recreate the process in order to run the QAQC checks provided by Transcend. By recreating the source routes in the same fashion</w:t>
      </w:r>
      <w:r w:rsidR="00ED7088">
        <w:t>,</w:t>
      </w:r>
      <w:r w:rsidR="00FD03E5">
        <w:t xml:space="preserve"> KDOT’s QAQC should return the same number of errors as Transcend. KDOT will be able to ensure they are cleaning their source data appropriately for iteration 2.5 process. </w:t>
      </w:r>
    </w:p>
    <w:p w14:paraId="5BFF86D3" w14:textId="3D300005" w:rsidR="005743E6" w:rsidRDefault="005743E6" w:rsidP="0030630B"/>
    <w:p w14:paraId="71F5A6CD" w14:textId="21866A7D" w:rsidR="0030630B" w:rsidRDefault="004939D1" w:rsidP="004545E1">
      <w:pPr>
        <w:pStyle w:val="Heading2"/>
      </w:pPr>
      <w:bookmarkStart w:id="8" w:name="_Toc494460608"/>
      <w:r>
        <w:t>Environment</w:t>
      </w:r>
      <w:bookmarkEnd w:id="8"/>
    </w:p>
    <w:p w14:paraId="7DBEEEC2" w14:textId="7688CC31" w:rsidR="00CD278A" w:rsidRDefault="00AE35FE" w:rsidP="00853F81">
      <w:r>
        <w:t xml:space="preserve">The </w:t>
      </w:r>
      <w:r w:rsidR="00FD03E5">
        <w:t xml:space="preserve">source route creation </w:t>
      </w:r>
      <w:r>
        <w:t>uses standard ArcGIS geoprocessing tools and Roads and Highwa</w:t>
      </w:r>
      <w:r w:rsidR="00C5007C">
        <w:t>ys specific geoprocessing tools</w:t>
      </w:r>
      <w:r>
        <w:t xml:space="preserve">. QC is performed using </w:t>
      </w:r>
      <w:proofErr w:type="spellStart"/>
      <w:r>
        <w:t>Esri’s</w:t>
      </w:r>
      <w:proofErr w:type="spellEnd"/>
      <w:r>
        <w:t xml:space="preserve"> Data Reviewer batch jobs, Roads and Highways geoprocessing tools and a custom </w:t>
      </w:r>
      <w:proofErr w:type="spellStart"/>
      <w:r>
        <w:t>Esri</w:t>
      </w:r>
      <w:proofErr w:type="spellEnd"/>
      <w:r>
        <w:t xml:space="preserve"> Python script. </w:t>
      </w:r>
      <w:r w:rsidR="00360FFA">
        <w:t xml:space="preserve">All </w:t>
      </w:r>
      <w:r w:rsidR="00A645FE">
        <w:t xml:space="preserve">queries in the document are in VB Script unless otherwise stated. </w:t>
      </w:r>
    </w:p>
    <w:p w14:paraId="7C0D51B0" w14:textId="77777777" w:rsidR="00886457" w:rsidRDefault="00886457" w:rsidP="00853F81"/>
    <w:p w14:paraId="1441ADED" w14:textId="0917D8A8" w:rsidR="003246C7" w:rsidRDefault="00ED7088" w:rsidP="003246C7">
      <w:pPr>
        <w:pStyle w:val="Heading1"/>
      </w:pPr>
      <w:bookmarkStart w:id="9" w:name="_Toc494460609"/>
      <w:bookmarkStart w:id="10" w:name="_Toc410293266"/>
      <w:r>
        <w:t>Creating Source County Routes</w:t>
      </w:r>
      <w:bookmarkEnd w:id="9"/>
    </w:p>
    <w:p w14:paraId="36BA11EC" w14:textId="04D32383" w:rsidR="003246C7" w:rsidRDefault="004E78E3" w:rsidP="003246C7">
      <w:pPr>
        <w:spacing w:line="240" w:lineRule="auto"/>
      </w:pPr>
      <w:r>
        <w:t>Source</w:t>
      </w:r>
      <w:r w:rsidR="003246C7">
        <w:t xml:space="preserve"> projection: </w:t>
      </w:r>
      <w:r w:rsidRPr="004E78E3">
        <w:t>NAD_83_Kansas_Lambert_Conformal_Conic_Feet</w:t>
      </w:r>
    </w:p>
    <w:p w14:paraId="1B4E66C0" w14:textId="5B152253" w:rsidR="003246C7" w:rsidRPr="000F2A00" w:rsidRDefault="007325E5" w:rsidP="003246C7">
      <w:pPr>
        <w:pStyle w:val="Heading2"/>
        <w:rPr>
          <w:color w:val="833C0B" w:themeColor="accent2" w:themeShade="80"/>
          <w:sz w:val="28"/>
          <w:szCs w:val="28"/>
        </w:rPr>
      </w:pPr>
      <w:bookmarkStart w:id="11" w:name="_Toc494460610"/>
      <w:r>
        <w:rPr>
          <w:color w:val="833C0B" w:themeColor="accent2" w:themeShade="80"/>
          <w:sz w:val="28"/>
          <w:szCs w:val="28"/>
        </w:rPr>
        <w:t>Source Data to be U</w:t>
      </w:r>
      <w:r w:rsidR="003246C7" w:rsidRPr="000F2A00">
        <w:rPr>
          <w:color w:val="833C0B" w:themeColor="accent2" w:themeShade="80"/>
          <w:sz w:val="28"/>
          <w:szCs w:val="28"/>
        </w:rPr>
        <w:t>sed</w:t>
      </w:r>
      <w:bookmarkEnd w:id="11"/>
      <w:r w:rsidR="003246C7" w:rsidRPr="000F2A00">
        <w:rPr>
          <w:color w:val="833C0B" w:themeColor="accent2" w:themeShade="80"/>
          <w:sz w:val="28"/>
          <w:szCs w:val="28"/>
        </w:rPr>
        <w:t xml:space="preserve"> </w:t>
      </w:r>
    </w:p>
    <w:p w14:paraId="29C88953" w14:textId="45C0484A" w:rsidR="003246C7" w:rsidRDefault="003246C7" w:rsidP="003246C7">
      <w:r w:rsidRPr="00383049">
        <w:rPr>
          <w:b/>
        </w:rPr>
        <w:t>I2_NonPrimary_Exor.gdb</w:t>
      </w:r>
      <w:r>
        <w:t xml:space="preserve"> &gt; </w:t>
      </w:r>
      <w:proofErr w:type="spellStart"/>
      <w:r>
        <w:t>Highway_NonCardinalDirectionFinal</w:t>
      </w:r>
      <w:proofErr w:type="spellEnd"/>
      <w:r>
        <w:br/>
      </w:r>
      <w:proofErr w:type="spellStart"/>
      <w:r>
        <w:t>RouteID</w:t>
      </w:r>
      <w:proofErr w:type="spellEnd"/>
      <w:r>
        <w:t>: KDOT_LRS_KEY</w:t>
      </w:r>
      <w:r>
        <w:br/>
        <w:t xml:space="preserve">Measures: </w:t>
      </w:r>
      <w:r w:rsidR="00744C2E">
        <w:t>Calibrated Shape Length</w:t>
      </w:r>
      <w:r>
        <w:br/>
        <w:t xml:space="preserve">Imported into working database and renamed: </w:t>
      </w:r>
      <w:proofErr w:type="spellStart"/>
      <w:r>
        <w:t>State_NonPrimary_SourceRoutes</w:t>
      </w:r>
      <w:proofErr w:type="spellEnd"/>
    </w:p>
    <w:p w14:paraId="0D490A20" w14:textId="165B8C7C" w:rsidR="003246C7" w:rsidRDefault="003246C7" w:rsidP="003246C7">
      <w:proofErr w:type="spellStart"/>
      <w:r w:rsidRPr="00383049">
        <w:rPr>
          <w:b/>
        </w:rPr>
        <w:t>CalibratedStateSystem.gdb</w:t>
      </w:r>
      <w:proofErr w:type="spellEnd"/>
      <w:r>
        <w:t xml:space="preserve"> &gt; </w:t>
      </w:r>
      <w:proofErr w:type="spellStart"/>
      <w:r>
        <w:t>CalibratedStateSystem</w:t>
      </w:r>
      <w:proofErr w:type="spellEnd"/>
      <w:r>
        <w:br/>
      </w:r>
      <w:proofErr w:type="spellStart"/>
      <w:r>
        <w:t>RouteID</w:t>
      </w:r>
      <w:proofErr w:type="spellEnd"/>
      <w:r>
        <w:t>: KDOT_LRS_KEY</w:t>
      </w:r>
      <w:r>
        <w:br/>
        <w:t xml:space="preserve">Measures: </w:t>
      </w:r>
      <w:r w:rsidR="00744C2E">
        <w:t>Calibrated Shape Length</w:t>
      </w:r>
      <w:r>
        <w:br/>
        <w:t xml:space="preserve">Imported into working database and renamed: </w:t>
      </w:r>
      <w:proofErr w:type="spellStart"/>
      <w:r>
        <w:t>State_Primary_SourceRoutes</w:t>
      </w:r>
      <w:proofErr w:type="spellEnd"/>
    </w:p>
    <w:p w14:paraId="4616205A" w14:textId="77777777" w:rsidR="003246C7" w:rsidRDefault="003246C7" w:rsidP="003246C7">
      <w:r w:rsidRPr="00383049">
        <w:rPr>
          <w:b/>
        </w:rPr>
        <w:t>Iteration_2_17D_AllRegions_Source.gdb</w:t>
      </w:r>
      <w:r>
        <w:t xml:space="preserve"> &gt; </w:t>
      </w:r>
      <w:proofErr w:type="spellStart"/>
      <w:r>
        <w:t>RouteSource_CountyLRS_ARNOLD</w:t>
      </w:r>
      <w:proofErr w:type="spellEnd"/>
      <w:r>
        <w:br/>
      </w:r>
      <w:proofErr w:type="spellStart"/>
      <w:r>
        <w:t>RouteID</w:t>
      </w:r>
      <w:proofErr w:type="spellEnd"/>
      <w:r>
        <w:t xml:space="preserve">: </w:t>
      </w:r>
      <w:proofErr w:type="spellStart"/>
      <w:r>
        <w:t>SourceRouteId</w:t>
      </w:r>
      <w:proofErr w:type="spellEnd"/>
      <w:r>
        <w:br/>
        <w:t xml:space="preserve">Measures: </w:t>
      </w:r>
      <w:proofErr w:type="spellStart"/>
      <w:r>
        <w:t>SourceFromMeasure</w:t>
      </w:r>
      <w:proofErr w:type="spellEnd"/>
      <w:r>
        <w:t xml:space="preserve"> and </w:t>
      </w:r>
      <w:proofErr w:type="spellStart"/>
      <w:r>
        <w:t>SourceToMeasures</w:t>
      </w:r>
      <w:proofErr w:type="spellEnd"/>
    </w:p>
    <w:p w14:paraId="530F4243" w14:textId="4D15FED6" w:rsidR="00360FFA" w:rsidRDefault="003246C7" w:rsidP="003246C7">
      <w:r w:rsidRPr="00E80B09">
        <w:rPr>
          <w:b/>
        </w:rPr>
        <w:t>Iteration_2_17D_UnprunedAttributes.gdb</w:t>
      </w:r>
      <w:r>
        <w:t xml:space="preserve"> &gt; </w:t>
      </w:r>
      <w:proofErr w:type="spellStart"/>
      <w:r>
        <w:t>Road_Centerlines</w:t>
      </w:r>
      <w:proofErr w:type="spellEnd"/>
      <w:r>
        <w:br/>
      </w:r>
      <w:proofErr w:type="spellStart"/>
      <w:r>
        <w:t>RouteID</w:t>
      </w:r>
      <w:proofErr w:type="spellEnd"/>
      <w:r>
        <w:t xml:space="preserve">: </w:t>
      </w:r>
      <w:proofErr w:type="spellStart"/>
      <w:r>
        <w:t>Non_State_System_LRSKey</w:t>
      </w:r>
      <w:proofErr w:type="spellEnd"/>
      <w:r>
        <w:br/>
        <w:t>Using field KDOT_DIRECTION_CALC to id</w:t>
      </w:r>
      <w:r w:rsidR="00360FFA">
        <w:t>entify non-primary routes</w:t>
      </w:r>
    </w:p>
    <w:p w14:paraId="194A9962" w14:textId="58F31A8F" w:rsidR="003246C7" w:rsidRPr="005F4AF1" w:rsidRDefault="00ED7088" w:rsidP="003246C7">
      <w:pPr>
        <w:pStyle w:val="Heading2"/>
        <w:rPr>
          <w:color w:val="833C0B" w:themeColor="accent2" w:themeShade="80"/>
          <w:sz w:val="28"/>
          <w:szCs w:val="28"/>
        </w:rPr>
      </w:pPr>
      <w:bookmarkStart w:id="12" w:name="_Toc494460611"/>
      <w:r>
        <w:rPr>
          <w:color w:val="833C0B" w:themeColor="accent2" w:themeShade="80"/>
          <w:sz w:val="28"/>
          <w:szCs w:val="28"/>
        </w:rPr>
        <w:t>Preparing Source County Data</w:t>
      </w:r>
      <w:bookmarkEnd w:id="12"/>
    </w:p>
    <w:p w14:paraId="5DEB0F14" w14:textId="77777777" w:rsidR="003246C7" w:rsidRPr="00B160DF" w:rsidRDefault="003246C7" w:rsidP="00B63FE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cs="Calibri"/>
        </w:rPr>
      </w:pPr>
      <w:proofErr w:type="spellStart"/>
      <w:r w:rsidRPr="00B160DF">
        <w:rPr>
          <w:rFonts w:ascii="Calibri" w:hAnsi="Calibri" w:cs="Calibri"/>
        </w:rPr>
        <w:t>RouteSource_CountyLRS_ARNOLD</w:t>
      </w:r>
      <w:proofErr w:type="spellEnd"/>
      <w:r w:rsidRPr="00B160DF">
        <w:rPr>
          <w:rFonts w:ascii="Calibri" w:hAnsi="Calibri" w:cs="Calibri"/>
        </w:rPr>
        <w:t xml:space="preserve"> - Turn off all fields except: </w:t>
      </w:r>
    </w:p>
    <w:p w14:paraId="1DAE613D" w14:textId="77777777" w:rsidR="003246C7" w:rsidRPr="00B160DF" w:rsidRDefault="003246C7" w:rsidP="00B63FE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cs="Calibri"/>
        </w:rPr>
      </w:pPr>
      <w:r w:rsidRPr="00B160DF">
        <w:rPr>
          <w:rFonts w:ascii="Calibri" w:hAnsi="Calibri" w:cs="Calibri"/>
        </w:rPr>
        <w:t>LRS_COUNTY_PRE</w:t>
      </w:r>
    </w:p>
    <w:p w14:paraId="45D51503" w14:textId="77777777" w:rsidR="003246C7" w:rsidRPr="00B160DF" w:rsidRDefault="003246C7" w:rsidP="00B63FE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cs="Calibri"/>
        </w:rPr>
      </w:pPr>
      <w:r w:rsidRPr="00B160DF">
        <w:rPr>
          <w:rFonts w:ascii="Calibri" w:hAnsi="Calibri" w:cs="Calibri"/>
        </w:rPr>
        <w:t>LRS_ROUTE_NUM</w:t>
      </w:r>
    </w:p>
    <w:p w14:paraId="1A93E23E" w14:textId="77777777" w:rsidR="003246C7" w:rsidRPr="00B160DF" w:rsidRDefault="003246C7" w:rsidP="00B63FE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cs="Calibri"/>
        </w:rPr>
      </w:pPr>
      <w:r w:rsidRPr="00B160DF">
        <w:rPr>
          <w:rFonts w:ascii="Calibri" w:hAnsi="Calibri" w:cs="Calibri"/>
        </w:rPr>
        <w:lastRenderedPageBreak/>
        <w:t>LRS_ROUTE_PREFIX</w:t>
      </w:r>
    </w:p>
    <w:p w14:paraId="365B294F" w14:textId="77777777" w:rsidR="003246C7" w:rsidRPr="00B160DF" w:rsidRDefault="003246C7" w:rsidP="00B63FE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Calibri" w:hAnsi="Calibri" w:cs="Calibri"/>
        </w:rPr>
      </w:pPr>
      <w:r w:rsidRPr="00B160DF">
        <w:rPr>
          <w:rFonts w:ascii="Calibri" w:hAnsi="Calibri" w:cs="Calibri"/>
        </w:rPr>
        <w:t>LRS_ROUTE_SUFFIX</w:t>
      </w:r>
    </w:p>
    <w:p w14:paraId="2D9BF19E" w14:textId="26ABD2DC" w:rsidR="003246C7" w:rsidRPr="00A645FE" w:rsidRDefault="003246C7" w:rsidP="00A645FE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LRS_UNIQUE_IDENT1</w:t>
      </w:r>
    </w:p>
    <w:p w14:paraId="52911270" w14:textId="77777777" w:rsidR="003246C7" w:rsidRPr="00B160DF" w:rsidRDefault="003246C7" w:rsidP="00B63FE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 w:rsidRPr="00B160DF">
        <w:rPr>
          <w:rFonts w:asciiTheme="minorHAnsi" w:hAnsiTheme="minorHAnsi" w:cstheme="minorHAnsi"/>
        </w:rPr>
        <w:t>SourceFromMeasure</w:t>
      </w:r>
      <w:proofErr w:type="spellEnd"/>
    </w:p>
    <w:p w14:paraId="227D3CF0" w14:textId="77777777" w:rsidR="003246C7" w:rsidRPr="00B160DF" w:rsidRDefault="003246C7" w:rsidP="00B63FE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 w:rsidRPr="00B160DF">
        <w:rPr>
          <w:rFonts w:asciiTheme="minorHAnsi" w:hAnsiTheme="minorHAnsi" w:cstheme="minorHAnsi"/>
        </w:rPr>
        <w:t>SourceToMeasure</w:t>
      </w:r>
      <w:proofErr w:type="spellEnd"/>
    </w:p>
    <w:p w14:paraId="39978C65" w14:textId="77777777" w:rsidR="003246C7" w:rsidRPr="00B160DF" w:rsidRDefault="003246C7" w:rsidP="00B63FEF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 w:rsidRPr="00B160DF">
        <w:rPr>
          <w:rFonts w:asciiTheme="minorHAnsi" w:hAnsiTheme="minorHAnsi" w:cstheme="minorHAnsi"/>
        </w:rPr>
        <w:t>SourceRouteId</w:t>
      </w:r>
      <w:proofErr w:type="spellEnd"/>
    </w:p>
    <w:p w14:paraId="05F1C3EE" w14:textId="77777777" w:rsidR="003246C7" w:rsidRPr="00B160DF" w:rsidRDefault="003246C7" w:rsidP="00B63FE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Export feature class out: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</w:p>
    <w:p w14:paraId="26F62EA5" w14:textId="0CB8A4E0" w:rsidR="003246C7" w:rsidRPr="00B160DF" w:rsidRDefault="003246C7" w:rsidP="00B63FE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Select where </w:t>
      </w:r>
      <w:proofErr w:type="spellStart"/>
      <w:r w:rsidRPr="00B160DF">
        <w:rPr>
          <w:rFonts w:asciiTheme="minorHAnsi" w:hAnsiTheme="minorHAnsi" w:cstheme="minorHAnsi"/>
        </w:rPr>
        <w:t>SourceRouteId</w:t>
      </w:r>
      <w:proofErr w:type="spellEnd"/>
      <w:r w:rsidRPr="00B160DF">
        <w:rPr>
          <w:rFonts w:asciiTheme="minorHAnsi" w:hAnsiTheme="minorHAnsi" w:cstheme="minorHAnsi"/>
        </w:rPr>
        <w:t xml:space="preserve"> is null </w:t>
      </w:r>
      <w:r w:rsidR="00E9166C">
        <w:rPr>
          <w:rFonts w:asciiTheme="minorHAnsi" w:hAnsiTheme="minorHAnsi" w:cstheme="minorHAnsi"/>
          <w:lang w:val="en-US"/>
        </w:rPr>
        <w:t>or</w:t>
      </w:r>
      <w:r w:rsidRPr="00B160DF">
        <w:rPr>
          <w:rFonts w:asciiTheme="minorHAnsi" w:hAnsiTheme="minorHAnsi" w:cstheme="minorHAnsi"/>
        </w:rPr>
        <w:t xml:space="preserve"> LRS_ROUTE_PREFIX in (I, U, K) and export to archive </w:t>
      </w:r>
      <w:proofErr w:type="spellStart"/>
      <w:r w:rsidRPr="00B160DF">
        <w:rPr>
          <w:rFonts w:asciiTheme="minorHAnsi" w:hAnsiTheme="minorHAnsi" w:cstheme="minorHAnsi"/>
        </w:rPr>
        <w:t>db</w:t>
      </w:r>
      <w:proofErr w:type="spellEnd"/>
      <w:r w:rsidRPr="00B160DF">
        <w:rPr>
          <w:rFonts w:asciiTheme="minorHAnsi" w:hAnsiTheme="minorHAnsi" w:cstheme="minorHAnsi"/>
        </w:rPr>
        <w:t xml:space="preserve"> as </w:t>
      </w:r>
      <w:proofErr w:type="spellStart"/>
      <w:r w:rsidRPr="00B160DF">
        <w:rPr>
          <w:rFonts w:asciiTheme="minorHAnsi" w:hAnsiTheme="minorHAnsi" w:cstheme="minorHAnsi"/>
        </w:rPr>
        <w:t>StateRoutes_and_NullRoutesIDs</w:t>
      </w:r>
      <w:proofErr w:type="spellEnd"/>
    </w:p>
    <w:p w14:paraId="4D6837B9" w14:textId="77777777" w:rsidR="003246C7" w:rsidRPr="00B160DF" w:rsidRDefault="003246C7" w:rsidP="00B63FE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Delete selection from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</w:p>
    <w:p w14:paraId="322E8E7F" w14:textId="77777777" w:rsidR="003246C7" w:rsidRPr="00B160DF" w:rsidRDefault="003246C7" w:rsidP="00B63FE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Select where </w:t>
      </w:r>
      <w:proofErr w:type="spellStart"/>
      <w:r w:rsidRPr="00B160DF">
        <w:rPr>
          <w:rFonts w:asciiTheme="minorHAnsi" w:hAnsiTheme="minorHAnsi" w:cstheme="minorHAnsi"/>
        </w:rPr>
        <w:t>SourceFromMeasure</w:t>
      </w:r>
      <w:proofErr w:type="spellEnd"/>
      <w:r w:rsidRPr="00B160DF">
        <w:rPr>
          <w:rFonts w:asciiTheme="minorHAnsi" w:hAnsiTheme="minorHAnsi" w:cstheme="minorHAnsi"/>
        </w:rPr>
        <w:t xml:space="preserve"> or </w:t>
      </w:r>
      <w:proofErr w:type="spellStart"/>
      <w:r w:rsidRPr="00B160DF">
        <w:rPr>
          <w:rFonts w:asciiTheme="minorHAnsi" w:hAnsiTheme="minorHAnsi" w:cstheme="minorHAnsi"/>
        </w:rPr>
        <w:t>SourceToMeasure</w:t>
      </w:r>
      <w:proofErr w:type="spellEnd"/>
      <w:r w:rsidRPr="00B160DF">
        <w:rPr>
          <w:rFonts w:asciiTheme="minorHAnsi" w:hAnsiTheme="minorHAnsi" w:cstheme="minorHAnsi"/>
        </w:rPr>
        <w:t xml:space="preserve"> is null and export as own feature class: </w:t>
      </w:r>
      <w:proofErr w:type="spellStart"/>
      <w:r w:rsidRPr="00B160DF">
        <w:rPr>
          <w:rFonts w:asciiTheme="minorHAnsi" w:hAnsiTheme="minorHAnsi" w:cstheme="minorHAnsi"/>
        </w:rPr>
        <w:t>PreRouteSource_NoMeasures</w:t>
      </w:r>
      <w:proofErr w:type="spellEnd"/>
    </w:p>
    <w:p w14:paraId="67BD430D" w14:textId="222D2893" w:rsidR="003246C7" w:rsidRPr="00213471" w:rsidRDefault="003246C7" w:rsidP="0021347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Where </w:t>
      </w:r>
      <w:proofErr w:type="spellStart"/>
      <w:r w:rsidRPr="00B160DF">
        <w:rPr>
          <w:rFonts w:asciiTheme="minorHAnsi" w:hAnsiTheme="minorHAnsi" w:cstheme="minorHAnsi"/>
        </w:rPr>
        <w:t>SourceFromMeasure</w:t>
      </w:r>
      <w:proofErr w:type="spellEnd"/>
      <w:r w:rsidRPr="00B160DF">
        <w:rPr>
          <w:rFonts w:asciiTheme="minorHAnsi" w:hAnsiTheme="minorHAnsi" w:cstheme="minorHAnsi"/>
        </w:rPr>
        <w:t xml:space="preserve"> is null, populate with 0; where </w:t>
      </w:r>
      <w:proofErr w:type="spellStart"/>
      <w:r w:rsidRPr="00B160DF">
        <w:rPr>
          <w:rFonts w:asciiTheme="minorHAnsi" w:hAnsiTheme="minorHAnsi" w:cstheme="minorHAnsi"/>
        </w:rPr>
        <w:t>SourceToMeasure</w:t>
      </w:r>
      <w:proofErr w:type="spellEnd"/>
      <w:r w:rsidRPr="00B160DF">
        <w:rPr>
          <w:rFonts w:asciiTheme="minorHAnsi" w:hAnsiTheme="minorHAnsi" w:cstheme="minorHAnsi"/>
        </w:rPr>
        <w:t xml:space="preserve"> is null, populate with Calculate Geometry: </w:t>
      </w:r>
      <w:r w:rsidRPr="00B160DF">
        <w:rPr>
          <w:rFonts w:asciiTheme="minorHAnsi" w:hAnsiTheme="minorHAnsi" w:cstheme="minorHAnsi"/>
        </w:rPr>
        <w:br/>
      </w:r>
      <w:r w:rsidRPr="00B160DF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3658502D" wp14:editId="75089048">
            <wp:extent cx="4266667" cy="299047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71">
        <w:rPr>
          <w:rFonts w:asciiTheme="minorHAnsi" w:hAnsiTheme="minorHAnsi" w:cstheme="minorHAnsi"/>
        </w:rPr>
        <w:br/>
      </w:r>
    </w:p>
    <w:p w14:paraId="4D53D78D" w14:textId="28500C6F" w:rsidR="003246C7" w:rsidRPr="005F4AF1" w:rsidRDefault="00ED7088" w:rsidP="003246C7">
      <w:pPr>
        <w:pStyle w:val="Heading2"/>
        <w:rPr>
          <w:color w:val="833C0B" w:themeColor="accent2" w:themeShade="80"/>
          <w:sz w:val="28"/>
          <w:szCs w:val="28"/>
        </w:rPr>
      </w:pPr>
      <w:bookmarkStart w:id="13" w:name="_Toc494460612"/>
      <w:r>
        <w:rPr>
          <w:color w:val="833C0B" w:themeColor="accent2" w:themeShade="80"/>
          <w:sz w:val="28"/>
          <w:szCs w:val="28"/>
        </w:rPr>
        <w:t>Adding Divided A</w:t>
      </w:r>
      <w:r w:rsidR="003246C7" w:rsidRPr="005F4AF1">
        <w:rPr>
          <w:color w:val="833C0B" w:themeColor="accent2" w:themeShade="80"/>
          <w:sz w:val="28"/>
          <w:szCs w:val="28"/>
        </w:rPr>
        <w:t>ttribute</w:t>
      </w:r>
      <w:r>
        <w:rPr>
          <w:color w:val="833C0B" w:themeColor="accent2" w:themeShade="80"/>
          <w:sz w:val="28"/>
          <w:szCs w:val="28"/>
        </w:rPr>
        <w:t xml:space="preserve"> and Creating Routes</w:t>
      </w:r>
      <w:bookmarkEnd w:id="13"/>
    </w:p>
    <w:p w14:paraId="24812859" w14:textId="77777777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To </w:t>
      </w:r>
      <w:proofErr w:type="spellStart"/>
      <w:r w:rsidRPr="00B160DF">
        <w:rPr>
          <w:rFonts w:asciiTheme="minorHAnsi" w:hAnsiTheme="minorHAnsi" w:cstheme="minorHAnsi"/>
        </w:rPr>
        <w:t>Road_Centerlines</w:t>
      </w:r>
      <w:proofErr w:type="spellEnd"/>
      <w:r w:rsidRPr="00B160DF">
        <w:rPr>
          <w:rFonts w:asciiTheme="minorHAnsi" w:hAnsiTheme="minorHAnsi" w:cstheme="minorHAnsi"/>
        </w:rPr>
        <w:t xml:space="preserve"> in Iteration_2_17D_UnprunedAttributes.gdb, apply a definition query of a LRS_ROUTE_PREFIX not in (‘I’, ‘U’, ‘K’) and KDOT_DIRECTION_CALC = ‘1’</w:t>
      </w:r>
    </w:p>
    <w:p w14:paraId="09F595EF" w14:textId="30097180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Add a new field to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  <w:r w:rsidRPr="00B160DF">
        <w:rPr>
          <w:rFonts w:asciiTheme="minorHAnsi" w:hAnsiTheme="minorHAnsi" w:cstheme="minorHAnsi"/>
        </w:rPr>
        <w:t xml:space="preserve"> called </w:t>
      </w:r>
      <w:proofErr w:type="spellStart"/>
      <w:r w:rsidRPr="00B160DF">
        <w:rPr>
          <w:rFonts w:asciiTheme="minorHAnsi" w:hAnsiTheme="minorHAnsi" w:cstheme="minorHAnsi"/>
        </w:rPr>
        <w:t>DividedFilter</w:t>
      </w:r>
      <w:proofErr w:type="spellEnd"/>
      <w:r w:rsidRPr="00B160DF">
        <w:rPr>
          <w:rFonts w:asciiTheme="minorHAnsi" w:hAnsiTheme="minorHAnsi" w:cstheme="minorHAnsi"/>
        </w:rPr>
        <w:t>, text</w:t>
      </w:r>
      <w:r w:rsidR="00744C2E">
        <w:rPr>
          <w:rFonts w:asciiTheme="minorHAnsi" w:hAnsiTheme="minorHAnsi" w:cstheme="minorHAnsi"/>
          <w:lang w:val="en-US"/>
        </w:rPr>
        <w:t>, length of 3</w:t>
      </w:r>
      <w:r w:rsidRPr="00B160DF">
        <w:rPr>
          <w:rFonts w:asciiTheme="minorHAnsi" w:hAnsiTheme="minorHAnsi" w:cstheme="minorHAnsi"/>
        </w:rPr>
        <w:t xml:space="preserve">. </w:t>
      </w:r>
    </w:p>
    <w:p w14:paraId="2D859CC2" w14:textId="77777777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Set up a relate between </w:t>
      </w:r>
      <w:proofErr w:type="spellStart"/>
      <w:r w:rsidRPr="00B160DF">
        <w:rPr>
          <w:rFonts w:asciiTheme="minorHAnsi" w:hAnsiTheme="minorHAnsi" w:cstheme="minorHAnsi"/>
        </w:rPr>
        <w:t>Road_Centerlines</w:t>
      </w:r>
      <w:proofErr w:type="spellEnd"/>
      <w:r w:rsidRPr="00B160DF">
        <w:rPr>
          <w:rFonts w:asciiTheme="minorHAnsi" w:hAnsiTheme="minorHAnsi" w:cstheme="minorHAnsi"/>
        </w:rPr>
        <w:t xml:space="preserve"> to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  <w:r w:rsidRPr="00B160DF">
        <w:rPr>
          <w:rFonts w:asciiTheme="minorHAnsi" w:hAnsiTheme="minorHAnsi" w:cstheme="minorHAnsi"/>
        </w:rPr>
        <w:t xml:space="preserve"> by </w:t>
      </w:r>
      <w:proofErr w:type="spellStart"/>
      <w:r w:rsidRPr="00B160DF">
        <w:rPr>
          <w:rFonts w:asciiTheme="minorHAnsi" w:hAnsiTheme="minorHAnsi" w:cstheme="minorHAnsi"/>
        </w:rPr>
        <w:t>Non_State_System_LRSKey</w:t>
      </w:r>
      <w:proofErr w:type="spellEnd"/>
      <w:r w:rsidRPr="00B160DF">
        <w:rPr>
          <w:rFonts w:asciiTheme="minorHAnsi" w:hAnsiTheme="minorHAnsi" w:cstheme="minorHAnsi"/>
        </w:rPr>
        <w:t xml:space="preserve"> and </w:t>
      </w:r>
      <w:proofErr w:type="spellStart"/>
      <w:r w:rsidRPr="00B160DF">
        <w:rPr>
          <w:rFonts w:asciiTheme="minorHAnsi" w:hAnsiTheme="minorHAnsi" w:cstheme="minorHAnsi"/>
        </w:rPr>
        <w:t>SourceRouteId</w:t>
      </w:r>
      <w:proofErr w:type="spellEnd"/>
    </w:p>
    <w:p w14:paraId="79DB9B62" w14:textId="77777777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Select all </w:t>
      </w:r>
      <w:proofErr w:type="spellStart"/>
      <w:r w:rsidRPr="00B160DF">
        <w:rPr>
          <w:rFonts w:asciiTheme="minorHAnsi" w:hAnsiTheme="minorHAnsi" w:cstheme="minorHAnsi"/>
        </w:rPr>
        <w:t>Road_Centerlines</w:t>
      </w:r>
      <w:proofErr w:type="spellEnd"/>
      <w:r w:rsidRPr="00B160DF">
        <w:rPr>
          <w:rFonts w:asciiTheme="minorHAnsi" w:hAnsiTheme="minorHAnsi" w:cstheme="minorHAnsi"/>
        </w:rPr>
        <w:t xml:space="preserve"> and relate to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  <w:r w:rsidRPr="00B160DF">
        <w:rPr>
          <w:rFonts w:asciiTheme="minorHAnsi" w:hAnsiTheme="minorHAnsi" w:cstheme="minorHAnsi"/>
        </w:rPr>
        <w:t xml:space="preserve">. Populate </w:t>
      </w:r>
      <w:proofErr w:type="spellStart"/>
      <w:r w:rsidRPr="00B160DF">
        <w:rPr>
          <w:rFonts w:asciiTheme="minorHAnsi" w:hAnsiTheme="minorHAnsi" w:cstheme="minorHAnsi"/>
        </w:rPr>
        <w:t>DividedFilter</w:t>
      </w:r>
      <w:proofErr w:type="spellEnd"/>
      <w:r w:rsidRPr="00B160DF">
        <w:rPr>
          <w:rFonts w:asciiTheme="minorHAnsi" w:hAnsiTheme="minorHAnsi" w:cstheme="minorHAnsi"/>
        </w:rPr>
        <w:t xml:space="preserve"> in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  <w:r w:rsidRPr="00B160DF">
        <w:rPr>
          <w:rFonts w:asciiTheme="minorHAnsi" w:hAnsiTheme="minorHAnsi" w:cstheme="minorHAnsi"/>
        </w:rPr>
        <w:t xml:space="preserve"> as “yes” to identify routes that match the divided routes in </w:t>
      </w:r>
      <w:proofErr w:type="spellStart"/>
      <w:r w:rsidRPr="00B160DF">
        <w:rPr>
          <w:rFonts w:asciiTheme="minorHAnsi" w:hAnsiTheme="minorHAnsi" w:cstheme="minorHAnsi"/>
        </w:rPr>
        <w:t>Road_Centerlines</w:t>
      </w:r>
      <w:proofErr w:type="spellEnd"/>
    </w:p>
    <w:p w14:paraId="78E507CB" w14:textId="11F6460F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Apply a definition query to </w:t>
      </w:r>
      <w:proofErr w:type="spellStart"/>
      <w:r w:rsidRPr="00B160DF">
        <w:rPr>
          <w:rFonts w:asciiTheme="minorHAnsi" w:hAnsiTheme="minorHAnsi" w:cstheme="minorHAnsi"/>
        </w:rPr>
        <w:t>Pr</w:t>
      </w:r>
      <w:r w:rsidR="004E78E3" w:rsidRPr="00B160DF">
        <w:rPr>
          <w:rFonts w:asciiTheme="minorHAnsi" w:hAnsiTheme="minorHAnsi" w:cstheme="minorHAnsi"/>
        </w:rPr>
        <w:t>eRouteSourceCRML</w:t>
      </w:r>
      <w:proofErr w:type="spellEnd"/>
      <w:r w:rsidR="004E78E3" w:rsidRPr="00B160DF">
        <w:rPr>
          <w:rFonts w:asciiTheme="minorHAnsi" w:hAnsiTheme="minorHAnsi" w:cstheme="minorHAnsi"/>
        </w:rPr>
        <w:t xml:space="preserve"> where </w:t>
      </w:r>
      <w:proofErr w:type="spellStart"/>
      <w:r w:rsidR="004E78E3" w:rsidRPr="00B160DF">
        <w:rPr>
          <w:rFonts w:asciiTheme="minorHAnsi" w:hAnsiTheme="minorHAnsi" w:cstheme="minorHAnsi"/>
        </w:rPr>
        <w:t>DividedFi</w:t>
      </w:r>
      <w:r w:rsidRPr="00B160DF">
        <w:rPr>
          <w:rFonts w:asciiTheme="minorHAnsi" w:hAnsiTheme="minorHAnsi" w:cstheme="minorHAnsi"/>
        </w:rPr>
        <w:t>lter</w:t>
      </w:r>
      <w:proofErr w:type="spellEnd"/>
      <w:r w:rsidRPr="00B160DF">
        <w:rPr>
          <w:rFonts w:asciiTheme="minorHAnsi" w:hAnsiTheme="minorHAnsi" w:cstheme="minorHAnsi"/>
        </w:rPr>
        <w:t xml:space="preserve"> = “yes”</w:t>
      </w:r>
    </w:p>
    <w:p w14:paraId="0568E711" w14:textId="1AA9C7A5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lastRenderedPageBreak/>
        <w:t>Open the Feature V</w:t>
      </w:r>
      <w:r w:rsidR="008624A8">
        <w:rPr>
          <w:rFonts w:asciiTheme="minorHAnsi" w:hAnsiTheme="minorHAnsi" w:cstheme="minorHAnsi"/>
        </w:rPr>
        <w:t xml:space="preserve">ertices to Points </w:t>
      </w:r>
      <w:r w:rsidR="00630E48">
        <w:rPr>
          <w:rFonts w:asciiTheme="minorHAnsi" w:hAnsiTheme="minorHAnsi" w:cstheme="minorHAnsi"/>
          <w:lang w:val="en-US"/>
        </w:rPr>
        <w:t>geoprocessing tool</w:t>
      </w:r>
      <w:r w:rsidR="008624A8">
        <w:rPr>
          <w:rFonts w:asciiTheme="minorHAnsi" w:hAnsiTheme="minorHAnsi" w:cstheme="minorHAnsi"/>
        </w:rPr>
        <w:t xml:space="preserve">, </w:t>
      </w:r>
      <w:r w:rsidRPr="00B160DF">
        <w:rPr>
          <w:rFonts w:asciiTheme="minorHAnsi" w:hAnsiTheme="minorHAnsi" w:cstheme="minorHAnsi"/>
        </w:rPr>
        <w:t>populate the tool as follows</w:t>
      </w:r>
      <w:r w:rsidR="008624A8">
        <w:rPr>
          <w:rFonts w:asciiTheme="minorHAnsi" w:hAnsiTheme="minorHAnsi" w:cstheme="minorHAnsi"/>
          <w:lang w:val="en-US"/>
        </w:rPr>
        <w:t>, and run</w:t>
      </w:r>
      <w:r w:rsidRPr="00B160DF">
        <w:rPr>
          <w:rFonts w:asciiTheme="minorHAnsi" w:hAnsiTheme="minorHAnsi" w:cstheme="minorHAnsi"/>
        </w:rPr>
        <w:t>:</w:t>
      </w:r>
      <w:r w:rsidRPr="00B160DF">
        <w:rPr>
          <w:rFonts w:asciiTheme="minorHAnsi" w:hAnsiTheme="minorHAnsi" w:cstheme="minorHAnsi"/>
        </w:rPr>
        <w:br/>
      </w:r>
      <w:r w:rsidR="00B078B0">
        <w:rPr>
          <w:noProof/>
          <w:lang w:val="en-US" w:eastAsia="en-US"/>
        </w:rPr>
        <w:drawing>
          <wp:inline distT="0" distB="0" distL="0" distR="0" wp14:anchorId="1EBFB2C1" wp14:editId="3B394BC3">
            <wp:extent cx="3619048" cy="16666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571" w14:textId="61DEA482" w:rsidR="003246C7" w:rsidRPr="00B160DF" w:rsidRDefault="0087721F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the Spatial Join GP tool, </w:t>
      </w:r>
      <w:r w:rsidR="003246C7" w:rsidRPr="00B160DF">
        <w:rPr>
          <w:rFonts w:asciiTheme="minorHAnsi" w:hAnsiTheme="minorHAnsi" w:cstheme="minorHAnsi"/>
        </w:rPr>
        <w:t>populate the tool as follows</w:t>
      </w:r>
      <w:r>
        <w:rPr>
          <w:rFonts w:asciiTheme="minorHAnsi" w:hAnsiTheme="minorHAnsi" w:cstheme="minorHAnsi"/>
          <w:lang w:val="en-US"/>
        </w:rPr>
        <w:t>, and run</w:t>
      </w:r>
      <w:r w:rsidR="003246C7" w:rsidRPr="00B160DF">
        <w:rPr>
          <w:rFonts w:asciiTheme="minorHAnsi" w:hAnsiTheme="minorHAnsi" w:cstheme="minorHAnsi"/>
        </w:rPr>
        <w:t xml:space="preserve">: </w:t>
      </w:r>
      <w:r w:rsidR="003246C7" w:rsidRPr="00B160DF">
        <w:rPr>
          <w:rFonts w:asciiTheme="minorHAnsi" w:hAnsiTheme="minorHAnsi" w:cstheme="minorHAnsi"/>
        </w:rPr>
        <w:br/>
      </w:r>
      <w:r w:rsidR="00B078B0">
        <w:rPr>
          <w:noProof/>
          <w:lang w:val="en-US" w:eastAsia="en-US"/>
        </w:rPr>
        <w:drawing>
          <wp:inline distT="0" distB="0" distL="0" distR="0" wp14:anchorId="3559EEE9" wp14:editId="538396FD">
            <wp:extent cx="3343275" cy="5464810"/>
            <wp:effectExtent l="0" t="0" r="952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9904" cy="54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07B8" w14:textId="4E7527EA" w:rsidR="003246C7" w:rsidRPr="00B160DF" w:rsidRDefault="003246C7" w:rsidP="003246C7">
      <w:pPr>
        <w:ind w:left="360"/>
        <w:rPr>
          <w:rFonts w:cstheme="minorHAnsi"/>
        </w:rPr>
      </w:pPr>
      <w:r w:rsidRPr="00B160DF">
        <w:rPr>
          <w:rFonts w:cstheme="minorHAnsi"/>
        </w:rPr>
        <w:lastRenderedPageBreak/>
        <w:t xml:space="preserve">The spatial join will accurately join the majority of the non-inventory side of the routes. For the remaining that are not joined (~23), they fall on centerlines that do </w:t>
      </w:r>
      <w:r w:rsidR="0087721F">
        <w:rPr>
          <w:rFonts w:cstheme="minorHAnsi"/>
        </w:rPr>
        <w:t xml:space="preserve">not </w:t>
      </w:r>
      <w:r w:rsidRPr="00B160DF">
        <w:rPr>
          <w:rFonts w:cstheme="minorHAnsi"/>
        </w:rPr>
        <w:t xml:space="preserve">match the </w:t>
      </w:r>
      <w:proofErr w:type="spellStart"/>
      <w:r w:rsidRPr="00B160DF">
        <w:rPr>
          <w:rFonts w:cstheme="minorHAnsi"/>
        </w:rPr>
        <w:t>routeid</w:t>
      </w:r>
      <w:proofErr w:type="spellEnd"/>
      <w:r w:rsidRPr="00B160DF">
        <w:rPr>
          <w:rFonts w:cstheme="minorHAnsi"/>
        </w:rPr>
        <w:t xml:space="preserve"> of the </w:t>
      </w:r>
      <w:proofErr w:type="spellStart"/>
      <w:r w:rsidRPr="00B160DF">
        <w:rPr>
          <w:rFonts w:cstheme="minorHAnsi"/>
        </w:rPr>
        <w:t>Road_Centerlines</w:t>
      </w:r>
      <w:proofErr w:type="spellEnd"/>
      <w:r w:rsidRPr="00B160DF">
        <w:rPr>
          <w:rFonts w:cstheme="minorHAnsi"/>
        </w:rPr>
        <w:t xml:space="preserve"> feature.</w:t>
      </w:r>
    </w:p>
    <w:p w14:paraId="1384E541" w14:textId="77777777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Add a field to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  <w:r w:rsidRPr="00B160DF">
        <w:rPr>
          <w:rFonts w:asciiTheme="minorHAnsi" w:hAnsiTheme="minorHAnsi" w:cstheme="minorHAnsi"/>
        </w:rPr>
        <w:t xml:space="preserve"> called </w:t>
      </w:r>
      <w:proofErr w:type="spellStart"/>
      <w:r w:rsidRPr="00B160DF">
        <w:rPr>
          <w:rFonts w:asciiTheme="minorHAnsi" w:hAnsiTheme="minorHAnsi" w:cstheme="minorHAnsi"/>
        </w:rPr>
        <w:t>KDOT_Direction_Calc</w:t>
      </w:r>
      <w:proofErr w:type="spellEnd"/>
      <w:r w:rsidRPr="00B160DF">
        <w:rPr>
          <w:rFonts w:asciiTheme="minorHAnsi" w:hAnsiTheme="minorHAnsi" w:cstheme="minorHAnsi"/>
        </w:rPr>
        <w:t>, text, 1 character</w:t>
      </w:r>
    </w:p>
    <w:p w14:paraId="6C5BA60F" w14:textId="77777777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Set up a relate </w:t>
      </w:r>
      <w:proofErr w:type="spellStart"/>
      <w:r w:rsidRPr="00B160DF">
        <w:rPr>
          <w:rFonts w:asciiTheme="minorHAnsi" w:hAnsiTheme="minorHAnsi" w:cstheme="minorHAnsi"/>
        </w:rPr>
        <w:t>PreRoute_RC_SpJoin</w:t>
      </w:r>
      <w:proofErr w:type="spellEnd"/>
      <w:r w:rsidRPr="00B160DF">
        <w:rPr>
          <w:rFonts w:asciiTheme="minorHAnsi" w:hAnsiTheme="minorHAnsi" w:cstheme="minorHAnsi"/>
        </w:rPr>
        <w:t xml:space="preserve"> (TARGET_FID field) to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  <w:r w:rsidRPr="00B160DF">
        <w:rPr>
          <w:rFonts w:asciiTheme="minorHAnsi" w:hAnsiTheme="minorHAnsi" w:cstheme="minorHAnsi"/>
        </w:rPr>
        <w:t xml:space="preserve"> (OBJECTID field)</w:t>
      </w:r>
    </w:p>
    <w:p w14:paraId="12FE772D" w14:textId="1C9DDF83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S</w:t>
      </w:r>
      <w:r w:rsidR="0087721F">
        <w:rPr>
          <w:rFonts w:asciiTheme="minorHAnsi" w:hAnsiTheme="minorHAnsi" w:cstheme="minorHAnsi"/>
        </w:rPr>
        <w:t xml:space="preserve">elect where </w:t>
      </w:r>
      <w:proofErr w:type="spellStart"/>
      <w:r w:rsidR="0087721F">
        <w:rPr>
          <w:rFonts w:asciiTheme="minorHAnsi" w:hAnsiTheme="minorHAnsi" w:cstheme="minorHAnsi"/>
        </w:rPr>
        <w:t>SourceRouteId</w:t>
      </w:r>
      <w:proofErr w:type="spellEnd"/>
      <w:r w:rsidR="0087721F">
        <w:rPr>
          <w:rFonts w:asciiTheme="minorHAnsi" w:hAnsiTheme="minorHAnsi" w:cstheme="minorHAnsi"/>
        </w:rPr>
        <w:t xml:space="preserve"> = </w:t>
      </w:r>
      <w:proofErr w:type="spellStart"/>
      <w:r w:rsidR="0087721F">
        <w:rPr>
          <w:rFonts w:asciiTheme="minorHAnsi" w:hAnsiTheme="minorHAnsi" w:cstheme="minorHAnsi"/>
        </w:rPr>
        <w:t>Non_</w:t>
      </w:r>
      <w:r w:rsidRPr="00B160DF">
        <w:rPr>
          <w:rFonts w:asciiTheme="minorHAnsi" w:hAnsiTheme="minorHAnsi" w:cstheme="minorHAnsi"/>
        </w:rPr>
        <w:t>State_System_LRSKey</w:t>
      </w:r>
      <w:proofErr w:type="spellEnd"/>
    </w:p>
    <w:p w14:paraId="472EB836" w14:textId="77777777" w:rsidR="003246C7" w:rsidRPr="00B160DF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Relate to </w:t>
      </w:r>
      <w:proofErr w:type="spellStart"/>
      <w:r w:rsidRPr="00B160DF">
        <w:rPr>
          <w:rFonts w:asciiTheme="minorHAnsi" w:hAnsiTheme="minorHAnsi" w:cstheme="minorHAnsi"/>
        </w:rPr>
        <w:t>PreRouteSourceCRML</w:t>
      </w:r>
      <w:proofErr w:type="spellEnd"/>
    </w:p>
    <w:p w14:paraId="665DD8AA" w14:textId="755AD774" w:rsidR="003246C7" w:rsidRDefault="003246C7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Populate </w:t>
      </w:r>
      <w:proofErr w:type="spellStart"/>
      <w:r w:rsidRPr="00B160DF">
        <w:rPr>
          <w:rFonts w:asciiTheme="minorHAnsi" w:hAnsiTheme="minorHAnsi" w:cstheme="minorHAnsi"/>
        </w:rPr>
        <w:t>KDOT_Direction_Calc</w:t>
      </w:r>
      <w:proofErr w:type="spellEnd"/>
      <w:r w:rsidRPr="00B160DF">
        <w:rPr>
          <w:rFonts w:asciiTheme="minorHAnsi" w:hAnsiTheme="minorHAnsi" w:cstheme="minorHAnsi"/>
        </w:rPr>
        <w:t xml:space="preserve"> with ‘1’</w:t>
      </w:r>
    </w:p>
    <w:p w14:paraId="390873E7" w14:textId="7F63B2BB" w:rsidR="00213471" w:rsidRPr="00E05EF9" w:rsidRDefault="00213471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Add a secondary </w:t>
      </w:r>
      <w:proofErr w:type="spellStart"/>
      <w:r>
        <w:rPr>
          <w:rFonts w:asciiTheme="minorHAnsi" w:hAnsiTheme="minorHAnsi" w:cstheme="minorHAnsi"/>
          <w:lang w:val="en-US"/>
        </w:rPr>
        <w:t>routeid</w:t>
      </w:r>
      <w:proofErr w:type="spellEnd"/>
      <w:r>
        <w:rPr>
          <w:rFonts w:asciiTheme="minorHAnsi" w:hAnsiTheme="minorHAnsi" w:cstheme="minorHAnsi"/>
          <w:lang w:val="en-US"/>
        </w:rPr>
        <w:t xml:space="preserve"> field named </w:t>
      </w:r>
      <w:proofErr w:type="spellStart"/>
      <w:r>
        <w:rPr>
          <w:rFonts w:asciiTheme="minorHAnsi" w:hAnsiTheme="minorHAnsi" w:cstheme="minorHAnsi"/>
          <w:lang w:val="en-US"/>
        </w:rPr>
        <w:t>SourceRouteId_NonPrim</w:t>
      </w:r>
      <w:proofErr w:type="spellEnd"/>
      <w:r>
        <w:rPr>
          <w:rFonts w:asciiTheme="minorHAnsi" w:hAnsiTheme="minorHAnsi" w:cstheme="minorHAnsi"/>
          <w:lang w:val="en-US"/>
        </w:rPr>
        <w:t xml:space="preserve">, text, 20. Populate the field with </w:t>
      </w:r>
      <w:proofErr w:type="spellStart"/>
      <w:r>
        <w:rPr>
          <w:rFonts w:asciiTheme="minorHAnsi" w:hAnsiTheme="minorHAnsi" w:cstheme="minorHAnsi"/>
          <w:lang w:val="en-US"/>
        </w:rPr>
        <w:t>SourceRouteId&amp;KDOT_DIRECTION_CALC</w:t>
      </w:r>
      <w:proofErr w:type="spellEnd"/>
      <w:r w:rsidR="00E05EF9">
        <w:rPr>
          <w:rFonts w:asciiTheme="minorHAnsi" w:hAnsiTheme="minorHAnsi" w:cstheme="minorHAnsi"/>
          <w:lang w:val="en-US"/>
        </w:rPr>
        <w:t xml:space="preserve">. This step adds a 1 to the end of the </w:t>
      </w:r>
      <w:proofErr w:type="spellStart"/>
      <w:r w:rsidR="00E05EF9">
        <w:rPr>
          <w:rFonts w:asciiTheme="minorHAnsi" w:hAnsiTheme="minorHAnsi" w:cstheme="minorHAnsi"/>
          <w:lang w:val="en-US"/>
        </w:rPr>
        <w:t>SourceRouteId</w:t>
      </w:r>
      <w:proofErr w:type="spellEnd"/>
      <w:r w:rsidR="00E05EF9">
        <w:rPr>
          <w:rFonts w:asciiTheme="minorHAnsi" w:hAnsiTheme="minorHAnsi" w:cstheme="minorHAnsi"/>
          <w:lang w:val="en-US"/>
        </w:rPr>
        <w:t xml:space="preserve"> to differentiate the primary and non-primary sides for the routes, as well as for the business data. </w:t>
      </w:r>
    </w:p>
    <w:p w14:paraId="04CA99AA" w14:textId="397AFCCB" w:rsidR="00E05EF9" w:rsidRDefault="00E05EF9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Remove the definition query from </w:t>
      </w:r>
      <w:proofErr w:type="spellStart"/>
      <w:r>
        <w:rPr>
          <w:rFonts w:asciiTheme="minorHAnsi" w:hAnsiTheme="minorHAnsi" w:cstheme="minorHAnsi"/>
          <w:lang w:val="en-US"/>
        </w:rPr>
        <w:t>PreRouteSourceCRML</w:t>
      </w:r>
      <w:proofErr w:type="spellEnd"/>
    </w:p>
    <w:p w14:paraId="5C2CF3A0" w14:textId="66EDA146" w:rsidR="008C6569" w:rsidRPr="00E05EF9" w:rsidRDefault="008C6569" w:rsidP="00B63FE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E05EF9">
        <w:rPr>
          <w:rFonts w:asciiTheme="minorHAnsi" w:hAnsiTheme="minorHAnsi" w:cstheme="minorHAnsi"/>
        </w:rPr>
        <w:t xml:space="preserve">Create routes with </w:t>
      </w:r>
      <w:proofErr w:type="spellStart"/>
      <w:r w:rsidRPr="00E05EF9">
        <w:rPr>
          <w:rFonts w:asciiTheme="minorHAnsi" w:hAnsiTheme="minorHAnsi" w:cstheme="minorHAnsi"/>
        </w:rPr>
        <w:t>PreRouteSourceCRML</w:t>
      </w:r>
      <w:proofErr w:type="spellEnd"/>
      <w:r w:rsidRPr="00E05EF9">
        <w:rPr>
          <w:rFonts w:asciiTheme="minorHAnsi" w:hAnsiTheme="minorHAnsi" w:cstheme="minorHAnsi"/>
        </w:rPr>
        <w:t xml:space="preserve"> – </w:t>
      </w:r>
      <w:r w:rsidR="00E05EF9" w:rsidRPr="00E05EF9">
        <w:rPr>
          <w:rFonts w:asciiTheme="minorHAnsi" w:hAnsiTheme="minorHAnsi" w:cstheme="minorHAnsi"/>
          <w:lang w:val="en-US"/>
        </w:rPr>
        <w:t xml:space="preserve">Route Identifier Field: </w:t>
      </w:r>
      <w:proofErr w:type="spellStart"/>
      <w:r w:rsidR="00E05EF9" w:rsidRPr="00E05EF9">
        <w:rPr>
          <w:rFonts w:asciiTheme="minorHAnsi" w:hAnsiTheme="minorHAnsi" w:cstheme="minorHAnsi"/>
          <w:lang w:val="en-US"/>
        </w:rPr>
        <w:t>SourceRouteId_NonPrim</w:t>
      </w:r>
      <w:proofErr w:type="spellEnd"/>
      <w:r w:rsidR="00E05EF9" w:rsidRPr="00E05EF9">
        <w:rPr>
          <w:rFonts w:asciiTheme="minorHAnsi" w:hAnsiTheme="minorHAnsi" w:cstheme="minorHAnsi"/>
          <w:lang w:val="en-US"/>
        </w:rPr>
        <w:t xml:space="preserve">. Measure Source: </w:t>
      </w:r>
      <w:r w:rsidR="00E05EF9" w:rsidRPr="00E05EF9">
        <w:rPr>
          <w:rFonts w:asciiTheme="minorHAnsi" w:hAnsiTheme="minorHAnsi" w:cstheme="minorHAnsi"/>
        </w:rPr>
        <w:t>T</w:t>
      </w:r>
      <w:r w:rsidRPr="00E05EF9">
        <w:rPr>
          <w:rFonts w:asciiTheme="minorHAnsi" w:hAnsiTheme="minorHAnsi" w:cstheme="minorHAnsi"/>
        </w:rPr>
        <w:t xml:space="preserve">wo fields. Output: </w:t>
      </w:r>
      <w:proofErr w:type="spellStart"/>
      <w:r w:rsidRPr="00E05EF9">
        <w:rPr>
          <w:rFonts w:asciiTheme="minorHAnsi" w:hAnsiTheme="minorHAnsi" w:cstheme="minorHAnsi"/>
        </w:rPr>
        <w:t>RouteSourceCRML</w:t>
      </w:r>
      <w:proofErr w:type="spellEnd"/>
    </w:p>
    <w:p w14:paraId="521847A9" w14:textId="60AD34D4" w:rsidR="00213471" w:rsidRDefault="00272CEA" w:rsidP="00213471">
      <w:pPr>
        <w:pStyle w:val="ListParagraph"/>
        <w:numPr>
          <w:ilvl w:val="0"/>
          <w:numId w:val="0"/>
        </w:numPr>
        <w:spacing w:after="160" w:line="259" w:lineRule="auto"/>
        <w:ind w:left="720"/>
        <w:jc w:val="left"/>
        <w:rPr>
          <w:rFonts w:asciiTheme="minorHAnsi" w:hAnsiTheme="minorHAnsi" w:cstheme="minorHAnsi"/>
        </w:rPr>
      </w:pPr>
      <w:r>
        <w:rPr>
          <w:noProof/>
          <w:lang w:val="en-US" w:eastAsia="en-US"/>
        </w:rPr>
        <w:drawing>
          <wp:inline distT="0" distB="0" distL="0" distR="0" wp14:anchorId="0A2B3830" wp14:editId="37174AC7">
            <wp:extent cx="3885714" cy="4190476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8E77" w14:textId="3B684CFA" w:rsidR="00272CEA" w:rsidRDefault="00272CEA" w:rsidP="00213471">
      <w:pPr>
        <w:pStyle w:val="ListParagraph"/>
        <w:numPr>
          <w:ilvl w:val="0"/>
          <w:numId w:val="0"/>
        </w:numPr>
        <w:spacing w:after="160" w:line="259" w:lineRule="auto"/>
        <w:ind w:left="720"/>
        <w:jc w:val="left"/>
        <w:rPr>
          <w:rFonts w:asciiTheme="minorHAnsi" w:hAnsiTheme="minorHAnsi" w:cstheme="minorHAnsi"/>
        </w:rPr>
      </w:pPr>
      <w:r w:rsidRPr="004339DE">
        <w:rPr>
          <w:i/>
          <w:sz w:val="18"/>
          <w:szCs w:val="18"/>
        </w:rPr>
        <w:t>(</w:t>
      </w:r>
      <w:r w:rsidR="00C34EBD">
        <w:rPr>
          <w:i/>
          <w:sz w:val="18"/>
          <w:szCs w:val="18"/>
          <w:lang w:val="en-US"/>
        </w:rPr>
        <w:t xml:space="preserve">Joined </w:t>
      </w:r>
      <w:proofErr w:type="spellStart"/>
      <w:r w:rsidRPr="004339DE">
        <w:rPr>
          <w:i/>
          <w:sz w:val="18"/>
          <w:szCs w:val="18"/>
        </w:rPr>
        <w:t>RouteSource</w:t>
      </w:r>
      <w:r w:rsidR="00A26E89">
        <w:rPr>
          <w:i/>
          <w:sz w:val="18"/>
          <w:szCs w:val="18"/>
          <w:lang w:val="en-US"/>
        </w:rPr>
        <w:t>CRML</w:t>
      </w:r>
      <w:proofErr w:type="spellEnd"/>
      <w:r w:rsidRPr="004339DE">
        <w:rPr>
          <w:i/>
          <w:sz w:val="18"/>
          <w:szCs w:val="18"/>
        </w:rPr>
        <w:t xml:space="preserve"> to </w:t>
      </w:r>
      <w:proofErr w:type="spellStart"/>
      <w:r w:rsidR="00C34EBD">
        <w:rPr>
          <w:i/>
          <w:sz w:val="18"/>
          <w:szCs w:val="18"/>
        </w:rPr>
        <w:t>PreRouteSourceCRM</w:t>
      </w:r>
      <w:proofErr w:type="spellEnd"/>
      <w:r w:rsidR="00C34EBD">
        <w:rPr>
          <w:i/>
          <w:sz w:val="18"/>
          <w:szCs w:val="18"/>
        </w:rPr>
        <w:t xml:space="preserve"> on the </w:t>
      </w:r>
      <w:proofErr w:type="spellStart"/>
      <w:r w:rsidR="00C34EBD">
        <w:rPr>
          <w:i/>
          <w:sz w:val="18"/>
          <w:szCs w:val="18"/>
        </w:rPr>
        <w:t>SourceRouteId_NonPrim</w:t>
      </w:r>
      <w:proofErr w:type="spellEnd"/>
      <w:r w:rsidR="00C34EBD">
        <w:rPr>
          <w:i/>
          <w:sz w:val="18"/>
          <w:szCs w:val="18"/>
        </w:rPr>
        <w:t xml:space="preserve"> field. Selected where </w:t>
      </w:r>
      <w:proofErr w:type="spellStart"/>
      <w:r w:rsidR="00C34EBD">
        <w:rPr>
          <w:i/>
          <w:sz w:val="18"/>
          <w:szCs w:val="18"/>
          <w:lang w:val="en-US"/>
        </w:rPr>
        <w:t>RouteSourceCRML.SourceRouteId_NonPrim</w:t>
      </w:r>
      <w:proofErr w:type="spellEnd"/>
      <w:r w:rsidR="00C34EBD">
        <w:rPr>
          <w:i/>
          <w:sz w:val="18"/>
          <w:szCs w:val="18"/>
          <w:lang w:val="en-US"/>
        </w:rPr>
        <w:t xml:space="preserve"> is </w:t>
      </w:r>
      <w:r w:rsidR="00141EF4">
        <w:rPr>
          <w:i/>
          <w:sz w:val="18"/>
          <w:szCs w:val="18"/>
          <w:lang w:val="en-US"/>
        </w:rPr>
        <w:t>not null to ensure all routes w</w:t>
      </w:r>
      <w:r w:rsidR="00C34EBD">
        <w:rPr>
          <w:i/>
          <w:sz w:val="18"/>
          <w:szCs w:val="18"/>
          <w:lang w:val="en-US"/>
        </w:rPr>
        <w:t>ere created.</w:t>
      </w:r>
      <w:r w:rsidRPr="004339DE">
        <w:rPr>
          <w:i/>
          <w:sz w:val="18"/>
          <w:szCs w:val="18"/>
        </w:rPr>
        <w:t>)</w:t>
      </w:r>
    </w:p>
    <w:p w14:paraId="3D1CD650" w14:textId="3D583935" w:rsidR="00213471" w:rsidRDefault="00213471" w:rsidP="00213471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213471">
        <w:rPr>
          <w:rFonts w:asciiTheme="minorHAnsi" w:hAnsiTheme="minorHAnsi" w:cstheme="minorHAnsi"/>
        </w:rPr>
        <w:lastRenderedPageBreak/>
        <w:t xml:space="preserve">Merge </w:t>
      </w:r>
      <w:proofErr w:type="spellStart"/>
      <w:r w:rsidRPr="00213471">
        <w:rPr>
          <w:rFonts w:asciiTheme="minorHAnsi" w:hAnsiTheme="minorHAnsi" w:cstheme="minorHAnsi"/>
        </w:rPr>
        <w:t>State_primary_SourceRoutes</w:t>
      </w:r>
      <w:proofErr w:type="spellEnd"/>
      <w:r w:rsidRPr="00213471">
        <w:rPr>
          <w:rFonts w:asciiTheme="minorHAnsi" w:hAnsiTheme="minorHAnsi" w:cstheme="minorHAnsi"/>
        </w:rPr>
        <w:t xml:space="preserve"> and </w:t>
      </w:r>
      <w:proofErr w:type="spellStart"/>
      <w:r w:rsidRPr="00213471">
        <w:rPr>
          <w:rFonts w:asciiTheme="minorHAnsi" w:hAnsiTheme="minorHAnsi" w:cstheme="minorHAnsi"/>
        </w:rPr>
        <w:t>State_NonPrimary_SourceRoutes</w:t>
      </w:r>
      <w:proofErr w:type="spellEnd"/>
      <w:r w:rsidRPr="00213471">
        <w:rPr>
          <w:rFonts w:asciiTheme="minorHAnsi" w:hAnsiTheme="minorHAnsi" w:cstheme="minorHAnsi"/>
        </w:rPr>
        <w:t xml:space="preserve"> and keep only the necessary fields (Output: </w:t>
      </w:r>
      <w:proofErr w:type="spellStart"/>
      <w:r w:rsidRPr="00213471">
        <w:rPr>
          <w:rFonts w:asciiTheme="minorHAnsi" w:hAnsiTheme="minorHAnsi" w:cstheme="minorHAnsi"/>
        </w:rPr>
        <w:t>SR_No_Riders</w:t>
      </w:r>
      <w:proofErr w:type="spellEnd"/>
      <w:r w:rsidRPr="00213471">
        <w:rPr>
          <w:rFonts w:asciiTheme="minorHAnsi" w:hAnsiTheme="minorHAnsi" w:cstheme="minorHAnsi"/>
        </w:rPr>
        <w:t>):</w:t>
      </w:r>
      <w:r>
        <w:rPr>
          <w:rFonts w:asciiTheme="minorHAnsi" w:hAnsiTheme="minorHAnsi" w:cstheme="minorHAnsi"/>
        </w:rPr>
        <w:br/>
      </w:r>
      <w:r w:rsidRPr="00B160DF">
        <w:rPr>
          <w:noProof/>
          <w:lang w:val="en-US" w:eastAsia="en-US"/>
        </w:rPr>
        <w:drawing>
          <wp:inline distT="0" distB="0" distL="0" distR="0" wp14:anchorId="6B838FF6" wp14:editId="3136CF4C">
            <wp:extent cx="5057143" cy="37619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E4EC" w14:textId="4762DF1D" w:rsidR="003246C7" w:rsidRDefault="00213471" w:rsidP="0075138F">
      <w:pPr>
        <w:pStyle w:val="ListParagraph"/>
        <w:numPr>
          <w:ilvl w:val="0"/>
          <w:numId w:val="9"/>
        </w:numPr>
        <w:spacing w:after="160" w:line="259" w:lineRule="auto"/>
        <w:jc w:val="left"/>
      </w:pPr>
      <w:r w:rsidRPr="00272CEA">
        <w:rPr>
          <w:rFonts w:asciiTheme="minorHAnsi" w:hAnsiTheme="minorHAnsi" w:cstheme="minorHAnsi"/>
        </w:rPr>
        <w:t xml:space="preserve">Merge </w:t>
      </w:r>
      <w:proofErr w:type="spellStart"/>
      <w:r w:rsidRPr="00272CEA">
        <w:rPr>
          <w:rFonts w:asciiTheme="minorHAnsi" w:hAnsiTheme="minorHAnsi" w:cstheme="minorHAnsi"/>
        </w:rPr>
        <w:t>RouteSourceCRML</w:t>
      </w:r>
      <w:proofErr w:type="spellEnd"/>
      <w:r w:rsidRPr="00272CEA">
        <w:rPr>
          <w:rFonts w:asciiTheme="minorHAnsi" w:hAnsiTheme="minorHAnsi" w:cstheme="minorHAnsi"/>
        </w:rPr>
        <w:t xml:space="preserve"> and </w:t>
      </w:r>
      <w:proofErr w:type="spellStart"/>
      <w:r w:rsidRPr="00272CEA">
        <w:rPr>
          <w:rFonts w:asciiTheme="minorHAnsi" w:hAnsiTheme="minorHAnsi" w:cstheme="minorHAnsi"/>
        </w:rPr>
        <w:t>SR_No_Riders</w:t>
      </w:r>
      <w:proofErr w:type="spellEnd"/>
      <w:r w:rsidR="00C34EBD">
        <w:rPr>
          <w:rFonts w:asciiTheme="minorHAnsi" w:hAnsiTheme="minorHAnsi" w:cstheme="minorHAnsi"/>
          <w:lang w:val="en-US"/>
        </w:rPr>
        <w:t xml:space="preserve">. Adjust field mapping. Output: </w:t>
      </w:r>
      <w:proofErr w:type="spellStart"/>
      <w:r w:rsidR="00C34EBD">
        <w:rPr>
          <w:rFonts w:asciiTheme="minorHAnsi" w:hAnsiTheme="minorHAnsi" w:cstheme="minorHAnsi"/>
          <w:lang w:val="en-US"/>
        </w:rPr>
        <w:t>RouteSource_NoRiders</w:t>
      </w:r>
      <w:proofErr w:type="spellEnd"/>
      <w:r w:rsidR="00C34EBD">
        <w:rPr>
          <w:rFonts w:asciiTheme="minorHAnsi" w:hAnsiTheme="minorHAnsi" w:cstheme="minorHAnsi"/>
          <w:lang w:val="en-US"/>
        </w:rPr>
        <w:br/>
      </w:r>
      <w:r w:rsidR="00C34EBD">
        <w:rPr>
          <w:noProof/>
          <w:lang w:val="en-US" w:eastAsia="en-US"/>
        </w:rPr>
        <w:drawing>
          <wp:inline distT="0" distB="0" distL="0" distR="0" wp14:anchorId="286D2068" wp14:editId="7A50DA9B">
            <wp:extent cx="4198937" cy="3505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8037" cy="35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CEA">
        <w:rPr>
          <w:rFonts w:asciiTheme="minorHAnsi" w:hAnsiTheme="minorHAnsi" w:cstheme="minorHAnsi"/>
        </w:rPr>
        <w:t xml:space="preserve"> </w:t>
      </w:r>
    </w:p>
    <w:p w14:paraId="7C54128A" w14:textId="77777777" w:rsidR="003246C7" w:rsidRPr="005F4AF1" w:rsidRDefault="003246C7" w:rsidP="003246C7">
      <w:pPr>
        <w:pStyle w:val="Heading2"/>
        <w:rPr>
          <w:color w:val="833C0B" w:themeColor="accent2" w:themeShade="80"/>
          <w:sz w:val="28"/>
          <w:szCs w:val="28"/>
        </w:rPr>
      </w:pPr>
      <w:bookmarkStart w:id="14" w:name="_Toc494460613"/>
      <w:r w:rsidRPr="005F4AF1">
        <w:rPr>
          <w:color w:val="833C0B" w:themeColor="accent2" w:themeShade="80"/>
          <w:sz w:val="28"/>
          <w:szCs w:val="28"/>
        </w:rPr>
        <w:lastRenderedPageBreak/>
        <w:t>Adding Concurrent Routes</w:t>
      </w:r>
      <w:bookmarkEnd w:id="14"/>
      <w:r w:rsidRPr="005F4AF1">
        <w:rPr>
          <w:color w:val="833C0B" w:themeColor="accent2" w:themeShade="80"/>
          <w:sz w:val="28"/>
          <w:szCs w:val="28"/>
        </w:rPr>
        <w:t xml:space="preserve"> </w:t>
      </w:r>
    </w:p>
    <w:p w14:paraId="40582C0C" w14:textId="77777777" w:rsidR="003246C7" w:rsidRPr="00B160DF" w:rsidRDefault="003246C7" w:rsidP="00B63FEF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Import Rider Route table (Rider and Carry Routes.xls) and delete all fields except:</w:t>
      </w:r>
    </w:p>
    <w:p w14:paraId="119EA234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RIDER_ROUTE</w:t>
      </w:r>
    </w:p>
    <w:p w14:paraId="0DC15034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BEG_RIDER_CO_LOGMI</w:t>
      </w:r>
    </w:p>
    <w:p w14:paraId="4C2E8DEB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END_RIDER_CO_LOGMI</w:t>
      </w:r>
    </w:p>
    <w:p w14:paraId="31073E99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BEG_RIDER_ST_LOGMI</w:t>
      </w:r>
    </w:p>
    <w:p w14:paraId="7DF93F55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END_RIDER_ST_LOGMI</w:t>
      </w:r>
    </w:p>
    <w:p w14:paraId="5DFF9238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CARRY_ROUTE</w:t>
      </w:r>
    </w:p>
    <w:p w14:paraId="30994F61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CARRY_BEG_CO_MP</w:t>
      </w:r>
    </w:p>
    <w:p w14:paraId="0486F856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CARRY_END_CO_MP</w:t>
      </w:r>
    </w:p>
    <w:p w14:paraId="48F1A248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CARRY_BEG_ST_MP</w:t>
      </w:r>
    </w:p>
    <w:p w14:paraId="78EB6FFB" w14:textId="77777777" w:rsidR="003246C7" w:rsidRPr="00B160DF" w:rsidRDefault="003246C7" w:rsidP="00B63FEF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CARRY_END_ST_MP</w:t>
      </w:r>
    </w:p>
    <w:p w14:paraId="7B33E97D" w14:textId="77777777" w:rsidR="003246C7" w:rsidRPr="00B160DF" w:rsidRDefault="003246C7" w:rsidP="00B63FEF">
      <w:pPr>
        <w:pStyle w:val="NoSpacing"/>
        <w:numPr>
          <w:ilvl w:val="0"/>
          <w:numId w:val="10"/>
        </w:numPr>
        <w:rPr>
          <w:rFonts w:cstheme="minorHAnsi"/>
        </w:rPr>
      </w:pPr>
      <w:r w:rsidRPr="00B160DF">
        <w:rPr>
          <w:rFonts w:cstheme="minorHAnsi"/>
        </w:rPr>
        <w:lastRenderedPageBreak/>
        <w:t xml:space="preserve">Run Make Route Event Layer with the following fields populated: </w:t>
      </w:r>
      <w:r w:rsidRPr="00B160DF">
        <w:rPr>
          <w:rFonts w:cstheme="minorHAnsi"/>
        </w:rPr>
        <w:br/>
      </w:r>
      <w:r w:rsidRPr="00B160DF">
        <w:rPr>
          <w:rFonts w:cstheme="minorHAnsi"/>
          <w:noProof/>
        </w:rPr>
        <w:drawing>
          <wp:inline distT="0" distB="0" distL="0" distR="0" wp14:anchorId="21769520" wp14:editId="5D43A724">
            <wp:extent cx="4446905" cy="56923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2538" cy="56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639D" w14:textId="77777777" w:rsidR="003246C7" w:rsidRPr="00B160DF" w:rsidRDefault="003246C7" w:rsidP="00B63FEF">
      <w:pPr>
        <w:pStyle w:val="NoSpacing"/>
        <w:numPr>
          <w:ilvl w:val="0"/>
          <w:numId w:val="10"/>
        </w:numPr>
        <w:rPr>
          <w:rFonts w:cstheme="minorHAnsi"/>
        </w:rPr>
      </w:pPr>
      <w:r w:rsidRPr="00B160DF">
        <w:rPr>
          <w:rFonts w:cstheme="minorHAnsi"/>
        </w:rPr>
        <w:t>Turn off all carry route fields</w:t>
      </w:r>
    </w:p>
    <w:p w14:paraId="11A7339D" w14:textId="3EBB36D3" w:rsidR="003246C7" w:rsidRPr="00B160DF" w:rsidRDefault="003246C7" w:rsidP="00B63FEF">
      <w:pPr>
        <w:pStyle w:val="NoSpacing"/>
        <w:numPr>
          <w:ilvl w:val="0"/>
          <w:numId w:val="10"/>
        </w:numPr>
        <w:rPr>
          <w:rFonts w:cstheme="minorHAnsi"/>
        </w:rPr>
      </w:pPr>
      <w:r w:rsidRPr="00B160DF">
        <w:rPr>
          <w:rFonts w:cstheme="minorHAnsi"/>
        </w:rPr>
        <w:t>Expo</w:t>
      </w:r>
      <w:r w:rsidR="005909F4">
        <w:rPr>
          <w:rFonts w:cstheme="minorHAnsi"/>
        </w:rPr>
        <w:t xml:space="preserve">rt out all events as </w:t>
      </w:r>
      <w:proofErr w:type="spellStart"/>
      <w:r w:rsidR="005909F4">
        <w:rPr>
          <w:rFonts w:cstheme="minorHAnsi"/>
        </w:rPr>
        <w:t>ConcurrentCenterlines</w:t>
      </w:r>
      <w:r w:rsidRPr="00B160DF">
        <w:rPr>
          <w:rFonts w:cstheme="minorHAnsi"/>
        </w:rPr>
        <w:t>_total</w:t>
      </w:r>
      <w:proofErr w:type="spellEnd"/>
    </w:p>
    <w:p w14:paraId="5673BCA4" w14:textId="41026C72" w:rsidR="003246C7" w:rsidRPr="00B160DF" w:rsidRDefault="003246C7" w:rsidP="00B63FEF">
      <w:pPr>
        <w:pStyle w:val="NoSpacing"/>
        <w:numPr>
          <w:ilvl w:val="0"/>
          <w:numId w:val="10"/>
        </w:numPr>
        <w:rPr>
          <w:rFonts w:cstheme="minorHAnsi"/>
        </w:rPr>
      </w:pPr>
      <w:r w:rsidRPr="00B160DF">
        <w:rPr>
          <w:rFonts w:cstheme="minorHAnsi"/>
        </w:rPr>
        <w:t xml:space="preserve">Select the records with No Error for </w:t>
      </w:r>
      <w:proofErr w:type="spellStart"/>
      <w:r w:rsidRPr="00B160DF">
        <w:rPr>
          <w:rFonts w:cstheme="minorHAnsi"/>
        </w:rPr>
        <w:t>LocError</w:t>
      </w:r>
      <w:proofErr w:type="spellEnd"/>
      <w:r w:rsidRPr="00B160DF">
        <w:rPr>
          <w:rFonts w:cstheme="minorHAnsi"/>
        </w:rPr>
        <w:t xml:space="preserve"> and export out as </w:t>
      </w:r>
      <w:proofErr w:type="spellStart"/>
      <w:r w:rsidRPr="00B160DF">
        <w:rPr>
          <w:rFonts w:cstheme="minorHAnsi"/>
        </w:rPr>
        <w:t>Concurrent</w:t>
      </w:r>
      <w:r w:rsidR="005909F4">
        <w:rPr>
          <w:rFonts w:cstheme="minorHAnsi"/>
        </w:rPr>
        <w:t>Centerlines</w:t>
      </w:r>
      <w:r w:rsidRPr="00B160DF">
        <w:rPr>
          <w:rFonts w:cstheme="minorHAnsi"/>
        </w:rPr>
        <w:t>_NoErrors</w:t>
      </w:r>
      <w:proofErr w:type="spellEnd"/>
    </w:p>
    <w:p w14:paraId="3118B8AB" w14:textId="19EC1063" w:rsidR="003246C7" w:rsidRPr="00B160DF" w:rsidRDefault="003246C7" w:rsidP="00B63FEF">
      <w:pPr>
        <w:pStyle w:val="NoSpacing"/>
        <w:numPr>
          <w:ilvl w:val="0"/>
          <w:numId w:val="10"/>
        </w:numPr>
        <w:rPr>
          <w:rFonts w:cstheme="minorHAnsi"/>
        </w:rPr>
      </w:pPr>
      <w:r w:rsidRPr="00B160DF">
        <w:rPr>
          <w:rFonts w:cstheme="minorHAnsi"/>
        </w:rPr>
        <w:t xml:space="preserve">Run Create Routes GP tool using </w:t>
      </w:r>
      <w:proofErr w:type="spellStart"/>
      <w:r w:rsidRPr="00B160DF">
        <w:rPr>
          <w:rFonts w:cstheme="minorHAnsi"/>
        </w:rPr>
        <w:t>ConcurrentCenterlines_NoErrors</w:t>
      </w:r>
      <w:proofErr w:type="spellEnd"/>
      <w:r w:rsidRPr="00B160DF">
        <w:rPr>
          <w:rFonts w:cstheme="minorHAnsi"/>
        </w:rPr>
        <w:t xml:space="preserve"> as source</w:t>
      </w:r>
      <w:r w:rsidR="005909F4">
        <w:rPr>
          <w:rFonts w:cstheme="minorHAnsi"/>
        </w:rPr>
        <w:t>. Route Identifier Field: RIDER_ROUTE. From Measure Field: BEG_RIDER_CO_LOGMI. To Measure Field: END_RIDER_CO_LOGMI</w:t>
      </w:r>
    </w:p>
    <w:p w14:paraId="1C7150D7" w14:textId="77777777" w:rsidR="003246C7" w:rsidRPr="00B160DF" w:rsidRDefault="003246C7" w:rsidP="00B63FEF">
      <w:pPr>
        <w:pStyle w:val="NoSpacing"/>
        <w:numPr>
          <w:ilvl w:val="0"/>
          <w:numId w:val="10"/>
        </w:numPr>
        <w:rPr>
          <w:rFonts w:cstheme="minorHAnsi"/>
        </w:rPr>
      </w:pPr>
      <w:r w:rsidRPr="00B160DF">
        <w:rPr>
          <w:rFonts w:cstheme="minorHAnsi"/>
        </w:rPr>
        <w:lastRenderedPageBreak/>
        <w:t xml:space="preserve">Merge </w:t>
      </w:r>
      <w:proofErr w:type="spellStart"/>
      <w:r w:rsidRPr="00B160DF">
        <w:rPr>
          <w:rFonts w:cstheme="minorHAnsi"/>
        </w:rPr>
        <w:t>ConcurrentRoutes_NoErrors</w:t>
      </w:r>
      <w:proofErr w:type="spellEnd"/>
      <w:r w:rsidRPr="00B160DF">
        <w:rPr>
          <w:rFonts w:cstheme="minorHAnsi"/>
        </w:rPr>
        <w:t xml:space="preserve"> to </w:t>
      </w:r>
      <w:proofErr w:type="spellStart"/>
      <w:r w:rsidRPr="00B160DF">
        <w:rPr>
          <w:rFonts w:cstheme="minorHAnsi"/>
        </w:rPr>
        <w:t>RouteSource_NoRiders</w:t>
      </w:r>
      <w:proofErr w:type="spellEnd"/>
      <w:r w:rsidRPr="00B160DF">
        <w:rPr>
          <w:rFonts w:cstheme="minorHAnsi"/>
        </w:rPr>
        <w:t xml:space="preserve"> (Output: </w:t>
      </w:r>
      <w:proofErr w:type="spellStart"/>
      <w:r w:rsidRPr="00B160DF">
        <w:rPr>
          <w:rFonts w:cstheme="minorHAnsi"/>
        </w:rPr>
        <w:t>RouteSource_Riders</w:t>
      </w:r>
      <w:proofErr w:type="spellEnd"/>
      <w:r w:rsidRPr="00B160DF">
        <w:rPr>
          <w:rFonts w:cstheme="minorHAnsi"/>
        </w:rPr>
        <w:t>)</w:t>
      </w:r>
      <w:r w:rsidRPr="00B160DF">
        <w:rPr>
          <w:rFonts w:cstheme="minorHAnsi"/>
        </w:rPr>
        <w:br/>
      </w:r>
      <w:r w:rsidRPr="00B160DF">
        <w:rPr>
          <w:rFonts w:cstheme="minorHAnsi"/>
          <w:noProof/>
        </w:rPr>
        <w:drawing>
          <wp:inline distT="0" distB="0" distL="0" distR="0" wp14:anchorId="07700AF7" wp14:editId="70615502">
            <wp:extent cx="5114286" cy="41428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DFB" w14:textId="77777777" w:rsidR="003246C7" w:rsidRPr="00B160DF" w:rsidRDefault="003246C7" w:rsidP="00B63FEF">
      <w:pPr>
        <w:pStyle w:val="NoSpacing"/>
        <w:numPr>
          <w:ilvl w:val="0"/>
          <w:numId w:val="10"/>
        </w:numPr>
        <w:rPr>
          <w:rFonts w:cstheme="minorHAnsi"/>
        </w:rPr>
      </w:pPr>
      <w:r w:rsidRPr="00B160DF">
        <w:rPr>
          <w:rFonts w:cstheme="minorHAnsi"/>
        </w:rPr>
        <w:lastRenderedPageBreak/>
        <w:t xml:space="preserve">Dissolve (output: </w:t>
      </w:r>
      <w:proofErr w:type="spellStart"/>
      <w:r w:rsidRPr="00B160DF">
        <w:rPr>
          <w:rFonts w:cstheme="minorHAnsi"/>
        </w:rPr>
        <w:t>RouteSource_SRCRML</w:t>
      </w:r>
      <w:proofErr w:type="spellEnd"/>
      <w:r w:rsidRPr="00B160DF">
        <w:rPr>
          <w:rFonts w:cstheme="minorHAnsi"/>
        </w:rPr>
        <w:t>)</w:t>
      </w:r>
      <w:r w:rsidRPr="00B160DF">
        <w:rPr>
          <w:rFonts w:cstheme="minorHAnsi"/>
        </w:rPr>
        <w:br/>
      </w:r>
      <w:r w:rsidRPr="00B160DF">
        <w:rPr>
          <w:rFonts w:cstheme="minorHAnsi"/>
          <w:noProof/>
        </w:rPr>
        <w:drawing>
          <wp:inline distT="0" distB="0" distL="0" distR="0" wp14:anchorId="61071F2B" wp14:editId="69438EC2">
            <wp:extent cx="5285714" cy="60476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50A9" w14:textId="77777777" w:rsidR="003246C7" w:rsidRDefault="003246C7" w:rsidP="003246C7"/>
    <w:p w14:paraId="50B5525D" w14:textId="1BA7C5C4" w:rsidR="003246C7" w:rsidRDefault="003246C7" w:rsidP="003246C7">
      <w:pPr>
        <w:pStyle w:val="Heading2"/>
        <w:rPr>
          <w:color w:val="833C0B" w:themeColor="accent2" w:themeShade="80"/>
          <w:sz w:val="28"/>
          <w:szCs w:val="28"/>
        </w:rPr>
      </w:pPr>
      <w:bookmarkStart w:id="15" w:name="_Toc494460614"/>
      <w:r>
        <w:rPr>
          <w:color w:val="833C0B" w:themeColor="accent2" w:themeShade="80"/>
          <w:sz w:val="28"/>
          <w:szCs w:val="28"/>
        </w:rPr>
        <w:t>Adding Exceptions</w:t>
      </w:r>
      <w:bookmarkEnd w:id="15"/>
      <w:r>
        <w:rPr>
          <w:color w:val="833C0B" w:themeColor="accent2" w:themeShade="80"/>
          <w:sz w:val="28"/>
          <w:szCs w:val="28"/>
        </w:rPr>
        <w:t xml:space="preserve"> </w:t>
      </w:r>
    </w:p>
    <w:p w14:paraId="572593FF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Combine IUKroutes_TableToExcel.xls and AllCMRsegments_TableToExcel.xls (output: AllExceptions.xls)</w:t>
      </w:r>
    </w:p>
    <w:p w14:paraId="57AB9226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Import AllExceptions.xls into working database (output: </w:t>
      </w:r>
      <w:proofErr w:type="spellStart"/>
      <w:r w:rsidRPr="00B160DF">
        <w:rPr>
          <w:rFonts w:asciiTheme="minorHAnsi" w:hAnsiTheme="minorHAnsi" w:cstheme="minorHAnsi"/>
        </w:rPr>
        <w:t>RiderExceptions</w:t>
      </w:r>
      <w:proofErr w:type="spellEnd"/>
      <w:r w:rsidRPr="00B160DF">
        <w:rPr>
          <w:rFonts w:asciiTheme="minorHAnsi" w:hAnsiTheme="minorHAnsi" w:cstheme="minorHAnsi"/>
        </w:rPr>
        <w:t>)</w:t>
      </w:r>
    </w:p>
    <w:p w14:paraId="6C12A6F3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Only fields in table should be:</w:t>
      </w:r>
    </w:p>
    <w:p w14:paraId="229BAEBE" w14:textId="77777777" w:rsidR="003246C7" w:rsidRPr="00B160DF" w:rsidRDefault="003246C7" w:rsidP="00B63FEF">
      <w:pPr>
        <w:pStyle w:val="ListParagraph"/>
        <w:numPr>
          <w:ilvl w:val="1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 w:rsidRPr="00B160DF">
        <w:rPr>
          <w:rFonts w:asciiTheme="minorHAnsi" w:hAnsiTheme="minorHAnsi" w:cstheme="minorHAnsi"/>
        </w:rPr>
        <w:t>CARRY_Route</w:t>
      </w:r>
      <w:proofErr w:type="spellEnd"/>
    </w:p>
    <w:p w14:paraId="498B693E" w14:textId="77777777" w:rsidR="003246C7" w:rsidRPr="00B160DF" w:rsidRDefault="003246C7" w:rsidP="00B63FEF">
      <w:pPr>
        <w:pStyle w:val="ListParagraph"/>
        <w:numPr>
          <w:ilvl w:val="1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 w:rsidRPr="00B160DF">
        <w:rPr>
          <w:rFonts w:asciiTheme="minorHAnsi" w:hAnsiTheme="minorHAnsi" w:cstheme="minorHAnsi"/>
        </w:rPr>
        <w:t>CARRY_Beg_mp</w:t>
      </w:r>
      <w:proofErr w:type="spellEnd"/>
    </w:p>
    <w:p w14:paraId="04514E89" w14:textId="77777777" w:rsidR="003246C7" w:rsidRPr="00B160DF" w:rsidRDefault="003246C7" w:rsidP="00B63FEF">
      <w:pPr>
        <w:pStyle w:val="ListParagraph"/>
        <w:numPr>
          <w:ilvl w:val="1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 w:rsidRPr="00B160DF">
        <w:rPr>
          <w:rFonts w:asciiTheme="minorHAnsi" w:hAnsiTheme="minorHAnsi" w:cstheme="minorHAnsi"/>
        </w:rPr>
        <w:t>CARRY_End_mp</w:t>
      </w:r>
      <w:proofErr w:type="spellEnd"/>
    </w:p>
    <w:p w14:paraId="3E3E9D89" w14:textId="77777777" w:rsidR="003246C7" w:rsidRPr="00B160DF" w:rsidRDefault="003246C7" w:rsidP="00B63FEF">
      <w:pPr>
        <w:pStyle w:val="ListParagraph"/>
        <w:numPr>
          <w:ilvl w:val="1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 w:rsidRPr="00B160DF">
        <w:rPr>
          <w:rFonts w:asciiTheme="minorHAnsi" w:hAnsiTheme="minorHAnsi" w:cstheme="minorHAnsi"/>
        </w:rPr>
        <w:lastRenderedPageBreak/>
        <w:t>RIDER_Route</w:t>
      </w:r>
      <w:proofErr w:type="spellEnd"/>
    </w:p>
    <w:p w14:paraId="032E5A5A" w14:textId="2A92EB46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Dissolve </w:t>
      </w:r>
      <w:proofErr w:type="spellStart"/>
      <w:r w:rsidRPr="00B160DF">
        <w:rPr>
          <w:rFonts w:asciiTheme="minorHAnsi" w:hAnsiTheme="minorHAnsi" w:cstheme="minorHAnsi"/>
        </w:rPr>
        <w:t>RiderExceptions</w:t>
      </w:r>
      <w:proofErr w:type="spellEnd"/>
      <w:r w:rsidR="00BE6D35">
        <w:rPr>
          <w:rFonts w:asciiTheme="minorHAnsi" w:hAnsiTheme="minorHAnsi" w:cstheme="minorHAnsi"/>
          <w:lang w:val="en-US"/>
        </w:rPr>
        <w:t xml:space="preserve"> using the Dissolve Route Events tool. </w:t>
      </w:r>
      <w:r w:rsidRPr="00B160DF">
        <w:rPr>
          <w:rFonts w:asciiTheme="minorHAnsi" w:hAnsiTheme="minorHAnsi" w:cstheme="minorHAnsi"/>
        </w:rPr>
        <w:t xml:space="preserve"> (Output: </w:t>
      </w:r>
      <w:proofErr w:type="spellStart"/>
      <w:r w:rsidRPr="00B160DF">
        <w:rPr>
          <w:rFonts w:asciiTheme="minorHAnsi" w:hAnsiTheme="minorHAnsi" w:cstheme="minorHAnsi"/>
        </w:rPr>
        <w:t>RiderExceptions_Dissolved</w:t>
      </w:r>
      <w:proofErr w:type="spellEnd"/>
      <w:r w:rsidRPr="00B160DF">
        <w:rPr>
          <w:rFonts w:asciiTheme="minorHAnsi" w:hAnsiTheme="minorHAnsi" w:cstheme="minorHAnsi"/>
        </w:rPr>
        <w:t>)</w:t>
      </w:r>
      <w:r w:rsidR="00880FD6">
        <w:rPr>
          <w:rFonts w:asciiTheme="minorHAnsi" w:hAnsiTheme="minorHAnsi" w:cstheme="minorHAnsi"/>
        </w:rPr>
        <w:br/>
      </w:r>
      <w:r w:rsidR="00880FD6">
        <w:rPr>
          <w:noProof/>
          <w:lang w:val="en-US" w:eastAsia="en-US"/>
        </w:rPr>
        <w:drawing>
          <wp:inline distT="0" distB="0" distL="0" distR="0" wp14:anchorId="6158B717" wp14:editId="2374E551">
            <wp:extent cx="4657143" cy="421904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069" w14:textId="12930ABB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Add </w:t>
      </w:r>
      <w:proofErr w:type="spellStart"/>
      <w:r w:rsidRPr="00B160DF">
        <w:rPr>
          <w:rFonts w:asciiTheme="minorHAnsi" w:hAnsiTheme="minorHAnsi" w:cstheme="minorHAnsi"/>
        </w:rPr>
        <w:t>St_Route</w:t>
      </w:r>
      <w:proofErr w:type="spellEnd"/>
      <w:r w:rsidRPr="00B160DF">
        <w:rPr>
          <w:rFonts w:asciiTheme="minorHAnsi" w:hAnsiTheme="minorHAnsi" w:cstheme="minorHAnsi"/>
        </w:rPr>
        <w:t xml:space="preserve"> field</w:t>
      </w:r>
      <w:r w:rsidR="00880FD6">
        <w:rPr>
          <w:rFonts w:asciiTheme="minorHAnsi" w:hAnsiTheme="minorHAnsi" w:cstheme="minorHAnsi"/>
          <w:lang w:val="en-US"/>
        </w:rPr>
        <w:t xml:space="preserve">, text, 20. </w:t>
      </w:r>
    </w:p>
    <w:p w14:paraId="36AFAB16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State routes in the </w:t>
      </w:r>
      <w:proofErr w:type="spellStart"/>
      <w:r w:rsidRPr="00B160DF">
        <w:rPr>
          <w:rFonts w:asciiTheme="minorHAnsi" w:hAnsiTheme="minorHAnsi" w:cstheme="minorHAnsi"/>
        </w:rPr>
        <w:t>Carry_Route</w:t>
      </w:r>
      <w:proofErr w:type="spellEnd"/>
      <w:r w:rsidRPr="00B160DF">
        <w:rPr>
          <w:rFonts w:asciiTheme="minorHAnsi" w:hAnsiTheme="minorHAnsi" w:cstheme="minorHAnsi"/>
        </w:rPr>
        <w:t xml:space="preserve"> field will need to be manually checked for direction and then populated correctly in the </w:t>
      </w:r>
      <w:proofErr w:type="spellStart"/>
      <w:r w:rsidRPr="00B160DF">
        <w:rPr>
          <w:rFonts w:asciiTheme="minorHAnsi" w:hAnsiTheme="minorHAnsi" w:cstheme="minorHAnsi"/>
        </w:rPr>
        <w:t>St_Route</w:t>
      </w:r>
      <w:proofErr w:type="spellEnd"/>
      <w:r w:rsidRPr="00B160DF">
        <w:rPr>
          <w:rFonts w:asciiTheme="minorHAnsi" w:hAnsiTheme="minorHAnsi" w:cstheme="minorHAnsi"/>
        </w:rPr>
        <w:t xml:space="preserve"> field</w:t>
      </w:r>
    </w:p>
    <w:p w14:paraId="0C434BA7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When all state routes are manually checked, populate the </w:t>
      </w:r>
      <w:proofErr w:type="spellStart"/>
      <w:r w:rsidRPr="00B160DF">
        <w:rPr>
          <w:rFonts w:asciiTheme="minorHAnsi" w:hAnsiTheme="minorHAnsi" w:cstheme="minorHAnsi"/>
        </w:rPr>
        <w:t>CARRY_Route</w:t>
      </w:r>
      <w:proofErr w:type="spellEnd"/>
      <w:r w:rsidRPr="00B160DF">
        <w:rPr>
          <w:rFonts w:asciiTheme="minorHAnsi" w:hAnsiTheme="minorHAnsi" w:cstheme="minorHAnsi"/>
        </w:rPr>
        <w:t xml:space="preserve"> field with corrected state routes from the </w:t>
      </w:r>
      <w:proofErr w:type="spellStart"/>
      <w:r w:rsidRPr="00B160DF">
        <w:rPr>
          <w:rFonts w:asciiTheme="minorHAnsi" w:hAnsiTheme="minorHAnsi" w:cstheme="minorHAnsi"/>
        </w:rPr>
        <w:t>St_Route</w:t>
      </w:r>
      <w:proofErr w:type="spellEnd"/>
      <w:r w:rsidRPr="00B160DF">
        <w:rPr>
          <w:rFonts w:asciiTheme="minorHAnsi" w:hAnsiTheme="minorHAnsi" w:cstheme="minorHAnsi"/>
        </w:rPr>
        <w:t xml:space="preserve"> field</w:t>
      </w:r>
    </w:p>
    <w:p w14:paraId="0CBA0549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F01F50">
        <w:rPr>
          <w:rFonts w:asciiTheme="minorHAnsi" w:hAnsiTheme="minorHAnsi" w:cstheme="minorHAnsi"/>
        </w:rPr>
        <w:lastRenderedPageBreak/>
        <w:t>Run the Make route event layer tool and populate as follows:</w:t>
      </w:r>
      <w:r w:rsidRPr="00B160DF">
        <w:rPr>
          <w:rFonts w:asciiTheme="minorHAnsi" w:hAnsiTheme="minorHAnsi" w:cstheme="minorHAnsi"/>
        </w:rPr>
        <w:t xml:space="preserve"> </w:t>
      </w:r>
      <w:r w:rsidRPr="00B160DF">
        <w:rPr>
          <w:rFonts w:asciiTheme="minorHAnsi" w:hAnsiTheme="minorHAnsi" w:cstheme="minorHAnsi"/>
        </w:rPr>
        <w:br/>
      </w:r>
      <w:r w:rsidRPr="00B160DF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5FC89605" wp14:editId="2D302D16">
            <wp:extent cx="4070511" cy="530377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4652" cy="53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7D29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Export event (output: Exceptions)</w:t>
      </w:r>
    </w:p>
    <w:p w14:paraId="04F37E37" w14:textId="77777777" w:rsidR="003246C7" w:rsidRPr="00B160DF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0D5CEA">
        <w:rPr>
          <w:rFonts w:asciiTheme="minorHAnsi" w:hAnsiTheme="minorHAnsi" w:cstheme="minorHAnsi"/>
        </w:rPr>
        <w:lastRenderedPageBreak/>
        <w:t xml:space="preserve">Merge Exceptions and </w:t>
      </w:r>
      <w:proofErr w:type="spellStart"/>
      <w:r w:rsidRPr="000D5CEA">
        <w:rPr>
          <w:rFonts w:asciiTheme="minorHAnsi" w:hAnsiTheme="minorHAnsi" w:cstheme="minorHAnsi"/>
        </w:rPr>
        <w:t>RouteSourceSRCRML</w:t>
      </w:r>
      <w:proofErr w:type="spellEnd"/>
      <w:r w:rsidRPr="00B160DF">
        <w:rPr>
          <w:rFonts w:asciiTheme="minorHAnsi" w:hAnsiTheme="minorHAnsi" w:cstheme="minorHAnsi"/>
        </w:rPr>
        <w:t xml:space="preserve"> (Output: </w:t>
      </w:r>
      <w:proofErr w:type="spellStart"/>
      <w:r w:rsidRPr="00B160DF">
        <w:rPr>
          <w:rFonts w:asciiTheme="minorHAnsi" w:hAnsiTheme="minorHAnsi" w:cstheme="minorHAnsi"/>
        </w:rPr>
        <w:t>RouteSourceSRCRMLExp</w:t>
      </w:r>
      <w:proofErr w:type="spellEnd"/>
      <w:r w:rsidRPr="00B160DF">
        <w:rPr>
          <w:rFonts w:asciiTheme="minorHAnsi" w:hAnsiTheme="minorHAnsi" w:cstheme="minorHAnsi"/>
        </w:rPr>
        <w:t>):</w:t>
      </w:r>
      <w:r w:rsidRPr="00B160DF">
        <w:rPr>
          <w:rFonts w:asciiTheme="minorHAnsi" w:hAnsiTheme="minorHAnsi" w:cstheme="minorHAnsi"/>
        </w:rPr>
        <w:br/>
      </w:r>
      <w:r w:rsidRPr="00B160DF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2C3E74B8" wp14:editId="73107482">
            <wp:extent cx="5333333" cy="387619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C22D" w14:textId="28C82F86" w:rsidR="003246C7" w:rsidRDefault="003246C7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lastRenderedPageBreak/>
        <w:t xml:space="preserve">Dissolve (Output: </w:t>
      </w:r>
      <w:proofErr w:type="spellStart"/>
      <w:r w:rsidRPr="00B160DF">
        <w:rPr>
          <w:rFonts w:asciiTheme="minorHAnsi" w:hAnsiTheme="minorHAnsi" w:cstheme="minorHAnsi"/>
        </w:rPr>
        <w:t>RouteSourceSRCRMLExp_Dissolve</w:t>
      </w:r>
      <w:proofErr w:type="spellEnd"/>
      <w:r w:rsidRPr="00B160DF">
        <w:rPr>
          <w:rFonts w:asciiTheme="minorHAnsi" w:hAnsiTheme="minorHAnsi" w:cstheme="minorHAnsi"/>
        </w:rPr>
        <w:t xml:space="preserve">) </w:t>
      </w:r>
      <w:r w:rsidRPr="00B160DF">
        <w:rPr>
          <w:rFonts w:asciiTheme="minorHAnsi" w:hAnsiTheme="minorHAnsi" w:cstheme="minorHAnsi"/>
        </w:rPr>
        <w:br/>
      </w:r>
      <w:r w:rsidRPr="00B160DF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59528BDF" wp14:editId="4ECCD289">
            <wp:extent cx="3598825" cy="401955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6733" cy="40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4A2" w14:textId="7F16BFC5" w:rsidR="00E742FD" w:rsidRPr="00B160DF" w:rsidRDefault="00E742FD" w:rsidP="00B63FEF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Add a </w:t>
      </w:r>
      <w:proofErr w:type="spellStart"/>
      <w:r>
        <w:rPr>
          <w:rFonts w:asciiTheme="minorHAnsi" w:hAnsiTheme="minorHAnsi" w:cstheme="minorHAnsi"/>
          <w:lang w:val="en-US"/>
        </w:rPr>
        <w:t>FromDate</w:t>
      </w:r>
      <w:proofErr w:type="spellEnd"/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ToDate</w:t>
      </w:r>
      <w:proofErr w:type="spellEnd"/>
      <w:r>
        <w:rPr>
          <w:rFonts w:asciiTheme="minorHAnsi" w:hAnsiTheme="minorHAnsi" w:cstheme="minorHAnsi"/>
          <w:lang w:val="en-US"/>
        </w:rPr>
        <w:t xml:space="preserve"> field, type Date. Populate </w:t>
      </w:r>
      <w:proofErr w:type="spellStart"/>
      <w:r>
        <w:rPr>
          <w:rFonts w:asciiTheme="minorHAnsi" w:hAnsiTheme="minorHAnsi" w:cstheme="minorHAnsi"/>
          <w:lang w:val="en-US"/>
        </w:rPr>
        <w:t>FromDate</w:t>
      </w:r>
      <w:proofErr w:type="spellEnd"/>
      <w:r>
        <w:rPr>
          <w:rFonts w:asciiTheme="minorHAnsi" w:hAnsiTheme="minorHAnsi" w:cstheme="minorHAnsi"/>
          <w:lang w:val="en-US"/>
        </w:rPr>
        <w:t xml:space="preserve"> with 1/1/2016. </w:t>
      </w:r>
    </w:p>
    <w:p w14:paraId="384EE2AF" w14:textId="1328C67A" w:rsidR="003246C7" w:rsidRDefault="003246C7" w:rsidP="003246C7">
      <w:pPr>
        <w:pStyle w:val="Heading2"/>
        <w:rPr>
          <w:color w:val="833C0B" w:themeColor="accent2" w:themeShade="80"/>
          <w:sz w:val="28"/>
          <w:szCs w:val="28"/>
        </w:rPr>
      </w:pPr>
      <w:bookmarkStart w:id="16" w:name="_Toc494460615"/>
      <w:r w:rsidRPr="005F4AF1">
        <w:rPr>
          <w:color w:val="833C0B" w:themeColor="accent2" w:themeShade="80"/>
          <w:sz w:val="28"/>
          <w:szCs w:val="28"/>
        </w:rPr>
        <w:t>Adding Calibration Points</w:t>
      </w:r>
      <w:bookmarkEnd w:id="16"/>
    </w:p>
    <w:p w14:paraId="1E52FB42" w14:textId="3CD3C111" w:rsidR="00807720" w:rsidRPr="00807720" w:rsidRDefault="009A0C5F" w:rsidP="00807720">
      <w:r>
        <w:t xml:space="preserve">Because </w:t>
      </w:r>
      <w:proofErr w:type="spellStart"/>
      <w:r>
        <w:t>Road_Centerlines</w:t>
      </w:r>
      <w:proofErr w:type="spellEnd"/>
      <w:r>
        <w:t xml:space="preserve"> is completely segmented, calibration points are created from this dataset instead of </w:t>
      </w:r>
      <w:proofErr w:type="spellStart"/>
      <w:r>
        <w:t>RouteSource_CountyLRS_ARNOLD</w:t>
      </w:r>
      <w:proofErr w:type="spellEnd"/>
    </w:p>
    <w:p w14:paraId="455B1F1A" w14:textId="2347DA6F" w:rsidR="003246C7" w:rsidRPr="00B160DF" w:rsidRDefault="003246C7" w:rsidP="00B63FE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Turn off all fields in </w:t>
      </w:r>
      <w:proofErr w:type="spellStart"/>
      <w:r w:rsidR="009A0C5F">
        <w:rPr>
          <w:rFonts w:asciiTheme="minorHAnsi" w:hAnsiTheme="minorHAnsi" w:cstheme="minorHAnsi"/>
          <w:lang w:val="en-US"/>
        </w:rPr>
        <w:t>Road_Centerlines</w:t>
      </w:r>
      <w:proofErr w:type="spellEnd"/>
      <w:r w:rsidRPr="00B160DF">
        <w:rPr>
          <w:rFonts w:asciiTheme="minorHAnsi" w:hAnsiTheme="minorHAnsi" w:cstheme="minorHAnsi"/>
        </w:rPr>
        <w:t xml:space="preserve"> except: </w:t>
      </w:r>
    </w:p>
    <w:p w14:paraId="53C505E1" w14:textId="70575835" w:rsidR="003246C7" w:rsidRPr="00B160DF" w:rsidRDefault="009A0C5F" w:rsidP="00B63FEF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en-US"/>
        </w:rPr>
        <w:t>Non_State_System_LRSKey</w:t>
      </w:r>
      <w:proofErr w:type="spellEnd"/>
    </w:p>
    <w:p w14:paraId="2228DCE0" w14:textId="0BDE0E69" w:rsidR="00F12C84" w:rsidRPr="00BD2699" w:rsidRDefault="009A0C5F" w:rsidP="00F12C84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NON_STATE_BEGIN_MP</w:t>
      </w:r>
    </w:p>
    <w:p w14:paraId="60DB7CED" w14:textId="4EB84CE6" w:rsidR="00BD2699" w:rsidRPr="00F12C84" w:rsidRDefault="00BD2699" w:rsidP="00F12C84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KDOT_DIRECTION_CALC</w:t>
      </w:r>
    </w:p>
    <w:p w14:paraId="76354F85" w14:textId="552F9142" w:rsidR="00F12C84" w:rsidRPr="00EA13C0" w:rsidRDefault="00F12C84" w:rsidP="00F12C84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Set up a relate between </w:t>
      </w:r>
      <w:proofErr w:type="spellStart"/>
      <w:r>
        <w:rPr>
          <w:rFonts w:asciiTheme="minorHAnsi" w:hAnsiTheme="minorHAnsi" w:cstheme="minorHAnsi"/>
          <w:lang w:val="en-US"/>
        </w:rPr>
        <w:t>Road_Centerlines</w:t>
      </w:r>
      <w:proofErr w:type="spellEnd"/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PreRouteSourceCRML</w:t>
      </w:r>
      <w:proofErr w:type="spellEnd"/>
      <w:r>
        <w:rPr>
          <w:rFonts w:asciiTheme="minorHAnsi" w:hAnsiTheme="minorHAnsi" w:cstheme="minorHAnsi"/>
          <w:lang w:val="en-US"/>
        </w:rPr>
        <w:t xml:space="preserve"> on the </w:t>
      </w:r>
      <w:proofErr w:type="spellStart"/>
      <w:r>
        <w:rPr>
          <w:rFonts w:asciiTheme="minorHAnsi" w:hAnsiTheme="minorHAnsi" w:cstheme="minorHAnsi"/>
          <w:lang w:val="en-US"/>
        </w:rPr>
        <w:t>Non_State_System_LRSKey</w:t>
      </w:r>
      <w:proofErr w:type="spellEnd"/>
      <w:r>
        <w:rPr>
          <w:rFonts w:asciiTheme="minorHAnsi" w:hAnsiTheme="minorHAnsi" w:cstheme="minorHAnsi"/>
          <w:lang w:val="en-US"/>
        </w:rPr>
        <w:t xml:space="preserve"> (</w:t>
      </w:r>
      <w:proofErr w:type="spellStart"/>
      <w:r>
        <w:rPr>
          <w:rFonts w:asciiTheme="minorHAnsi" w:hAnsiTheme="minorHAnsi" w:cstheme="minorHAnsi"/>
          <w:lang w:val="en-US"/>
        </w:rPr>
        <w:t>Road_Centerlines</w:t>
      </w:r>
      <w:proofErr w:type="spellEnd"/>
      <w:r>
        <w:rPr>
          <w:rFonts w:asciiTheme="minorHAnsi" w:hAnsiTheme="minorHAnsi" w:cstheme="minorHAnsi"/>
          <w:lang w:val="en-US"/>
        </w:rPr>
        <w:t xml:space="preserve">) and </w:t>
      </w:r>
      <w:proofErr w:type="spellStart"/>
      <w:r>
        <w:rPr>
          <w:rFonts w:asciiTheme="minorHAnsi" w:hAnsiTheme="minorHAnsi" w:cstheme="minorHAnsi"/>
          <w:lang w:val="en-US"/>
        </w:rPr>
        <w:t>SourceRouteId</w:t>
      </w:r>
      <w:proofErr w:type="spellEnd"/>
      <w:r>
        <w:rPr>
          <w:rFonts w:asciiTheme="minorHAnsi" w:hAnsiTheme="minorHAnsi" w:cstheme="minorHAnsi"/>
          <w:lang w:val="en-US"/>
        </w:rPr>
        <w:t xml:space="preserve"> (</w:t>
      </w:r>
      <w:proofErr w:type="spellStart"/>
      <w:r>
        <w:rPr>
          <w:rFonts w:asciiTheme="minorHAnsi" w:hAnsiTheme="minorHAnsi" w:cstheme="minorHAnsi"/>
          <w:lang w:val="en-US"/>
        </w:rPr>
        <w:t>PreRouteSourceCRML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1CE4656C" w14:textId="69947A40" w:rsidR="00EA13C0" w:rsidRPr="001F6976" w:rsidRDefault="00EA13C0" w:rsidP="001F697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bookmarkStart w:id="17" w:name="_Hlk497200822"/>
      <w:r>
        <w:rPr>
          <w:rFonts w:asciiTheme="minorHAnsi" w:hAnsiTheme="minorHAnsi" w:cstheme="minorHAnsi"/>
          <w:lang w:val="en-US"/>
        </w:rPr>
        <w:t>Select all</w:t>
      </w:r>
      <w:r w:rsidR="00C0093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0093B">
        <w:rPr>
          <w:rFonts w:asciiTheme="minorHAnsi" w:hAnsiTheme="minorHAnsi" w:cstheme="minorHAnsi"/>
          <w:lang w:val="en-US"/>
        </w:rPr>
        <w:t>PreRouteSourceCRML</w:t>
      </w:r>
      <w:proofErr w:type="spellEnd"/>
      <w:r w:rsidR="00C0093B">
        <w:rPr>
          <w:rFonts w:asciiTheme="minorHAnsi" w:hAnsiTheme="minorHAnsi" w:cstheme="minorHAnsi"/>
          <w:lang w:val="en-US"/>
        </w:rPr>
        <w:t xml:space="preserve"> where </w:t>
      </w:r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F6976" w:rsidRPr="001F6976">
        <w:rPr>
          <w:rFonts w:asciiTheme="minorHAnsi" w:hAnsiTheme="minorHAnsi" w:cstheme="minorHAnsi"/>
          <w:lang w:val="en-US"/>
        </w:rPr>
        <w:t>SourceRouteId_NonPrim</w:t>
      </w:r>
      <w:proofErr w:type="spellEnd"/>
      <w:r w:rsidR="001F6976" w:rsidRPr="001F6976">
        <w:rPr>
          <w:rFonts w:asciiTheme="minorHAnsi" w:hAnsiTheme="minorHAnsi" w:cstheme="minorHAnsi"/>
          <w:lang w:val="en-US"/>
        </w:rPr>
        <w:t xml:space="preserve"> like '_____________'</w:t>
      </w:r>
      <w:r w:rsidR="001F6976">
        <w:rPr>
          <w:rFonts w:asciiTheme="minorHAnsi" w:hAnsiTheme="minorHAnsi" w:cstheme="minorHAnsi"/>
          <w:lang w:val="en-US"/>
        </w:rPr>
        <w:t xml:space="preserve"> and relate to </w:t>
      </w:r>
      <w:proofErr w:type="spellStart"/>
      <w:r w:rsidR="001F6976">
        <w:rPr>
          <w:rFonts w:asciiTheme="minorHAnsi" w:hAnsiTheme="minorHAnsi" w:cstheme="minorHAnsi"/>
          <w:lang w:val="en-US"/>
        </w:rPr>
        <w:t>Road_Centerlines</w:t>
      </w:r>
      <w:proofErr w:type="spellEnd"/>
    </w:p>
    <w:bookmarkEnd w:id="17"/>
    <w:p w14:paraId="0022C651" w14:textId="210A3CC2" w:rsidR="001F6976" w:rsidRPr="00F12C84" w:rsidRDefault="001F6976" w:rsidP="001F697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Remove from </w:t>
      </w:r>
      <w:r w:rsidR="00E742FD">
        <w:rPr>
          <w:rFonts w:asciiTheme="minorHAnsi" w:hAnsiTheme="minorHAnsi" w:cstheme="minorHAnsi"/>
          <w:lang w:val="en-US"/>
        </w:rPr>
        <w:t>the selection</w:t>
      </w:r>
      <w:r>
        <w:rPr>
          <w:rFonts w:asciiTheme="minorHAnsi" w:hAnsiTheme="minorHAnsi" w:cstheme="minorHAnsi"/>
          <w:lang w:val="en-US"/>
        </w:rPr>
        <w:t xml:space="preserve"> anywhere KDOT_DIRECTION_CALC = 1</w:t>
      </w:r>
    </w:p>
    <w:p w14:paraId="5CDE17F1" w14:textId="4B5C0F71" w:rsidR="003246C7" w:rsidRPr="00B160DF" w:rsidRDefault="003246C7" w:rsidP="00BD269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bookmarkStart w:id="18" w:name="_Hlk497200393"/>
      <w:r w:rsidRPr="00B160DF">
        <w:rPr>
          <w:rFonts w:asciiTheme="minorHAnsi" w:hAnsiTheme="minorHAnsi" w:cstheme="minorHAnsi"/>
        </w:rPr>
        <w:lastRenderedPageBreak/>
        <w:t xml:space="preserve">Create points at the beginning of route sections (Feature Vertices To Points). Output: </w:t>
      </w:r>
      <w:r w:rsidR="00BD2699" w:rsidRPr="00BD2699">
        <w:rPr>
          <w:rFonts w:asciiTheme="minorHAnsi" w:hAnsiTheme="minorHAnsi" w:cstheme="minorHAnsi"/>
          <w:lang w:val="en-US"/>
        </w:rPr>
        <w:t>CP_RC_KDOTCALC0_Beg</w:t>
      </w:r>
      <w:bookmarkEnd w:id="18"/>
      <w:r w:rsidRPr="00B160DF">
        <w:rPr>
          <w:rFonts w:asciiTheme="minorHAnsi" w:hAnsiTheme="minorHAnsi" w:cstheme="minorHAnsi"/>
        </w:rPr>
        <w:br/>
      </w:r>
      <w:r w:rsidR="004D1ADB">
        <w:rPr>
          <w:noProof/>
          <w:lang w:val="en-US" w:eastAsia="en-US"/>
        </w:rPr>
        <w:drawing>
          <wp:inline distT="0" distB="0" distL="0" distR="0" wp14:anchorId="5EDB75DE" wp14:editId="2445B78B">
            <wp:extent cx="5000000" cy="171428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8C2" w14:textId="4AC74E42" w:rsidR="003246C7" w:rsidRPr="00B160DF" w:rsidRDefault="003246C7" w:rsidP="00B63FEF">
      <w:pPr>
        <w:pStyle w:val="NoSpacing"/>
        <w:numPr>
          <w:ilvl w:val="0"/>
          <w:numId w:val="4"/>
        </w:numPr>
        <w:rPr>
          <w:rFonts w:cstheme="minorHAnsi"/>
        </w:rPr>
      </w:pPr>
      <w:bookmarkStart w:id="19" w:name="_Hlk497201575"/>
      <w:r w:rsidRPr="00B160DF">
        <w:rPr>
          <w:rFonts w:cstheme="minorHAnsi"/>
        </w:rPr>
        <w:t xml:space="preserve">Turn off the </w:t>
      </w:r>
      <w:r w:rsidR="00BD2699">
        <w:rPr>
          <w:rFonts w:cstheme="minorHAnsi"/>
        </w:rPr>
        <w:t>NON_STATE_BEGIN_MP</w:t>
      </w:r>
      <w:r w:rsidRPr="00B160DF">
        <w:rPr>
          <w:rFonts w:cstheme="minorHAnsi"/>
        </w:rPr>
        <w:t xml:space="preserve"> and turn on </w:t>
      </w:r>
      <w:r w:rsidR="00BD2699">
        <w:rPr>
          <w:rFonts w:cstheme="minorHAnsi"/>
        </w:rPr>
        <w:t>NON_STATE_END_MP</w:t>
      </w:r>
    </w:p>
    <w:bookmarkEnd w:id="19"/>
    <w:p w14:paraId="149C7339" w14:textId="16ED3EA5" w:rsidR="0015710F" w:rsidRDefault="00BD2699" w:rsidP="00B63FEF">
      <w:pPr>
        <w:pStyle w:val="NoSpacing"/>
        <w:numPr>
          <w:ilvl w:val="0"/>
          <w:numId w:val="4"/>
        </w:numPr>
        <w:rPr>
          <w:rFonts w:cstheme="minorHAnsi"/>
        </w:rPr>
      </w:pPr>
      <w:r w:rsidRPr="00B160DF">
        <w:rPr>
          <w:rFonts w:cstheme="minorHAnsi"/>
        </w:rPr>
        <w:t xml:space="preserve">Create points at the </w:t>
      </w:r>
      <w:r w:rsidR="002D75DD">
        <w:rPr>
          <w:rFonts w:cstheme="minorHAnsi"/>
        </w:rPr>
        <w:t>End</w:t>
      </w:r>
      <w:r w:rsidRPr="00B160DF">
        <w:rPr>
          <w:rFonts w:cstheme="minorHAnsi"/>
        </w:rPr>
        <w:t xml:space="preserve"> of route sections (Feature Vertices To Points). Output: </w:t>
      </w:r>
      <w:r w:rsidRPr="00BD2699">
        <w:rPr>
          <w:rFonts w:cstheme="minorHAnsi"/>
        </w:rPr>
        <w:t>CP_RC_KDOTCALC0_</w:t>
      </w:r>
      <w:r>
        <w:rPr>
          <w:rFonts w:cstheme="minorHAnsi"/>
        </w:rPr>
        <w:t>End</w:t>
      </w:r>
      <w:r>
        <w:rPr>
          <w:noProof/>
        </w:rPr>
        <w:drawing>
          <wp:inline distT="0" distB="0" distL="0" distR="0" wp14:anchorId="088D7F82" wp14:editId="376153BA">
            <wp:extent cx="4914286" cy="164761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0C75" w14:textId="4CF0B452" w:rsidR="00F4584E" w:rsidRPr="001F6976" w:rsidRDefault="00F4584E" w:rsidP="00F4584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Select all </w:t>
      </w:r>
      <w:proofErr w:type="spellStart"/>
      <w:r>
        <w:rPr>
          <w:rFonts w:asciiTheme="minorHAnsi" w:hAnsiTheme="minorHAnsi" w:cstheme="minorHAnsi"/>
          <w:lang w:val="en-US"/>
        </w:rPr>
        <w:t>PreRouteSourceCRML</w:t>
      </w:r>
      <w:proofErr w:type="spellEnd"/>
      <w:r>
        <w:rPr>
          <w:rFonts w:asciiTheme="minorHAnsi" w:hAnsiTheme="minorHAnsi" w:cstheme="minorHAnsi"/>
          <w:lang w:val="en-US"/>
        </w:rPr>
        <w:t xml:space="preserve"> where  </w:t>
      </w:r>
      <w:proofErr w:type="spellStart"/>
      <w:r w:rsidRPr="001F6976">
        <w:rPr>
          <w:rFonts w:asciiTheme="minorHAnsi" w:hAnsiTheme="minorHAnsi" w:cstheme="minorHAnsi"/>
          <w:lang w:val="en-US"/>
        </w:rPr>
        <w:t>SourceRouteId_NonPrim</w:t>
      </w:r>
      <w:proofErr w:type="spellEnd"/>
      <w:r w:rsidRPr="001F6976">
        <w:rPr>
          <w:rFonts w:asciiTheme="minorHAnsi" w:hAnsiTheme="minorHAnsi" w:cstheme="minorHAnsi"/>
          <w:lang w:val="en-US"/>
        </w:rPr>
        <w:t xml:space="preserve"> like '_____________</w:t>
      </w:r>
      <w:r>
        <w:rPr>
          <w:rFonts w:asciiTheme="minorHAnsi" w:hAnsiTheme="minorHAnsi" w:cstheme="minorHAnsi"/>
          <w:lang w:val="en-US"/>
        </w:rPr>
        <w:t>1</w:t>
      </w:r>
      <w:r w:rsidRPr="001F6976">
        <w:rPr>
          <w:rFonts w:asciiTheme="minorHAnsi" w:hAnsiTheme="minorHAnsi" w:cstheme="minorHAnsi"/>
          <w:lang w:val="en-US"/>
        </w:rPr>
        <w:t>'</w:t>
      </w:r>
      <w:r>
        <w:rPr>
          <w:rFonts w:asciiTheme="minorHAnsi" w:hAnsiTheme="minorHAnsi" w:cstheme="minorHAnsi"/>
          <w:lang w:val="en-US"/>
        </w:rPr>
        <w:t xml:space="preserve"> and relate to </w:t>
      </w:r>
      <w:proofErr w:type="spellStart"/>
      <w:r>
        <w:rPr>
          <w:rFonts w:asciiTheme="minorHAnsi" w:hAnsiTheme="minorHAnsi" w:cstheme="minorHAnsi"/>
          <w:lang w:val="en-US"/>
        </w:rPr>
        <w:t>Road_Centerlines</w:t>
      </w:r>
      <w:proofErr w:type="spellEnd"/>
    </w:p>
    <w:p w14:paraId="57A3CF77" w14:textId="3633F064" w:rsidR="002D75DD" w:rsidRPr="002D75DD" w:rsidRDefault="00F4584E" w:rsidP="002D75DD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Remove from </w:t>
      </w:r>
      <w:r w:rsidR="00E742FD">
        <w:rPr>
          <w:rFonts w:asciiTheme="minorHAnsi" w:hAnsiTheme="minorHAnsi" w:cstheme="minorHAnsi"/>
          <w:lang w:val="en-US"/>
        </w:rPr>
        <w:t>the selection</w:t>
      </w:r>
      <w:r>
        <w:rPr>
          <w:rFonts w:asciiTheme="minorHAnsi" w:hAnsiTheme="minorHAnsi" w:cstheme="minorHAnsi"/>
          <w:lang w:val="en-US"/>
        </w:rPr>
        <w:t xml:space="preserve"> anywhere KDOT_DIRECTION_CALC = 0</w:t>
      </w:r>
    </w:p>
    <w:p w14:paraId="37C2CB3E" w14:textId="77777777" w:rsidR="002D75DD" w:rsidRDefault="00F4584E" w:rsidP="00F4584E">
      <w:pPr>
        <w:pStyle w:val="NoSpacing"/>
        <w:numPr>
          <w:ilvl w:val="0"/>
          <w:numId w:val="4"/>
        </w:numPr>
        <w:rPr>
          <w:rFonts w:cstheme="minorHAnsi"/>
        </w:rPr>
      </w:pPr>
      <w:r w:rsidRPr="00B160DF">
        <w:rPr>
          <w:rFonts w:cstheme="minorHAnsi"/>
        </w:rPr>
        <w:t xml:space="preserve">Create points at the </w:t>
      </w:r>
      <w:r w:rsidR="002D75DD">
        <w:rPr>
          <w:rFonts w:cstheme="minorHAnsi"/>
        </w:rPr>
        <w:t>End</w:t>
      </w:r>
      <w:r w:rsidRPr="00B160DF">
        <w:rPr>
          <w:rFonts w:cstheme="minorHAnsi"/>
        </w:rPr>
        <w:t xml:space="preserve"> of route sections (Feature Vertices To Points). Output: </w:t>
      </w:r>
      <w:r>
        <w:rPr>
          <w:rFonts w:cstheme="minorHAnsi"/>
        </w:rPr>
        <w:t>CP_RC_KDOTCALC1</w:t>
      </w:r>
      <w:r w:rsidR="002D75DD">
        <w:rPr>
          <w:rFonts w:cstheme="minorHAnsi"/>
        </w:rPr>
        <w:t>_End</w:t>
      </w:r>
      <w:r w:rsidR="002D75DD">
        <w:rPr>
          <w:noProof/>
        </w:rPr>
        <w:drawing>
          <wp:inline distT="0" distB="0" distL="0" distR="0" wp14:anchorId="18EC3AEA" wp14:editId="399CF4D5">
            <wp:extent cx="5104762" cy="1685714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F22" w14:textId="6CAB9C56" w:rsidR="00F4584E" w:rsidRPr="002D75DD" w:rsidRDefault="002D75DD" w:rsidP="002D75DD">
      <w:pPr>
        <w:pStyle w:val="NoSpacing"/>
        <w:numPr>
          <w:ilvl w:val="0"/>
          <w:numId w:val="4"/>
        </w:numPr>
        <w:rPr>
          <w:rFonts w:cstheme="minorHAnsi"/>
        </w:rPr>
      </w:pPr>
      <w:r w:rsidRPr="00B160DF">
        <w:rPr>
          <w:rFonts w:cstheme="minorHAnsi"/>
        </w:rPr>
        <w:t xml:space="preserve">Turn off the </w:t>
      </w:r>
      <w:r>
        <w:rPr>
          <w:rFonts w:cstheme="minorHAnsi"/>
        </w:rPr>
        <w:t>NON_STATE_END_MP</w:t>
      </w:r>
      <w:r w:rsidRPr="00B160DF">
        <w:rPr>
          <w:rFonts w:cstheme="minorHAnsi"/>
        </w:rPr>
        <w:t xml:space="preserve"> and turn on </w:t>
      </w:r>
      <w:r>
        <w:rPr>
          <w:rFonts w:cstheme="minorHAnsi"/>
        </w:rPr>
        <w:t>NON_STATE_BEGIN_MP</w:t>
      </w:r>
      <w:r w:rsidR="00F4584E" w:rsidRPr="002D75DD">
        <w:rPr>
          <w:rFonts w:cstheme="minorHAnsi"/>
        </w:rPr>
        <w:br/>
      </w:r>
    </w:p>
    <w:p w14:paraId="6357A035" w14:textId="5727A960" w:rsidR="00F4584E" w:rsidRPr="002D75DD" w:rsidRDefault="002D75DD" w:rsidP="002D75DD">
      <w:pPr>
        <w:pStyle w:val="NoSpacing"/>
        <w:numPr>
          <w:ilvl w:val="0"/>
          <w:numId w:val="4"/>
        </w:numPr>
        <w:rPr>
          <w:rFonts w:cstheme="minorHAnsi"/>
        </w:rPr>
      </w:pPr>
      <w:r w:rsidRPr="00B160DF">
        <w:rPr>
          <w:rFonts w:cstheme="minorHAnsi"/>
        </w:rPr>
        <w:t xml:space="preserve">Create points at the </w:t>
      </w:r>
      <w:r>
        <w:rPr>
          <w:rFonts w:cstheme="minorHAnsi"/>
        </w:rPr>
        <w:t>beginning</w:t>
      </w:r>
      <w:r w:rsidRPr="00B160DF">
        <w:rPr>
          <w:rFonts w:cstheme="minorHAnsi"/>
        </w:rPr>
        <w:t xml:space="preserve"> of route sections (Feature Vertices To Points). Output: </w:t>
      </w:r>
      <w:r>
        <w:rPr>
          <w:rFonts w:cstheme="minorHAnsi"/>
        </w:rPr>
        <w:t>CP_RC_KDOTCALC1_Beg</w:t>
      </w:r>
      <w:r w:rsidRPr="002D75DD">
        <w:rPr>
          <w:rFonts w:cstheme="minorHAnsi"/>
        </w:rPr>
        <w:br/>
      </w:r>
      <w:r>
        <w:rPr>
          <w:noProof/>
        </w:rPr>
        <w:lastRenderedPageBreak/>
        <w:drawing>
          <wp:inline distT="0" distB="0" distL="0" distR="0" wp14:anchorId="09431DEE" wp14:editId="6EDFE0A4">
            <wp:extent cx="5095238" cy="17047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5DD">
        <w:rPr>
          <w:rFonts w:cstheme="minorHAnsi"/>
        </w:rPr>
        <w:br/>
      </w:r>
    </w:p>
    <w:p w14:paraId="5BBC98C9" w14:textId="52355252" w:rsidR="003246C7" w:rsidRPr="0075780B" w:rsidRDefault="003246C7" w:rsidP="0075780B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 xml:space="preserve">On </w:t>
      </w:r>
      <w:proofErr w:type="spellStart"/>
      <w:r w:rsidRPr="00B160DF">
        <w:rPr>
          <w:rFonts w:asciiTheme="minorHAnsi" w:hAnsiTheme="minorHAnsi" w:cstheme="minorHAnsi"/>
        </w:rPr>
        <w:t>RouteSource_Riders</w:t>
      </w:r>
      <w:proofErr w:type="spellEnd"/>
      <w:r w:rsidRPr="00B160DF">
        <w:rPr>
          <w:rFonts w:asciiTheme="minorHAnsi" w:hAnsiTheme="minorHAnsi" w:cstheme="minorHAnsi"/>
        </w:rPr>
        <w:t xml:space="preserve">, apply a definition query of </w:t>
      </w:r>
      <w:proofErr w:type="spellStart"/>
      <w:r w:rsidRPr="00B160DF">
        <w:rPr>
          <w:rFonts w:asciiTheme="minorHAnsi" w:hAnsiTheme="minorHAnsi" w:cstheme="minorHAnsi"/>
        </w:rPr>
        <w:t>SourceRouteId</w:t>
      </w:r>
      <w:proofErr w:type="spellEnd"/>
      <w:r w:rsidRPr="00B160DF">
        <w:rPr>
          <w:rFonts w:asciiTheme="minorHAnsi" w:hAnsiTheme="minorHAnsi" w:cstheme="minorHAnsi"/>
        </w:rPr>
        <w:t xml:space="preserve"> like '___I%' or </w:t>
      </w:r>
      <w:proofErr w:type="spellStart"/>
      <w:r w:rsidRPr="00B160DF">
        <w:rPr>
          <w:rFonts w:asciiTheme="minorHAnsi" w:hAnsiTheme="minorHAnsi" w:cstheme="minorHAnsi"/>
        </w:rPr>
        <w:t>SourceRouteId</w:t>
      </w:r>
      <w:proofErr w:type="spellEnd"/>
      <w:r w:rsidRPr="00B160DF">
        <w:rPr>
          <w:rFonts w:asciiTheme="minorHAnsi" w:hAnsiTheme="minorHAnsi" w:cstheme="minorHAnsi"/>
        </w:rPr>
        <w:t xml:space="preserve"> like '___U%' or </w:t>
      </w:r>
      <w:proofErr w:type="spellStart"/>
      <w:r w:rsidRPr="00B160DF">
        <w:rPr>
          <w:rFonts w:asciiTheme="minorHAnsi" w:hAnsiTheme="minorHAnsi" w:cstheme="minorHAnsi"/>
        </w:rPr>
        <w:t>SourceRouteId</w:t>
      </w:r>
      <w:proofErr w:type="spellEnd"/>
      <w:r w:rsidRPr="00B160DF">
        <w:rPr>
          <w:rFonts w:asciiTheme="minorHAnsi" w:hAnsiTheme="minorHAnsi" w:cstheme="minorHAnsi"/>
        </w:rPr>
        <w:t xml:space="preserve"> like '___K%' and run Feature Vertices to Points GP tool</w:t>
      </w:r>
      <w:r w:rsidRPr="00B160DF">
        <w:rPr>
          <w:rFonts w:asciiTheme="minorHAnsi" w:hAnsiTheme="minorHAnsi" w:cstheme="minorHAnsi"/>
          <w:noProof/>
        </w:rPr>
        <w:br/>
      </w:r>
      <w:r w:rsidRPr="00B160DF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1738977D" wp14:editId="711866CE">
            <wp:extent cx="5047619" cy="1561905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0B3" w14:textId="77777777" w:rsidR="003246C7" w:rsidRPr="00B160DF" w:rsidRDefault="003246C7" w:rsidP="00B63FE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t>Run Add XY Coordinates to obtain route measure</w:t>
      </w:r>
    </w:p>
    <w:p w14:paraId="0AAAE2A2" w14:textId="2881FC46" w:rsidR="003246C7" w:rsidRPr="00B160DF" w:rsidRDefault="003246C7" w:rsidP="00B63FE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lastRenderedPageBreak/>
        <w:t xml:space="preserve">Merge </w:t>
      </w:r>
      <w:proofErr w:type="spellStart"/>
      <w:r w:rsidRPr="00B160DF">
        <w:rPr>
          <w:rFonts w:asciiTheme="minorHAnsi" w:hAnsiTheme="minorHAnsi" w:cstheme="minorHAnsi"/>
        </w:rPr>
        <w:t>Sr_CPs</w:t>
      </w:r>
      <w:proofErr w:type="spellEnd"/>
      <w:r w:rsidRPr="00B160DF">
        <w:rPr>
          <w:rFonts w:asciiTheme="minorHAnsi" w:hAnsiTheme="minorHAnsi" w:cstheme="minorHAnsi"/>
        </w:rPr>
        <w:t xml:space="preserve">, </w:t>
      </w:r>
      <w:r w:rsidR="002D75DD">
        <w:rPr>
          <w:rFonts w:asciiTheme="minorHAnsi" w:hAnsiTheme="minorHAnsi" w:cstheme="minorHAnsi"/>
        </w:rPr>
        <w:t>CP_RC_KDOTCALC0</w:t>
      </w:r>
      <w:r w:rsidR="002D75DD" w:rsidRPr="002D75DD">
        <w:rPr>
          <w:rFonts w:asciiTheme="minorHAnsi" w:hAnsiTheme="minorHAnsi" w:cstheme="minorHAnsi"/>
        </w:rPr>
        <w:t>_Beg, CP_RC_KDOTCALC</w:t>
      </w:r>
      <w:r w:rsidR="002D75DD">
        <w:rPr>
          <w:rFonts w:asciiTheme="minorHAnsi" w:hAnsiTheme="minorHAnsi" w:cstheme="minorHAnsi"/>
          <w:lang w:val="en-US"/>
        </w:rPr>
        <w:t>0</w:t>
      </w:r>
      <w:r w:rsidR="002D75DD" w:rsidRPr="002D75DD">
        <w:rPr>
          <w:rFonts w:asciiTheme="minorHAnsi" w:hAnsiTheme="minorHAnsi" w:cstheme="minorHAnsi"/>
        </w:rPr>
        <w:t>_</w:t>
      </w:r>
      <w:r w:rsidR="002D75DD">
        <w:rPr>
          <w:rFonts w:asciiTheme="minorHAnsi" w:hAnsiTheme="minorHAnsi" w:cstheme="minorHAnsi"/>
          <w:lang w:val="en-US"/>
        </w:rPr>
        <w:t>End</w:t>
      </w:r>
      <w:r w:rsidR="002D75DD" w:rsidRPr="002D75DD">
        <w:rPr>
          <w:rFonts w:asciiTheme="minorHAnsi" w:hAnsiTheme="minorHAnsi" w:cstheme="minorHAnsi"/>
        </w:rPr>
        <w:t>, CP_RC_KDOTCALC1_Beg</w:t>
      </w:r>
      <w:r w:rsidRPr="00B160DF">
        <w:rPr>
          <w:rFonts w:asciiTheme="minorHAnsi" w:hAnsiTheme="minorHAnsi" w:cstheme="minorHAnsi"/>
        </w:rPr>
        <w:t xml:space="preserve">, and </w:t>
      </w:r>
      <w:r w:rsidR="002D75DD" w:rsidRPr="002D75DD">
        <w:rPr>
          <w:rFonts w:asciiTheme="minorHAnsi" w:hAnsiTheme="minorHAnsi" w:cstheme="minorHAnsi"/>
        </w:rPr>
        <w:t>CP_RC_KDOTCALC1_</w:t>
      </w:r>
      <w:r w:rsidR="002D75DD">
        <w:rPr>
          <w:rFonts w:asciiTheme="minorHAnsi" w:hAnsiTheme="minorHAnsi" w:cstheme="minorHAnsi"/>
          <w:lang w:val="en-US"/>
        </w:rPr>
        <w:t>End</w:t>
      </w:r>
      <w:r w:rsidRPr="00B160DF">
        <w:rPr>
          <w:rFonts w:asciiTheme="minorHAnsi" w:hAnsiTheme="minorHAnsi" w:cstheme="minorHAnsi"/>
        </w:rPr>
        <w:t>. Adjust the field mapping as shown:</w:t>
      </w:r>
      <w:r w:rsidRPr="00B160DF">
        <w:rPr>
          <w:rFonts w:asciiTheme="minorHAnsi" w:hAnsiTheme="minorHAnsi" w:cstheme="minorHAnsi"/>
        </w:rPr>
        <w:br/>
      </w:r>
      <w:r w:rsidR="003955D3">
        <w:rPr>
          <w:noProof/>
          <w:lang w:val="en-US" w:eastAsia="en-US"/>
        </w:rPr>
        <w:drawing>
          <wp:inline distT="0" distB="0" distL="0" distR="0" wp14:anchorId="1DB7D70F" wp14:editId="5231D54A">
            <wp:extent cx="5217204" cy="57340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152" cy="57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2137" w14:textId="77777777" w:rsidR="003246C7" w:rsidRPr="00B160DF" w:rsidRDefault="003246C7" w:rsidP="00B63FE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</w:rPr>
        <w:lastRenderedPageBreak/>
        <w:t xml:space="preserve">Dissolve </w:t>
      </w:r>
      <w:proofErr w:type="spellStart"/>
      <w:r w:rsidRPr="00B160DF">
        <w:rPr>
          <w:rFonts w:asciiTheme="minorHAnsi" w:hAnsiTheme="minorHAnsi" w:cstheme="minorHAnsi"/>
        </w:rPr>
        <w:t>CPs_Merge</w:t>
      </w:r>
      <w:proofErr w:type="spellEnd"/>
      <w:r w:rsidRPr="00B160DF">
        <w:rPr>
          <w:rFonts w:asciiTheme="minorHAnsi" w:hAnsiTheme="minorHAnsi" w:cstheme="minorHAnsi"/>
        </w:rPr>
        <w:t xml:space="preserve"> on </w:t>
      </w:r>
      <w:proofErr w:type="spellStart"/>
      <w:r w:rsidRPr="00B160DF">
        <w:rPr>
          <w:rFonts w:asciiTheme="minorHAnsi" w:hAnsiTheme="minorHAnsi" w:cstheme="minorHAnsi"/>
        </w:rPr>
        <w:t>SourceRouteId</w:t>
      </w:r>
      <w:proofErr w:type="spellEnd"/>
      <w:r w:rsidRPr="00B160DF">
        <w:rPr>
          <w:rFonts w:asciiTheme="minorHAnsi" w:hAnsiTheme="minorHAnsi" w:cstheme="minorHAnsi"/>
        </w:rPr>
        <w:t xml:space="preserve"> and Measure. Uncheck Create multipart feature (Output: </w:t>
      </w:r>
      <w:proofErr w:type="spellStart"/>
      <w:r w:rsidRPr="00B160DF">
        <w:rPr>
          <w:rFonts w:asciiTheme="minorHAnsi" w:hAnsiTheme="minorHAnsi" w:cstheme="minorHAnsi"/>
        </w:rPr>
        <w:t>Cal_Pts</w:t>
      </w:r>
      <w:proofErr w:type="spellEnd"/>
      <w:r w:rsidRPr="00B160DF">
        <w:rPr>
          <w:rFonts w:asciiTheme="minorHAnsi" w:hAnsiTheme="minorHAnsi" w:cstheme="minorHAnsi"/>
        </w:rPr>
        <w:t>):</w:t>
      </w:r>
      <w:r w:rsidRPr="00B160DF">
        <w:rPr>
          <w:rFonts w:asciiTheme="minorHAnsi" w:hAnsiTheme="minorHAnsi" w:cstheme="minorHAnsi"/>
        </w:rPr>
        <w:br/>
      </w:r>
      <w:r w:rsidRPr="00B160DF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0889F34E" wp14:editId="2F47B275">
            <wp:extent cx="5457143" cy="6276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5F2" w14:textId="77777777" w:rsidR="003246C7" w:rsidRDefault="003246C7" w:rsidP="003246C7">
      <w:pPr>
        <w:ind w:left="360"/>
      </w:pPr>
    </w:p>
    <w:p w14:paraId="6E8EAC05" w14:textId="77777777" w:rsidR="003246C7" w:rsidRPr="000D462F" w:rsidRDefault="003246C7" w:rsidP="003246C7">
      <w:pPr>
        <w:pStyle w:val="Heading2"/>
        <w:rPr>
          <w:color w:val="833C0B" w:themeColor="accent2" w:themeShade="80"/>
          <w:sz w:val="28"/>
          <w:szCs w:val="28"/>
        </w:rPr>
      </w:pPr>
      <w:bookmarkStart w:id="20" w:name="_Toc494460616"/>
      <w:r w:rsidRPr="000D462F">
        <w:rPr>
          <w:color w:val="833C0B" w:themeColor="accent2" w:themeShade="80"/>
          <w:sz w:val="28"/>
          <w:szCs w:val="28"/>
        </w:rPr>
        <w:t>QC Source Data</w:t>
      </w:r>
      <w:bookmarkEnd w:id="20"/>
    </w:p>
    <w:p w14:paraId="6A8BC128" w14:textId="3508AA6F" w:rsidR="00C5007C" w:rsidRDefault="00C5007C">
      <w:pPr>
        <w:pStyle w:val="Heading3"/>
      </w:pPr>
      <w:bookmarkStart w:id="21" w:name="_Toc494460617"/>
      <w:r>
        <w:t>Data Reviewer Checks</w:t>
      </w:r>
      <w:bookmarkEnd w:id="21"/>
    </w:p>
    <w:p w14:paraId="6CF866BE" w14:textId="77777777" w:rsidR="003246C7" w:rsidRPr="000D462F" w:rsidRDefault="003246C7" w:rsidP="00C5007C">
      <w:pPr>
        <w:pStyle w:val="Heading4"/>
      </w:pPr>
      <w:r w:rsidRPr="000D462F">
        <w:t>Calibration Points</w:t>
      </w:r>
    </w:p>
    <w:p w14:paraId="108A6AC2" w14:textId="77777777" w:rsidR="003246C7" w:rsidRDefault="003246C7" w:rsidP="00B63FEF">
      <w:pPr>
        <w:pStyle w:val="NoSpacing"/>
        <w:numPr>
          <w:ilvl w:val="0"/>
          <w:numId w:val="5"/>
        </w:numPr>
      </w:pPr>
      <w:r>
        <w:t>Duplicate CPs for same ROUTE_ID and MEASURE</w:t>
      </w:r>
    </w:p>
    <w:p w14:paraId="292E3EF6" w14:textId="77777777" w:rsidR="003246C7" w:rsidRDefault="003246C7" w:rsidP="00B63FEF">
      <w:pPr>
        <w:pStyle w:val="NoSpacing"/>
        <w:numPr>
          <w:ilvl w:val="1"/>
          <w:numId w:val="5"/>
        </w:numPr>
      </w:pPr>
      <w:r>
        <w:t>ROUTEID = ROUTEID</w:t>
      </w:r>
    </w:p>
    <w:p w14:paraId="6E323CD4" w14:textId="77777777" w:rsidR="003246C7" w:rsidRDefault="003246C7" w:rsidP="00B63FEF">
      <w:pPr>
        <w:pStyle w:val="NoSpacing"/>
        <w:numPr>
          <w:ilvl w:val="1"/>
          <w:numId w:val="5"/>
        </w:numPr>
      </w:pPr>
      <w:r>
        <w:lastRenderedPageBreak/>
        <w:t>MEASURE = MEASURE</w:t>
      </w:r>
    </w:p>
    <w:p w14:paraId="18548C93" w14:textId="77777777" w:rsidR="003246C7" w:rsidRPr="00B160DF" w:rsidRDefault="003246C7" w:rsidP="00B63FEF">
      <w:pPr>
        <w:pStyle w:val="NoSpacing"/>
        <w:numPr>
          <w:ilvl w:val="0"/>
          <w:numId w:val="5"/>
        </w:numPr>
        <w:rPr>
          <w:rFonts w:cstheme="minorHAnsi"/>
        </w:rPr>
      </w:pPr>
      <w:r w:rsidRPr="00B160DF">
        <w:rPr>
          <w:rFonts w:cstheme="minorHAnsi"/>
        </w:rPr>
        <w:t>Duplicate CPs for same ROUTE_ID and different MEASURE</w:t>
      </w:r>
    </w:p>
    <w:p w14:paraId="7EA1AB1B" w14:textId="77777777" w:rsidR="003246C7" w:rsidRPr="00B160DF" w:rsidRDefault="003246C7" w:rsidP="00B63FEF">
      <w:pPr>
        <w:pStyle w:val="NoSpacing"/>
        <w:numPr>
          <w:ilvl w:val="1"/>
          <w:numId w:val="5"/>
        </w:numPr>
        <w:rPr>
          <w:rFonts w:cstheme="minorHAnsi"/>
        </w:rPr>
      </w:pPr>
      <w:r w:rsidRPr="00B160DF">
        <w:rPr>
          <w:rFonts w:cstheme="minorHAnsi"/>
        </w:rPr>
        <w:t>ROUTEID = ROUTEID</w:t>
      </w:r>
    </w:p>
    <w:p w14:paraId="1B2E247F" w14:textId="77777777" w:rsidR="003246C7" w:rsidRPr="00B160DF" w:rsidRDefault="003246C7" w:rsidP="00B63FEF">
      <w:pPr>
        <w:pStyle w:val="NoSpacing"/>
        <w:numPr>
          <w:ilvl w:val="1"/>
          <w:numId w:val="5"/>
        </w:numPr>
        <w:rPr>
          <w:rFonts w:cstheme="minorHAnsi"/>
        </w:rPr>
      </w:pPr>
      <w:r w:rsidRPr="00B160DF">
        <w:rPr>
          <w:rFonts w:cstheme="minorHAnsi"/>
        </w:rPr>
        <w:t>MEASURE &lt;&gt; MEASURE</w:t>
      </w:r>
    </w:p>
    <w:p w14:paraId="543ACF03" w14:textId="0899519A" w:rsidR="003246C7" w:rsidRPr="00B160DF" w:rsidRDefault="004E78E3" w:rsidP="00B63FEF">
      <w:pPr>
        <w:pStyle w:val="NoSpacing"/>
        <w:numPr>
          <w:ilvl w:val="0"/>
          <w:numId w:val="5"/>
        </w:numPr>
        <w:rPr>
          <w:rFonts w:cstheme="minorHAnsi"/>
        </w:rPr>
      </w:pPr>
      <w:r w:rsidRPr="00B160DF">
        <w:rPr>
          <w:rFonts w:cstheme="minorHAnsi"/>
        </w:rPr>
        <w:t>CP</w:t>
      </w:r>
      <w:r w:rsidR="003246C7" w:rsidRPr="00B160DF">
        <w:rPr>
          <w:rFonts w:cstheme="minorHAnsi"/>
        </w:rPr>
        <w:t xml:space="preserve"> ROUTE_ID is NULL</w:t>
      </w:r>
    </w:p>
    <w:p w14:paraId="6F248CBD" w14:textId="22942BD6" w:rsidR="003246C7" w:rsidRPr="00B160DF" w:rsidRDefault="004E78E3" w:rsidP="00B63FEF">
      <w:pPr>
        <w:pStyle w:val="NoSpacing"/>
        <w:numPr>
          <w:ilvl w:val="0"/>
          <w:numId w:val="5"/>
        </w:numPr>
        <w:rPr>
          <w:rFonts w:cstheme="minorHAnsi"/>
        </w:rPr>
      </w:pPr>
      <w:r w:rsidRPr="00B160DF">
        <w:rPr>
          <w:rFonts w:cstheme="minorHAnsi"/>
        </w:rPr>
        <w:t>CP</w:t>
      </w:r>
      <w:r w:rsidR="003246C7" w:rsidRPr="00B160DF">
        <w:rPr>
          <w:rFonts w:cstheme="minorHAnsi"/>
        </w:rPr>
        <w:t xml:space="preserve"> MEASURE is NULL</w:t>
      </w:r>
    </w:p>
    <w:p w14:paraId="68382904" w14:textId="48C74746" w:rsidR="003246C7" w:rsidRPr="00B160DF" w:rsidRDefault="004E78E3" w:rsidP="00B63FEF">
      <w:pPr>
        <w:pStyle w:val="ListParagraph"/>
        <w:numPr>
          <w:ilvl w:val="0"/>
          <w:numId w:val="5"/>
        </w:numPr>
        <w:spacing w:after="160" w:line="256" w:lineRule="auto"/>
        <w:jc w:val="left"/>
        <w:rPr>
          <w:rFonts w:asciiTheme="minorHAnsi" w:hAnsiTheme="minorHAnsi" w:cstheme="minorHAnsi"/>
        </w:rPr>
      </w:pPr>
      <w:r w:rsidRPr="00B160DF">
        <w:rPr>
          <w:rFonts w:asciiTheme="minorHAnsi" w:hAnsiTheme="minorHAnsi" w:cstheme="minorHAnsi"/>
          <w:lang w:val="en-US"/>
        </w:rPr>
        <w:t>CP</w:t>
      </w:r>
      <w:r w:rsidR="003246C7" w:rsidRPr="00B160DF">
        <w:rPr>
          <w:rFonts w:asciiTheme="minorHAnsi" w:hAnsiTheme="minorHAnsi" w:cstheme="minorHAnsi"/>
        </w:rPr>
        <w:t xml:space="preserve"> MEASURE &lt; 0</w:t>
      </w:r>
    </w:p>
    <w:p w14:paraId="4D8A701E" w14:textId="77777777" w:rsidR="003246C7" w:rsidRPr="003F0530" w:rsidRDefault="003246C7" w:rsidP="00C5007C">
      <w:pPr>
        <w:pStyle w:val="Heading4"/>
      </w:pPr>
      <w:r w:rsidRPr="003F0530">
        <w:t>Routes</w:t>
      </w:r>
    </w:p>
    <w:p w14:paraId="52FC1DCB" w14:textId="77777777" w:rsidR="003246C7" w:rsidRDefault="003246C7" w:rsidP="00B63FEF">
      <w:pPr>
        <w:pStyle w:val="NoSpacing"/>
        <w:numPr>
          <w:ilvl w:val="0"/>
          <w:numId w:val="6"/>
        </w:numPr>
      </w:pPr>
      <w:r>
        <w:t>Invalid Geometry</w:t>
      </w:r>
    </w:p>
    <w:p w14:paraId="2D0FC7FE" w14:textId="77777777" w:rsidR="003246C7" w:rsidRDefault="003246C7" w:rsidP="00B63FEF">
      <w:pPr>
        <w:pStyle w:val="NoSpacing"/>
        <w:numPr>
          <w:ilvl w:val="0"/>
          <w:numId w:val="6"/>
        </w:numPr>
      </w:pPr>
      <w:r>
        <w:t>Multipart Line</w:t>
      </w:r>
    </w:p>
    <w:p w14:paraId="51782D8B" w14:textId="77777777" w:rsidR="003246C7" w:rsidRDefault="003246C7" w:rsidP="00B63FEF">
      <w:pPr>
        <w:pStyle w:val="NoSpacing"/>
        <w:numPr>
          <w:ilvl w:val="0"/>
          <w:numId w:val="6"/>
        </w:numPr>
      </w:pPr>
      <w:r>
        <w:t>Non-Linear Segment</w:t>
      </w:r>
    </w:p>
    <w:p w14:paraId="0A781846" w14:textId="77777777" w:rsidR="003246C7" w:rsidRDefault="003246C7" w:rsidP="00B63FEF">
      <w:pPr>
        <w:pStyle w:val="NoSpacing"/>
        <w:numPr>
          <w:ilvl w:val="0"/>
          <w:numId w:val="6"/>
        </w:numPr>
      </w:pPr>
      <w:r>
        <w:t>Polyline or Path Closes on Self</w:t>
      </w:r>
    </w:p>
    <w:p w14:paraId="3C47E2B0" w14:textId="77777777" w:rsidR="003246C7" w:rsidRDefault="003246C7" w:rsidP="00B63FEF">
      <w:pPr>
        <w:pStyle w:val="NoSpacing"/>
        <w:numPr>
          <w:ilvl w:val="0"/>
          <w:numId w:val="6"/>
        </w:numPr>
      </w:pPr>
      <w:r>
        <w:t>Duplicate Vertex (0-meter tolerance) looks for points on top of each other</w:t>
      </w:r>
    </w:p>
    <w:p w14:paraId="2CD048B0" w14:textId="77777777" w:rsidR="003246C7" w:rsidRDefault="003246C7" w:rsidP="00B63FEF">
      <w:pPr>
        <w:pStyle w:val="NoSpacing"/>
        <w:numPr>
          <w:ilvl w:val="0"/>
          <w:numId w:val="6"/>
        </w:numPr>
      </w:pPr>
      <w:r>
        <w:t>Cutbacks (Min Angle 30 degrees)</w:t>
      </w:r>
    </w:p>
    <w:p w14:paraId="4D815E1B" w14:textId="77777777" w:rsidR="003246C7" w:rsidRDefault="003246C7" w:rsidP="00B63FEF">
      <w:pPr>
        <w:pStyle w:val="NoSpacing"/>
        <w:numPr>
          <w:ilvl w:val="0"/>
          <w:numId w:val="6"/>
        </w:numPr>
      </w:pPr>
      <w:r>
        <w:t>Evaluate Polyline Length (polyline &lt; 5 meters)</w:t>
      </w:r>
    </w:p>
    <w:p w14:paraId="7704074C" w14:textId="77777777" w:rsidR="003246C7" w:rsidRDefault="003246C7" w:rsidP="00B63FEF">
      <w:pPr>
        <w:pStyle w:val="NoSpacing"/>
        <w:numPr>
          <w:ilvl w:val="0"/>
          <w:numId w:val="6"/>
        </w:numPr>
      </w:pPr>
      <w:proofErr w:type="spellStart"/>
      <w:r>
        <w:t>RouteId</w:t>
      </w:r>
      <w:proofErr w:type="spellEnd"/>
      <w:r>
        <w:t xml:space="preserve"> is NULL</w:t>
      </w:r>
    </w:p>
    <w:p w14:paraId="7098F87A" w14:textId="77777777" w:rsidR="003246C7" w:rsidRDefault="003246C7" w:rsidP="00B63FEF">
      <w:pPr>
        <w:pStyle w:val="NoSpacing"/>
        <w:numPr>
          <w:ilvl w:val="0"/>
          <w:numId w:val="6"/>
        </w:numPr>
      </w:pPr>
      <w:r>
        <w:t>Find Dangles (5-meter tolerance)</w:t>
      </w:r>
    </w:p>
    <w:p w14:paraId="3781428D" w14:textId="77777777" w:rsidR="003246C7" w:rsidRDefault="003246C7" w:rsidP="00B63FEF">
      <w:pPr>
        <w:pStyle w:val="NoSpacing"/>
        <w:numPr>
          <w:ilvl w:val="0"/>
          <w:numId w:val="6"/>
        </w:numPr>
      </w:pPr>
      <w:r>
        <w:t>Orphans</w:t>
      </w:r>
    </w:p>
    <w:p w14:paraId="74E2FA27" w14:textId="66FFCF3B" w:rsidR="003246C7" w:rsidRDefault="003246C7" w:rsidP="00B63FEF">
      <w:pPr>
        <w:pStyle w:val="NoSpacing"/>
        <w:numPr>
          <w:ilvl w:val="0"/>
          <w:numId w:val="6"/>
        </w:numPr>
      </w:pPr>
      <w:r>
        <w:t>Monotonicity (Non-Monotonic Features and Level Values)</w:t>
      </w:r>
    </w:p>
    <w:p w14:paraId="6B6EAC33" w14:textId="56414D89" w:rsidR="00C5007C" w:rsidRDefault="00C5007C" w:rsidP="00C5007C">
      <w:pPr>
        <w:pStyle w:val="NoSpacing"/>
      </w:pPr>
    </w:p>
    <w:p w14:paraId="6ED8F31C" w14:textId="2EB266C0" w:rsidR="0029238F" w:rsidRDefault="0029238F">
      <w:pPr>
        <w:pStyle w:val="Heading4"/>
      </w:pPr>
      <w:bookmarkStart w:id="22" w:name="_Toc494460618"/>
      <w:bookmarkEnd w:id="10"/>
      <w:r>
        <w:t>Process</w:t>
      </w:r>
    </w:p>
    <w:p w14:paraId="26B55E0F" w14:textId="1318D10A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 Select the Reviewer Session Manager</w:t>
      </w:r>
      <w:r w:rsidR="00646C1C">
        <w:t xml:space="preserve"> on the Data Reviewer toolbar</w:t>
      </w:r>
      <w:r>
        <w:t xml:space="preserve">. Navigate to the Reviewer Workspace to store the Data Reviewer outputs. </w:t>
      </w:r>
    </w:p>
    <w:p w14:paraId="1144E389" w14:textId="40BE2031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Select Start Session. </w:t>
      </w:r>
    </w:p>
    <w:p w14:paraId="250E6944" w14:textId="415D9D39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Select Advanced. Select Reviewer Methods. Check Do not store return geometry for faster processing. Select Close. </w:t>
      </w:r>
    </w:p>
    <w:p w14:paraId="3F655EA3" w14:textId="5C0BA6DA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 Select Reviewer Batch Job Manager. Select Open and navigate to the Data Reviewer batch job provided by Transcend. </w:t>
      </w:r>
    </w:p>
    <w:p w14:paraId="460CEB89" w14:textId="3959101A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Double click Duplicate CPs for same ROUTE_ID and MEASURE. Select </w:t>
      </w:r>
      <w:proofErr w:type="spellStart"/>
      <w:r>
        <w:t>Cal_Pts</w:t>
      </w:r>
      <w:proofErr w:type="spellEnd"/>
      <w:r>
        <w:t xml:space="preserve"> for the Feature Class 1 and Feature Class 2. </w:t>
      </w:r>
    </w:p>
    <w:p w14:paraId="28CB7536" w14:textId="4EDE8902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Scroll down and select </w:t>
      </w:r>
      <w:proofErr w:type="spellStart"/>
      <w:r>
        <w:t>Select</w:t>
      </w:r>
      <w:proofErr w:type="spellEnd"/>
      <w:r>
        <w:t xml:space="preserve"> Attributes. Ensure the Error Conditions are Measure = Measure and </w:t>
      </w:r>
      <w:proofErr w:type="spellStart"/>
      <w:r>
        <w:t>SourceRouteId</w:t>
      </w:r>
      <w:proofErr w:type="spellEnd"/>
      <w:r>
        <w:t xml:space="preserve"> = </w:t>
      </w:r>
      <w:proofErr w:type="spellStart"/>
      <w:r>
        <w:t>SourceRouteId</w:t>
      </w:r>
      <w:proofErr w:type="spellEnd"/>
      <w:r>
        <w:t xml:space="preserve">. The error conditions may need to be updated based on the field names used by KDOT. </w:t>
      </w:r>
    </w:p>
    <w:p w14:paraId="4A3AFAED" w14:textId="743D0776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 Repeat the process for Duplicate CPs for same ROUTE_ID and different MEAUSRE. Ensure the error conditions are Measure &lt;&gt; Measure and </w:t>
      </w:r>
      <w:proofErr w:type="spellStart"/>
      <w:r>
        <w:t>SourceRouteId</w:t>
      </w:r>
      <w:proofErr w:type="spellEnd"/>
      <w:r>
        <w:t xml:space="preserve"> = </w:t>
      </w:r>
      <w:proofErr w:type="spellStart"/>
      <w:r>
        <w:t>SourceRouteId</w:t>
      </w:r>
      <w:proofErr w:type="spellEnd"/>
      <w:r>
        <w:t xml:space="preserve">. </w:t>
      </w:r>
    </w:p>
    <w:p w14:paraId="64542098" w14:textId="6D78E1DD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Continue through the remaining calibration point checks selecting </w:t>
      </w:r>
      <w:proofErr w:type="spellStart"/>
      <w:r>
        <w:t>Cal_Pts</w:t>
      </w:r>
      <w:proofErr w:type="spellEnd"/>
      <w:r>
        <w:t xml:space="preserve"> as the participating feature class. No other error conditions will need to be set. </w:t>
      </w:r>
    </w:p>
    <w:p w14:paraId="517DD664" w14:textId="17516513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Continue through the Routes checks, selecting </w:t>
      </w:r>
      <w:proofErr w:type="spellStart"/>
      <w:r>
        <w:t>RouteSourceSRCRMLExc_Dissolve</w:t>
      </w:r>
      <w:proofErr w:type="spellEnd"/>
      <w:r>
        <w:t xml:space="preserve"> as the participating feature class. </w:t>
      </w:r>
    </w:p>
    <w:p w14:paraId="289F4C4A" w14:textId="2069CAB2" w:rsidR="00873456" w:rsidRPr="00873456" w:rsidRDefault="00873456" w:rsidP="00186220">
      <w:pPr>
        <w:pStyle w:val="NoSpacing"/>
        <w:numPr>
          <w:ilvl w:val="0"/>
          <w:numId w:val="32"/>
        </w:numPr>
      </w:pPr>
      <w:r>
        <w:t>Once complete, select Save As to save the checks with the update</w:t>
      </w:r>
      <w:r w:rsidR="00646C1C">
        <w:t>d</w:t>
      </w:r>
      <w:r>
        <w:t xml:space="preserve"> feature classes. </w:t>
      </w:r>
    </w:p>
    <w:p w14:paraId="718D4AA1" w14:textId="24B04A08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Select Reviewer Batch Validate on the Data Reviewer toolbar. Select Full Database and select Add from File. Navigate to the checks saved in the previous step. </w:t>
      </w:r>
    </w:p>
    <w:p w14:paraId="1A14DCC4" w14:textId="37CE9203" w:rsidR="00873456" w:rsidRPr="00873456" w:rsidRDefault="00873456" w:rsidP="00186220">
      <w:pPr>
        <w:pStyle w:val="NoSpacing"/>
        <w:numPr>
          <w:ilvl w:val="0"/>
          <w:numId w:val="32"/>
        </w:numPr>
      </w:pPr>
      <w:r>
        <w:t xml:space="preserve">Select Validate All. If any error occurs, select Workspace and correct any broken links. </w:t>
      </w:r>
    </w:p>
    <w:p w14:paraId="0AC44121" w14:textId="5451151D" w:rsidR="00873456" w:rsidRPr="0029238F" w:rsidRDefault="00873456" w:rsidP="00186220">
      <w:pPr>
        <w:pStyle w:val="NoSpacing"/>
        <w:numPr>
          <w:ilvl w:val="0"/>
          <w:numId w:val="32"/>
        </w:numPr>
      </w:pPr>
      <w:r>
        <w:t>Finally, select Run (Note: It may be beneficial to run the Find Dangles and Orphan checks separately. These checks typically multiple hours to run)</w:t>
      </w:r>
    </w:p>
    <w:p w14:paraId="3C21867B" w14:textId="3DD6AEAD" w:rsidR="00C5007C" w:rsidRDefault="00C5007C" w:rsidP="00C5007C">
      <w:pPr>
        <w:pStyle w:val="Heading3"/>
      </w:pPr>
      <w:r>
        <w:lastRenderedPageBreak/>
        <w:t>Roads and Highways Detect Non-Monotonic Routes</w:t>
      </w:r>
      <w:r w:rsidR="003C2668">
        <w:t xml:space="preserve"> Geoprocessing Tool</w:t>
      </w:r>
      <w:bookmarkEnd w:id="22"/>
    </w:p>
    <w:p w14:paraId="6FF7E9CD" w14:textId="51302082" w:rsidR="0029238F" w:rsidRDefault="0029238F" w:rsidP="0029238F">
      <w:r>
        <w:t xml:space="preserve">Populate the tool as follows: </w:t>
      </w:r>
    </w:p>
    <w:p w14:paraId="3E5BF67D" w14:textId="612BFEFD" w:rsidR="0029238F" w:rsidRPr="0029238F" w:rsidRDefault="0029238F" w:rsidP="0029238F">
      <w:r>
        <w:rPr>
          <w:noProof/>
        </w:rPr>
        <w:drawing>
          <wp:inline distT="0" distB="0" distL="0" distR="0" wp14:anchorId="6FE22D6A" wp14:editId="52F51EDD">
            <wp:extent cx="4466667" cy="2657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955F" w14:textId="59C4E047" w:rsidR="00C5007C" w:rsidRDefault="00C5007C">
      <w:pPr>
        <w:pStyle w:val="Heading3"/>
      </w:pPr>
      <w:bookmarkStart w:id="23" w:name="_Toc494460619"/>
      <w:r>
        <w:t>Classify Self-Intersecting Polylines Python Script</w:t>
      </w:r>
      <w:bookmarkEnd w:id="23"/>
    </w:p>
    <w:p w14:paraId="70DCE127" w14:textId="0387A431" w:rsidR="0029238F" w:rsidRDefault="0029238F" w:rsidP="0029238F">
      <w:r>
        <w:t xml:space="preserve">Update the highlighted sections to the appropriate locations and fields: </w:t>
      </w:r>
    </w:p>
    <w:p w14:paraId="05B296BD" w14:textId="4057F983" w:rsidR="0029238F" w:rsidRPr="0029238F" w:rsidRDefault="0029238F" w:rsidP="0029238F">
      <w:r>
        <w:rPr>
          <w:noProof/>
        </w:rPr>
        <w:drawing>
          <wp:inline distT="0" distB="0" distL="0" distR="0" wp14:anchorId="0A0BED83" wp14:editId="487C5AC8">
            <wp:extent cx="6479517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5650" cy="356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38F" w:rsidRPr="0029238F" w:rsidSect="00EE55BC">
      <w:pgSz w:w="12240" w:h="15840"/>
      <w:pgMar w:top="1584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3C2A1" w14:textId="77777777" w:rsidR="00FE3DA4" w:rsidRDefault="00FE3DA4" w:rsidP="00FE5F46">
      <w:pPr>
        <w:spacing w:after="0" w:line="240" w:lineRule="auto"/>
      </w:pPr>
      <w:r>
        <w:separator/>
      </w:r>
    </w:p>
  </w:endnote>
  <w:endnote w:type="continuationSeparator" w:id="0">
    <w:p w14:paraId="40745741" w14:textId="77777777" w:rsidR="00FE3DA4" w:rsidRDefault="00FE3DA4" w:rsidP="00FE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222466"/>
      <w:docPartObj>
        <w:docPartGallery w:val="Page Numbers (Bottom of Page)"/>
        <w:docPartUnique/>
      </w:docPartObj>
    </w:sdtPr>
    <w:sdtEndPr>
      <w:rPr>
        <w:b/>
        <w:noProof/>
        <w:color w:val="7F7F7F" w:themeColor="text1" w:themeTint="80"/>
      </w:rPr>
    </w:sdtEndPr>
    <w:sdtContent>
      <w:p w14:paraId="3AED6B6E" w14:textId="60532ABD" w:rsidR="003246C7" w:rsidRDefault="003246C7" w:rsidP="0007493E">
        <w:pPr>
          <w:pStyle w:val="Footer"/>
          <w:spacing w:before="120"/>
          <w:jc w:val="center"/>
          <w:rPr>
            <w:b/>
            <w:noProof/>
            <w:color w:val="7F7F7F" w:themeColor="text1" w:themeTint="80"/>
          </w:rPr>
        </w:pPr>
        <w:r w:rsidRPr="00BC5EF8">
          <w:rPr>
            <w:b/>
            <w:noProof/>
            <w:color w:val="7F7F7F" w:themeColor="text1" w:themeTint="8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D261172" wp14:editId="687833A1">
                  <wp:simplePos x="0" y="0"/>
                  <wp:positionH relativeFrom="column">
                    <wp:posOffset>3152775</wp:posOffset>
                  </wp:positionH>
                  <wp:positionV relativeFrom="paragraph">
                    <wp:posOffset>8890</wp:posOffset>
                  </wp:positionV>
                  <wp:extent cx="3009900" cy="266700"/>
                  <wp:effectExtent l="0" t="0" r="0" b="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09900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D99354" w14:textId="67EA635A" w:rsidR="003246C7" w:rsidRDefault="00E742FD" w:rsidP="00BC5EF8">
                              <w:pPr>
                                <w:pStyle w:val="Heading5"/>
                                <w:jc w:val="right"/>
                              </w:pPr>
                              <w:r>
                                <w:t>October 31</w:t>
                              </w:r>
                              <w:r w:rsidR="003246C7">
                                <w:t>,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261172"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0;text-align:left;margin-left:248.25pt;margin-top:.7pt;width:23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" fillcolor="window" stroked="f" strokeweight=".5pt">
                  <v:textbox>
                    <w:txbxContent>
                      <w:p w14:paraId="78D99354" w14:textId="67EA635A" w:rsidR="003246C7" w:rsidRDefault="00E742FD" w:rsidP="00BC5EF8">
                        <w:pPr>
                          <w:pStyle w:val="Heading5"/>
                          <w:jc w:val="right"/>
                        </w:pPr>
                        <w:r>
                          <w:t>October 31</w:t>
                        </w:r>
                        <w:r w:rsidR="003246C7">
                          <w:t>, 2017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BC5EF8">
          <w:rPr>
            <w:b/>
            <w:noProof/>
            <w:color w:val="7F7F7F" w:themeColor="text1" w:themeTint="8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6619302" wp14:editId="4851A6AB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-1905</wp:posOffset>
                  </wp:positionV>
                  <wp:extent cx="3009900" cy="266700"/>
                  <wp:effectExtent l="0" t="0" r="0" b="0"/>
                  <wp:wrapNone/>
                  <wp:docPr id="14" name="Text Box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0099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3E4FF" w14:textId="60C40A04" w:rsidR="003246C7" w:rsidRDefault="003246C7" w:rsidP="00BC5EF8">
                              <w:pPr>
                                <w:pStyle w:val="Heading5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6619302" id="Text Box 14" o:spid="_x0000_s1028" type="#_x0000_t202" style="position:absolute;left:0;text-align:left;margin-left:-10.5pt;margin-top:-.15pt;width:237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" fillcolor="white [3201]" stroked="f" strokeweight=".5pt">
                  <v:textbox>
                    <w:txbxContent>
                      <w:p w14:paraId="71D3E4FF" w14:textId="60C40A04" w:rsidR="003246C7" w:rsidRDefault="003246C7" w:rsidP="00BC5EF8">
                        <w:pPr>
                          <w:pStyle w:val="Heading5"/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BC5EF8">
          <w:rPr>
            <w:b/>
            <w:noProof/>
            <w:color w:val="7F7F7F" w:themeColor="text1" w:themeTint="8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73BA05" wp14:editId="15B45219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-78105</wp:posOffset>
                  </wp:positionV>
                  <wp:extent cx="6134100" cy="0"/>
                  <wp:effectExtent l="0" t="0" r="19050" b="1905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341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C0C0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76B556E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-6.15pt" to="478.5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" strokecolor="#4c0c0d" strokeweight="1.5pt">
                  <v:stroke joinstyle="miter"/>
                </v:line>
              </w:pict>
            </mc:Fallback>
          </mc:AlternateContent>
        </w:r>
        <w:r w:rsidRPr="00BC5EF8">
          <w:rPr>
            <w:b/>
            <w:color w:val="7F7F7F" w:themeColor="text1" w:themeTint="80"/>
          </w:rPr>
          <w:fldChar w:fldCharType="begin"/>
        </w:r>
        <w:r w:rsidRPr="00BC5EF8">
          <w:rPr>
            <w:b/>
            <w:color w:val="7F7F7F" w:themeColor="text1" w:themeTint="80"/>
          </w:rPr>
          <w:instrText xml:space="preserve"> PAGE   \* MERGEFORMAT </w:instrText>
        </w:r>
        <w:r w:rsidRPr="00BC5EF8">
          <w:rPr>
            <w:b/>
            <w:color w:val="7F7F7F" w:themeColor="text1" w:themeTint="80"/>
          </w:rPr>
          <w:fldChar w:fldCharType="separate"/>
        </w:r>
        <w:r w:rsidR="006F2096">
          <w:rPr>
            <w:b/>
            <w:noProof/>
            <w:color w:val="7F7F7F" w:themeColor="text1" w:themeTint="80"/>
          </w:rPr>
          <w:t>20</w:t>
        </w:r>
        <w:r w:rsidRPr="00BC5EF8">
          <w:rPr>
            <w:b/>
            <w:noProof/>
            <w:color w:val="7F7F7F" w:themeColor="text1" w:themeTint="80"/>
          </w:rPr>
          <w:fldChar w:fldCharType="end"/>
        </w:r>
      </w:p>
    </w:sdtContent>
  </w:sdt>
  <w:p w14:paraId="413F406A" w14:textId="77777777" w:rsidR="003246C7" w:rsidRDefault="003246C7">
    <w:pPr>
      <w:pStyle w:val="Footer"/>
      <w:jc w:val="center"/>
      <w:rPr>
        <w:b/>
        <w:noProof/>
        <w:color w:val="7F7F7F" w:themeColor="text1" w:themeTint="80"/>
      </w:rPr>
    </w:pPr>
  </w:p>
  <w:p w14:paraId="3296FA1A" w14:textId="77777777" w:rsidR="003246C7" w:rsidRPr="00BC5EF8" w:rsidRDefault="003246C7">
    <w:pPr>
      <w:pStyle w:val="Footer"/>
      <w:jc w:val="center"/>
      <w:rPr>
        <w:b/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64750" w14:textId="77777777" w:rsidR="00FE3DA4" w:rsidRDefault="00FE3DA4" w:rsidP="00FE5F46">
      <w:pPr>
        <w:spacing w:after="0" w:line="240" w:lineRule="auto"/>
      </w:pPr>
      <w:r>
        <w:separator/>
      </w:r>
    </w:p>
  </w:footnote>
  <w:footnote w:type="continuationSeparator" w:id="0">
    <w:p w14:paraId="714C1624" w14:textId="77777777" w:rsidR="00FE3DA4" w:rsidRDefault="00FE3DA4" w:rsidP="00FE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E8D14" w14:textId="65C3F6B3" w:rsidR="007474F9" w:rsidRPr="002B35AA" w:rsidRDefault="003246C7" w:rsidP="007474F9">
    <w:pPr>
      <w:pStyle w:val="Header"/>
      <w:jc w:val="right"/>
      <w:rPr>
        <w:b/>
      </w:rPr>
    </w:pPr>
    <w:r w:rsidRPr="002B35AA">
      <w:rPr>
        <w:b/>
        <w:noProof/>
      </w:rPr>
      <w:drawing>
        <wp:anchor distT="0" distB="0" distL="114300" distR="114300" simplePos="0" relativeHeight="251658240" behindDoc="1" locked="0" layoutInCell="1" allowOverlap="1" wp14:anchorId="1E2D4FB3" wp14:editId="2BE94745">
          <wp:simplePos x="0" y="0"/>
          <wp:positionH relativeFrom="column">
            <wp:posOffset>-165471</wp:posOffset>
          </wp:positionH>
          <wp:positionV relativeFrom="paragraph">
            <wp:posOffset>-191333</wp:posOffset>
          </wp:positionV>
          <wp:extent cx="6562725" cy="603770"/>
          <wp:effectExtent l="0" t="0" r="0" b="63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SS-Proposal-Header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2725" cy="603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2260">
      <w:rPr>
        <w:b/>
      </w:rPr>
      <w:t xml:space="preserve">K-Hub Iteration 2 </w:t>
    </w:r>
    <w:r w:rsidR="007474F9">
      <w:rPr>
        <w:b/>
      </w:rPr>
      <w:t>Source Route Creation Process</w:t>
    </w:r>
  </w:p>
  <w:p w14:paraId="7491846C" w14:textId="1D685BB6" w:rsidR="003246C7" w:rsidRDefault="00022260" w:rsidP="00FE5F46">
    <w:pPr>
      <w:pStyle w:val="Header"/>
      <w:jc w:val="right"/>
    </w:pPr>
    <w:r>
      <w:t xml:space="preserve">Kansas </w:t>
    </w:r>
    <w:r w:rsidR="003246C7">
      <w:t>Department of Transportation</w:t>
    </w:r>
  </w:p>
  <w:p w14:paraId="240DE14B" w14:textId="77777777" w:rsidR="003246C7" w:rsidRDefault="003246C7" w:rsidP="00F0078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847"/>
    <w:multiLevelType w:val="hybridMultilevel"/>
    <w:tmpl w:val="1FD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2DCF"/>
    <w:multiLevelType w:val="hybridMultilevel"/>
    <w:tmpl w:val="63F6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1D60"/>
    <w:multiLevelType w:val="hybridMultilevel"/>
    <w:tmpl w:val="81C29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A6A14"/>
    <w:multiLevelType w:val="hybridMultilevel"/>
    <w:tmpl w:val="FD484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B2F"/>
    <w:multiLevelType w:val="hybridMultilevel"/>
    <w:tmpl w:val="2BB4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86C94"/>
    <w:multiLevelType w:val="hybridMultilevel"/>
    <w:tmpl w:val="63F6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08A0"/>
    <w:multiLevelType w:val="hybridMultilevel"/>
    <w:tmpl w:val="4792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21196"/>
    <w:multiLevelType w:val="hybridMultilevel"/>
    <w:tmpl w:val="52B4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E000C1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D291F"/>
    <w:multiLevelType w:val="hybridMultilevel"/>
    <w:tmpl w:val="2BB4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44803"/>
    <w:multiLevelType w:val="hybridMultilevel"/>
    <w:tmpl w:val="63F6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D0536"/>
    <w:multiLevelType w:val="hybridMultilevel"/>
    <w:tmpl w:val="CE64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B34EF"/>
    <w:multiLevelType w:val="hybridMultilevel"/>
    <w:tmpl w:val="6222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40E61"/>
    <w:multiLevelType w:val="hybridMultilevel"/>
    <w:tmpl w:val="05CE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E000C1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21DDB"/>
    <w:multiLevelType w:val="hybridMultilevel"/>
    <w:tmpl w:val="76A05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441A1"/>
    <w:multiLevelType w:val="hybridMultilevel"/>
    <w:tmpl w:val="76A05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94818"/>
    <w:multiLevelType w:val="hybridMultilevel"/>
    <w:tmpl w:val="4792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16A7B"/>
    <w:multiLevelType w:val="hybridMultilevel"/>
    <w:tmpl w:val="05CE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E000C1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51F79"/>
    <w:multiLevelType w:val="hybridMultilevel"/>
    <w:tmpl w:val="63F6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64619"/>
    <w:multiLevelType w:val="hybridMultilevel"/>
    <w:tmpl w:val="05CE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E000C1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42E2B"/>
    <w:multiLevelType w:val="hybridMultilevel"/>
    <w:tmpl w:val="4792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E2307"/>
    <w:multiLevelType w:val="hybridMultilevel"/>
    <w:tmpl w:val="05CE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E000C1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F6DFC"/>
    <w:multiLevelType w:val="hybridMultilevel"/>
    <w:tmpl w:val="E368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3605F"/>
    <w:multiLevelType w:val="hybridMultilevel"/>
    <w:tmpl w:val="6222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308D2"/>
    <w:multiLevelType w:val="hybridMultilevel"/>
    <w:tmpl w:val="05CE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E000C1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A6E79"/>
    <w:multiLevelType w:val="hybridMultilevel"/>
    <w:tmpl w:val="0808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6F85"/>
    <w:multiLevelType w:val="hybridMultilevel"/>
    <w:tmpl w:val="22AC64FA"/>
    <w:lvl w:ilvl="0" w:tplc="1688E80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CC32BE"/>
    <w:multiLevelType w:val="hybridMultilevel"/>
    <w:tmpl w:val="6E7E3C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81B72"/>
    <w:multiLevelType w:val="hybridMultilevel"/>
    <w:tmpl w:val="52B4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E000C18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A58FD"/>
    <w:multiLevelType w:val="hybridMultilevel"/>
    <w:tmpl w:val="4792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236C5"/>
    <w:multiLevelType w:val="hybridMultilevel"/>
    <w:tmpl w:val="3106FDE2"/>
    <w:lvl w:ilvl="0" w:tplc="ADE23802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9020A"/>
    <w:multiLevelType w:val="hybridMultilevel"/>
    <w:tmpl w:val="2500FC7A"/>
    <w:lvl w:ilvl="0" w:tplc="7722B8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63163"/>
    <w:multiLevelType w:val="hybridMultilevel"/>
    <w:tmpl w:val="63F62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10"/>
  </w:num>
  <w:num w:numId="4">
    <w:abstractNumId w:val="3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2"/>
  </w:num>
  <w:num w:numId="11">
    <w:abstractNumId w:val="26"/>
  </w:num>
  <w:num w:numId="12">
    <w:abstractNumId w:val="16"/>
  </w:num>
  <w:num w:numId="13">
    <w:abstractNumId w:val="9"/>
  </w:num>
  <w:num w:numId="14">
    <w:abstractNumId w:val="5"/>
  </w:num>
  <w:num w:numId="15">
    <w:abstractNumId w:val="11"/>
  </w:num>
  <w:num w:numId="16">
    <w:abstractNumId w:val="24"/>
  </w:num>
  <w:num w:numId="17">
    <w:abstractNumId w:val="22"/>
  </w:num>
  <w:num w:numId="18">
    <w:abstractNumId w:val="0"/>
  </w:num>
  <w:num w:numId="19">
    <w:abstractNumId w:val="21"/>
  </w:num>
  <w:num w:numId="20">
    <w:abstractNumId w:val="12"/>
  </w:num>
  <w:num w:numId="21">
    <w:abstractNumId w:val="17"/>
  </w:num>
  <w:num w:numId="22">
    <w:abstractNumId w:val="4"/>
  </w:num>
  <w:num w:numId="23">
    <w:abstractNumId w:val="28"/>
  </w:num>
  <w:num w:numId="24">
    <w:abstractNumId w:val="6"/>
  </w:num>
  <w:num w:numId="25">
    <w:abstractNumId w:val="20"/>
  </w:num>
  <w:num w:numId="26">
    <w:abstractNumId w:val="31"/>
  </w:num>
  <w:num w:numId="27">
    <w:abstractNumId w:val="27"/>
  </w:num>
  <w:num w:numId="28">
    <w:abstractNumId w:val="19"/>
  </w:num>
  <w:num w:numId="29">
    <w:abstractNumId w:val="7"/>
  </w:num>
  <w:num w:numId="30">
    <w:abstractNumId w:val="23"/>
  </w:num>
  <w:num w:numId="31">
    <w:abstractNumId w:val="1"/>
  </w:num>
  <w:num w:numId="32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4A"/>
    <w:rsid w:val="000004B2"/>
    <w:rsid w:val="000009FA"/>
    <w:rsid w:val="00006C47"/>
    <w:rsid w:val="0001227C"/>
    <w:rsid w:val="00013C80"/>
    <w:rsid w:val="000146CE"/>
    <w:rsid w:val="000150F8"/>
    <w:rsid w:val="00016945"/>
    <w:rsid w:val="00020193"/>
    <w:rsid w:val="00022260"/>
    <w:rsid w:val="00022931"/>
    <w:rsid w:val="00023804"/>
    <w:rsid w:val="00024697"/>
    <w:rsid w:val="0003037D"/>
    <w:rsid w:val="000400F0"/>
    <w:rsid w:val="0004105B"/>
    <w:rsid w:val="000426E5"/>
    <w:rsid w:val="00045249"/>
    <w:rsid w:val="00047359"/>
    <w:rsid w:val="00047744"/>
    <w:rsid w:val="00050075"/>
    <w:rsid w:val="0005204C"/>
    <w:rsid w:val="00055426"/>
    <w:rsid w:val="00055CF0"/>
    <w:rsid w:val="000600D1"/>
    <w:rsid w:val="000623BA"/>
    <w:rsid w:val="000625F8"/>
    <w:rsid w:val="00062797"/>
    <w:rsid w:val="00064402"/>
    <w:rsid w:val="000650DC"/>
    <w:rsid w:val="00065441"/>
    <w:rsid w:val="00065494"/>
    <w:rsid w:val="00066149"/>
    <w:rsid w:val="000705B1"/>
    <w:rsid w:val="000708DE"/>
    <w:rsid w:val="000709DB"/>
    <w:rsid w:val="000714BC"/>
    <w:rsid w:val="00071765"/>
    <w:rsid w:val="00071EEC"/>
    <w:rsid w:val="00072E9D"/>
    <w:rsid w:val="00073CC4"/>
    <w:rsid w:val="0007493E"/>
    <w:rsid w:val="00074AC9"/>
    <w:rsid w:val="00074F5B"/>
    <w:rsid w:val="000758B3"/>
    <w:rsid w:val="00075F07"/>
    <w:rsid w:val="00077B90"/>
    <w:rsid w:val="00081844"/>
    <w:rsid w:val="000821E5"/>
    <w:rsid w:val="0008263D"/>
    <w:rsid w:val="000833E9"/>
    <w:rsid w:val="00085D84"/>
    <w:rsid w:val="00086B01"/>
    <w:rsid w:val="00087800"/>
    <w:rsid w:val="000909FB"/>
    <w:rsid w:val="000919B0"/>
    <w:rsid w:val="000919FC"/>
    <w:rsid w:val="000925CC"/>
    <w:rsid w:val="000940E9"/>
    <w:rsid w:val="000943E3"/>
    <w:rsid w:val="00094499"/>
    <w:rsid w:val="00094E16"/>
    <w:rsid w:val="000950E5"/>
    <w:rsid w:val="0009717F"/>
    <w:rsid w:val="000971A3"/>
    <w:rsid w:val="00097EF3"/>
    <w:rsid w:val="000A0122"/>
    <w:rsid w:val="000A280E"/>
    <w:rsid w:val="000A2BD1"/>
    <w:rsid w:val="000A3FFC"/>
    <w:rsid w:val="000A421C"/>
    <w:rsid w:val="000A4619"/>
    <w:rsid w:val="000A4D9F"/>
    <w:rsid w:val="000A56CB"/>
    <w:rsid w:val="000A5E5C"/>
    <w:rsid w:val="000A6538"/>
    <w:rsid w:val="000A72FD"/>
    <w:rsid w:val="000A7343"/>
    <w:rsid w:val="000B14D3"/>
    <w:rsid w:val="000B27B8"/>
    <w:rsid w:val="000B5976"/>
    <w:rsid w:val="000B5DDB"/>
    <w:rsid w:val="000B74E8"/>
    <w:rsid w:val="000B7D39"/>
    <w:rsid w:val="000C364B"/>
    <w:rsid w:val="000C4541"/>
    <w:rsid w:val="000C57F0"/>
    <w:rsid w:val="000C63E8"/>
    <w:rsid w:val="000C6756"/>
    <w:rsid w:val="000C70FB"/>
    <w:rsid w:val="000C79DE"/>
    <w:rsid w:val="000D11DF"/>
    <w:rsid w:val="000D22BF"/>
    <w:rsid w:val="000D233F"/>
    <w:rsid w:val="000D41F5"/>
    <w:rsid w:val="000D4A91"/>
    <w:rsid w:val="000D576A"/>
    <w:rsid w:val="000D588F"/>
    <w:rsid w:val="000D5CEA"/>
    <w:rsid w:val="000D6EFE"/>
    <w:rsid w:val="000E0CB8"/>
    <w:rsid w:val="000E2ECA"/>
    <w:rsid w:val="000E3C95"/>
    <w:rsid w:val="000E562B"/>
    <w:rsid w:val="000E6990"/>
    <w:rsid w:val="000E7D50"/>
    <w:rsid w:val="000F1B92"/>
    <w:rsid w:val="000F3449"/>
    <w:rsid w:val="000F34FF"/>
    <w:rsid w:val="000F60FD"/>
    <w:rsid w:val="000F6D28"/>
    <w:rsid w:val="000F7C34"/>
    <w:rsid w:val="00100F6C"/>
    <w:rsid w:val="00104F79"/>
    <w:rsid w:val="00105C84"/>
    <w:rsid w:val="00105D0B"/>
    <w:rsid w:val="00105DD1"/>
    <w:rsid w:val="00105F50"/>
    <w:rsid w:val="00107740"/>
    <w:rsid w:val="00112222"/>
    <w:rsid w:val="001129C2"/>
    <w:rsid w:val="00113437"/>
    <w:rsid w:val="00117B9F"/>
    <w:rsid w:val="00120B64"/>
    <w:rsid w:val="00121415"/>
    <w:rsid w:val="00121F17"/>
    <w:rsid w:val="001227A6"/>
    <w:rsid w:val="00123948"/>
    <w:rsid w:val="001245FF"/>
    <w:rsid w:val="001250BA"/>
    <w:rsid w:val="00125B64"/>
    <w:rsid w:val="00126281"/>
    <w:rsid w:val="00127C11"/>
    <w:rsid w:val="00131D74"/>
    <w:rsid w:val="00131F92"/>
    <w:rsid w:val="00132F52"/>
    <w:rsid w:val="001334BE"/>
    <w:rsid w:val="001335B7"/>
    <w:rsid w:val="001343CE"/>
    <w:rsid w:val="00134D0E"/>
    <w:rsid w:val="0013527C"/>
    <w:rsid w:val="00135675"/>
    <w:rsid w:val="00135B60"/>
    <w:rsid w:val="00135C3F"/>
    <w:rsid w:val="00140063"/>
    <w:rsid w:val="00140E2C"/>
    <w:rsid w:val="00141EF4"/>
    <w:rsid w:val="00144896"/>
    <w:rsid w:val="001449D9"/>
    <w:rsid w:val="0014508E"/>
    <w:rsid w:val="001474D0"/>
    <w:rsid w:val="001501A2"/>
    <w:rsid w:val="00150D5D"/>
    <w:rsid w:val="00150E77"/>
    <w:rsid w:val="001512C3"/>
    <w:rsid w:val="00152C28"/>
    <w:rsid w:val="00153902"/>
    <w:rsid w:val="00153DC0"/>
    <w:rsid w:val="00154679"/>
    <w:rsid w:val="00154688"/>
    <w:rsid w:val="001557DD"/>
    <w:rsid w:val="001565F2"/>
    <w:rsid w:val="0015710F"/>
    <w:rsid w:val="0016544D"/>
    <w:rsid w:val="00165A3F"/>
    <w:rsid w:val="001674AF"/>
    <w:rsid w:val="001675EF"/>
    <w:rsid w:val="001676D8"/>
    <w:rsid w:val="0017033A"/>
    <w:rsid w:val="00171F10"/>
    <w:rsid w:val="0017275E"/>
    <w:rsid w:val="0017283E"/>
    <w:rsid w:val="00172DAE"/>
    <w:rsid w:val="001735D0"/>
    <w:rsid w:val="0017496C"/>
    <w:rsid w:val="001753CD"/>
    <w:rsid w:val="00180629"/>
    <w:rsid w:val="00180CEB"/>
    <w:rsid w:val="00180FCC"/>
    <w:rsid w:val="00182C81"/>
    <w:rsid w:val="00182E2C"/>
    <w:rsid w:val="00183094"/>
    <w:rsid w:val="00186220"/>
    <w:rsid w:val="00186D10"/>
    <w:rsid w:val="00190FF3"/>
    <w:rsid w:val="00191D20"/>
    <w:rsid w:val="00192484"/>
    <w:rsid w:val="0019249B"/>
    <w:rsid w:val="00193812"/>
    <w:rsid w:val="00193AE8"/>
    <w:rsid w:val="001A01EE"/>
    <w:rsid w:val="001A0BC3"/>
    <w:rsid w:val="001A0BFF"/>
    <w:rsid w:val="001A21BC"/>
    <w:rsid w:val="001A2949"/>
    <w:rsid w:val="001A3FAE"/>
    <w:rsid w:val="001A7820"/>
    <w:rsid w:val="001B0C51"/>
    <w:rsid w:val="001B594E"/>
    <w:rsid w:val="001B69C5"/>
    <w:rsid w:val="001B6EB0"/>
    <w:rsid w:val="001B72FF"/>
    <w:rsid w:val="001B75F4"/>
    <w:rsid w:val="001B7AD6"/>
    <w:rsid w:val="001C1026"/>
    <w:rsid w:val="001C495A"/>
    <w:rsid w:val="001C4B23"/>
    <w:rsid w:val="001C605B"/>
    <w:rsid w:val="001C709B"/>
    <w:rsid w:val="001C72E8"/>
    <w:rsid w:val="001C77C7"/>
    <w:rsid w:val="001D12A2"/>
    <w:rsid w:val="001D33C5"/>
    <w:rsid w:val="001D5709"/>
    <w:rsid w:val="001D670E"/>
    <w:rsid w:val="001D71DB"/>
    <w:rsid w:val="001E0BED"/>
    <w:rsid w:val="001E1D0B"/>
    <w:rsid w:val="001E475E"/>
    <w:rsid w:val="001E5435"/>
    <w:rsid w:val="001E5663"/>
    <w:rsid w:val="001F05ED"/>
    <w:rsid w:val="001F0963"/>
    <w:rsid w:val="001F2535"/>
    <w:rsid w:val="001F2671"/>
    <w:rsid w:val="001F2DD0"/>
    <w:rsid w:val="001F6976"/>
    <w:rsid w:val="001F7FF3"/>
    <w:rsid w:val="00202464"/>
    <w:rsid w:val="00203063"/>
    <w:rsid w:val="0020457B"/>
    <w:rsid w:val="00206673"/>
    <w:rsid w:val="00207692"/>
    <w:rsid w:val="00211630"/>
    <w:rsid w:val="00212DAC"/>
    <w:rsid w:val="00213471"/>
    <w:rsid w:val="00213EE8"/>
    <w:rsid w:val="002155CF"/>
    <w:rsid w:val="00215F0F"/>
    <w:rsid w:val="002166AA"/>
    <w:rsid w:val="00217F11"/>
    <w:rsid w:val="002209B5"/>
    <w:rsid w:val="00220EB4"/>
    <w:rsid w:val="00224F75"/>
    <w:rsid w:val="00231E9C"/>
    <w:rsid w:val="00233203"/>
    <w:rsid w:val="002333F8"/>
    <w:rsid w:val="00234861"/>
    <w:rsid w:val="00235C72"/>
    <w:rsid w:val="00237F45"/>
    <w:rsid w:val="00241517"/>
    <w:rsid w:val="0024155D"/>
    <w:rsid w:val="002420D6"/>
    <w:rsid w:val="00242159"/>
    <w:rsid w:val="002443D9"/>
    <w:rsid w:val="00246807"/>
    <w:rsid w:val="002468C8"/>
    <w:rsid w:val="0025174D"/>
    <w:rsid w:val="00252239"/>
    <w:rsid w:val="002538AE"/>
    <w:rsid w:val="00253DB2"/>
    <w:rsid w:val="002550E4"/>
    <w:rsid w:val="002566FA"/>
    <w:rsid w:val="00256F04"/>
    <w:rsid w:val="00257E38"/>
    <w:rsid w:val="002607A0"/>
    <w:rsid w:val="00260E0F"/>
    <w:rsid w:val="0026241A"/>
    <w:rsid w:val="00263628"/>
    <w:rsid w:val="00264BCD"/>
    <w:rsid w:val="002659BF"/>
    <w:rsid w:val="002666DE"/>
    <w:rsid w:val="00266732"/>
    <w:rsid w:val="00266921"/>
    <w:rsid w:val="00267B76"/>
    <w:rsid w:val="00270E53"/>
    <w:rsid w:val="00272440"/>
    <w:rsid w:val="002729AF"/>
    <w:rsid w:val="00272CEA"/>
    <w:rsid w:val="002742BD"/>
    <w:rsid w:val="00275E1D"/>
    <w:rsid w:val="00277A8F"/>
    <w:rsid w:val="00280C1A"/>
    <w:rsid w:val="00281B06"/>
    <w:rsid w:val="00283C2D"/>
    <w:rsid w:val="00285D56"/>
    <w:rsid w:val="00287133"/>
    <w:rsid w:val="00291F4F"/>
    <w:rsid w:val="0029202F"/>
    <w:rsid w:val="0029238F"/>
    <w:rsid w:val="00292DBF"/>
    <w:rsid w:val="00293B84"/>
    <w:rsid w:val="00294CFC"/>
    <w:rsid w:val="002957F7"/>
    <w:rsid w:val="00297655"/>
    <w:rsid w:val="002979D9"/>
    <w:rsid w:val="00297AB1"/>
    <w:rsid w:val="002A2127"/>
    <w:rsid w:val="002A4941"/>
    <w:rsid w:val="002A4FDA"/>
    <w:rsid w:val="002A5357"/>
    <w:rsid w:val="002A5DD8"/>
    <w:rsid w:val="002A744A"/>
    <w:rsid w:val="002B35AA"/>
    <w:rsid w:val="002B3BDF"/>
    <w:rsid w:val="002B42F5"/>
    <w:rsid w:val="002B574F"/>
    <w:rsid w:val="002B5D5B"/>
    <w:rsid w:val="002B6BE7"/>
    <w:rsid w:val="002B70F4"/>
    <w:rsid w:val="002B735C"/>
    <w:rsid w:val="002C10C3"/>
    <w:rsid w:val="002C4536"/>
    <w:rsid w:val="002C49E3"/>
    <w:rsid w:val="002C4A55"/>
    <w:rsid w:val="002C6BA5"/>
    <w:rsid w:val="002C721E"/>
    <w:rsid w:val="002C78F4"/>
    <w:rsid w:val="002C7ABB"/>
    <w:rsid w:val="002D0945"/>
    <w:rsid w:val="002D0BDA"/>
    <w:rsid w:val="002D3EB3"/>
    <w:rsid w:val="002D4742"/>
    <w:rsid w:val="002D62FE"/>
    <w:rsid w:val="002D7472"/>
    <w:rsid w:val="002D75DD"/>
    <w:rsid w:val="002E0318"/>
    <w:rsid w:val="002E0581"/>
    <w:rsid w:val="002E1070"/>
    <w:rsid w:val="002E1309"/>
    <w:rsid w:val="002E4099"/>
    <w:rsid w:val="002E654C"/>
    <w:rsid w:val="002E6A18"/>
    <w:rsid w:val="002F09AE"/>
    <w:rsid w:val="002F267C"/>
    <w:rsid w:val="002F28E7"/>
    <w:rsid w:val="002F2FCF"/>
    <w:rsid w:val="002F570D"/>
    <w:rsid w:val="002F5911"/>
    <w:rsid w:val="002F6993"/>
    <w:rsid w:val="002F6D04"/>
    <w:rsid w:val="002F7F80"/>
    <w:rsid w:val="00300C96"/>
    <w:rsid w:val="00301FCE"/>
    <w:rsid w:val="0030261E"/>
    <w:rsid w:val="00302B39"/>
    <w:rsid w:val="00305267"/>
    <w:rsid w:val="0030630B"/>
    <w:rsid w:val="00306E91"/>
    <w:rsid w:val="003110EC"/>
    <w:rsid w:val="00312538"/>
    <w:rsid w:val="00313B4A"/>
    <w:rsid w:val="00313D70"/>
    <w:rsid w:val="00316C9F"/>
    <w:rsid w:val="00321139"/>
    <w:rsid w:val="00322303"/>
    <w:rsid w:val="003226D5"/>
    <w:rsid w:val="003238AF"/>
    <w:rsid w:val="003242B8"/>
    <w:rsid w:val="003246C7"/>
    <w:rsid w:val="003258D0"/>
    <w:rsid w:val="00325C56"/>
    <w:rsid w:val="00325F00"/>
    <w:rsid w:val="00326950"/>
    <w:rsid w:val="00326FCB"/>
    <w:rsid w:val="00327173"/>
    <w:rsid w:val="003310EC"/>
    <w:rsid w:val="0033281F"/>
    <w:rsid w:val="00332BBF"/>
    <w:rsid w:val="00332FD3"/>
    <w:rsid w:val="00333144"/>
    <w:rsid w:val="00334006"/>
    <w:rsid w:val="0033400E"/>
    <w:rsid w:val="00334B64"/>
    <w:rsid w:val="00334DF9"/>
    <w:rsid w:val="00335871"/>
    <w:rsid w:val="0033600B"/>
    <w:rsid w:val="00337008"/>
    <w:rsid w:val="00337DCB"/>
    <w:rsid w:val="00342502"/>
    <w:rsid w:val="0034464D"/>
    <w:rsid w:val="00345163"/>
    <w:rsid w:val="00347DEF"/>
    <w:rsid w:val="003502D4"/>
    <w:rsid w:val="00350615"/>
    <w:rsid w:val="0035089A"/>
    <w:rsid w:val="00351B35"/>
    <w:rsid w:val="00352241"/>
    <w:rsid w:val="003528D9"/>
    <w:rsid w:val="00352E3E"/>
    <w:rsid w:val="00353D1B"/>
    <w:rsid w:val="00354950"/>
    <w:rsid w:val="003553BB"/>
    <w:rsid w:val="0035629C"/>
    <w:rsid w:val="003567F5"/>
    <w:rsid w:val="00360FFA"/>
    <w:rsid w:val="003611C0"/>
    <w:rsid w:val="00362780"/>
    <w:rsid w:val="00362906"/>
    <w:rsid w:val="00363139"/>
    <w:rsid w:val="00364424"/>
    <w:rsid w:val="00364F83"/>
    <w:rsid w:val="003654BB"/>
    <w:rsid w:val="00366B36"/>
    <w:rsid w:val="00366B58"/>
    <w:rsid w:val="00367F8B"/>
    <w:rsid w:val="0037022E"/>
    <w:rsid w:val="00370A92"/>
    <w:rsid w:val="00370D57"/>
    <w:rsid w:val="003710E1"/>
    <w:rsid w:val="003716E4"/>
    <w:rsid w:val="00375E56"/>
    <w:rsid w:val="00375FA6"/>
    <w:rsid w:val="0037647A"/>
    <w:rsid w:val="00380F5B"/>
    <w:rsid w:val="00381215"/>
    <w:rsid w:val="00381ACA"/>
    <w:rsid w:val="00384386"/>
    <w:rsid w:val="00387646"/>
    <w:rsid w:val="0038793B"/>
    <w:rsid w:val="00387AC0"/>
    <w:rsid w:val="003919BA"/>
    <w:rsid w:val="00391B0F"/>
    <w:rsid w:val="003928E2"/>
    <w:rsid w:val="00394824"/>
    <w:rsid w:val="003955D3"/>
    <w:rsid w:val="00396D13"/>
    <w:rsid w:val="003979F6"/>
    <w:rsid w:val="003A05AF"/>
    <w:rsid w:val="003A0DB1"/>
    <w:rsid w:val="003A0F5A"/>
    <w:rsid w:val="003A35C3"/>
    <w:rsid w:val="003A384D"/>
    <w:rsid w:val="003A4DE8"/>
    <w:rsid w:val="003A5607"/>
    <w:rsid w:val="003A5724"/>
    <w:rsid w:val="003A61E6"/>
    <w:rsid w:val="003A625E"/>
    <w:rsid w:val="003A644D"/>
    <w:rsid w:val="003A69EC"/>
    <w:rsid w:val="003A6BFE"/>
    <w:rsid w:val="003A6E0B"/>
    <w:rsid w:val="003A6EFF"/>
    <w:rsid w:val="003A7601"/>
    <w:rsid w:val="003A7AE1"/>
    <w:rsid w:val="003B21DB"/>
    <w:rsid w:val="003B2698"/>
    <w:rsid w:val="003B31B0"/>
    <w:rsid w:val="003B3963"/>
    <w:rsid w:val="003B596C"/>
    <w:rsid w:val="003B60F6"/>
    <w:rsid w:val="003B6E2E"/>
    <w:rsid w:val="003B74E8"/>
    <w:rsid w:val="003C0F47"/>
    <w:rsid w:val="003C15EC"/>
    <w:rsid w:val="003C22CB"/>
    <w:rsid w:val="003C2668"/>
    <w:rsid w:val="003C284A"/>
    <w:rsid w:val="003C6348"/>
    <w:rsid w:val="003D0485"/>
    <w:rsid w:val="003D54EB"/>
    <w:rsid w:val="003D5B9D"/>
    <w:rsid w:val="003D7D9B"/>
    <w:rsid w:val="003D7F4C"/>
    <w:rsid w:val="003E438A"/>
    <w:rsid w:val="003E481A"/>
    <w:rsid w:val="003E6689"/>
    <w:rsid w:val="003E7371"/>
    <w:rsid w:val="003F0EF9"/>
    <w:rsid w:val="003F1C55"/>
    <w:rsid w:val="003F2484"/>
    <w:rsid w:val="003F558C"/>
    <w:rsid w:val="003F5D90"/>
    <w:rsid w:val="003F6C30"/>
    <w:rsid w:val="003F7FFA"/>
    <w:rsid w:val="004026BE"/>
    <w:rsid w:val="00403B55"/>
    <w:rsid w:val="00404059"/>
    <w:rsid w:val="0040412B"/>
    <w:rsid w:val="00404158"/>
    <w:rsid w:val="00410309"/>
    <w:rsid w:val="0041199F"/>
    <w:rsid w:val="00412E96"/>
    <w:rsid w:val="00414B41"/>
    <w:rsid w:val="00416D4F"/>
    <w:rsid w:val="00421097"/>
    <w:rsid w:val="0042153C"/>
    <w:rsid w:val="00421989"/>
    <w:rsid w:val="004229B3"/>
    <w:rsid w:val="00422D28"/>
    <w:rsid w:val="00423B22"/>
    <w:rsid w:val="00423C98"/>
    <w:rsid w:val="00425F78"/>
    <w:rsid w:val="0043167B"/>
    <w:rsid w:val="00432429"/>
    <w:rsid w:val="004346F9"/>
    <w:rsid w:val="00435E44"/>
    <w:rsid w:val="00437419"/>
    <w:rsid w:val="00437AB9"/>
    <w:rsid w:val="00442D8D"/>
    <w:rsid w:val="0044365A"/>
    <w:rsid w:val="00444945"/>
    <w:rsid w:val="00445F08"/>
    <w:rsid w:val="00446B99"/>
    <w:rsid w:val="00452B6E"/>
    <w:rsid w:val="004545E1"/>
    <w:rsid w:val="00457D05"/>
    <w:rsid w:val="00461651"/>
    <w:rsid w:val="00461732"/>
    <w:rsid w:val="00464880"/>
    <w:rsid w:val="00466685"/>
    <w:rsid w:val="00466995"/>
    <w:rsid w:val="00466BD2"/>
    <w:rsid w:val="0046765D"/>
    <w:rsid w:val="00467C85"/>
    <w:rsid w:val="00470C33"/>
    <w:rsid w:val="00470E08"/>
    <w:rsid w:val="00471314"/>
    <w:rsid w:val="004718DD"/>
    <w:rsid w:val="00472018"/>
    <w:rsid w:val="00472A8A"/>
    <w:rsid w:val="00473111"/>
    <w:rsid w:val="00473D7C"/>
    <w:rsid w:val="00474E90"/>
    <w:rsid w:val="00475115"/>
    <w:rsid w:val="00475991"/>
    <w:rsid w:val="004769F5"/>
    <w:rsid w:val="00476BFD"/>
    <w:rsid w:val="00480B3D"/>
    <w:rsid w:val="0048185A"/>
    <w:rsid w:val="00483E02"/>
    <w:rsid w:val="00485A76"/>
    <w:rsid w:val="004864DB"/>
    <w:rsid w:val="00486570"/>
    <w:rsid w:val="00490D53"/>
    <w:rsid w:val="00491AEC"/>
    <w:rsid w:val="004931FD"/>
    <w:rsid w:val="0049335B"/>
    <w:rsid w:val="004939D1"/>
    <w:rsid w:val="004945DE"/>
    <w:rsid w:val="00494F4C"/>
    <w:rsid w:val="004960D0"/>
    <w:rsid w:val="004963E4"/>
    <w:rsid w:val="004963F4"/>
    <w:rsid w:val="004A118B"/>
    <w:rsid w:val="004A2A21"/>
    <w:rsid w:val="004A326B"/>
    <w:rsid w:val="004A4173"/>
    <w:rsid w:val="004A4E3C"/>
    <w:rsid w:val="004A4EDB"/>
    <w:rsid w:val="004A6329"/>
    <w:rsid w:val="004A7ABB"/>
    <w:rsid w:val="004B0CD6"/>
    <w:rsid w:val="004B2E8B"/>
    <w:rsid w:val="004B444B"/>
    <w:rsid w:val="004C0282"/>
    <w:rsid w:val="004C232F"/>
    <w:rsid w:val="004C487F"/>
    <w:rsid w:val="004C5414"/>
    <w:rsid w:val="004C6C0A"/>
    <w:rsid w:val="004D0888"/>
    <w:rsid w:val="004D1320"/>
    <w:rsid w:val="004D1ADB"/>
    <w:rsid w:val="004D2AF9"/>
    <w:rsid w:val="004D4D29"/>
    <w:rsid w:val="004D5726"/>
    <w:rsid w:val="004D6487"/>
    <w:rsid w:val="004D768F"/>
    <w:rsid w:val="004E0E17"/>
    <w:rsid w:val="004E213B"/>
    <w:rsid w:val="004E4549"/>
    <w:rsid w:val="004E45E8"/>
    <w:rsid w:val="004E5168"/>
    <w:rsid w:val="004E56F2"/>
    <w:rsid w:val="004E66E1"/>
    <w:rsid w:val="004E6E42"/>
    <w:rsid w:val="004E78E3"/>
    <w:rsid w:val="004F47A8"/>
    <w:rsid w:val="004F5039"/>
    <w:rsid w:val="004F51BD"/>
    <w:rsid w:val="004F78C5"/>
    <w:rsid w:val="00500496"/>
    <w:rsid w:val="00500867"/>
    <w:rsid w:val="00500DE4"/>
    <w:rsid w:val="00502FF1"/>
    <w:rsid w:val="005032E0"/>
    <w:rsid w:val="0050406D"/>
    <w:rsid w:val="005048AB"/>
    <w:rsid w:val="00505339"/>
    <w:rsid w:val="0050575E"/>
    <w:rsid w:val="0050608B"/>
    <w:rsid w:val="0051124A"/>
    <w:rsid w:val="0051236F"/>
    <w:rsid w:val="00513B84"/>
    <w:rsid w:val="00514254"/>
    <w:rsid w:val="00517C0C"/>
    <w:rsid w:val="00520797"/>
    <w:rsid w:val="00523B49"/>
    <w:rsid w:val="00524B6D"/>
    <w:rsid w:val="00525172"/>
    <w:rsid w:val="00527490"/>
    <w:rsid w:val="00531CC8"/>
    <w:rsid w:val="00534387"/>
    <w:rsid w:val="00534574"/>
    <w:rsid w:val="00534A10"/>
    <w:rsid w:val="00535E81"/>
    <w:rsid w:val="00537439"/>
    <w:rsid w:val="00537530"/>
    <w:rsid w:val="00540FE9"/>
    <w:rsid w:val="005421A5"/>
    <w:rsid w:val="00542A7A"/>
    <w:rsid w:val="0054470D"/>
    <w:rsid w:val="005452FE"/>
    <w:rsid w:val="00546D11"/>
    <w:rsid w:val="0054747A"/>
    <w:rsid w:val="00550197"/>
    <w:rsid w:val="005511BB"/>
    <w:rsid w:val="00552602"/>
    <w:rsid w:val="00552740"/>
    <w:rsid w:val="00553967"/>
    <w:rsid w:val="005546D9"/>
    <w:rsid w:val="0055720B"/>
    <w:rsid w:val="0056013E"/>
    <w:rsid w:val="00565034"/>
    <w:rsid w:val="00565418"/>
    <w:rsid w:val="00566335"/>
    <w:rsid w:val="005665EA"/>
    <w:rsid w:val="00566A58"/>
    <w:rsid w:val="00567D4B"/>
    <w:rsid w:val="00570CEA"/>
    <w:rsid w:val="005726AE"/>
    <w:rsid w:val="00574334"/>
    <w:rsid w:val="005743E6"/>
    <w:rsid w:val="005773C5"/>
    <w:rsid w:val="005775D5"/>
    <w:rsid w:val="00577855"/>
    <w:rsid w:val="00580871"/>
    <w:rsid w:val="00583958"/>
    <w:rsid w:val="00585724"/>
    <w:rsid w:val="005909F4"/>
    <w:rsid w:val="0059125A"/>
    <w:rsid w:val="00592E8C"/>
    <w:rsid w:val="00592F19"/>
    <w:rsid w:val="005941EC"/>
    <w:rsid w:val="0059517E"/>
    <w:rsid w:val="00595DB8"/>
    <w:rsid w:val="00597014"/>
    <w:rsid w:val="00597473"/>
    <w:rsid w:val="005A0241"/>
    <w:rsid w:val="005A02B0"/>
    <w:rsid w:val="005A07EE"/>
    <w:rsid w:val="005A1FDB"/>
    <w:rsid w:val="005A2FB5"/>
    <w:rsid w:val="005A494F"/>
    <w:rsid w:val="005A4FE4"/>
    <w:rsid w:val="005A7CDD"/>
    <w:rsid w:val="005B0595"/>
    <w:rsid w:val="005B0C98"/>
    <w:rsid w:val="005B1299"/>
    <w:rsid w:val="005B201B"/>
    <w:rsid w:val="005B413F"/>
    <w:rsid w:val="005B57EC"/>
    <w:rsid w:val="005B68AD"/>
    <w:rsid w:val="005B698A"/>
    <w:rsid w:val="005C0EB0"/>
    <w:rsid w:val="005C15E9"/>
    <w:rsid w:val="005C258B"/>
    <w:rsid w:val="005C6910"/>
    <w:rsid w:val="005D5026"/>
    <w:rsid w:val="005E1D4F"/>
    <w:rsid w:val="005E51FC"/>
    <w:rsid w:val="005E5917"/>
    <w:rsid w:val="005E6B53"/>
    <w:rsid w:val="005F161C"/>
    <w:rsid w:val="005F2290"/>
    <w:rsid w:val="005F4F99"/>
    <w:rsid w:val="006000C5"/>
    <w:rsid w:val="00601CF8"/>
    <w:rsid w:val="00603354"/>
    <w:rsid w:val="00604908"/>
    <w:rsid w:val="00607295"/>
    <w:rsid w:val="00610268"/>
    <w:rsid w:val="006147B6"/>
    <w:rsid w:val="00614F39"/>
    <w:rsid w:val="00615742"/>
    <w:rsid w:val="00621EE8"/>
    <w:rsid w:val="006236DC"/>
    <w:rsid w:val="00623FB6"/>
    <w:rsid w:val="00630552"/>
    <w:rsid w:val="00630E48"/>
    <w:rsid w:val="00631495"/>
    <w:rsid w:val="0063210F"/>
    <w:rsid w:val="006331A8"/>
    <w:rsid w:val="0063339B"/>
    <w:rsid w:val="00634071"/>
    <w:rsid w:val="006341E9"/>
    <w:rsid w:val="00634880"/>
    <w:rsid w:val="006360A7"/>
    <w:rsid w:val="00636732"/>
    <w:rsid w:val="006412CD"/>
    <w:rsid w:val="00641EE5"/>
    <w:rsid w:val="006421A0"/>
    <w:rsid w:val="00642233"/>
    <w:rsid w:val="006422F3"/>
    <w:rsid w:val="00642699"/>
    <w:rsid w:val="006442B7"/>
    <w:rsid w:val="00646BD1"/>
    <w:rsid w:val="00646C1C"/>
    <w:rsid w:val="00650825"/>
    <w:rsid w:val="006512D8"/>
    <w:rsid w:val="00653A94"/>
    <w:rsid w:val="006541B6"/>
    <w:rsid w:val="00654274"/>
    <w:rsid w:val="00654A3A"/>
    <w:rsid w:val="00655250"/>
    <w:rsid w:val="0065571E"/>
    <w:rsid w:val="006572A5"/>
    <w:rsid w:val="00661FEF"/>
    <w:rsid w:val="006628D7"/>
    <w:rsid w:val="00663A1B"/>
    <w:rsid w:val="006646B4"/>
    <w:rsid w:val="0066631B"/>
    <w:rsid w:val="0066759F"/>
    <w:rsid w:val="0067055E"/>
    <w:rsid w:val="006718E0"/>
    <w:rsid w:val="00672EF0"/>
    <w:rsid w:val="006750F6"/>
    <w:rsid w:val="00677A5E"/>
    <w:rsid w:val="00681F84"/>
    <w:rsid w:val="00681FEC"/>
    <w:rsid w:val="00684A37"/>
    <w:rsid w:val="00685431"/>
    <w:rsid w:val="006912BC"/>
    <w:rsid w:val="0069169D"/>
    <w:rsid w:val="0069357B"/>
    <w:rsid w:val="00693A1D"/>
    <w:rsid w:val="00693FB9"/>
    <w:rsid w:val="006953D6"/>
    <w:rsid w:val="00695D63"/>
    <w:rsid w:val="006965A9"/>
    <w:rsid w:val="006971CB"/>
    <w:rsid w:val="006A0003"/>
    <w:rsid w:val="006A0083"/>
    <w:rsid w:val="006A01F4"/>
    <w:rsid w:val="006A2E4F"/>
    <w:rsid w:val="006A50BD"/>
    <w:rsid w:val="006A76FC"/>
    <w:rsid w:val="006A7DE0"/>
    <w:rsid w:val="006B0280"/>
    <w:rsid w:val="006B2899"/>
    <w:rsid w:val="006B3DD5"/>
    <w:rsid w:val="006B3F53"/>
    <w:rsid w:val="006B54DA"/>
    <w:rsid w:val="006C1373"/>
    <w:rsid w:val="006C2B3A"/>
    <w:rsid w:val="006C32C7"/>
    <w:rsid w:val="006C642B"/>
    <w:rsid w:val="006C6727"/>
    <w:rsid w:val="006C6BDC"/>
    <w:rsid w:val="006C7AD7"/>
    <w:rsid w:val="006D4617"/>
    <w:rsid w:val="006D5711"/>
    <w:rsid w:val="006D69CB"/>
    <w:rsid w:val="006D6ADE"/>
    <w:rsid w:val="006D79AA"/>
    <w:rsid w:val="006E0614"/>
    <w:rsid w:val="006E1308"/>
    <w:rsid w:val="006E1B0D"/>
    <w:rsid w:val="006E36E4"/>
    <w:rsid w:val="006E39B2"/>
    <w:rsid w:val="006E44E1"/>
    <w:rsid w:val="006F097B"/>
    <w:rsid w:val="006F2096"/>
    <w:rsid w:val="006F2973"/>
    <w:rsid w:val="006F3C47"/>
    <w:rsid w:val="006F41C6"/>
    <w:rsid w:val="006F420A"/>
    <w:rsid w:val="006F57E6"/>
    <w:rsid w:val="006F69B5"/>
    <w:rsid w:val="006F7F0F"/>
    <w:rsid w:val="00700CD8"/>
    <w:rsid w:val="007018F9"/>
    <w:rsid w:val="00702004"/>
    <w:rsid w:val="00703616"/>
    <w:rsid w:val="00704F76"/>
    <w:rsid w:val="00710413"/>
    <w:rsid w:val="00710DE0"/>
    <w:rsid w:val="00711F5F"/>
    <w:rsid w:val="007123EF"/>
    <w:rsid w:val="00713B66"/>
    <w:rsid w:val="00714909"/>
    <w:rsid w:val="00717245"/>
    <w:rsid w:val="00717D74"/>
    <w:rsid w:val="00720634"/>
    <w:rsid w:val="0072117A"/>
    <w:rsid w:val="00721C3C"/>
    <w:rsid w:val="0072239D"/>
    <w:rsid w:val="00725890"/>
    <w:rsid w:val="00725E6D"/>
    <w:rsid w:val="00727046"/>
    <w:rsid w:val="00731C6F"/>
    <w:rsid w:val="007325E5"/>
    <w:rsid w:val="0073270F"/>
    <w:rsid w:val="0073286B"/>
    <w:rsid w:val="00733CFD"/>
    <w:rsid w:val="00733F37"/>
    <w:rsid w:val="0073417C"/>
    <w:rsid w:val="007369B9"/>
    <w:rsid w:val="007370D8"/>
    <w:rsid w:val="00737BAE"/>
    <w:rsid w:val="0074029C"/>
    <w:rsid w:val="00740495"/>
    <w:rsid w:val="00741C1C"/>
    <w:rsid w:val="00742EE5"/>
    <w:rsid w:val="007436ED"/>
    <w:rsid w:val="00744774"/>
    <w:rsid w:val="00744C2E"/>
    <w:rsid w:val="00745074"/>
    <w:rsid w:val="007450D5"/>
    <w:rsid w:val="007474F9"/>
    <w:rsid w:val="007510F0"/>
    <w:rsid w:val="007515B3"/>
    <w:rsid w:val="007519A2"/>
    <w:rsid w:val="00752DBA"/>
    <w:rsid w:val="00753E38"/>
    <w:rsid w:val="00756534"/>
    <w:rsid w:val="0075780B"/>
    <w:rsid w:val="00757A32"/>
    <w:rsid w:val="00762A33"/>
    <w:rsid w:val="00763D46"/>
    <w:rsid w:val="00767689"/>
    <w:rsid w:val="00767761"/>
    <w:rsid w:val="00767B0F"/>
    <w:rsid w:val="007716DD"/>
    <w:rsid w:val="0077204A"/>
    <w:rsid w:val="0077234D"/>
    <w:rsid w:val="007741FE"/>
    <w:rsid w:val="0077445E"/>
    <w:rsid w:val="00775FF4"/>
    <w:rsid w:val="00780848"/>
    <w:rsid w:val="00781AC1"/>
    <w:rsid w:val="00784CFA"/>
    <w:rsid w:val="00785558"/>
    <w:rsid w:val="00786935"/>
    <w:rsid w:val="007870A8"/>
    <w:rsid w:val="00787B38"/>
    <w:rsid w:val="00787DBC"/>
    <w:rsid w:val="00787DE0"/>
    <w:rsid w:val="007926CF"/>
    <w:rsid w:val="00793B5E"/>
    <w:rsid w:val="0079455F"/>
    <w:rsid w:val="007979B5"/>
    <w:rsid w:val="007A012C"/>
    <w:rsid w:val="007A0174"/>
    <w:rsid w:val="007A1A0F"/>
    <w:rsid w:val="007A2B1B"/>
    <w:rsid w:val="007A38ED"/>
    <w:rsid w:val="007A5AD0"/>
    <w:rsid w:val="007A5E6E"/>
    <w:rsid w:val="007A5FBD"/>
    <w:rsid w:val="007B18C5"/>
    <w:rsid w:val="007B227E"/>
    <w:rsid w:val="007B3B62"/>
    <w:rsid w:val="007B3E25"/>
    <w:rsid w:val="007B4381"/>
    <w:rsid w:val="007B4B79"/>
    <w:rsid w:val="007B4C01"/>
    <w:rsid w:val="007C4E2A"/>
    <w:rsid w:val="007C5132"/>
    <w:rsid w:val="007C6E82"/>
    <w:rsid w:val="007C779D"/>
    <w:rsid w:val="007D0491"/>
    <w:rsid w:val="007D2856"/>
    <w:rsid w:val="007D61C2"/>
    <w:rsid w:val="007E0BE6"/>
    <w:rsid w:val="007E1990"/>
    <w:rsid w:val="007E1A7B"/>
    <w:rsid w:val="007E1EA4"/>
    <w:rsid w:val="007E2903"/>
    <w:rsid w:val="007E41D2"/>
    <w:rsid w:val="007F3068"/>
    <w:rsid w:val="007F38D4"/>
    <w:rsid w:val="007F3A27"/>
    <w:rsid w:val="007F5A9F"/>
    <w:rsid w:val="007F6336"/>
    <w:rsid w:val="00800C69"/>
    <w:rsid w:val="008041C8"/>
    <w:rsid w:val="0080579E"/>
    <w:rsid w:val="00807468"/>
    <w:rsid w:val="00807720"/>
    <w:rsid w:val="00807E1C"/>
    <w:rsid w:val="008119B2"/>
    <w:rsid w:val="00812126"/>
    <w:rsid w:val="008133DE"/>
    <w:rsid w:val="00813965"/>
    <w:rsid w:val="00813A31"/>
    <w:rsid w:val="00815510"/>
    <w:rsid w:val="008161AB"/>
    <w:rsid w:val="008162DA"/>
    <w:rsid w:val="008228D0"/>
    <w:rsid w:val="00824DCF"/>
    <w:rsid w:val="00826C37"/>
    <w:rsid w:val="008277FE"/>
    <w:rsid w:val="00830200"/>
    <w:rsid w:val="00830A8E"/>
    <w:rsid w:val="0083112C"/>
    <w:rsid w:val="0083224B"/>
    <w:rsid w:val="008323B1"/>
    <w:rsid w:val="0083406E"/>
    <w:rsid w:val="0083685C"/>
    <w:rsid w:val="00836A2E"/>
    <w:rsid w:val="00837888"/>
    <w:rsid w:val="00837B64"/>
    <w:rsid w:val="00837DE7"/>
    <w:rsid w:val="00841655"/>
    <w:rsid w:val="00843419"/>
    <w:rsid w:val="0084424E"/>
    <w:rsid w:val="00846A32"/>
    <w:rsid w:val="008510A8"/>
    <w:rsid w:val="00851980"/>
    <w:rsid w:val="00851A67"/>
    <w:rsid w:val="0085215D"/>
    <w:rsid w:val="00852A0C"/>
    <w:rsid w:val="008537CD"/>
    <w:rsid w:val="00853F81"/>
    <w:rsid w:val="00854883"/>
    <w:rsid w:val="0085511D"/>
    <w:rsid w:val="00855DF1"/>
    <w:rsid w:val="00855EB4"/>
    <w:rsid w:val="00856169"/>
    <w:rsid w:val="00860807"/>
    <w:rsid w:val="00861D0C"/>
    <w:rsid w:val="008624A8"/>
    <w:rsid w:val="00864426"/>
    <w:rsid w:val="0086447A"/>
    <w:rsid w:val="008655C4"/>
    <w:rsid w:val="00866134"/>
    <w:rsid w:val="00873456"/>
    <w:rsid w:val="0087390A"/>
    <w:rsid w:val="00875A8E"/>
    <w:rsid w:val="008762A9"/>
    <w:rsid w:val="0087695C"/>
    <w:rsid w:val="008771B3"/>
    <w:rsid w:val="0087721F"/>
    <w:rsid w:val="008804F3"/>
    <w:rsid w:val="00880822"/>
    <w:rsid w:val="00880C7E"/>
    <w:rsid w:val="00880FD6"/>
    <w:rsid w:val="00881C6F"/>
    <w:rsid w:val="0088257B"/>
    <w:rsid w:val="00883D07"/>
    <w:rsid w:val="008852DB"/>
    <w:rsid w:val="00886157"/>
    <w:rsid w:val="00886457"/>
    <w:rsid w:val="00887E97"/>
    <w:rsid w:val="00891EFC"/>
    <w:rsid w:val="008923E5"/>
    <w:rsid w:val="00895A78"/>
    <w:rsid w:val="008964F1"/>
    <w:rsid w:val="00897958"/>
    <w:rsid w:val="00897B96"/>
    <w:rsid w:val="00897F48"/>
    <w:rsid w:val="008A0940"/>
    <w:rsid w:val="008A3374"/>
    <w:rsid w:val="008A352F"/>
    <w:rsid w:val="008A49FA"/>
    <w:rsid w:val="008B05CE"/>
    <w:rsid w:val="008B16A5"/>
    <w:rsid w:val="008B2EEB"/>
    <w:rsid w:val="008B61CE"/>
    <w:rsid w:val="008C2A02"/>
    <w:rsid w:val="008C3D53"/>
    <w:rsid w:val="008C3F92"/>
    <w:rsid w:val="008C46F7"/>
    <w:rsid w:val="008C4C0F"/>
    <w:rsid w:val="008C509A"/>
    <w:rsid w:val="008C6569"/>
    <w:rsid w:val="008C6653"/>
    <w:rsid w:val="008C66BC"/>
    <w:rsid w:val="008C6D11"/>
    <w:rsid w:val="008D323C"/>
    <w:rsid w:val="008D5C28"/>
    <w:rsid w:val="008D7D7C"/>
    <w:rsid w:val="008D7FEF"/>
    <w:rsid w:val="008E0190"/>
    <w:rsid w:val="008E01B2"/>
    <w:rsid w:val="008E3021"/>
    <w:rsid w:val="008E45F0"/>
    <w:rsid w:val="008E4F6C"/>
    <w:rsid w:val="008E502C"/>
    <w:rsid w:val="008E5CFD"/>
    <w:rsid w:val="008E7B0C"/>
    <w:rsid w:val="008F06B9"/>
    <w:rsid w:val="008F0825"/>
    <w:rsid w:val="008F12A4"/>
    <w:rsid w:val="008F2C63"/>
    <w:rsid w:val="008F2DB5"/>
    <w:rsid w:val="008F2EA3"/>
    <w:rsid w:val="008F4016"/>
    <w:rsid w:val="008F5AEB"/>
    <w:rsid w:val="008F6B40"/>
    <w:rsid w:val="008F6C2E"/>
    <w:rsid w:val="008F72A0"/>
    <w:rsid w:val="008F7C98"/>
    <w:rsid w:val="00903641"/>
    <w:rsid w:val="00903B4A"/>
    <w:rsid w:val="00903D17"/>
    <w:rsid w:val="00904C50"/>
    <w:rsid w:val="009057BE"/>
    <w:rsid w:val="00910688"/>
    <w:rsid w:val="009108B1"/>
    <w:rsid w:val="00910E0A"/>
    <w:rsid w:val="0091324C"/>
    <w:rsid w:val="00913260"/>
    <w:rsid w:val="0091386D"/>
    <w:rsid w:val="009142C7"/>
    <w:rsid w:val="00915C13"/>
    <w:rsid w:val="00916820"/>
    <w:rsid w:val="00917F8A"/>
    <w:rsid w:val="0092093C"/>
    <w:rsid w:val="00920A59"/>
    <w:rsid w:val="00920C33"/>
    <w:rsid w:val="009219A0"/>
    <w:rsid w:val="00923B7E"/>
    <w:rsid w:val="00923F0B"/>
    <w:rsid w:val="009246FC"/>
    <w:rsid w:val="0092592B"/>
    <w:rsid w:val="00926946"/>
    <w:rsid w:val="00931886"/>
    <w:rsid w:val="00931A03"/>
    <w:rsid w:val="00931C19"/>
    <w:rsid w:val="00931C37"/>
    <w:rsid w:val="00932EF5"/>
    <w:rsid w:val="0093491F"/>
    <w:rsid w:val="00936F7E"/>
    <w:rsid w:val="0093793D"/>
    <w:rsid w:val="009418CE"/>
    <w:rsid w:val="00941CB1"/>
    <w:rsid w:val="00943C8C"/>
    <w:rsid w:val="00944686"/>
    <w:rsid w:val="00945FD0"/>
    <w:rsid w:val="009524A7"/>
    <w:rsid w:val="00953207"/>
    <w:rsid w:val="00955AAD"/>
    <w:rsid w:val="00955AFC"/>
    <w:rsid w:val="00957114"/>
    <w:rsid w:val="00963395"/>
    <w:rsid w:val="009642DF"/>
    <w:rsid w:val="00964320"/>
    <w:rsid w:val="00965AA8"/>
    <w:rsid w:val="00966B52"/>
    <w:rsid w:val="00970C28"/>
    <w:rsid w:val="009728CA"/>
    <w:rsid w:val="00973B6E"/>
    <w:rsid w:val="00974712"/>
    <w:rsid w:val="00974D11"/>
    <w:rsid w:val="00974F5C"/>
    <w:rsid w:val="00976AAB"/>
    <w:rsid w:val="00976D79"/>
    <w:rsid w:val="00977604"/>
    <w:rsid w:val="00981007"/>
    <w:rsid w:val="00983A3D"/>
    <w:rsid w:val="009853A2"/>
    <w:rsid w:val="009853E1"/>
    <w:rsid w:val="00986555"/>
    <w:rsid w:val="009865E3"/>
    <w:rsid w:val="00987032"/>
    <w:rsid w:val="009907AA"/>
    <w:rsid w:val="00990E65"/>
    <w:rsid w:val="009941F0"/>
    <w:rsid w:val="009947B3"/>
    <w:rsid w:val="00994E74"/>
    <w:rsid w:val="00995E2C"/>
    <w:rsid w:val="009A0C5F"/>
    <w:rsid w:val="009A21A9"/>
    <w:rsid w:val="009A30AD"/>
    <w:rsid w:val="009A39B3"/>
    <w:rsid w:val="009A4223"/>
    <w:rsid w:val="009A48C4"/>
    <w:rsid w:val="009A62BB"/>
    <w:rsid w:val="009A7CF9"/>
    <w:rsid w:val="009B0043"/>
    <w:rsid w:val="009B0A37"/>
    <w:rsid w:val="009B14E8"/>
    <w:rsid w:val="009B4377"/>
    <w:rsid w:val="009B53F0"/>
    <w:rsid w:val="009B5F5D"/>
    <w:rsid w:val="009B60C8"/>
    <w:rsid w:val="009C37FF"/>
    <w:rsid w:val="009C4E78"/>
    <w:rsid w:val="009C54C5"/>
    <w:rsid w:val="009C562A"/>
    <w:rsid w:val="009C5C7C"/>
    <w:rsid w:val="009C6804"/>
    <w:rsid w:val="009D22EA"/>
    <w:rsid w:val="009D3098"/>
    <w:rsid w:val="009D3A49"/>
    <w:rsid w:val="009D54EC"/>
    <w:rsid w:val="009D65DF"/>
    <w:rsid w:val="009E1304"/>
    <w:rsid w:val="009E1B4B"/>
    <w:rsid w:val="009E1F8E"/>
    <w:rsid w:val="009E4AF6"/>
    <w:rsid w:val="009F19A3"/>
    <w:rsid w:val="009F228D"/>
    <w:rsid w:val="009F258F"/>
    <w:rsid w:val="009F3F31"/>
    <w:rsid w:val="009F4941"/>
    <w:rsid w:val="009F4F9D"/>
    <w:rsid w:val="009F692E"/>
    <w:rsid w:val="009F6B14"/>
    <w:rsid w:val="009F6ECA"/>
    <w:rsid w:val="009F7F0B"/>
    <w:rsid w:val="00A013E9"/>
    <w:rsid w:val="00A01ED4"/>
    <w:rsid w:val="00A02A62"/>
    <w:rsid w:val="00A0365B"/>
    <w:rsid w:val="00A043CF"/>
    <w:rsid w:val="00A07F4A"/>
    <w:rsid w:val="00A11B55"/>
    <w:rsid w:val="00A12AA1"/>
    <w:rsid w:val="00A153A4"/>
    <w:rsid w:val="00A15B9D"/>
    <w:rsid w:val="00A178A5"/>
    <w:rsid w:val="00A21B65"/>
    <w:rsid w:val="00A221CF"/>
    <w:rsid w:val="00A22360"/>
    <w:rsid w:val="00A258AB"/>
    <w:rsid w:val="00A25CB5"/>
    <w:rsid w:val="00A263D2"/>
    <w:rsid w:val="00A26692"/>
    <w:rsid w:val="00A26E89"/>
    <w:rsid w:val="00A2730D"/>
    <w:rsid w:val="00A274CE"/>
    <w:rsid w:val="00A31A18"/>
    <w:rsid w:val="00A32192"/>
    <w:rsid w:val="00A33025"/>
    <w:rsid w:val="00A35794"/>
    <w:rsid w:val="00A35AA3"/>
    <w:rsid w:val="00A35BDA"/>
    <w:rsid w:val="00A372FE"/>
    <w:rsid w:val="00A37565"/>
    <w:rsid w:val="00A37D11"/>
    <w:rsid w:val="00A42062"/>
    <w:rsid w:val="00A43A94"/>
    <w:rsid w:val="00A44A43"/>
    <w:rsid w:val="00A45B14"/>
    <w:rsid w:val="00A4749F"/>
    <w:rsid w:val="00A476B9"/>
    <w:rsid w:val="00A512FF"/>
    <w:rsid w:val="00A51E6C"/>
    <w:rsid w:val="00A527EF"/>
    <w:rsid w:val="00A52813"/>
    <w:rsid w:val="00A52A31"/>
    <w:rsid w:val="00A53B58"/>
    <w:rsid w:val="00A55E33"/>
    <w:rsid w:val="00A56017"/>
    <w:rsid w:val="00A60876"/>
    <w:rsid w:val="00A60CC5"/>
    <w:rsid w:val="00A60F7D"/>
    <w:rsid w:val="00A61791"/>
    <w:rsid w:val="00A635BD"/>
    <w:rsid w:val="00A645FE"/>
    <w:rsid w:val="00A65A91"/>
    <w:rsid w:val="00A67293"/>
    <w:rsid w:val="00A679C1"/>
    <w:rsid w:val="00A67B59"/>
    <w:rsid w:val="00A712E1"/>
    <w:rsid w:val="00A726CB"/>
    <w:rsid w:val="00A73BEF"/>
    <w:rsid w:val="00A7490D"/>
    <w:rsid w:val="00A76776"/>
    <w:rsid w:val="00A76C33"/>
    <w:rsid w:val="00A8217C"/>
    <w:rsid w:val="00A82B8C"/>
    <w:rsid w:val="00A84C1C"/>
    <w:rsid w:val="00A85C90"/>
    <w:rsid w:val="00A87A1B"/>
    <w:rsid w:val="00A87B18"/>
    <w:rsid w:val="00A90C9D"/>
    <w:rsid w:val="00A91C4A"/>
    <w:rsid w:val="00A9248C"/>
    <w:rsid w:val="00A92AAF"/>
    <w:rsid w:val="00A92B1F"/>
    <w:rsid w:val="00A952DA"/>
    <w:rsid w:val="00A95CA6"/>
    <w:rsid w:val="00A96665"/>
    <w:rsid w:val="00AA34E9"/>
    <w:rsid w:val="00AA40CA"/>
    <w:rsid w:val="00AA667E"/>
    <w:rsid w:val="00AA7D93"/>
    <w:rsid w:val="00AB1538"/>
    <w:rsid w:val="00AB163C"/>
    <w:rsid w:val="00AB1E8A"/>
    <w:rsid w:val="00AB24F5"/>
    <w:rsid w:val="00AB53E4"/>
    <w:rsid w:val="00AB6886"/>
    <w:rsid w:val="00AB79DC"/>
    <w:rsid w:val="00AC045F"/>
    <w:rsid w:val="00AC183C"/>
    <w:rsid w:val="00AC2954"/>
    <w:rsid w:val="00AC44A1"/>
    <w:rsid w:val="00AC5212"/>
    <w:rsid w:val="00AC60CA"/>
    <w:rsid w:val="00AC6895"/>
    <w:rsid w:val="00AC7666"/>
    <w:rsid w:val="00AD112E"/>
    <w:rsid w:val="00AD1BF7"/>
    <w:rsid w:val="00AD32BA"/>
    <w:rsid w:val="00AD4A4E"/>
    <w:rsid w:val="00AD4C17"/>
    <w:rsid w:val="00AD7D6D"/>
    <w:rsid w:val="00AE0CF5"/>
    <w:rsid w:val="00AE0DC4"/>
    <w:rsid w:val="00AE0F5E"/>
    <w:rsid w:val="00AE35FE"/>
    <w:rsid w:val="00AE4D21"/>
    <w:rsid w:val="00AF478E"/>
    <w:rsid w:val="00AF50EB"/>
    <w:rsid w:val="00B00444"/>
    <w:rsid w:val="00B01909"/>
    <w:rsid w:val="00B02DCA"/>
    <w:rsid w:val="00B05C30"/>
    <w:rsid w:val="00B065D0"/>
    <w:rsid w:val="00B078B0"/>
    <w:rsid w:val="00B116BB"/>
    <w:rsid w:val="00B12A4C"/>
    <w:rsid w:val="00B12F04"/>
    <w:rsid w:val="00B136A9"/>
    <w:rsid w:val="00B13E1C"/>
    <w:rsid w:val="00B160DF"/>
    <w:rsid w:val="00B16FD7"/>
    <w:rsid w:val="00B176A0"/>
    <w:rsid w:val="00B17D99"/>
    <w:rsid w:val="00B20903"/>
    <w:rsid w:val="00B2090E"/>
    <w:rsid w:val="00B25F8A"/>
    <w:rsid w:val="00B26794"/>
    <w:rsid w:val="00B27440"/>
    <w:rsid w:val="00B278CE"/>
    <w:rsid w:val="00B30D53"/>
    <w:rsid w:val="00B323E8"/>
    <w:rsid w:val="00B33EA9"/>
    <w:rsid w:val="00B37BFB"/>
    <w:rsid w:val="00B410E1"/>
    <w:rsid w:val="00B41E83"/>
    <w:rsid w:val="00B42C36"/>
    <w:rsid w:val="00B4312B"/>
    <w:rsid w:val="00B43B36"/>
    <w:rsid w:val="00B44E94"/>
    <w:rsid w:val="00B46088"/>
    <w:rsid w:val="00B466BF"/>
    <w:rsid w:val="00B46C2D"/>
    <w:rsid w:val="00B47311"/>
    <w:rsid w:val="00B502E5"/>
    <w:rsid w:val="00B5168F"/>
    <w:rsid w:val="00B51E54"/>
    <w:rsid w:val="00B51F2C"/>
    <w:rsid w:val="00B521FC"/>
    <w:rsid w:val="00B530CB"/>
    <w:rsid w:val="00B54CD8"/>
    <w:rsid w:val="00B54CE8"/>
    <w:rsid w:val="00B55498"/>
    <w:rsid w:val="00B57432"/>
    <w:rsid w:val="00B575F0"/>
    <w:rsid w:val="00B610BF"/>
    <w:rsid w:val="00B63C58"/>
    <w:rsid w:val="00B63FEF"/>
    <w:rsid w:val="00B64A3B"/>
    <w:rsid w:val="00B64CFD"/>
    <w:rsid w:val="00B65AA7"/>
    <w:rsid w:val="00B65B9B"/>
    <w:rsid w:val="00B65EE7"/>
    <w:rsid w:val="00B66878"/>
    <w:rsid w:val="00B710D6"/>
    <w:rsid w:val="00B71795"/>
    <w:rsid w:val="00B75319"/>
    <w:rsid w:val="00B75759"/>
    <w:rsid w:val="00B81710"/>
    <w:rsid w:val="00B82448"/>
    <w:rsid w:val="00B83F93"/>
    <w:rsid w:val="00B84DEE"/>
    <w:rsid w:val="00B86353"/>
    <w:rsid w:val="00B870A4"/>
    <w:rsid w:val="00B87121"/>
    <w:rsid w:val="00B90F57"/>
    <w:rsid w:val="00B910E1"/>
    <w:rsid w:val="00B91DD7"/>
    <w:rsid w:val="00B9206C"/>
    <w:rsid w:val="00B92432"/>
    <w:rsid w:val="00B931A5"/>
    <w:rsid w:val="00B947EE"/>
    <w:rsid w:val="00B96292"/>
    <w:rsid w:val="00B96C1C"/>
    <w:rsid w:val="00B96D83"/>
    <w:rsid w:val="00B97E98"/>
    <w:rsid w:val="00BA0A32"/>
    <w:rsid w:val="00BA1883"/>
    <w:rsid w:val="00BA3CCC"/>
    <w:rsid w:val="00BA3E91"/>
    <w:rsid w:val="00BA47E6"/>
    <w:rsid w:val="00BA4ED3"/>
    <w:rsid w:val="00BB4465"/>
    <w:rsid w:val="00BB47A6"/>
    <w:rsid w:val="00BB4CE0"/>
    <w:rsid w:val="00BB62F1"/>
    <w:rsid w:val="00BB6CA9"/>
    <w:rsid w:val="00BC2096"/>
    <w:rsid w:val="00BC2BF1"/>
    <w:rsid w:val="00BC3BAD"/>
    <w:rsid w:val="00BC3D15"/>
    <w:rsid w:val="00BC3DA4"/>
    <w:rsid w:val="00BC43E1"/>
    <w:rsid w:val="00BC5EF8"/>
    <w:rsid w:val="00BC7290"/>
    <w:rsid w:val="00BC7459"/>
    <w:rsid w:val="00BD0830"/>
    <w:rsid w:val="00BD0A6C"/>
    <w:rsid w:val="00BD1FDC"/>
    <w:rsid w:val="00BD2699"/>
    <w:rsid w:val="00BD3D66"/>
    <w:rsid w:val="00BD4D06"/>
    <w:rsid w:val="00BD778B"/>
    <w:rsid w:val="00BD786D"/>
    <w:rsid w:val="00BE2245"/>
    <w:rsid w:val="00BE2616"/>
    <w:rsid w:val="00BE47CA"/>
    <w:rsid w:val="00BE58F6"/>
    <w:rsid w:val="00BE5C28"/>
    <w:rsid w:val="00BE6D35"/>
    <w:rsid w:val="00BE713D"/>
    <w:rsid w:val="00BF2D50"/>
    <w:rsid w:val="00BF3C55"/>
    <w:rsid w:val="00BF68E5"/>
    <w:rsid w:val="00BF7BA8"/>
    <w:rsid w:val="00C001BD"/>
    <w:rsid w:val="00C0093B"/>
    <w:rsid w:val="00C009B6"/>
    <w:rsid w:val="00C00CDF"/>
    <w:rsid w:val="00C02EC5"/>
    <w:rsid w:val="00C03C6E"/>
    <w:rsid w:val="00C044E4"/>
    <w:rsid w:val="00C07D7F"/>
    <w:rsid w:val="00C10A53"/>
    <w:rsid w:val="00C130BE"/>
    <w:rsid w:val="00C13B51"/>
    <w:rsid w:val="00C140EC"/>
    <w:rsid w:val="00C17B51"/>
    <w:rsid w:val="00C216E9"/>
    <w:rsid w:val="00C24A88"/>
    <w:rsid w:val="00C251F4"/>
    <w:rsid w:val="00C266F3"/>
    <w:rsid w:val="00C27513"/>
    <w:rsid w:val="00C27DD9"/>
    <w:rsid w:val="00C30567"/>
    <w:rsid w:val="00C32877"/>
    <w:rsid w:val="00C32E18"/>
    <w:rsid w:val="00C338C7"/>
    <w:rsid w:val="00C34EA9"/>
    <w:rsid w:val="00C34EBD"/>
    <w:rsid w:val="00C35674"/>
    <w:rsid w:val="00C360DC"/>
    <w:rsid w:val="00C364B0"/>
    <w:rsid w:val="00C3716A"/>
    <w:rsid w:val="00C40AE0"/>
    <w:rsid w:val="00C43018"/>
    <w:rsid w:val="00C43CC9"/>
    <w:rsid w:val="00C45B39"/>
    <w:rsid w:val="00C47FA7"/>
    <w:rsid w:val="00C5007C"/>
    <w:rsid w:val="00C509D0"/>
    <w:rsid w:val="00C50FB2"/>
    <w:rsid w:val="00C53A38"/>
    <w:rsid w:val="00C5472B"/>
    <w:rsid w:val="00C56235"/>
    <w:rsid w:val="00C56E52"/>
    <w:rsid w:val="00C6254D"/>
    <w:rsid w:val="00C6281D"/>
    <w:rsid w:val="00C655E3"/>
    <w:rsid w:val="00C67068"/>
    <w:rsid w:val="00C67708"/>
    <w:rsid w:val="00C6771D"/>
    <w:rsid w:val="00C679DE"/>
    <w:rsid w:val="00C7081B"/>
    <w:rsid w:val="00C71643"/>
    <w:rsid w:val="00C71752"/>
    <w:rsid w:val="00C71DF4"/>
    <w:rsid w:val="00C7334A"/>
    <w:rsid w:val="00C73898"/>
    <w:rsid w:val="00C73A1D"/>
    <w:rsid w:val="00C74362"/>
    <w:rsid w:val="00C7553B"/>
    <w:rsid w:val="00C7628A"/>
    <w:rsid w:val="00C77B2F"/>
    <w:rsid w:val="00C80901"/>
    <w:rsid w:val="00C8194D"/>
    <w:rsid w:val="00C81E47"/>
    <w:rsid w:val="00C81E50"/>
    <w:rsid w:val="00C829C2"/>
    <w:rsid w:val="00C843C9"/>
    <w:rsid w:val="00C84F90"/>
    <w:rsid w:val="00C8602D"/>
    <w:rsid w:val="00C900CB"/>
    <w:rsid w:val="00C90ACB"/>
    <w:rsid w:val="00C9159E"/>
    <w:rsid w:val="00C9200A"/>
    <w:rsid w:val="00C92A6A"/>
    <w:rsid w:val="00C92ABF"/>
    <w:rsid w:val="00C95067"/>
    <w:rsid w:val="00CA044D"/>
    <w:rsid w:val="00CA418C"/>
    <w:rsid w:val="00CA5EB8"/>
    <w:rsid w:val="00CA60C0"/>
    <w:rsid w:val="00CA6F73"/>
    <w:rsid w:val="00CB0A0D"/>
    <w:rsid w:val="00CB0D2F"/>
    <w:rsid w:val="00CB2646"/>
    <w:rsid w:val="00CB2F30"/>
    <w:rsid w:val="00CB61E2"/>
    <w:rsid w:val="00CB6248"/>
    <w:rsid w:val="00CB6549"/>
    <w:rsid w:val="00CB7253"/>
    <w:rsid w:val="00CC1D51"/>
    <w:rsid w:val="00CC1F5E"/>
    <w:rsid w:val="00CC260C"/>
    <w:rsid w:val="00CC2695"/>
    <w:rsid w:val="00CC2BDD"/>
    <w:rsid w:val="00CC3316"/>
    <w:rsid w:val="00CC52BC"/>
    <w:rsid w:val="00CC6386"/>
    <w:rsid w:val="00CC68C8"/>
    <w:rsid w:val="00CC6F11"/>
    <w:rsid w:val="00CC6F3F"/>
    <w:rsid w:val="00CC7B69"/>
    <w:rsid w:val="00CD1D66"/>
    <w:rsid w:val="00CD278A"/>
    <w:rsid w:val="00CD341E"/>
    <w:rsid w:val="00CD3681"/>
    <w:rsid w:val="00CD5CD1"/>
    <w:rsid w:val="00CD6D64"/>
    <w:rsid w:val="00CD72D8"/>
    <w:rsid w:val="00CD7A4F"/>
    <w:rsid w:val="00CE01FA"/>
    <w:rsid w:val="00CE0345"/>
    <w:rsid w:val="00CE0CE0"/>
    <w:rsid w:val="00CE0EBF"/>
    <w:rsid w:val="00CE14F3"/>
    <w:rsid w:val="00CE172D"/>
    <w:rsid w:val="00CE27BB"/>
    <w:rsid w:val="00CE5348"/>
    <w:rsid w:val="00CF4E0A"/>
    <w:rsid w:val="00CF4EC7"/>
    <w:rsid w:val="00CF7224"/>
    <w:rsid w:val="00D016DC"/>
    <w:rsid w:val="00D019DF"/>
    <w:rsid w:val="00D02D73"/>
    <w:rsid w:val="00D03AE6"/>
    <w:rsid w:val="00D03BDB"/>
    <w:rsid w:val="00D04808"/>
    <w:rsid w:val="00D0501F"/>
    <w:rsid w:val="00D05454"/>
    <w:rsid w:val="00D06C7A"/>
    <w:rsid w:val="00D10984"/>
    <w:rsid w:val="00D1425F"/>
    <w:rsid w:val="00D15787"/>
    <w:rsid w:val="00D202B3"/>
    <w:rsid w:val="00D208FD"/>
    <w:rsid w:val="00D21677"/>
    <w:rsid w:val="00D245F1"/>
    <w:rsid w:val="00D26162"/>
    <w:rsid w:val="00D276FA"/>
    <w:rsid w:val="00D309FE"/>
    <w:rsid w:val="00D3112D"/>
    <w:rsid w:val="00D315FC"/>
    <w:rsid w:val="00D31BC0"/>
    <w:rsid w:val="00D33047"/>
    <w:rsid w:val="00D33B65"/>
    <w:rsid w:val="00D35186"/>
    <w:rsid w:val="00D421B2"/>
    <w:rsid w:val="00D426E7"/>
    <w:rsid w:val="00D42A96"/>
    <w:rsid w:val="00D4385D"/>
    <w:rsid w:val="00D45765"/>
    <w:rsid w:val="00D535AD"/>
    <w:rsid w:val="00D538AD"/>
    <w:rsid w:val="00D54250"/>
    <w:rsid w:val="00D54AB5"/>
    <w:rsid w:val="00D55AE0"/>
    <w:rsid w:val="00D5663C"/>
    <w:rsid w:val="00D5682B"/>
    <w:rsid w:val="00D56D43"/>
    <w:rsid w:val="00D57CC2"/>
    <w:rsid w:val="00D607F3"/>
    <w:rsid w:val="00D61914"/>
    <w:rsid w:val="00D62D33"/>
    <w:rsid w:val="00D62E0D"/>
    <w:rsid w:val="00D6343C"/>
    <w:rsid w:val="00D645AA"/>
    <w:rsid w:val="00D66043"/>
    <w:rsid w:val="00D726D0"/>
    <w:rsid w:val="00D72B3F"/>
    <w:rsid w:val="00D734AC"/>
    <w:rsid w:val="00D73DDE"/>
    <w:rsid w:val="00D80DB9"/>
    <w:rsid w:val="00D8114F"/>
    <w:rsid w:val="00D813AB"/>
    <w:rsid w:val="00D81837"/>
    <w:rsid w:val="00D82C2C"/>
    <w:rsid w:val="00D82DFB"/>
    <w:rsid w:val="00D837A3"/>
    <w:rsid w:val="00D84219"/>
    <w:rsid w:val="00D87394"/>
    <w:rsid w:val="00D873F9"/>
    <w:rsid w:val="00D876F7"/>
    <w:rsid w:val="00D91CDC"/>
    <w:rsid w:val="00D92876"/>
    <w:rsid w:val="00D93A76"/>
    <w:rsid w:val="00D93CB3"/>
    <w:rsid w:val="00D94108"/>
    <w:rsid w:val="00D944C8"/>
    <w:rsid w:val="00D94B5B"/>
    <w:rsid w:val="00D96A5C"/>
    <w:rsid w:val="00D96CAB"/>
    <w:rsid w:val="00DA07BF"/>
    <w:rsid w:val="00DA2726"/>
    <w:rsid w:val="00DA2C2B"/>
    <w:rsid w:val="00DA441E"/>
    <w:rsid w:val="00DA526E"/>
    <w:rsid w:val="00DA54B6"/>
    <w:rsid w:val="00DA5546"/>
    <w:rsid w:val="00DA55AE"/>
    <w:rsid w:val="00DA6BAE"/>
    <w:rsid w:val="00DB0B71"/>
    <w:rsid w:val="00DB0B9F"/>
    <w:rsid w:val="00DB0F8C"/>
    <w:rsid w:val="00DB205B"/>
    <w:rsid w:val="00DB2932"/>
    <w:rsid w:val="00DB3416"/>
    <w:rsid w:val="00DB3428"/>
    <w:rsid w:val="00DB39AF"/>
    <w:rsid w:val="00DB423F"/>
    <w:rsid w:val="00DB448B"/>
    <w:rsid w:val="00DB516D"/>
    <w:rsid w:val="00DB570A"/>
    <w:rsid w:val="00DB6DAC"/>
    <w:rsid w:val="00DB734B"/>
    <w:rsid w:val="00DC0D39"/>
    <w:rsid w:val="00DC0F89"/>
    <w:rsid w:val="00DC1DCF"/>
    <w:rsid w:val="00DC339D"/>
    <w:rsid w:val="00DC3B56"/>
    <w:rsid w:val="00DC49D4"/>
    <w:rsid w:val="00DC58F9"/>
    <w:rsid w:val="00DD07B2"/>
    <w:rsid w:val="00DD1400"/>
    <w:rsid w:val="00DD3149"/>
    <w:rsid w:val="00DD49AE"/>
    <w:rsid w:val="00DE0278"/>
    <w:rsid w:val="00DE05E6"/>
    <w:rsid w:val="00DE1036"/>
    <w:rsid w:val="00DE1135"/>
    <w:rsid w:val="00DE2E47"/>
    <w:rsid w:val="00DE5377"/>
    <w:rsid w:val="00DE56D7"/>
    <w:rsid w:val="00DE651D"/>
    <w:rsid w:val="00DE71B0"/>
    <w:rsid w:val="00DE7263"/>
    <w:rsid w:val="00DF0F3A"/>
    <w:rsid w:val="00DF31FC"/>
    <w:rsid w:val="00DF42AE"/>
    <w:rsid w:val="00DF5C18"/>
    <w:rsid w:val="00DF6A66"/>
    <w:rsid w:val="00DF6C41"/>
    <w:rsid w:val="00DF6D73"/>
    <w:rsid w:val="00DF76C7"/>
    <w:rsid w:val="00DF76D9"/>
    <w:rsid w:val="00DF7C36"/>
    <w:rsid w:val="00E0022F"/>
    <w:rsid w:val="00E00E07"/>
    <w:rsid w:val="00E00EC4"/>
    <w:rsid w:val="00E01948"/>
    <w:rsid w:val="00E01FAA"/>
    <w:rsid w:val="00E02B65"/>
    <w:rsid w:val="00E05EF9"/>
    <w:rsid w:val="00E068EF"/>
    <w:rsid w:val="00E06C2D"/>
    <w:rsid w:val="00E10632"/>
    <w:rsid w:val="00E10F75"/>
    <w:rsid w:val="00E11FE1"/>
    <w:rsid w:val="00E12A8B"/>
    <w:rsid w:val="00E149ED"/>
    <w:rsid w:val="00E16686"/>
    <w:rsid w:val="00E17038"/>
    <w:rsid w:val="00E207AD"/>
    <w:rsid w:val="00E21050"/>
    <w:rsid w:val="00E220D9"/>
    <w:rsid w:val="00E2230B"/>
    <w:rsid w:val="00E24826"/>
    <w:rsid w:val="00E24A80"/>
    <w:rsid w:val="00E25302"/>
    <w:rsid w:val="00E258F8"/>
    <w:rsid w:val="00E259E2"/>
    <w:rsid w:val="00E25AF3"/>
    <w:rsid w:val="00E26870"/>
    <w:rsid w:val="00E2739E"/>
    <w:rsid w:val="00E27F79"/>
    <w:rsid w:val="00E3306B"/>
    <w:rsid w:val="00E33347"/>
    <w:rsid w:val="00E355ED"/>
    <w:rsid w:val="00E35902"/>
    <w:rsid w:val="00E3591F"/>
    <w:rsid w:val="00E35DA2"/>
    <w:rsid w:val="00E36150"/>
    <w:rsid w:val="00E36E91"/>
    <w:rsid w:val="00E36FEB"/>
    <w:rsid w:val="00E37740"/>
    <w:rsid w:val="00E4139D"/>
    <w:rsid w:val="00E47E47"/>
    <w:rsid w:val="00E516AB"/>
    <w:rsid w:val="00E524CF"/>
    <w:rsid w:val="00E5294F"/>
    <w:rsid w:val="00E5563D"/>
    <w:rsid w:val="00E5576A"/>
    <w:rsid w:val="00E56837"/>
    <w:rsid w:val="00E57410"/>
    <w:rsid w:val="00E6060C"/>
    <w:rsid w:val="00E622F5"/>
    <w:rsid w:val="00E63C43"/>
    <w:rsid w:val="00E64399"/>
    <w:rsid w:val="00E70D9B"/>
    <w:rsid w:val="00E71A0F"/>
    <w:rsid w:val="00E72556"/>
    <w:rsid w:val="00E72ED2"/>
    <w:rsid w:val="00E7416B"/>
    <w:rsid w:val="00E742FD"/>
    <w:rsid w:val="00E757C7"/>
    <w:rsid w:val="00E775C7"/>
    <w:rsid w:val="00E7789D"/>
    <w:rsid w:val="00E806B9"/>
    <w:rsid w:val="00E80C07"/>
    <w:rsid w:val="00E80C27"/>
    <w:rsid w:val="00E8261E"/>
    <w:rsid w:val="00E8339D"/>
    <w:rsid w:val="00E8392D"/>
    <w:rsid w:val="00E8471F"/>
    <w:rsid w:val="00E90104"/>
    <w:rsid w:val="00E90C46"/>
    <w:rsid w:val="00E9166C"/>
    <w:rsid w:val="00E9242B"/>
    <w:rsid w:val="00E93B53"/>
    <w:rsid w:val="00E9497C"/>
    <w:rsid w:val="00E94A76"/>
    <w:rsid w:val="00E9763A"/>
    <w:rsid w:val="00EA13C0"/>
    <w:rsid w:val="00EA2948"/>
    <w:rsid w:val="00EA39F2"/>
    <w:rsid w:val="00EA4C0F"/>
    <w:rsid w:val="00EA6262"/>
    <w:rsid w:val="00EA7061"/>
    <w:rsid w:val="00EA7826"/>
    <w:rsid w:val="00EA78C3"/>
    <w:rsid w:val="00EB0F0A"/>
    <w:rsid w:val="00EB1161"/>
    <w:rsid w:val="00EB1479"/>
    <w:rsid w:val="00EB37AF"/>
    <w:rsid w:val="00EB392A"/>
    <w:rsid w:val="00EB3BDD"/>
    <w:rsid w:val="00EB4553"/>
    <w:rsid w:val="00EB4E3C"/>
    <w:rsid w:val="00EB5CCC"/>
    <w:rsid w:val="00EC119A"/>
    <w:rsid w:val="00EC2763"/>
    <w:rsid w:val="00EC5E4E"/>
    <w:rsid w:val="00EC7096"/>
    <w:rsid w:val="00ED01C4"/>
    <w:rsid w:val="00ED26FA"/>
    <w:rsid w:val="00ED3379"/>
    <w:rsid w:val="00ED6630"/>
    <w:rsid w:val="00ED7088"/>
    <w:rsid w:val="00EE0BA0"/>
    <w:rsid w:val="00EE1BA2"/>
    <w:rsid w:val="00EE2372"/>
    <w:rsid w:val="00EE2426"/>
    <w:rsid w:val="00EE287A"/>
    <w:rsid w:val="00EE3022"/>
    <w:rsid w:val="00EE3922"/>
    <w:rsid w:val="00EE3E9A"/>
    <w:rsid w:val="00EE4E5E"/>
    <w:rsid w:val="00EE55BC"/>
    <w:rsid w:val="00EE5700"/>
    <w:rsid w:val="00EF1B95"/>
    <w:rsid w:val="00EF5615"/>
    <w:rsid w:val="00EF694D"/>
    <w:rsid w:val="00EF6F93"/>
    <w:rsid w:val="00F00788"/>
    <w:rsid w:val="00F00C64"/>
    <w:rsid w:val="00F01D8F"/>
    <w:rsid w:val="00F01E1F"/>
    <w:rsid w:val="00F01F50"/>
    <w:rsid w:val="00F03BE4"/>
    <w:rsid w:val="00F05C9F"/>
    <w:rsid w:val="00F101A1"/>
    <w:rsid w:val="00F10535"/>
    <w:rsid w:val="00F10E70"/>
    <w:rsid w:val="00F12C84"/>
    <w:rsid w:val="00F1618A"/>
    <w:rsid w:val="00F16435"/>
    <w:rsid w:val="00F17863"/>
    <w:rsid w:val="00F20B94"/>
    <w:rsid w:val="00F213A0"/>
    <w:rsid w:val="00F24C4E"/>
    <w:rsid w:val="00F25004"/>
    <w:rsid w:val="00F26705"/>
    <w:rsid w:val="00F27196"/>
    <w:rsid w:val="00F30125"/>
    <w:rsid w:val="00F31C85"/>
    <w:rsid w:val="00F31CD3"/>
    <w:rsid w:val="00F34884"/>
    <w:rsid w:val="00F40CF9"/>
    <w:rsid w:val="00F411F7"/>
    <w:rsid w:val="00F41ED4"/>
    <w:rsid w:val="00F4372E"/>
    <w:rsid w:val="00F44498"/>
    <w:rsid w:val="00F4481F"/>
    <w:rsid w:val="00F45593"/>
    <w:rsid w:val="00F4584E"/>
    <w:rsid w:val="00F47601"/>
    <w:rsid w:val="00F507AF"/>
    <w:rsid w:val="00F52295"/>
    <w:rsid w:val="00F54C5B"/>
    <w:rsid w:val="00F553D7"/>
    <w:rsid w:val="00F572A2"/>
    <w:rsid w:val="00F57CC3"/>
    <w:rsid w:val="00F62109"/>
    <w:rsid w:val="00F642A1"/>
    <w:rsid w:val="00F64A51"/>
    <w:rsid w:val="00F65F86"/>
    <w:rsid w:val="00F677EA"/>
    <w:rsid w:val="00F67C17"/>
    <w:rsid w:val="00F706F8"/>
    <w:rsid w:val="00F70B25"/>
    <w:rsid w:val="00F714E7"/>
    <w:rsid w:val="00F71C15"/>
    <w:rsid w:val="00F739CC"/>
    <w:rsid w:val="00F73D2A"/>
    <w:rsid w:val="00F74330"/>
    <w:rsid w:val="00F76209"/>
    <w:rsid w:val="00F77677"/>
    <w:rsid w:val="00F808E5"/>
    <w:rsid w:val="00F8625C"/>
    <w:rsid w:val="00F87777"/>
    <w:rsid w:val="00F90B87"/>
    <w:rsid w:val="00F929F8"/>
    <w:rsid w:val="00F92AAE"/>
    <w:rsid w:val="00F930A5"/>
    <w:rsid w:val="00F93801"/>
    <w:rsid w:val="00F941D4"/>
    <w:rsid w:val="00F97757"/>
    <w:rsid w:val="00F9785E"/>
    <w:rsid w:val="00FA05D1"/>
    <w:rsid w:val="00FA1873"/>
    <w:rsid w:val="00FA1B00"/>
    <w:rsid w:val="00FA20A2"/>
    <w:rsid w:val="00FA2A78"/>
    <w:rsid w:val="00FA3DF0"/>
    <w:rsid w:val="00FA4CB2"/>
    <w:rsid w:val="00FA59B5"/>
    <w:rsid w:val="00FA5AC7"/>
    <w:rsid w:val="00FA7F2C"/>
    <w:rsid w:val="00FB1E6B"/>
    <w:rsid w:val="00FB22B7"/>
    <w:rsid w:val="00FB287C"/>
    <w:rsid w:val="00FB2FDC"/>
    <w:rsid w:val="00FB3D75"/>
    <w:rsid w:val="00FB499F"/>
    <w:rsid w:val="00FB5996"/>
    <w:rsid w:val="00FB6972"/>
    <w:rsid w:val="00FC34DC"/>
    <w:rsid w:val="00FC42FE"/>
    <w:rsid w:val="00FC6B41"/>
    <w:rsid w:val="00FC6CFD"/>
    <w:rsid w:val="00FD0309"/>
    <w:rsid w:val="00FD03E5"/>
    <w:rsid w:val="00FD19A3"/>
    <w:rsid w:val="00FD2C5D"/>
    <w:rsid w:val="00FD2E11"/>
    <w:rsid w:val="00FD3543"/>
    <w:rsid w:val="00FD60EF"/>
    <w:rsid w:val="00FD6298"/>
    <w:rsid w:val="00FE0976"/>
    <w:rsid w:val="00FE0B28"/>
    <w:rsid w:val="00FE0CC7"/>
    <w:rsid w:val="00FE1474"/>
    <w:rsid w:val="00FE3418"/>
    <w:rsid w:val="00FE3DA4"/>
    <w:rsid w:val="00FE481D"/>
    <w:rsid w:val="00FE4BF8"/>
    <w:rsid w:val="00FE51CF"/>
    <w:rsid w:val="00FE5ABA"/>
    <w:rsid w:val="00FE5F46"/>
    <w:rsid w:val="00FE6D4F"/>
    <w:rsid w:val="00FE7A56"/>
    <w:rsid w:val="00FE7C8D"/>
    <w:rsid w:val="00FF088F"/>
    <w:rsid w:val="00FF1131"/>
    <w:rsid w:val="00FF1DB0"/>
    <w:rsid w:val="00FF3E95"/>
    <w:rsid w:val="00FF5E8F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7586"/>
  <w15:chartTrackingRefBased/>
  <w15:docId w15:val="{C1A7588E-E487-41D0-8658-342BB99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E5F46"/>
  </w:style>
  <w:style w:type="paragraph" w:styleId="Heading1">
    <w:name w:val="heading 1"/>
    <w:basedOn w:val="Normal"/>
    <w:next w:val="Normal"/>
    <w:link w:val="Heading1Char"/>
    <w:uiPriority w:val="2"/>
    <w:qFormat/>
    <w:rsid w:val="00E57410"/>
    <w:pPr>
      <w:keepNext/>
      <w:keepLines/>
      <w:pBdr>
        <w:bottom w:val="dotted" w:sz="12" w:space="1" w:color="4C0C0D"/>
      </w:pBdr>
      <w:spacing w:before="240" w:after="0"/>
      <w:outlineLvl w:val="0"/>
    </w:pPr>
    <w:rPr>
      <w:rFonts w:ascii="Calibri" w:eastAsiaTheme="majorEastAsia" w:hAnsi="Calibri" w:cstheme="majorBidi"/>
      <w:b/>
      <w:color w:val="4C0C0D"/>
      <w:sz w:val="32"/>
      <w:szCs w:val="32"/>
      <w14:shadow w14:blurRad="25400" w14:dist="127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66B58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366B58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i/>
      <w:color w:val="4C0C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410"/>
    <w:pPr>
      <w:keepNext/>
      <w:keepLines/>
      <w:spacing w:before="40" w:after="0"/>
      <w:outlineLvl w:val="3"/>
    </w:pPr>
    <w:rPr>
      <w:rFonts w:ascii="Calibri" w:eastAsiaTheme="majorEastAsia" w:hAnsi="Calibri" w:cstheme="majorBidi"/>
      <w:b/>
      <w:iCs/>
      <w:color w:val="7F7F7F" w:themeColor="text1" w:themeTint="80"/>
      <w14:textOutline w14:w="9525" w14:cap="rnd" w14:cmpd="sng" w14:algn="ctr">
        <w14:noFill/>
        <w14:prstDash w14:val="solid"/>
        <w14:bevel/>
      </w14:textOutline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7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4C0C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E57410"/>
    <w:rPr>
      <w:rFonts w:ascii="Calibri" w:eastAsiaTheme="majorEastAsia" w:hAnsi="Calibri" w:cstheme="majorBidi"/>
      <w:b/>
      <w:color w:val="4C0C0D"/>
      <w:sz w:val="32"/>
      <w:szCs w:val="32"/>
      <w14:shadow w14:blurRad="25400" w14:dist="127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uiPriority w:val="3"/>
    <w:rsid w:val="00366B58"/>
    <w:rPr>
      <w:rFonts w:ascii="Calibri" w:eastAsiaTheme="majorEastAsia" w:hAnsi="Calibri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366B58"/>
    <w:rPr>
      <w:rFonts w:ascii="Calibri" w:eastAsiaTheme="majorEastAsia" w:hAnsi="Calibri" w:cstheme="majorBidi"/>
      <w:b/>
      <w:i/>
      <w:color w:val="4C0C0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7410"/>
    <w:rPr>
      <w:rFonts w:ascii="Calibri" w:eastAsiaTheme="majorEastAsia" w:hAnsi="Calibri" w:cstheme="majorBidi"/>
      <w:b/>
      <w:iCs/>
      <w:color w:val="7F7F7F" w:themeColor="text1" w:themeTint="80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E57410"/>
    <w:rPr>
      <w:rFonts w:asciiTheme="majorHAnsi" w:eastAsiaTheme="majorEastAsia" w:hAnsiTheme="majorHAnsi" w:cstheme="majorBidi"/>
      <w:b/>
      <w:color w:val="4C0C0D"/>
    </w:rPr>
  </w:style>
  <w:style w:type="paragraph" w:styleId="Header">
    <w:name w:val="header"/>
    <w:basedOn w:val="Normal"/>
    <w:link w:val="HeaderChar"/>
    <w:uiPriority w:val="99"/>
    <w:unhideWhenUsed/>
    <w:rsid w:val="00F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F46"/>
  </w:style>
  <w:style w:type="paragraph" w:styleId="Footer">
    <w:name w:val="footer"/>
    <w:basedOn w:val="Normal"/>
    <w:link w:val="FooterChar"/>
    <w:uiPriority w:val="99"/>
    <w:unhideWhenUsed/>
    <w:rsid w:val="00FE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F46"/>
  </w:style>
  <w:style w:type="character" w:customStyle="1" w:styleId="apple-converted-space">
    <w:name w:val="apple-converted-space"/>
    <w:basedOn w:val="DefaultParagraphFont"/>
    <w:rsid w:val="001F05ED"/>
  </w:style>
  <w:style w:type="character" w:styleId="Emphasis">
    <w:name w:val="Emphasis"/>
    <w:basedOn w:val="DefaultParagraphFont"/>
    <w:uiPriority w:val="20"/>
    <w:qFormat/>
    <w:rsid w:val="001F05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9A0"/>
    <w:pPr>
      <w:spacing w:after="0" w:line="240" w:lineRule="auto"/>
      <w:jc w:val="both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A0"/>
    <w:rPr>
      <w:rFonts w:ascii="Lucida Grande" w:eastAsiaTheme="minorEastAsia" w:hAnsi="Lucida Grande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921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9A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19A0"/>
    <w:pPr>
      <w:tabs>
        <w:tab w:val="left" w:pos="660"/>
        <w:tab w:val="right" w:leader="dot" w:pos="9360"/>
      </w:tabs>
      <w:spacing w:before="360" w:after="100" w:line="276" w:lineRule="auto"/>
      <w:ind w:right="-288"/>
      <w:jc w:val="both"/>
    </w:pPr>
    <w:rPr>
      <w:rFonts w:ascii="Verdana" w:hAnsi="Verdana" w:cs="Arial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19A0"/>
    <w:pPr>
      <w:tabs>
        <w:tab w:val="right" w:leader="dot" w:pos="9360"/>
      </w:tabs>
      <w:spacing w:after="0" w:line="480" w:lineRule="auto"/>
      <w:jc w:val="both"/>
    </w:pPr>
    <w:rPr>
      <w:rFonts w:ascii="Verdana" w:hAnsi="Verdana" w:cs="Arial"/>
      <w:bCs/>
    </w:rPr>
  </w:style>
  <w:style w:type="character" w:styleId="PageNumber">
    <w:name w:val="page number"/>
    <w:basedOn w:val="DefaultParagraphFont"/>
    <w:uiPriority w:val="99"/>
    <w:semiHidden/>
    <w:unhideWhenUsed/>
    <w:rsid w:val="009219A0"/>
  </w:style>
  <w:style w:type="paragraph" w:styleId="ListParagraph">
    <w:name w:val="List Paragraph"/>
    <w:basedOn w:val="Normal"/>
    <w:link w:val="ListParagraphChar"/>
    <w:uiPriority w:val="34"/>
    <w:qFormat/>
    <w:rsid w:val="009219A0"/>
    <w:pPr>
      <w:numPr>
        <w:numId w:val="1"/>
      </w:numPr>
      <w:spacing w:after="120" w:line="276" w:lineRule="auto"/>
      <w:contextualSpacing/>
      <w:jc w:val="both"/>
    </w:pPr>
    <w:rPr>
      <w:rFonts w:ascii="Verdana" w:eastAsia="Calibri" w:hAnsi="Verdana" w:cs="Times New Roman"/>
      <w:bCs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9219A0"/>
    <w:rPr>
      <w:rFonts w:ascii="Verdana" w:eastAsia="Calibri" w:hAnsi="Verdana" w:cs="Times New Roman"/>
      <w:bCs/>
      <w:lang w:val="x-none" w:eastAsia="x-none"/>
    </w:rPr>
  </w:style>
  <w:style w:type="paragraph" w:styleId="Title">
    <w:name w:val="Title"/>
    <w:aliases w:val="Resume Name"/>
    <w:basedOn w:val="Normal"/>
    <w:next w:val="Normal"/>
    <w:link w:val="TitleChar"/>
    <w:qFormat/>
    <w:rsid w:val="009219A0"/>
    <w:pPr>
      <w:spacing w:after="60" w:line="276" w:lineRule="auto"/>
      <w:jc w:val="both"/>
    </w:pPr>
    <w:rPr>
      <w:rFonts w:ascii="Verdana" w:eastAsia="Calibri" w:hAnsi="Verdana" w:cs="Times New Roman"/>
      <w:b/>
      <w:bCs/>
      <w:sz w:val="24"/>
      <w:szCs w:val="20"/>
      <w:lang w:val="x-none" w:eastAsia="x-none"/>
    </w:rPr>
  </w:style>
  <w:style w:type="character" w:customStyle="1" w:styleId="TitleChar">
    <w:name w:val="Title Char"/>
    <w:aliases w:val="Resume Name Char"/>
    <w:basedOn w:val="DefaultParagraphFont"/>
    <w:link w:val="Title"/>
    <w:rsid w:val="009219A0"/>
    <w:rPr>
      <w:rFonts w:ascii="Verdana" w:eastAsia="Calibri" w:hAnsi="Verdana" w:cs="Times New Roman"/>
      <w:b/>
      <w:bCs/>
      <w:sz w:val="24"/>
      <w:szCs w:val="20"/>
      <w:lang w:val="x-none" w:eastAsia="x-none"/>
    </w:rPr>
  </w:style>
  <w:style w:type="paragraph" w:customStyle="1" w:styleId="ResumeClient">
    <w:name w:val="Resume Client"/>
    <w:basedOn w:val="Normal"/>
    <w:next w:val="Normal"/>
    <w:uiPriority w:val="5"/>
    <w:qFormat/>
    <w:rsid w:val="009219A0"/>
    <w:pPr>
      <w:spacing w:before="240" w:after="60" w:line="276" w:lineRule="auto"/>
      <w:jc w:val="both"/>
    </w:pPr>
    <w:rPr>
      <w:rFonts w:ascii="Verdana" w:hAnsi="Verdana" w:cs="Arial"/>
      <w:b/>
      <w:bCs/>
    </w:rPr>
  </w:style>
  <w:style w:type="paragraph" w:customStyle="1" w:styleId="ResumeProject">
    <w:name w:val="Resume Project"/>
    <w:basedOn w:val="Normal"/>
    <w:next w:val="Normal"/>
    <w:uiPriority w:val="6"/>
    <w:qFormat/>
    <w:rsid w:val="009219A0"/>
    <w:pPr>
      <w:spacing w:after="120" w:line="276" w:lineRule="auto"/>
      <w:jc w:val="both"/>
    </w:pPr>
    <w:rPr>
      <w:rFonts w:ascii="Verdana" w:hAnsi="Verdana" w:cs="Arial"/>
      <w:b/>
      <w:bCs/>
      <w:i/>
      <w:sz w:val="20"/>
    </w:rPr>
  </w:style>
  <w:style w:type="paragraph" w:customStyle="1" w:styleId="ResumeTitles">
    <w:name w:val="Resume Titles"/>
    <w:basedOn w:val="Heading1"/>
    <w:rsid w:val="009219A0"/>
    <w:pPr>
      <w:keepNext w:val="0"/>
      <w:keepLines w:val="0"/>
      <w:pBdr>
        <w:bottom w:val="dotted" w:sz="12" w:space="1" w:color="C45911" w:themeColor="accent2" w:themeShade="BF"/>
      </w:pBdr>
      <w:spacing w:before="0" w:after="120" w:line="276" w:lineRule="auto"/>
      <w:jc w:val="both"/>
    </w:pPr>
    <w:rPr>
      <w:rFonts w:ascii="Trebuchet MS" w:eastAsiaTheme="minorHAnsi" w:hAnsi="Trebuchet MS" w:cs="Arial"/>
      <w:bCs/>
      <w:noProof/>
      <w:color w:val="761113"/>
      <w:sz w:val="24"/>
      <w:szCs w:val="24"/>
      <w14:shadow w14:blurRad="0" w14:dist="0" w14:dir="0" w14:sx="0" w14:sy="0" w14:kx="0" w14:ky="0" w14:algn="none">
        <w14:srgbClr w14:val="000000"/>
      </w14:shadow>
    </w:rPr>
  </w:style>
  <w:style w:type="paragraph" w:customStyle="1" w:styleId="ResumeHeading">
    <w:name w:val="Resume Heading"/>
    <w:basedOn w:val="Normal"/>
    <w:rsid w:val="009219A0"/>
    <w:pPr>
      <w:pBdr>
        <w:bottom w:val="dotted" w:sz="12" w:space="1" w:color="C45911" w:themeColor="accent2" w:themeShade="BF"/>
      </w:pBdr>
      <w:spacing w:after="120" w:line="276" w:lineRule="auto"/>
      <w:jc w:val="both"/>
    </w:pPr>
    <w:rPr>
      <w:rFonts w:ascii="Trebuchet MS" w:eastAsiaTheme="minorEastAsia" w:hAnsi="Trebuchet MS"/>
      <w:b/>
      <w:color w:val="761113"/>
      <w:lang w:eastAsia="ja-JP"/>
    </w:rPr>
  </w:style>
  <w:style w:type="paragraph" w:customStyle="1" w:styleId="ProjectClientHeading">
    <w:name w:val="Project Client Heading"/>
    <w:basedOn w:val="Normal"/>
    <w:rsid w:val="009219A0"/>
    <w:pPr>
      <w:spacing w:after="0" w:line="276" w:lineRule="auto"/>
      <w:jc w:val="right"/>
    </w:pPr>
    <w:rPr>
      <w:rFonts w:ascii="Century Gothic" w:eastAsiaTheme="minorEastAsia" w:hAnsi="Century Gothic"/>
      <w:b/>
      <w:sz w:val="24"/>
      <w:szCs w:val="24"/>
      <w:lang w:eastAsia="ja-JP"/>
    </w:rPr>
  </w:style>
  <w:style w:type="paragraph" w:customStyle="1" w:styleId="ProjectHeading">
    <w:name w:val="Project Heading"/>
    <w:basedOn w:val="Normal"/>
    <w:rsid w:val="009219A0"/>
    <w:pPr>
      <w:spacing w:after="0" w:line="276" w:lineRule="auto"/>
      <w:jc w:val="both"/>
    </w:pPr>
    <w:rPr>
      <w:rFonts w:ascii="Century Gothic" w:eastAsiaTheme="minorEastAsia" w:hAnsi="Century Gothic"/>
      <w:b/>
      <w:color w:val="761113"/>
      <w:sz w:val="40"/>
      <w:szCs w:val="40"/>
      <w:lang w:eastAsia="ja-JP"/>
    </w:rPr>
  </w:style>
  <w:style w:type="paragraph" w:customStyle="1" w:styleId="ProjectContactHeading">
    <w:name w:val="Project Contact Heading"/>
    <w:basedOn w:val="Normal"/>
    <w:rsid w:val="009219A0"/>
    <w:pPr>
      <w:spacing w:after="0" w:line="276" w:lineRule="auto"/>
      <w:jc w:val="right"/>
    </w:pPr>
    <w:rPr>
      <w:rFonts w:ascii="Century Gothic" w:eastAsiaTheme="minorEastAsia" w:hAnsi="Century Gothic"/>
      <w:b/>
      <w:color w:val="761113"/>
      <w:sz w:val="36"/>
      <w:szCs w:val="36"/>
      <w:lang w:eastAsia="ja-JP"/>
    </w:rPr>
  </w:style>
  <w:style w:type="paragraph" w:styleId="BodyTextIndent2">
    <w:name w:val="Body Text Indent 2"/>
    <w:basedOn w:val="Normal"/>
    <w:link w:val="BodyTextIndent2Char"/>
    <w:semiHidden/>
    <w:rsid w:val="009219A0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219A0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9219A0"/>
    <w:pPr>
      <w:spacing w:after="0" w:line="240" w:lineRule="auto"/>
      <w:ind w:right="547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219A0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9219A0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219A0"/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219A0"/>
    <w:pPr>
      <w:pBdr>
        <w:bottom w:val="none" w:sz="0" w:space="0" w:color="auto"/>
      </w:pBdr>
      <w:outlineLvl w:val="9"/>
    </w:pPr>
    <w:rPr>
      <w:rFonts w:asciiTheme="majorHAnsi" w:hAnsiTheme="majorHAnsi"/>
      <w:b w:val="0"/>
      <w:color w:val="2E74B5" w:themeColor="accent1" w:themeShade="BF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19A0"/>
    <w:pPr>
      <w:spacing w:after="100"/>
      <w:ind w:left="440"/>
      <w:jc w:val="both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9219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19A0"/>
    <w:rPr>
      <w:rFonts w:eastAsiaTheme="minorEastAsia"/>
    </w:rPr>
  </w:style>
  <w:style w:type="paragraph" w:styleId="Subtitle">
    <w:name w:val="Subtitle"/>
    <w:aliases w:val="Project Role"/>
    <w:basedOn w:val="Normal"/>
    <w:next w:val="Normal"/>
    <w:link w:val="SubtitleChar"/>
    <w:uiPriority w:val="11"/>
    <w:qFormat/>
    <w:rsid w:val="009219A0"/>
    <w:pPr>
      <w:spacing w:after="240" w:line="276" w:lineRule="auto"/>
      <w:jc w:val="both"/>
    </w:pPr>
    <w:rPr>
      <w:rFonts w:ascii="Verdana" w:hAnsi="Verdana" w:cs="Calibri"/>
      <w:b/>
      <w:bCs/>
    </w:rPr>
  </w:style>
  <w:style w:type="character" w:customStyle="1" w:styleId="SubtitleChar">
    <w:name w:val="Subtitle Char"/>
    <w:aliases w:val="Project Role Char"/>
    <w:basedOn w:val="DefaultParagraphFont"/>
    <w:link w:val="Subtitle"/>
    <w:uiPriority w:val="11"/>
    <w:rsid w:val="009219A0"/>
    <w:rPr>
      <w:rFonts w:ascii="Verdana" w:hAnsi="Verdana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9219A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Normal">
    <w:name w:val="Indent Normal"/>
    <w:basedOn w:val="Normal"/>
    <w:uiPriority w:val="1"/>
    <w:qFormat/>
    <w:rsid w:val="009219A0"/>
    <w:pPr>
      <w:spacing w:after="120" w:line="276" w:lineRule="auto"/>
      <w:ind w:left="720"/>
      <w:jc w:val="both"/>
    </w:pPr>
    <w:rPr>
      <w:rFonts w:ascii="Verdana" w:hAnsi="Verdana" w:cs="Arial"/>
      <w:bCs/>
      <w:lang w:val="en"/>
    </w:rPr>
  </w:style>
  <w:style w:type="paragraph" w:styleId="BodyText">
    <w:name w:val="Body Text"/>
    <w:basedOn w:val="Normal"/>
    <w:link w:val="BodyTextChar"/>
    <w:rsid w:val="009219A0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19A0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Section">
    <w:name w:val="Resume Section"/>
    <w:basedOn w:val="Normal"/>
    <w:uiPriority w:val="7"/>
    <w:qFormat/>
    <w:rsid w:val="009219A0"/>
    <w:pPr>
      <w:spacing w:after="120" w:line="276" w:lineRule="auto"/>
      <w:jc w:val="both"/>
    </w:pPr>
    <w:rPr>
      <w:rFonts w:ascii="Verdana" w:hAnsi="Verdana" w:cs="Arial"/>
      <w:b/>
      <w:bCs/>
      <w:u w:val="single"/>
    </w:rPr>
  </w:style>
  <w:style w:type="paragraph" w:customStyle="1" w:styleId="RecipientAddress">
    <w:name w:val="Recipient Address"/>
    <w:basedOn w:val="Normal"/>
    <w:rsid w:val="009219A0"/>
    <w:pPr>
      <w:spacing w:after="120" w:line="240" w:lineRule="auto"/>
      <w:jc w:val="both"/>
    </w:pPr>
    <w:rPr>
      <w:rFonts w:ascii="Verdana" w:eastAsiaTheme="minorEastAsia" w:hAnsi="Verdan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9A0"/>
    <w:pPr>
      <w:spacing w:after="120" w:line="240" w:lineRule="auto"/>
      <w:jc w:val="both"/>
    </w:pPr>
    <w:rPr>
      <w:rFonts w:ascii="Verdana" w:hAnsi="Verdana" w:cs="Arial"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9A0"/>
    <w:rPr>
      <w:rFonts w:ascii="Verdana" w:hAnsi="Verdana" w:cs="Arial"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219A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9A0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9A0"/>
    <w:rPr>
      <w:rFonts w:ascii="Verdana" w:hAnsi="Verdana" w:cs="Arial"/>
      <w:b/>
      <w:bCs/>
      <w:sz w:val="20"/>
      <w:szCs w:val="20"/>
    </w:rPr>
  </w:style>
  <w:style w:type="paragraph" w:customStyle="1" w:styleId="Default">
    <w:name w:val="Default"/>
    <w:rsid w:val="00921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rsid w:val="009219A0"/>
  </w:style>
  <w:style w:type="paragraph" w:customStyle="1" w:styleId="DTSboldbulletheading">
    <w:name w:val="DTS_bold_bullet_heading"/>
    <w:basedOn w:val="Normal"/>
    <w:autoRedefine/>
    <w:qFormat/>
    <w:rsid w:val="009219A0"/>
    <w:pPr>
      <w:spacing w:after="0" w:line="276" w:lineRule="auto"/>
      <w:jc w:val="both"/>
    </w:pPr>
    <w:rPr>
      <w:rFonts w:ascii="Calibri" w:hAnsi="Calibri"/>
      <w:b/>
      <w:bCs/>
    </w:rPr>
  </w:style>
  <w:style w:type="paragraph" w:customStyle="1" w:styleId="AAAColumn2Left">
    <w:name w:val="AAA Column 2 + Left"/>
    <w:basedOn w:val="Normal"/>
    <w:autoRedefine/>
    <w:rsid w:val="009219A0"/>
    <w:pPr>
      <w:spacing w:before="20" w:after="20" w:line="240" w:lineRule="auto"/>
      <w:jc w:val="both"/>
    </w:pPr>
    <w:rPr>
      <w:rFonts w:ascii="Tw Cen MT" w:eastAsia="Times New Roman" w:hAnsi="Tw Cen MT" w:cs="Times New Roman"/>
      <w:sz w:val="23"/>
      <w:szCs w:val="20"/>
    </w:rPr>
  </w:style>
  <w:style w:type="paragraph" w:customStyle="1" w:styleId="NumberedList">
    <w:name w:val="Numbered List"/>
    <w:basedOn w:val="Normal"/>
    <w:qFormat/>
    <w:rsid w:val="009219A0"/>
    <w:pPr>
      <w:numPr>
        <w:numId w:val="2"/>
      </w:numPr>
      <w:spacing w:after="0" w:line="276" w:lineRule="auto"/>
      <w:ind w:left="540" w:hanging="540"/>
      <w:jc w:val="both"/>
    </w:pPr>
    <w:rPr>
      <w:rFonts w:ascii="Verdana" w:hAnsi="Verdana" w:cs="Arial"/>
      <w:bCs/>
    </w:rPr>
  </w:style>
  <w:style w:type="character" w:styleId="Strong">
    <w:name w:val="Strong"/>
    <w:basedOn w:val="DefaultParagraphFont"/>
    <w:uiPriority w:val="22"/>
    <w:qFormat/>
    <w:rsid w:val="009219A0"/>
    <w:rPr>
      <w:b/>
      <w:bCs/>
    </w:rPr>
  </w:style>
  <w:style w:type="paragraph" w:customStyle="1" w:styleId="inside">
    <w:name w:val="inside"/>
    <w:basedOn w:val="Normal"/>
    <w:rsid w:val="009219A0"/>
    <w:p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ieldText">
    <w:name w:val="Field Text"/>
    <w:basedOn w:val="Normal"/>
    <w:rsid w:val="009219A0"/>
    <w:pPr>
      <w:spacing w:before="60" w:after="60" w:line="240" w:lineRule="auto"/>
      <w:jc w:val="both"/>
    </w:pPr>
    <w:rPr>
      <w:rFonts w:ascii="Arial" w:eastAsia="Times New Roman" w:hAnsi="Arial" w:cs="Times New Roman"/>
      <w:sz w:val="19"/>
      <w:szCs w:val="20"/>
    </w:rPr>
  </w:style>
  <w:style w:type="paragraph" w:customStyle="1" w:styleId="Resume-Name">
    <w:name w:val="Resume-Name"/>
    <w:basedOn w:val="Normal"/>
    <w:link w:val="Resume-NameChar"/>
    <w:qFormat/>
    <w:rsid w:val="009219A0"/>
    <w:pPr>
      <w:spacing w:after="0" w:line="240" w:lineRule="auto"/>
      <w:ind w:left="1440"/>
      <w:jc w:val="both"/>
    </w:pPr>
    <w:rPr>
      <w:rFonts w:ascii="Calibri" w:eastAsiaTheme="minorEastAsia" w:hAnsi="Calibri"/>
      <w:b/>
      <w:noProof/>
      <w:color w:val="4C0A0A"/>
      <w:sz w:val="5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Resume-NameChar">
    <w:name w:val="Resume-Name Char"/>
    <w:basedOn w:val="DefaultParagraphFont"/>
    <w:link w:val="Resume-Name"/>
    <w:rsid w:val="009219A0"/>
    <w:rPr>
      <w:rFonts w:ascii="Calibri" w:eastAsiaTheme="minorEastAsia" w:hAnsi="Calibri"/>
      <w:b/>
      <w:noProof/>
      <w:color w:val="4C0A0A"/>
      <w:sz w:val="5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sume-Title">
    <w:name w:val="Resume-Title"/>
    <w:basedOn w:val="Normal"/>
    <w:link w:val="Resume-TitleChar"/>
    <w:qFormat/>
    <w:rsid w:val="009219A0"/>
    <w:pPr>
      <w:spacing w:after="0" w:line="240" w:lineRule="auto"/>
      <w:ind w:left="1440"/>
      <w:jc w:val="both"/>
    </w:pPr>
    <w:rPr>
      <w:rFonts w:ascii="Calibri" w:eastAsiaTheme="minorEastAsia" w:hAnsi="Calibri"/>
      <w:b/>
      <w:color w:val="808080" w:themeColor="background1" w:themeShade="80"/>
      <w:sz w:val="36"/>
      <w:szCs w:val="36"/>
      <w:lang w:eastAsia="ja-JP"/>
    </w:rPr>
  </w:style>
  <w:style w:type="character" w:customStyle="1" w:styleId="Resume-TitleChar">
    <w:name w:val="Resume-Title Char"/>
    <w:basedOn w:val="DefaultParagraphFont"/>
    <w:link w:val="Resume-Title"/>
    <w:rsid w:val="009219A0"/>
    <w:rPr>
      <w:rFonts w:ascii="Calibri" w:eastAsiaTheme="minorEastAsia" w:hAnsi="Calibri"/>
      <w:b/>
      <w:color w:val="808080" w:themeColor="background1" w:themeShade="80"/>
      <w:sz w:val="36"/>
      <w:szCs w:val="36"/>
      <w:lang w:eastAsia="ja-JP"/>
    </w:rPr>
  </w:style>
  <w:style w:type="paragraph" w:customStyle="1" w:styleId="Resume-Heading">
    <w:name w:val="Resume-Heading"/>
    <w:basedOn w:val="Normal"/>
    <w:link w:val="Resume-HeadingChar"/>
    <w:qFormat/>
    <w:rsid w:val="009219A0"/>
    <w:pPr>
      <w:spacing w:before="360" w:after="0" w:line="264" w:lineRule="auto"/>
      <w:jc w:val="both"/>
    </w:pPr>
    <w:rPr>
      <w:rFonts w:ascii="Calibri" w:eastAsiaTheme="minorEastAsia" w:hAnsi="Calibri"/>
      <w:b/>
      <w:i/>
      <w:caps/>
      <w:color w:val="632423"/>
      <w:sz w:val="28"/>
      <w:szCs w:val="28"/>
      <w:lang w:eastAsia="ja-JP"/>
    </w:rPr>
  </w:style>
  <w:style w:type="character" w:customStyle="1" w:styleId="Resume-HeadingChar">
    <w:name w:val="Resume-Heading Char"/>
    <w:basedOn w:val="DefaultParagraphFont"/>
    <w:link w:val="Resume-Heading"/>
    <w:rsid w:val="009219A0"/>
    <w:rPr>
      <w:rFonts w:ascii="Calibri" w:eastAsiaTheme="minorEastAsia" w:hAnsi="Calibri"/>
      <w:b/>
      <w:i/>
      <w:caps/>
      <w:color w:val="632423"/>
      <w:sz w:val="28"/>
      <w:szCs w:val="28"/>
      <w:lang w:eastAsia="ja-JP"/>
    </w:rPr>
  </w:style>
  <w:style w:type="table" w:styleId="GridTable1Light-Accent2">
    <w:name w:val="Grid Table 1 Light Accent 2"/>
    <w:basedOn w:val="TableNormal"/>
    <w:uiPriority w:val="46"/>
    <w:rsid w:val="004545E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next w:val="GridTable1Light-Accent2"/>
    <w:uiPriority w:val="46"/>
    <w:rsid w:val="00B46088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42EE5"/>
    <w:rPr>
      <w:color w:val="954F72" w:themeColor="followedHyperlink"/>
      <w:u w:val="single"/>
    </w:rPr>
  </w:style>
  <w:style w:type="paragraph" w:customStyle="1" w:styleId="Answerlist">
    <w:name w:val="Answer list"/>
    <w:basedOn w:val="Normal"/>
    <w:rsid w:val="002B6BE7"/>
    <w:pPr>
      <w:tabs>
        <w:tab w:val="num" w:pos="360"/>
      </w:tabs>
      <w:spacing w:after="120" w:line="240" w:lineRule="auto"/>
      <w:jc w:val="both"/>
    </w:pPr>
    <w:rPr>
      <w:rFonts w:ascii="Tahoma" w:eastAsia="Times New Roman" w:hAnsi="Tahoma" w:cs="Tahoma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B6BE7"/>
    <w:pPr>
      <w:spacing w:after="200" w:line="240" w:lineRule="auto"/>
      <w:jc w:val="center"/>
    </w:pPr>
    <w:rPr>
      <w:rFonts w:ascii="Verdana" w:hAnsi="Verdana" w:cs="Arial"/>
      <w:b/>
      <w:sz w:val="18"/>
      <w:szCs w:val="18"/>
    </w:rPr>
  </w:style>
  <w:style w:type="character" w:customStyle="1" w:styleId="dictionarydef">
    <w:name w:val="dictionarydef"/>
    <w:basedOn w:val="DefaultParagraphFont"/>
    <w:rsid w:val="002B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ocklear\Desktop\RFP-Template-07-14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86B89CB6A2B4B84F2F2C11965AD75" ma:contentTypeVersion="" ma:contentTypeDescription="Create a new document." ma:contentTypeScope="" ma:versionID="008cb13d1d8684718887c2f1269efe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A6C34E-DC19-4D31-9B03-91F8720422AB}"/>
</file>

<file path=customXml/itemProps2.xml><?xml version="1.0" encoding="utf-8"?>
<ds:datastoreItem xmlns:ds="http://schemas.openxmlformats.org/officeDocument/2006/customXml" ds:itemID="{56367B06-C819-462B-B000-0C265E26ED37}"/>
</file>

<file path=customXml/itemProps3.xml><?xml version="1.0" encoding="utf-8"?>
<ds:datastoreItem xmlns:ds="http://schemas.openxmlformats.org/officeDocument/2006/customXml" ds:itemID="{BD2EF2AA-7574-48DD-80E1-9E0C996A8BE7}"/>
</file>

<file path=customXml/itemProps4.xml><?xml version="1.0" encoding="utf-8"?>
<ds:datastoreItem xmlns:ds="http://schemas.openxmlformats.org/officeDocument/2006/customXml" ds:itemID="{5A872476-5865-4AAC-8C2D-83FE2272E99D}"/>
</file>

<file path=docProps/app.xml><?xml version="1.0" encoding="utf-8"?>
<Properties xmlns="http://schemas.openxmlformats.org/officeDocument/2006/extended-properties" xmlns:vt="http://schemas.openxmlformats.org/officeDocument/2006/docPropsVTypes">
  <Template>RFP-Template-07-14-2014.dotx</Template>
  <TotalTime>6564</TotalTime>
  <Pages>22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jlocklear</dc:creator>
  <cp:keywords/>
  <dc:description/>
  <cp:lastModifiedBy>Logan Erikson</cp:lastModifiedBy>
  <cp:revision>27</cp:revision>
  <cp:lastPrinted>2014-07-14T15:15:00Z</cp:lastPrinted>
  <dcterms:created xsi:type="dcterms:W3CDTF">2017-09-28T20:37:00Z</dcterms:created>
  <dcterms:modified xsi:type="dcterms:W3CDTF">2017-10-31T12:39:00Z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0x010100D9C86B89CB6A2B4B84F2F2C11965AD75</vt:lpwstr>
  </property>
  <property fmtid="{D5CDD505-2E9C-101B-9397-08002B2CF9AE}" pid="3" name="TSS Document Category">
    <vt:lpwstr>Final Deliverable</vt:lpwstr>
  </property>
</Properties>
</file>