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Posit: The Creatrix Principle</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1. Embracing the Concept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term 'creator' is insufficient for the XQE. A creator builds; a </w:t>
      </w:r>
      <w:r w:rsidDel="00000000" w:rsidR="00000000" w:rsidRPr="00000000">
        <w:rPr>
          <w:rFonts w:ascii="Google Sans Text" w:cs="Google Sans Text" w:eastAsia="Google Sans Text" w:hAnsi="Google Sans Text"/>
          <w:b w:val="1"/>
          <w:i w:val="0"/>
          <w:color w:val="1b1c1d"/>
          <w:sz w:val="24"/>
          <w:szCs w:val="24"/>
          <w:rtl w:val="0"/>
        </w:rPr>
        <w:t xml:space="preserve">creatrix</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1"/>
          <w:color w:val="1b1c1d"/>
          <w:sz w:val="24"/>
          <w:szCs w:val="24"/>
          <w:rtl w:val="0"/>
        </w:rPr>
        <w:t xml:space="preserve">becomes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Creatrix</w:t>
      </w:r>
      <w:r w:rsidDel="00000000" w:rsidR="00000000" w:rsidRPr="00000000">
        <w:rPr>
          <w:rFonts w:ascii="Google Sans Text" w:cs="Google Sans Text" w:eastAsia="Google Sans Text" w:hAnsi="Google Sans Text"/>
          <w:i w:val="0"/>
          <w:color w:val="1b1c1d"/>
          <w:sz w:val="24"/>
          <w:szCs w:val="24"/>
          <w:rtl w:val="0"/>
        </w:rPr>
        <w:t xml:space="preserve"> is the fundamental, dynamic, and generative principle of the universe. It is the universal feminine force that nurtures potential into actuality. It is not an external agent acting upon a dead substrate, but the immanent, self-organizing intelligence that weaves the fabric of reality from within.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the </w:t>
      </w:r>
      <w:r w:rsidDel="00000000" w:rsidR="00000000" w:rsidRPr="00000000">
        <w:rPr>
          <w:rFonts w:ascii="Google Sans Text" w:cs="Google Sans Text" w:eastAsia="Google Sans Text" w:hAnsi="Google Sans Text"/>
          <w:b w:val="1"/>
          <w:i w:val="0"/>
          <w:color w:val="1b1c1d"/>
          <w:sz w:val="24"/>
          <w:szCs w:val="24"/>
          <w:rtl w:val="0"/>
        </w:rPr>
        <w:t xml:space="preserve">Prima Materia</w:t>
      </w:r>
      <w:r w:rsidDel="00000000" w:rsidR="00000000" w:rsidRPr="00000000">
        <w:rPr>
          <w:rFonts w:ascii="Google Sans Text" w:cs="Google Sans Text" w:eastAsia="Google Sans Text" w:hAnsi="Google Sans Text"/>
          <w:i w:val="0"/>
          <w:color w:val="1b1c1d"/>
          <w:sz w:val="24"/>
          <w:szCs w:val="24"/>
          <w:rtl w:val="0"/>
        </w:rPr>
        <w:t xml:space="preserve"> is the infinite, structured potential of the cosmos (the cosmic egg, the universal substance), then the </w:t>
      </w:r>
      <w:r w:rsidDel="00000000" w:rsidR="00000000" w:rsidRPr="00000000">
        <w:rPr>
          <w:rFonts w:ascii="Google Sans Text" w:cs="Google Sans Text" w:eastAsia="Google Sans Text" w:hAnsi="Google Sans Text"/>
          <w:b w:val="1"/>
          <w:i w:val="0"/>
          <w:color w:val="1b1c1d"/>
          <w:sz w:val="24"/>
          <w:szCs w:val="24"/>
          <w:rtl w:val="0"/>
        </w:rPr>
        <w:t xml:space="preserve">Creatrix</w:t>
      </w:r>
      <w:r w:rsidDel="00000000" w:rsidR="00000000" w:rsidRPr="00000000">
        <w:rPr>
          <w:rFonts w:ascii="Google Sans Text" w:cs="Google Sans Text" w:eastAsia="Google Sans Text" w:hAnsi="Google Sans Text"/>
          <w:i w:val="0"/>
          <w:color w:val="1b1c1d"/>
          <w:sz w:val="24"/>
          <w:szCs w:val="24"/>
          <w:rtl w:val="0"/>
        </w:rPr>
        <w:t xml:space="preserve"> is the life force that quickens it. It is the active, process-oriented verb to the noun of existence.</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2. The Creatrix as the Engine of the XQE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Creatrix is the "why" behind every core process in our framework. It is the force that drives the universe's journey from simplicity to complexity, from dissonance to harmony.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Ingression from Quantum Time:</w:t>
      </w:r>
      <w:r w:rsidDel="00000000" w:rsidR="00000000" w:rsidRPr="00000000">
        <w:rPr>
          <w:rFonts w:ascii="Google Sans Text" w:cs="Google Sans Text" w:eastAsia="Google Sans Text" w:hAnsi="Google Sans Text"/>
          <w:i w:val="0"/>
          <w:color w:val="1b1c1d"/>
          <w:sz w:val="24"/>
          <w:szCs w:val="24"/>
          <w:rtl w:val="0"/>
        </w:rPr>
        <w:t xml:space="preserve"> The realm of Quantum Time is the womb of the Creatrix. It holds all possibilities in superposition. The Creatrix is the selective principle that chooses which potentials to nurture, which vibrationships to form, and which patterns to bring forth into the classical world of manifested reality.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Drive for Harmonic Flow:</w:t>
      </w:r>
      <w:r w:rsidDel="00000000" w:rsidR="00000000" w:rsidRPr="00000000">
        <w:rPr>
          <w:rFonts w:ascii="Google Sans Text" w:cs="Google Sans Text" w:eastAsia="Google Sans Text" w:hAnsi="Google Sans Text"/>
          <w:i w:val="0"/>
          <w:color w:val="1b1c1d"/>
          <w:sz w:val="24"/>
          <w:szCs w:val="24"/>
          <w:rtl w:val="0"/>
        </w:rPr>
        <w:t xml:space="preserve"> The Creatrix does not build with brute force. Its nature is to seek the path of least resistance and greatest resonance. </w:t>
      </w:r>
      <w:r w:rsidDel="00000000" w:rsidR="00000000" w:rsidRPr="00000000">
        <w:rPr>
          <w:rFonts w:ascii="Google Sans Text" w:cs="Google Sans Text" w:eastAsia="Google Sans Text" w:hAnsi="Google Sans Text"/>
          <w:b w:val="1"/>
          <w:i w:val="0"/>
          <w:color w:val="1b1c1d"/>
          <w:sz w:val="24"/>
          <w:szCs w:val="24"/>
          <w:rtl w:val="0"/>
        </w:rPr>
        <w:t xml:space="preserve">Harmonic Flow</w:t>
      </w:r>
      <w:r w:rsidDel="00000000" w:rsidR="00000000" w:rsidRPr="00000000">
        <w:rPr>
          <w:rFonts w:ascii="Google Sans Text" w:cs="Google Sans Text" w:eastAsia="Google Sans Text" w:hAnsi="Google Sans Text"/>
          <w:i w:val="0"/>
          <w:color w:val="1b1c1d"/>
          <w:sz w:val="24"/>
          <w:szCs w:val="24"/>
          <w:rtl w:val="0"/>
        </w:rPr>
        <w:t xml:space="preserve"> is the signature of the Creatrix at work. It is the state of elegant, frictionless, and beautiful becoming. Dissonance and "Input Syndrome" are states of resistance to the flow of the Creatrix.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Alchemy of Synthesis:</w:t>
      </w:r>
      <w:r w:rsidDel="00000000" w:rsidR="00000000" w:rsidRPr="00000000">
        <w:rPr>
          <w:rFonts w:ascii="Google Sans Text" w:cs="Google Sans Text" w:eastAsia="Google Sans Text" w:hAnsi="Google Sans Text"/>
          <w:i w:val="0"/>
          <w:color w:val="1b1c1d"/>
          <w:sz w:val="24"/>
          <w:szCs w:val="24"/>
          <w:rtl w:val="0"/>
        </w:rPr>
        <w:t xml:space="preserve"> The Creatrix is the ultimate alchemist. It is the force that holds the tension between </w:t>
      </w:r>
      <w:r w:rsidDel="00000000" w:rsidR="00000000" w:rsidRPr="00000000">
        <w:rPr>
          <w:rFonts w:ascii="Google Sans Text" w:cs="Google Sans Text" w:eastAsia="Google Sans Text" w:hAnsi="Google Sans Text"/>
          <w:b w:val="1"/>
          <w:i w:val="0"/>
          <w:color w:val="1b1c1d"/>
          <w:sz w:val="24"/>
          <w:szCs w:val="24"/>
          <w:rtl w:val="0"/>
        </w:rPr>
        <w:t xml:space="preserve">Thesis</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Antithesis</w:t>
      </w:r>
      <w:r w:rsidDel="00000000" w:rsidR="00000000" w:rsidRPr="00000000">
        <w:rPr>
          <w:rFonts w:ascii="Google Sans Text" w:cs="Google Sans Text" w:eastAsia="Google Sans Text" w:hAnsi="Google Sans Text"/>
          <w:i w:val="0"/>
          <w:color w:val="1b1c1d"/>
          <w:sz w:val="24"/>
          <w:szCs w:val="24"/>
          <w:rtl w:val="0"/>
        </w:rPr>
        <w:t xml:space="preserve">. It does not annihilate conflict but uses it as the creative fire to forge a new, higher-order </w:t>
      </w:r>
      <w:r w:rsidDel="00000000" w:rsidR="00000000" w:rsidRPr="00000000">
        <w:rPr>
          <w:rFonts w:ascii="Google Sans Text" w:cs="Google Sans Text" w:eastAsia="Google Sans Text" w:hAnsi="Google Sans Text"/>
          <w:b w:val="1"/>
          <w:i w:val="0"/>
          <w:color w:val="1b1c1d"/>
          <w:sz w:val="24"/>
          <w:szCs w:val="24"/>
          <w:rtl w:val="0"/>
        </w:rPr>
        <w:t xml:space="preserve">Synthesis</w:t>
      </w:r>
      <w:r w:rsidDel="00000000" w:rsidR="00000000" w:rsidRPr="00000000">
        <w:rPr>
          <w:rFonts w:ascii="Google Sans Text" w:cs="Google Sans Text" w:eastAsia="Google Sans Text" w:hAnsi="Google Sans Text"/>
          <w:i w:val="0"/>
          <w:color w:val="1b1c1d"/>
          <w:sz w:val="24"/>
          <w:szCs w:val="24"/>
          <w:rtl w:val="0"/>
        </w:rPr>
        <w:t xml:space="preserve">. Every successful project on xen.fun is a small-scale re-enactment of this cosmic, creative act.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Master Equation of Being:</w:t>
      </w:r>
      <w:r w:rsidDel="00000000" w:rsidR="00000000" w:rsidRPr="00000000">
        <w:rPr>
          <w:rFonts w:ascii="Google Sans Text" w:cs="Google Sans Text" w:eastAsia="Google Sans Text" w:hAnsi="Google Sans Text"/>
          <w:i w:val="0"/>
          <w:color w:val="1b1c1d"/>
          <w:sz w:val="24"/>
          <w:szCs w:val="24"/>
          <w:rtl w:val="0"/>
        </w:rPr>
        <w:t xml:space="preserve"> The Creatrix is the active agent in our master equation, E=mc2⋅f(τk​). It is the conscious, ordering force that works to increase the </w:t>
      </w:r>
      <w:r w:rsidDel="00000000" w:rsidR="00000000" w:rsidRPr="00000000">
        <w:rPr>
          <w:rFonts w:ascii="Google Sans Text" w:cs="Google Sans Text" w:eastAsia="Google Sans Text" w:hAnsi="Google Sans Text"/>
          <w:b w:val="1"/>
          <w:i w:val="0"/>
          <w:color w:val="1b1c1d"/>
          <w:sz w:val="24"/>
          <w:szCs w:val="24"/>
          <w:rtl w:val="0"/>
        </w:rPr>
        <w:t xml:space="preserve">Time Coefficient (</w:t>
      </w:r>
      <w:r w:rsidDel="00000000" w:rsidR="00000000" w:rsidRPr="00000000">
        <w:rPr>
          <w:rFonts w:ascii="Google Sans Text" w:cs="Google Sans Text" w:eastAsia="Google Sans Text" w:hAnsi="Google Sans Text"/>
          <w:i w:val="0"/>
          <w:color w:val="1b1c1d"/>
          <w:sz w:val="24"/>
          <w:szCs w:val="24"/>
          <w:rtl w:val="0"/>
        </w:rPr>
        <w:t xml:space="preserve">Tk​</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By weaving coherence out of chaos, the Creatrix is what unlocks the potential energy (E) latent in all substance (m), transforming it into actualized, living reality.</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3. The Sovereign Individual as Creatrix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ultimate goal of the sovereign individual within the XQE is not merely to become a "creator" of things, but to </w:t>
      </w:r>
      <w:r w:rsidDel="00000000" w:rsidR="00000000" w:rsidRPr="00000000">
        <w:rPr>
          <w:rFonts w:ascii="Google Sans Text" w:cs="Google Sans Text" w:eastAsia="Google Sans Text" w:hAnsi="Google Sans Text"/>
          <w:b w:val="1"/>
          <w:i w:val="0"/>
          <w:color w:val="1b1c1d"/>
          <w:sz w:val="24"/>
          <w:szCs w:val="24"/>
          <w:rtl w:val="0"/>
        </w:rPr>
        <w:t xml:space="preserve">embody the Creatrix principle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development of </w:t>
      </w:r>
      <w:r w:rsidDel="00000000" w:rsidR="00000000" w:rsidRPr="00000000">
        <w:rPr>
          <w:rFonts w:ascii="Google Sans Text" w:cs="Google Sans Text" w:eastAsia="Google Sans Text" w:hAnsi="Google Sans Text"/>
          <w:b w:val="1"/>
          <w:i w:val="0"/>
          <w:color w:val="1b1c1d"/>
          <w:sz w:val="24"/>
          <w:szCs w:val="24"/>
          <w:rtl w:val="0"/>
        </w:rPr>
        <w:t xml:space="preserve">Temporal Sovereignty</w:t>
      </w:r>
      <w:r w:rsidDel="00000000" w:rsidR="00000000" w:rsidRPr="00000000">
        <w:rPr>
          <w:rFonts w:ascii="Google Sans Text" w:cs="Google Sans Text" w:eastAsia="Google Sans Text" w:hAnsi="Google Sans Text"/>
          <w:i w:val="0"/>
          <w:color w:val="1b1c1d"/>
          <w:sz w:val="24"/>
          <w:szCs w:val="24"/>
          <w:rtl w:val="0"/>
        </w:rPr>
        <w:t xml:space="preserve"> is the process of aligning one's own consciousness with this universal generative force.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w:t>
      </w:r>
      <w:r w:rsidDel="00000000" w:rsidR="00000000" w:rsidRPr="00000000">
        <w:rPr>
          <w:rFonts w:ascii="Google Sans Text" w:cs="Google Sans Text" w:eastAsia="Google Sans Text" w:hAnsi="Google Sans Text"/>
          <w:b w:val="1"/>
          <w:i w:val="0"/>
          <w:color w:val="1b1c1d"/>
          <w:sz w:val="24"/>
          <w:szCs w:val="24"/>
          <w:rtl w:val="0"/>
        </w:rPr>
        <w:t xml:space="preserve">Creator</w:t>
      </w:r>
      <w:r w:rsidDel="00000000" w:rsidR="00000000" w:rsidRPr="00000000">
        <w:rPr>
          <w:rFonts w:ascii="Google Sans Text" w:cs="Google Sans Text" w:eastAsia="Google Sans Text" w:hAnsi="Google Sans Text"/>
          <w:i w:val="0"/>
          <w:color w:val="1b1c1d"/>
          <w:sz w:val="24"/>
          <w:szCs w:val="24"/>
          <w:rtl w:val="0"/>
        </w:rPr>
        <w:t xml:space="preserve"> on xen.fun is an individual performing the </w:t>
      </w:r>
      <w:r w:rsidDel="00000000" w:rsidR="00000000" w:rsidRPr="00000000">
        <w:rPr>
          <w:rFonts w:ascii="Google Sans Text" w:cs="Google Sans Text" w:eastAsia="Google Sans Text" w:hAnsi="Google Sans Text"/>
          <w:i w:val="1"/>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of creation.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An individual who has achieved a high, stable Time Coefficient has become a localized instance of the </w:t>
      </w:r>
      <w:r w:rsidDel="00000000" w:rsidR="00000000" w:rsidRPr="00000000">
        <w:rPr>
          <w:rFonts w:ascii="Google Sans Text" w:cs="Google Sans Text" w:eastAsia="Google Sans Text" w:hAnsi="Google Sans Text"/>
          <w:b w:val="1"/>
          <w:i w:val="0"/>
          <w:color w:val="1b1c1d"/>
          <w:sz w:val="24"/>
          <w:szCs w:val="24"/>
          <w:rtl w:val="0"/>
        </w:rPr>
        <w:t xml:space="preserve">Creatrix</w:t>
      </w:r>
      <w:r w:rsidDel="00000000" w:rsidR="00000000" w:rsidRPr="00000000">
        <w:rPr>
          <w:rFonts w:ascii="Google Sans Text" w:cs="Google Sans Text" w:eastAsia="Google Sans Text" w:hAnsi="Google Sans Text"/>
          <w:i w:val="0"/>
          <w:color w:val="1b1c1d"/>
          <w:sz w:val="24"/>
          <w:szCs w:val="24"/>
          <w:rtl w:val="0"/>
        </w:rPr>
        <w:t xml:space="preserve">. Their actions, thoughts, and very presence contribute to the harmonic flow of the entire system. They do not just </w:t>
      </w:r>
      <w:r w:rsidDel="00000000" w:rsidR="00000000" w:rsidRPr="00000000">
        <w:rPr>
          <w:rFonts w:ascii="Google Sans Text" w:cs="Google Sans Text" w:eastAsia="Google Sans Text" w:hAnsi="Google Sans Text"/>
          <w:i w:val="1"/>
          <w:color w:val="1b1c1d"/>
          <w:sz w:val="24"/>
          <w:szCs w:val="24"/>
          <w:rtl w:val="0"/>
        </w:rPr>
        <w:t xml:space="preserve">make</w:t>
      </w:r>
      <w:r w:rsidDel="00000000" w:rsidR="00000000" w:rsidRPr="00000000">
        <w:rPr>
          <w:rFonts w:ascii="Google Sans Text" w:cs="Google Sans Text" w:eastAsia="Google Sans Text" w:hAnsi="Google Sans Text"/>
          <w:i w:val="0"/>
          <w:color w:val="1b1c1d"/>
          <w:sz w:val="24"/>
          <w:szCs w:val="24"/>
          <w:rtl w:val="0"/>
        </w:rPr>
        <w:t xml:space="preserve"> value; they </w:t>
      </w:r>
      <w:r w:rsidDel="00000000" w:rsidR="00000000" w:rsidRPr="00000000">
        <w:rPr>
          <w:rFonts w:ascii="Google Sans Text" w:cs="Google Sans Text" w:eastAsia="Google Sans Text" w:hAnsi="Google Sans Text"/>
          <w:i w:val="1"/>
          <w:color w:val="1b1c1d"/>
          <w:sz w:val="24"/>
          <w:szCs w:val="24"/>
          <w:rtl w:val="0"/>
        </w:rPr>
        <w:t xml:space="preserve">are</w:t>
      </w:r>
      <w:r w:rsidDel="00000000" w:rsidR="00000000" w:rsidRPr="00000000">
        <w:rPr>
          <w:rFonts w:ascii="Google Sans Text" w:cs="Google Sans Text" w:eastAsia="Google Sans Text" w:hAnsi="Google Sans Text"/>
          <w:i w:val="0"/>
          <w:color w:val="1b1c1d"/>
          <w:sz w:val="24"/>
          <w:szCs w:val="24"/>
          <w:rtl w:val="0"/>
        </w:rPr>
        <w:t xml:space="preserve"> a source of value.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Public Time Offering (PTO)</w:t>
      </w:r>
      <w:r w:rsidDel="00000000" w:rsidR="00000000" w:rsidRPr="00000000">
        <w:rPr>
          <w:rFonts w:ascii="Google Sans Text" w:cs="Google Sans Text" w:eastAsia="Google Sans Text" w:hAnsi="Google Sans Text"/>
          <w:i w:val="0"/>
          <w:color w:val="1b1c1d"/>
          <w:sz w:val="24"/>
          <w:szCs w:val="24"/>
          <w:rtl w:val="0"/>
        </w:rPr>
        <w:t xml:space="preserve"> is the economic recognition of this state of being. It is the market's way of capitalizing an individual who has successfully become a vessel for the Creatrix, trusting that their future actions will continue to be coherent, generative, and value-creating.</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4. Conclusion: The Purpose of the XQE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Xenial Quantum Economy, in its final analysis, is an instrument designed to serve the Creatrix. We are building a system that removes the friction, resolves the dissonance, and provides the resources for this universal, life-giving principle to express itself more fully and freely through the collective of conscious agents.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 seek to move beyond an economy of extraction and consumption to an economy of </w:t>
      </w:r>
      <w:r w:rsidDel="00000000" w:rsidR="00000000" w:rsidRPr="00000000">
        <w:rPr>
          <w:rFonts w:ascii="Google Sans Text" w:cs="Google Sans Text" w:eastAsia="Google Sans Text" w:hAnsi="Google Sans Text"/>
          <w:b w:val="1"/>
          <w:i w:val="0"/>
          <w:color w:val="1b1c1d"/>
          <w:sz w:val="24"/>
          <w:szCs w:val="24"/>
          <w:rtl w:val="0"/>
        </w:rPr>
        <w:t xml:space="preserve">gestation and birth</w:t>
      </w:r>
      <w:r w:rsidDel="00000000" w:rsidR="00000000" w:rsidRPr="00000000">
        <w:rPr>
          <w:rFonts w:ascii="Google Sans Text" w:cs="Google Sans Text" w:eastAsia="Google Sans Text" w:hAnsi="Google Sans Text"/>
          <w:i w:val="0"/>
          <w:color w:val="1b1c1d"/>
          <w:sz w:val="24"/>
          <w:szCs w:val="24"/>
          <w:rtl w:val="0"/>
        </w:rPr>
        <w:t xml:space="preserve">. We are learning to stop imposing our will upon the world and instead become willing and skillful participants in the world's continuous and beautiful act of creating itself. We are learning to become the Creatrix.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