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AF8" w:rsidRDefault="006B5AF8" w:rsidP="006B5AF8">
      <w:pPr>
        <w:tabs>
          <w:tab w:val="left" w:pos="0"/>
          <w:tab w:val="left" w:pos="1198"/>
          <w:tab w:val="left" w:pos="2396"/>
          <w:tab w:val="left" w:pos="3594"/>
          <w:tab w:val="left" w:pos="4792"/>
          <w:tab w:val="left" w:pos="5990"/>
          <w:tab w:val="left" w:pos="7188"/>
          <w:tab w:val="left" w:pos="8387"/>
          <w:tab w:val="left" w:pos="9585"/>
          <w:tab w:val="left" w:pos="10783"/>
          <w:tab w:val="left" w:pos="11981"/>
          <w:tab w:val="left" w:pos="13179"/>
          <w:tab w:val="left" w:pos="14377"/>
          <w:tab w:val="left" w:pos="15575"/>
          <w:tab w:val="left" w:pos="16773"/>
          <w:tab w:val="left" w:pos="17971"/>
          <w:tab w:val="left" w:pos="19169"/>
          <w:tab w:val="left" w:pos="20367"/>
          <w:tab w:val="left" w:pos="21565"/>
          <w:tab w:val="left" w:pos="22764"/>
          <w:tab w:val="left" w:pos="23962"/>
          <w:tab w:val="left" w:pos="25160"/>
          <w:tab w:val="left" w:pos="26358"/>
          <w:tab w:val="left" w:pos="27556"/>
          <w:tab w:val="left" w:pos="28754"/>
          <w:tab w:val="left" w:pos="29952"/>
          <w:tab w:val="left" w:pos="31150"/>
        </w:tabs>
        <w:autoSpaceDE w:val="0"/>
        <w:autoSpaceDN w:val="0"/>
        <w:adjustRightInd w:val="0"/>
        <w:jc w:val="left"/>
        <w:rPr>
          <w:rFonts w:ascii="微软雅黑" w:eastAsia="微软雅黑" w:cs="微软雅黑"/>
          <w:color w:val="000000"/>
          <w:kern w:val="0"/>
          <w:sz w:val="26"/>
          <w:szCs w:val="26"/>
          <w:highlight w:val="white"/>
          <w:lang w:val="zh-CN"/>
        </w:rPr>
      </w:pPr>
      <w:r>
        <w:rPr>
          <w:rFonts w:ascii="微软雅黑" w:eastAsia="微软雅黑" w:cs="微软雅黑"/>
          <w:color w:val="000000"/>
          <w:kern w:val="0"/>
          <w:sz w:val="26"/>
          <w:szCs w:val="26"/>
          <w:highlight w:val="white"/>
          <w:lang w:val="zh-CN"/>
        </w:rPr>
        <w:t>[</w:t>
      </w:r>
      <w:r>
        <w:rPr>
          <w:rFonts w:ascii="微软雅黑" w:eastAsia="微软雅黑" w:cs="微软雅黑" w:hint="eastAsia"/>
          <w:color w:val="000000"/>
          <w:kern w:val="0"/>
          <w:sz w:val="26"/>
          <w:szCs w:val="26"/>
          <w:highlight w:val="white"/>
          <w:lang w:val="zh-CN"/>
        </w:rPr>
        <w:t>当代金融名著译丛</w:t>
      </w:r>
      <w:r>
        <w:rPr>
          <w:rFonts w:ascii="微软雅黑" w:eastAsia="微软雅黑" w:cs="微软雅黑"/>
          <w:color w:val="000000"/>
          <w:kern w:val="0"/>
          <w:sz w:val="26"/>
          <w:szCs w:val="26"/>
          <w:highlight w:val="white"/>
          <w:lang w:val="zh-CN"/>
        </w:rPr>
        <w:t>]</w:t>
      </w:r>
      <w:r>
        <w:rPr>
          <w:rFonts w:ascii="微软雅黑" w:eastAsia="微软雅黑" w:cs="微软雅黑" w:hint="eastAsia"/>
          <w:color w:val="000000"/>
          <w:kern w:val="0"/>
          <w:sz w:val="26"/>
          <w:szCs w:val="26"/>
          <w:highlight w:val="white"/>
          <w:lang w:val="zh-CN"/>
        </w:rPr>
        <w:t>资本市场的混沌与秩序（第二版）</w:t>
      </w:r>
    </w:p>
    <w:p w:rsidR="006B5AF8" w:rsidRPr="006B5AF8" w:rsidRDefault="006B5AF8" w:rsidP="006B5AF8">
      <w:pPr>
        <w:tabs>
          <w:tab w:val="left" w:pos="0"/>
          <w:tab w:val="left" w:pos="1198"/>
          <w:tab w:val="left" w:pos="2396"/>
          <w:tab w:val="left" w:pos="3594"/>
          <w:tab w:val="left" w:pos="4792"/>
          <w:tab w:val="left" w:pos="5990"/>
          <w:tab w:val="left" w:pos="7188"/>
          <w:tab w:val="left" w:pos="8387"/>
          <w:tab w:val="left" w:pos="9585"/>
          <w:tab w:val="left" w:pos="10783"/>
          <w:tab w:val="left" w:pos="11981"/>
          <w:tab w:val="left" w:pos="13179"/>
          <w:tab w:val="left" w:pos="14377"/>
          <w:tab w:val="left" w:pos="15575"/>
          <w:tab w:val="left" w:pos="16773"/>
          <w:tab w:val="left" w:pos="17971"/>
          <w:tab w:val="left" w:pos="19169"/>
          <w:tab w:val="left" w:pos="20367"/>
          <w:tab w:val="left" w:pos="21565"/>
          <w:tab w:val="left" w:pos="22764"/>
          <w:tab w:val="left" w:pos="23962"/>
          <w:tab w:val="left" w:pos="25160"/>
          <w:tab w:val="left" w:pos="26358"/>
          <w:tab w:val="left" w:pos="27556"/>
          <w:tab w:val="left" w:pos="28754"/>
          <w:tab w:val="left" w:pos="29952"/>
          <w:tab w:val="left" w:pos="31150"/>
        </w:tabs>
        <w:autoSpaceDE w:val="0"/>
        <w:autoSpaceDN w:val="0"/>
        <w:adjustRightInd w:val="0"/>
        <w:jc w:val="left"/>
        <w:rPr>
          <w:rFonts w:ascii="微软雅黑" w:eastAsia="微软雅黑" w:cs="微软雅黑"/>
          <w:color w:val="000000"/>
          <w:kern w:val="0"/>
          <w:sz w:val="26"/>
          <w:szCs w:val="26"/>
          <w:highlight w:val="white"/>
        </w:rPr>
      </w:pPr>
      <w:r w:rsidRPr="006B5AF8">
        <w:rPr>
          <w:rFonts w:ascii="微软雅黑" w:eastAsia="微软雅黑" w:cs="微软雅黑"/>
          <w:color w:val="000000"/>
          <w:kern w:val="0"/>
          <w:sz w:val="26"/>
          <w:szCs w:val="26"/>
          <w:highlight w:val="white"/>
        </w:rPr>
        <w:t>[</w:t>
      </w:r>
      <w:r>
        <w:rPr>
          <w:rFonts w:ascii="微软雅黑" w:eastAsia="微软雅黑" w:cs="微软雅黑" w:hint="eastAsia"/>
          <w:color w:val="000000"/>
          <w:kern w:val="0"/>
          <w:sz w:val="26"/>
          <w:szCs w:val="26"/>
          <w:highlight w:val="white"/>
          <w:lang w:val="zh-CN"/>
        </w:rPr>
        <w:t>美</w:t>
      </w:r>
      <w:r w:rsidRPr="006B5AF8">
        <w:rPr>
          <w:rFonts w:ascii="微软雅黑" w:eastAsia="微软雅黑" w:cs="微软雅黑"/>
          <w:color w:val="000000"/>
          <w:kern w:val="0"/>
          <w:sz w:val="26"/>
          <w:szCs w:val="26"/>
          <w:highlight w:val="white"/>
        </w:rPr>
        <w:t>]</w:t>
      </w:r>
      <w:r>
        <w:rPr>
          <w:rFonts w:ascii="微软雅黑" w:eastAsia="微软雅黑" w:cs="微软雅黑" w:hint="eastAsia"/>
          <w:color w:val="000000"/>
          <w:kern w:val="0"/>
          <w:sz w:val="26"/>
          <w:szCs w:val="26"/>
          <w:highlight w:val="white"/>
          <w:lang w:val="zh-CN"/>
        </w:rPr>
        <w:t>彼得斯</w:t>
      </w:r>
      <w:r w:rsidRPr="006B5AF8">
        <w:rPr>
          <w:rFonts w:ascii="微软雅黑" w:eastAsia="微软雅黑" w:cs="微软雅黑"/>
          <w:color w:val="000000"/>
          <w:kern w:val="0"/>
          <w:sz w:val="26"/>
          <w:szCs w:val="26"/>
          <w:highlight w:val="white"/>
        </w:rPr>
        <w:t xml:space="preserve"> Edgar </w:t>
      </w:r>
      <w:proofErr w:type="spellStart"/>
      <w:r w:rsidRPr="006B5AF8">
        <w:rPr>
          <w:rFonts w:ascii="微软雅黑" w:eastAsia="微软雅黑" w:cs="微软雅黑"/>
          <w:color w:val="000000"/>
          <w:kern w:val="0"/>
          <w:sz w:val="26"/>
          <w:szCs w:val="26"/>
          <w:highlight w:val="white"/>
        </w:rPr>
        <w:t>E.Peters</w:t>
      </w:r>
      <w:proofErr w:type="spellEnd"/>
    </w:p>
    <w:p w:rsidR="006B5AF8" w:rsidRPr="00006042" w:rsidRDefault="006B5AF8" w:rsidP="006B5AF8">
      <w:pPr>
        <w:tabs>
          <w:tab w:val="left" w:pos="0"/>
          <w:tab w:val="left" w:pos="1198"/>
          <w:tab w:val="left" w:pos="2396"/>
          <w:tab w:val="left" w:pos="3594"/>
          <w:tab w:val="left" w:pos="4792"/>
          <w:tab w:val="left" w:pos="5990"/>
          <w:tab w:val="left" w:pos="7188"/>
          <w:tab w:val="left" w:pos="8387"/>
          <w:tab w:val="left" w:pos="9585"/>
          <w:tab w:val="left" w:pos="10783"/>
          <w:tab w:val="left" w:pos="11981"/>
          <w:tab w:val="left" w:pos="13179"/>
          <w:tab w:val="left" w:pos="14377"/>
          <w:tab w:val="left" w:pos="15575"/>
          <w:tab w:val="left" w:pos="16773"/>
          <w:tab w:val="left" w:pos="17971"/>
          <w:tab w:val="left" w:pos="19169"/>
          <w:tab w:val="left" w:pos="20367"/>
          <w:tab w:val="left" w:pos="21565"/>
          <w:tab w:val="left" w:pos="22764"/>
          <w:tab w:val="left" w:pos="23962"/>
          <w:tab w:val="left" w:pos="25160"/>
          <w:tab w:val="left" w:pos="26358"/>
          <w:tab w:val="left" w:pos="27556"/>
          <w:tab w:val="left" w:pos="28754"/>
          <w:tab w:val="left" w:pos="29952"/>
          <w:tab w:val="left" w:pos="31150"/>
        </w:tabs>
        <w:autoSpaceDE w:val="0"/>
        <w:autoSpaceDN w:val="0"/>
        <w:adjustRightInd w:val="0"/>
        <w:jc w:val="left"/>
        <w:rPr>
          <w:rFonts w:ascii="微软雅黑" w:eastAsia="微软雅黑" w:cs="微软雅黑"/>
          <w:color w:val="000000"/>
          <w:kern w:val="0"/>
          <w:sz w:val="26"/>
          <w:szCs w:val="26"/>
          <w:highlight w:val="white"/>
        </w:rPr>
      </w:pPr>
      <w:r w:rsidRPr="00006042">
        <w:rPr>
          <w:rFonts w:ascii="微软雅黑" w:eastAsia="微软雅黑" w:cs="微软雅黑"/>
          <w:color w:val="000000"/>
          <w:kern w:val="0"/>
          <w:sz w:val="26"/>
          <w:szCs w:val="26"/>
          <w:highlight w:val="white"/>
        </w:rPr>
        <w:t>chao and order in the capital markets, a new view of cycles, prices, and market volatility</w:t>
      </w:r>
    </w:p>
    <w:p w:rsidR="00531D40" w:rsidRPr="00006042" w:rsidRDefault="00531D40" w:rsidP="00531D40">
      <w:pPr>
        <w:tabs>
          <w:tab w:val="left" w:pos="0"/>
          <w:tab w:val="left" w:pos="1198"/>
          <w:tab w:val="left" w:pos="2396"/>
          <w:tab w:val="left" w:pos="3594"/>
          <w:tab w:val="left" w:pos="4792"/>
          <w:tab w:val="left" w:pos="5990"/>
          <w:tab w:val="left" w:pos="7188"/>
          <w:tab w:val="left" w:pos="8387"/>
          <w:tab w:val="left" w:pos="9585"/>
          <w:tab w:val="left" w:pos="10783"/>
          <w:tab w:val="left" w:pos="11981"/>
          <w:tab w:val="left" w:pos="13179"/>
          <w:tab w:val="left" w:pos="14377"/>
          <w:tab w:val="left" w:pos="15575"/>
          <w:tab w:val="left" w:pos="16773"/>
          <w:tab w:val="left" w:pos="17971"/>
          <w:tab w:val="left" w:pos="19169"/>
          <w:tab w:val="left" w:pos="20367"/>
          <w:tab w:val="left" w:pos="21565"/>
          <w:tab w:val="left" w:pos="22764"/>
          <w:tab w:val="left" w:pos="23962"/>
          <w:tab w:val="left" w:pos="25160"/>
          <w:tab w:val="left" w:pos="26358"/>
          <w:tab w:val="left" w:pos="27556"/>
          <w:tab w:val="left" w:pos="28754"/>
          <w:tab w:val="left" w:pos="29952"/>
          <w:tab w:val="left" w:pos="31150"/>
        </w:tabs>
        <w:autoSpaceDE w:val="0"/>
        <w:autoSpaceDN w:val="0"/>
        <w:adjustRightInd w:val="0"/>
        <w:jc w:val="left"/>
        <w:rPr>
          <w:rFonts w:ascii="微软雅黑" w:eastAsia="微软雅黑" w:cs="微软雅黑"/>
          <w:color w:val="000000"/>
          <w:kern w:val="0"/>
          <w:sz w:val="26"/>
          <w:szCs w:val="26"/>
        </w:rPr>
      </w:pPr>
    </w:p>
    <w:p w:rsidR="00446909" w:rsidRPr="00446909" w:rsidRDefault="00446909" w:rsidP="00446909">
      <w:pPr>
        <w:tabs>
          <w:tab w:val="left" w:pos="0"/>
          <w:tab w:val="left" w:pos="1198"/>
          <w:tab w:val="left" w:pos="2396"/>
          <w:tab w:val="left" w:pos="3594"/>
          <w:tab w:val="left" w:pos="4792"/>
          <w:tab w:val="left" w:pos="5990"/>
          <w:tab w:val="left" w:pos="7188"/>
          <w:tab w:val="left" w:pos="8387"/>
          <w:tab w:val="left" w:pos="9585"/>
          <w:tab w:val="left" w:pos="10783"/>
          <w:tab w:val="left" w:pos="11981"/>
          <w:tab w:val="left" w:pos="13179"/>
          <w:tab w:val="left" w:pos="14377"/>
          <w:tab w:val="left" w:pos="15575"/>
          <w:tab w:val="left" w:pos="16773"/>
          <w:tab w:val="left" w:pos="17971"/>
          <w:tab w:val="left" w:pos="19169"/>
          <w:tab w:val="left" w:pos="20367"/>
          <w:tab w:val="left" w:pos="21565"/>
          <w:tab w:val="left" w:pos="22764"/>
          <w:tab w:val="left" w:pos="23962"/>
          <w:tab w:val="left" w:pos="25160"/>
          <w:tab w:val="left" w:pos="26358"/>
          <w:tab w:val="left" w:pos="27556"/>
          <w:tab w:val="left" w:pos="28754"/>
          <w:tab w:val="left" w:pos="29952"/>
          <w:tab w:val="left" w:pos="31150"/>
        </w:tabs>
        <w:autoSpaceDE w:val="0"/>
        <w:autoSpaceDN w:val="0"/>
        <w:adjustRightInd w:val="0"/>
        <w:jc w:val="left"/>
        <w:rPr>
          <w:rFonts w:asciiTheme="minorEastAsia" w:hAnsiTheme="minorEastAsia" w:cs="微软雅黑"/>
          <w:color w:val="000000"/>
          <w:kern w:val="0"/>
          <w:szCs w:val="21"/>
          <w:lang w:val="zh-CN"/>
        </w:rPr>
      </w:pPr>
      <w:r w:rsidRPr="00446909">
        <w:rPr>
          <w:rFonts w:asciiTheme="minorEastAsia" w:hAnsiTheme="minorEastAsia" w:cs="微软雅黑" w:hint="eastAsia"/>
          <w:color w:val="000000"/>
          <w:kern w:val="0"/>
          <w:szCs w:val="21"/>
          <w:lang w:val="zh-CN"/>
        </w:rPr>
        <w:t xml:space="preserve">【作　者】（美）彼得斯 著，王小东 译 </w:t>
      </w:r>
    </w:p>
    <w:p w:rsidR="00446909" w:rsidRPr="00446909" w:rsidRDefault="00446909" w:rsidP="00446909">
      <w:pPr>
        <w:tabs>
          <w:tab w:val="left" w:pos="0"/>
          <w:tab w:val="left" w:pos="1198"/>
          <w:tab w:val="left" w:pos="2396"/>
          <w:tab w:val="left" w:pos="3594"/>
          <w:tab w:val="left" w:pos="4792"/>
          <w:tab w:val="left" w:pos="5990"/>
          <w:tab w:val="left" w:pos="7188"/>
          <w:tab w:val="left" w:pos="8387"/>
          <w:tab w:val="left" w:pos="9585"/>
          <w:tab w:val="left" w:pos="10783"/>
          <w:tab w:val="left" w:pos="11981"/>
          <w:tab w:val="left" w:pos="13179"/>
          <w:tab w:val="left" w:pos="14377"/>
          <w:tab w:val="left" w:pos="15575"/>
          <w:tab w:val="left" w:pos="16773"/>
          <w:tab w:val="left" w:pos="17971"/>
          <w:tab w:val="left" w:pos="19169"/>
          <w:tab w:val="left" w:pos="20367"/>
          <w:tab w:val="left" w:pos="21565"/>
          <w:tab w:val="left" w:pos="22764"/>
          <w:tab w:val="left" w:pos="23962"/>
          <w:tab w:val="left" w:pos="25160"/>
          <w:tab w:val="left" w:pos="26358"/>
          <w:tab w:val="left" w:pos="27556"/>
          <w:tab w:val="left" w:pos="28754"/>
          <w:tab w:val="left" w:pos="29952"/>
          <w:tab w:val="left" w:pos="31150"/>
        </w:tabs>
        <w:autoSpaceDE w:val="0"/>
        <w:autoSpaceDN w:val="0"/>
        <w:adjustRightInd w:val="0"/>
        <w:jc w:val="left"/>
        <w:rPr>
          <w:rFonts w:asciiTheme="minorEastAsia" w:hAnsiTheme="minorEastAsia" w:cs="微软雅黑"/>
          <w:color w:val="000000"/>
          <w:kern w:val="0"/>
          <w:szCs w:val="21"/>
          <w:lang w:val="zh-CN"/>
        </w:rPr>
      </w:pPr>
      <w:r w:rsidRPr="00446909">
        <w:rPr>
          <w:rFonts w:asciiTheme="minorEastAsia" w:hAnsiTheme="minorEastAsia" w:cs="微软雅黑" w:hint="eastAsia"/>
          <w:color w:val="000000"/>
          <w:kern w:val="0"/>
          <w:szCs w:val="21"/>
          <w:lang w:val="zh-CN"/>
        </w:rPr>
        <w:t>【出 版 社】 经济科学出版社 【书 号】 9787505814486</w:t>
      </w:r>
    </w:p>
    <w:p w:rsidR="00446909" w:rsidRPr="00446909" w:rsidRDefault="00446909" w:rsidP="00446909">
      <w:pPr>
        <w:tabs>
          <w:tab w:val="left" w:pos="0"/>
          <w:tab w:val="left" w:pos="1198"/>
          <w:tab w:val="left" w:pos="2396"/>
          <w:tab w:val="left" w:pos="3594"/>
          <w:tab w:val="left" w:pos="4792"/>
          <w:tab w:val="left" w:pos="5990"/>
          <w:tab w:val="left" w:pos="7188"/>
          <w:tab w:val="left" w:pos="8387"/>
          <w:tab w:val="left" w:pos="9585"/>
          <w:tab w:val="left" w:pos="10783"/>
          <w:tab w:val="left" w:pos="11981"/>
          <w:tab w:val="left" w:pos="13179"/>
          <w:tab w:val="left" w:pos="14377"/>
          <w:tab w:val="left" w:pos="15575"/>
          <w:tab w:val="left" w:pos="16773"/>
          <w:tab w:val="left" w:pos="17971"/>
          <w:tab w:val="left" w:pos="19169"/>
          <w:tab w:val="left" w:pos="20367"/>
          <w:tab w:val="left" w:pos="21565"/>
          <w:tab w:val="left" w:pos="22764"/>
          <w:tab w:val="left" w:pos="23962"/>
          <w:tab w:val="left" w:pos="25160"/>
          <w:tab w:val="left" w:pos="26358"/>
          <w:tab w:val="left" w:pos="27556"/>
          <w:tab w:val="left" w:pos="28754"/>
          <w:tab w:val="left" w:pos="29952"/>
          <w:tab w:val="left" w:pos="31150"/>
        </w:tabs>
        <w:autoSpaceDE w:val="0"/>
        <w:autoSpaceDN w:val="0"/>
        <w:adjustRightInd w:val="0"/>
        <w:jc w:val="left"/>
        <w:rPr>
          <w:rFonts w:asciiTheme="minorEastAsia" w:hAnsiTheme="minorEastAsia" w:cs="微软雅黑"/>
          <w:color w:val="000000"/>
          <w:kern w:val="0"/>
          <w:szCs w:val="21"/>
          <w:lang w:val="zh-CN"/>
        </w:rPr>
      </w:pPr>
      <w:r w:rsidRPr="00446909">
        <w:rPr>
          <w:rFonts w:asciiTheme="minorEastAsia" w:hAnsiTheme="minorEastAsia" w:cs="微软雅黑" w:hint="eastAsia"/>
          <w:color w:val="000000"/>
          <w:kern w:val="0"/>
          <w:szCs w:val="21"/>
          <w:lang w:val="zh-CN"/>
        </w:rPr>
        <w:t>【出版日期】 1999 年3月 【页 码】 210</w:t>
      </w:r>
    </w:p>
    <w:p w:rsidR="00446909" w:rsidRDefault="00446909" w:rsidP="00531D40">
      <w:pPr>
        <w:tabs>
          <w:tab w:val="left" w:pos="0"/>
          <w:tab w:val="left" w:pos="1198"/>
          <w:tab w:val="left" w:pos="2396"/>
          <w:tab w:val="left" w:pos="3594"/>
          <w:tab w:val="left" w:pos="4792"/>
          <w:tab w:val="left" w:pos="5990"/>
          <w:tab w:val="left" w:pos="7188"/>
          <w:tab w:val="left" w:pos="8387"/>
          <w:tab w:val="left" w:pos="9585"/>
          <w:tab w:val="left" w:pos="10783"/>
          <w:tab w:val="left" w:pos="11981"/>
          <w:tab w:val="left" w:pos="13179"/>
          <w:tab w:val="left" w:pos="14377"/>
          <w:tab w:val="left" w:pos="15575"/>
          <w:tab w:val="left" w:pos="16773"/>
          <w:tab w:val="left" w:pos="17971"/>
          <w:tab w:val="left" w:pos="19169"/>
          <w:tab w:val="left" w:pos="20367"/>
          <w:tab w:val="left" w:pos="21565"/>
          <w:tab w:val="left" w:pos="22764"/>
          <w:tab w:val="left" w:pos="23962"/>
          <w:tab w:val="left" w:pos="25160"/>
          <w:tab w:val="left" w:pos="26358"/>
          <w:tab w:val="left" w:pos="27556"/>
          <w:tab w:val="left" w:pos="28754"/>
          <w:tab w:val="left" w:pos="29952"/>
          <w:tab w:val="left" w:pos="31150"/>
        </w:tabs>
        <w:autoSpaceDE w:val="0"/>
        <w:autoSpaceDN w:val="0"/>
        <w:adjustRightInd w:val="0"/>
        <w:jc w:val="left"/>
        <w:rPr>
          <w:rFonts w:asciiTheme="minorEastAsia" w:hAnsiTheme="minorEastAsia" w:cs="微软雅黑"/>
          <w:color w:val="000000"/>
          <w:kern w:val="0"/>
          <w:szCs w:val="21"/>
          <w:lang w:val="zh-CN"/>
        </w:rPr>
      </w:pPr>
    </w:p>
    <w:p w:rsidR="002231B9" w:rsidRDefault="002231B9" w:rsidP="002231B9">
      <w:pPr>
        <w:rPr>
          <w:rFonts w:ascii="Helvetica" w:hAnsi="Helvetica" w:cs="Helvetica"/>
          <w:color w:val="111111"/>
          <w:sz w:val="18"/>
          <w:szCs w:val="18"/>
        </w:rPr>
      </w:pPr>
      <w:r>
        <w:rPr>
          <w:rFonts w:ascii="Helvetica" w:hAnsi="Helvetica" w:cs="Helvetica"/>
          <w:color w:val="111111"/>
          <w:sz w:val="18"/>
          <w:szCs w:val="18"/>
        </w:rPr>
        <w:t>第一篇</w:t>
      </w:r>
      <w:r>
        <w:rPr>
          <w:rFonts w:ascii="Helvetica" w:hAnsi="Helvetica" w:cs="Helvetica"/>
          <w:color w:val="111111"/>
          <w:sz w:val="18"/>
          <w:szCs w:val="18"/>
        </w:rPr>
        <w:t xml:space="preserve"> </w:t>
      </w:r>
      <w:r>
        <w:rPr>
          <w:rFonts w:ascii="Helvetica" w:hAnsi="Helvetica" w:cs="Helvetica"/>
          <w:color w:val="111111"/>
          <w:sz w:val="18"/>
          <w:szCs w:val="18"/>
        </w:rPr>
        <w:t>新的范式</w:t>
      </w:r>
      <w:r>
        <w:rPr>
          <w:rFonts w:ascii="Helvetica" w:hAnsi="Helvetica" w:cs="Helvetica"/>
          <w:color w:val="111111"/>
          <w:sz w:val="18"/>
          <w:szCs w:val="18"/>
        </w:rPr>
        <w:br/>
      </w:r>
      <w:r>
        <w:rPr>
          <w:rFonts w:ascii="Helvetica" w:hAnsi="Helvetica" w:cs="Helvetica"/>
          <w:color w:val="111111"/>
          <w:sz w:val="18"/>
          <w:szCs w:val="18"/>
        </w:rPr>
        <w:t>第一章</w:t>
      </w:r>
      <w:r>
        <w:rPr>
          <w:rFonts w:ascii="Helvetica" w:hAnsi="Helvetica" w:cs="Helvetica"/>
          <w:color w:val="111111"/>
          <w:sz w:val="18"/>
          <w:szCs w:val="18"/>
        </w:rPr>
        <w:t xml:space="preserve"> </w:t>
      </w:r>
      <w:r>
        <w:rPr>
          <w:rFonts w:ascii="Helvetica" w:hAnsi="Helvetica" w:cs="Helvetica"/>
          <w:color w:val="111111"/>
          <w:sz w:val="18"/>
          <w:szCs w:val="18"/>
        </w:rPr>
        <w:t>引言：生活可以如此复杂</w:t>
      </w:r>
    </w:p>
    <w:p w:rsidR="002231B9" w:rsidRDefault="002231B9" w:rsidP="002231B9">
      <w:pPr>
        <w:rPr>
          <w:rFonts w:ascii="Helvetica" w:hAnsi="Helvetica" w:cs="Helvetica"/>
          <w:color w:val="111111"/>
          <w:sz w:val="18"/>
          <w:szCs w:val="18"/>
        </w:rPr>
      </w:pPr>
      <w:r>
        <w:rPr>
          <w:rFonts w:ascii="Helvetica" w:hAnsi="Helvetica" w:cs="Helvetica"/>
          <w:color w:val="111111"/>
          <w:sz w:val="18"/>
          <w:szCs w:val="18"/>
        </w:rPr>
        <w:t>第三章</w:t>
      </w:r>
      <w:r>
        <w:rPr>
          <w:rFonts w:ascii="Helvetica" w:hAnsi="Helvetica" w:cs="Helvetica"/>
          <w:color w:val="111111"/>
          <w:sz w:val="18"/>
          <w:szCs w:val="18"/>
        </w:rPr>
        <w:t xml:space="preserve"> </w:t>
      </w:r>
      <w:r>
        <w:rPr>
          <w:rFonts w:ascii="Helvetica" w:hAnsi="Helvetica" w:cs="Helvetica"/>
          <w:color w:val="111111"/>
          <w:sz w:val="18"/>
          <w:szCs w:val="18"/>
        </w:rPr>
        <w:t>线性范式的失灵</w:t>
      </w:r>
    </w:p>
    <w:p w:rsidR="002231B9" w:rsidRDefault="002231B9" w:rsidP="002231B9">
      <w:pPr>
        <w:rPr>
          <w:rFonts w:ascii="Helvetica" w:hAnsi="Helvetica" w:cs="Helvetica"/>
          <w:color w:val="111111"/>
          <w:sz w:val="18"/>
          <w:szCs w:val="18"/>
        </w:rPr>
      </w:pPr>
      <w:r>
        <w:rPr>
          <w:rFonts w:ascii="Helvetica" w:hAnsi="Helvetica" w:cs="Helvetica"/>
          <w:color w:val="111111"/>
          <w:sz w:val="18"/>
          <w:szCs w:val="18"/>
        </w:rPr>
        <w:t>第四章</w:t>
      </w:r>
      <w:r>
        <w:rPr>
          <w:rFonts w:ascii="Helvetica" w:hAnsi="Helvetica" w:cs="Helvetica"/>
          <w:color w:val="111111"/>
          <w:sz w:val="18"/>
          <w:szCs w:val="18"/>
        </w:rPr>
        <w:t xml:space="preserve"> </w:t>
      </w:r>
      <w:r>
        <w:rPr>
          <w:rFonts w:ascii="Helvetica" w:hAnsi="Helvetica" w:cs="Helvetica"/>
          <w:color w:val="111111"/>
          <w:sz w:val="18"/>
          <w:szCs w:val="18"/>
        </w:rPr>
        <w:t>市场与混沌：偶然性与必然性</w:t>
      </w:r>
    </w:p>
    <w:p w:rsidR="002231B9" w:rsidRDefault="002231B9" w:rsidP="002231B9">
      <w:pPr>
        <w:rPr>
          <w:rFonts w:ascii="Helvetica" w:hAnsi="Helvetica" w:cs="Helvetica"/>
          <w:color w:val="111111"/>
          <w:sz w:val="18"/>
          <w:szCs w:val="18"/>
        </w:rPr>
      </w:pPr>
      <w:r>
        <w:rPr>
          <w:rFonts w:ascii="Helvetica" w:hAnsi="Helvetica" w:cs="Helvetica"/>
          <w:color w:val="111111"/>
          <w:sz w:val="18"/>
          <w:szCs w:val="18"/>
        </w:rPr>
        <w:br/>
      </w:r>
      <w:r>
        <w:rPr>
          <w:rFonts w:ascii="Helvetica" w:hAnsi="Helvetica" w:cs="Helvetica"/>
          <w:color w:val="111111"/>
          <w:sz w:val="18"/>
          <w:szCs w:val="18"/>
        </w:rPr>
        <w:t>第二篇</w:t>
      </w:r>
      <w:r>
        <w:rPr>
          <w:rFonts w:ascii="Helvetica" w:hAnsi="Helvetica" w:cs="Helvetica"/>
          <w:color w:val="111111"/>
          <w:sz w:val="18"/>
          <w:szCs w:val="18"/>
        </w:rPr>
        <w:t xml:space="preserve"> </w:t>
      </w:r>
      <w:r>
        <w:rPr>
          <w:rFonts w:ascii="Helvetica" w:hAnsi="Helvetica" w:cs="Helvetica"/>
          <w:color w:val="111111"/>
          <w:sz w:val="18"/>
          <w:szCs w:val="18"/>
        </w:rPr>
        <w:t>资本市场的分形结构</w:t>
      </w:r>
      <w:r>
        <w:rPr>
          <w:rFonts w:ascii="Helvetica" w:hAnsi="Helvetica" w:cs="Helvetica"/>
          <w:color w:val="111111"/>
          <w:sz w:val="18"/>
          <w:szCs w:val="18"/>
        </w:rPr>
        <w:br/>
      </w:r>
      <w:r>
        <w:rPr>
          <w:rFonts w:ascii="Helvetica" w:hAnsi="Helvetica" w:cs="Helvetica"/>
          <w:color w:val="111111"/>
          <w:sz w:val="18"/>
          <w:szCs w:val="18"/>
        </w:rPr>
        <w:t>第五章</w:t>
      </w:r>
      <w:r>
        <w:rPr>
          <w:rFonts w:ascii="Helvetica" w:hAnsi="Helvetica" w:cs="Helvetica"/>
          <w:color w:val="111111"/>
          <w:sz w:val="18"/>
          <w:szCs w:val="18"/>
        </w:rPr>
        <w:t xml:space="preserve"> </w:t>
      </w:r>
      <w:r>
        <w:rPr>
          <w:rFonts w:ascii="Helvetica" w:hAnsi="Helvetica" w:cs="Helvetica"/>
          <w:color w:val="111111"/>
          <w:sz w:val="18"/>
          <w:szCs w:val="18"/>
        </w:rPr>
        <w:t>分形简介</w:t>
      </w:r>
      <w:r>
        <w:rPr>
          <w:rFonts w:ascii="Helvetica" w:hAnsi="Helvetica" w:cs="Helvetica"/>
          <w:color w:val="111111"/>
          <w:sz w:val="18"/>
          <w:szCs w:val="18"/>
        </w:rPr>
        <w:br/>
      </w:r>
      <w:r>
        <w:rPr>
          <w:rFonts w:ascii="Helvetica" w:hAnsi="Helvetica" w:cs="Helvetica"/>
          <w:color w:val="111111"/>
          <w:sz w:val="18"/>
          <w:szCs w:val="18"/>
        </w:rPr>
        <w:t>第六章</w:t>
      </w:r>
      <w:r>
        <w:rPr>
          <w:rFonts w:ascii="Helvetica" w:hAnsi="Helvetica" w:cs="Helvetica"/>
          <w:color w:val="111111"/>
          <w:sz w:val="18"/>
          <w:szCs w:val="18"/>
        </w:rPr>
        <w:t xml:space="preserve"> </w:t>
      </w:r>
      <w:r>
        <w:rPr>
          <w:rFonts w:ascii="Helvetica" w:hAnsi="Helvetica" w:cs="Helvetica"/>
          <w:color w:val="111111"/>
          <w:sz w:val="18"/>
          <w:szCs w:val="18"/>
        </w:rPr>
        <w:t>分形维</w:t>
      </w:r>
    </w:p>
    <w:p w:rsidR="002231B9" w:rsidRDefault="002231B9" w:rsidP="002231B9">
      <w:pPr>
        <w:rPr>
          <w:rFonts w:ascii="Helvetica" w:hAnsi="Helvetica" w:cs="Helvetica"/>
          <w:color w:val="111111"/>
          <w:sz w:val="18"/>
          <w:szCs w:val="18"/>
        </w:rPr>
      </w:pPr>
      <w:r>
        <w:rPr>
          <w:rFonts w:ascii="Helvetica" w:hAnsi="Helvetica" w:cs="Helvetica"/>
          <w:color w:val="111111"/>
          <w:sz w:val="18"/>
          <w:szCs w:val="18"/>
        </w:rPr>
        <w:t>第七章</w:t>
      </w:r>
      <w:r>
        <w:rPr>
          <w:rFonts w:ascii="Helvetica" w:hAnsi="Helvetica" w:cs="Helvetica"/>
          <w:color w:val="111111"/>
          <w:sz w:val="18"/>
          <w:szCs w:val="18"/>
        </w:rPr>
        <w:t xml:space="preserve"> </w:t>
      </w:r>
      <w:r>
        <w:rPr>
          <w:rFonts w:ascii="Helvetica" w:hAnsi="Helvetica" w:cs="Helvetica"/>
          <w:color w:val="111111"/>
          <w:sz w:val="18"/>
          <w:szCs w:val="18"/>
        </w:rPr>
        <w:t>分形时间序列</w:t>
      </w:r>
      <w:r>
        <w:rPr>
          <w:rFonts w:ascii="Helvetica" w:hAnsi="Helvetica" w:cs="Helvetica"/>
          <w:color w:val="111111"/>
          <w:sz w:val="18"/>
          <w:szCs w:val="18"/>
        </w:rPr>
        <w:t>――</w:t>
      </w:r>
      <w:r>
        <w:rPr>
          <w:rFonts w:ascii="Helvetica" w:hAnsi="Helvetica" w:cs="Helvetica"/>
          <w:color w:val="111111"/>
          <w:sz w:val="18"/>
          <w:szCs w:val="18"/>
        </w:rPr>
        <w:t>有偏随机游动</w:t>
      </w:r>
    </w:p>
    <w:p w:rsidR="002231B9" w:rsidRDefault="002231B9" w:rsidP="002231B9">
      <w:pPr>
        <w:rPr>
          <w:rFonts w:ascii="Helvetica" w:hAnsi="Helvetica" w:cs="Helvetica"/>
          <w:color w:val="111111"/>
          <w:sz w:val="18"/>
          <w:szCs w:val="18"/>
        </w:rPr>
      </w:pPr>
      <w:r>
        <w:rPr>
          <w:rFonts w:ascii="Helvetica" w:hAnsi="Helvetica" w:cs="Helvetica"/>
          <w:color w:val="111111"/>
          <w:sz w:val="18"/>
          <w:szCs w:val="18"/>
        </w:rPr>
        <w:t>第八章</w:t>
      </w:r>
      <w:r>
        <w:rPr>
          <w:rFonts w:ascii="Helvetica" w:hAnsi="Helvetica" w:cs="Helvetica"/>
          <w:color w:val="111111"/>
          <w:sz w:val="18"/>
          <w:szCs w:val="18"/>
        </w:rPr>
        <w:t xml:space="preserve"> </w:t>
      </w:r>
      <w:r>
        <w:rPr>
          <w:rFonts w:ascii="Helvetica" w:hAnsi="Helvetica" w:cs="Helvetica"/>
          <w:color w:val="111111"/>
          <w:sz w:val="18"/>
          <w:szCs w:val="18"/>
        </w:rPr>
        <w:t>资本市场的</w:t>
      </w:r>
      <w:r>
        <w:rPr>
          <w:rFonts w:ascii="Helvetica" w:hAnsi="Helvetica" w:cs="Helvetica"/>
          <w:color w:val="111111"/>
          <w:sz w:val="18"/>
          <w:szCs w:val="18"/>
        </w:rPr>
        <w:t>R/S</w:t>
      </w:r>
      <w:r>
        <w:rPr>
          <w:rFonts w:ascii="Helvetica" w:hAnsi="Helvetica" w:cs="Helvetica"/>
          <w:color w:val="111111"/>
          <w:sz w:val="18"/>
          <w:szCs w:val="18"/>
        </w:rPr>
        <w:t>分析</w:t>
      </w:r>
    </w:p>
    <w:p w:rsidR="002231B9" w:rsidRDefault="002231B9" w:rsidP="002231B9">
      <w:pPr>
        <w:rPr>
          <w:rFonts w:ascii="Helvetica" w:hAnsi="Helvetica" w:cs="Helvetica"/>
          <w:color w:val="111111"/>
          <w:sz w:val="18"/>
          <w:szCs w:val="18"/>
        </w:rPr>
      </w:pPr>
      <w:r>
        <w:rPr>
          <w:rFonts w:ascii="Helvetica" w:hAnsi="Helvetica" w:cs="Helvetica"/>
          <w:color w:val="111111"/>
          <w:sz w:val="18"/>
          <w:szCs w:val="18"/>
        </w:rPr>
        <w:t>第九章</w:t>
      </w:r>
      <w:r>
        <w:rPr>
          <w:rFonts w:ascii="Helvetica" w:hAnsi="Helvetica" w:cs="Helvetica"/>
          <w:color w:val="111111"/>
          <w:sz w:val="18"/>
          <w:szCs w:val="18"/>
        </w:rPr>
        <w:t xml:space="preserve"> </w:t>
      </w:r>
      <w:r>
        <w:rPr>
          <w:rFonts w:ascii="Helvetica" w:hAnsi="Helvetica" w:cs="Helvetica"/>
          <w:color w:val="111111"/>
          <w:sz w:val="18"/>
          <w:szCs w:val="18"/>
        </w:rPr>
        <w:t>分形统计学</w:t>
      </w:r>
    </w:p>
    <w:p w:rsidR="002231B9" w:rsidRDefault="002231B9" w:rsidP="002231B9">
      <w:pPr>
        <w:rPr>
          <w:rFonts w:ascii="Helvetica" w:hAnsi="Helvetica" w:cs="Helvetica"/>
          <w:color w:val="111111"/>
          <w:sz w:val="18"/>
          <w:szCs w:val="18"/>
        </w:rPr>
      </w:pPr>
      <w:r>
        <w:rPr>
          <w:rFonts w:ascii="Helvetica" w:hAnsi="Helvetica" w:cs="Helvetica"/>
          <w:color w:val="111111"/>
          <w:sz w:val="18"/>
          <w:szCs w:val="18"/>
        </w:rPr>
        <w:t>第十章</w:t>
      </w:r>
      <w:r>
        <w:rPr>
          <w:rFonts w:ascii="Helvetica" w:hAnsi="Helvetica" w:cs="Helvetica"/>
          <w:color w:val="111111"/>
          <w:sz w:val="18"/>
          <w:szCs w:val="18"/>
        </w:rPr>
        <w:t xml:space="preserve"> </w:t>
      </w:r>
      <w:r>
        <w:rPr>
          <w:rFonts w:ascii="Helvetica" w:hAnsi="Helvetica" w:cs="Helvetica"/>
          <w:color w:val="111111"/>
          <w:sz w:val="18"/>
          <w:szCs w:val="18"/>
        </w:rPr>
        <w:t>分形和混沌</w:t>
      </w:r>
    </w:p>
    <w:p w:rsidR="002231B9" w:rsidRDefault="002231B9" w:rsidP="002231B9">
      <w:pPr>
        <w:rPr>
          <w:rFonts w:ascii="Helvetica" w:hAnsi="Helvetica" w:cs="Helvetica"/>
          <w:color w:val="111111"/>
          <w:sz w:val="18"/>
          <w:szCs w:val="18"/>
        </w:rPr>
      </w:pPr>
    </w:p>
    <w:p w:rsidR="002231B9" w:rsidRDefault="002231B9" w:rsidP="002231B9">
      <w:pPr>
        <w:rPr>
          <w:rFonts w:ascii="Helvetica" w:hAnsi="Helvetica" w:cs="Helvetica"/>
          <w:color w:val="111111"/>
          <w:sz w:val="18"/>
          <w:szCs w:val="18"/>
        </w:rPr>
      </w:pPr>
      <w:r>
        <w:rPr>
          <w:rFonts w:ascii="Helvetica" w:hAnsi="Helvetica" w:cs="Helvetica"/>
          <w:color w:val="111111"/>
          <w:sz w:val="18"/>
          <w:szCs w:val="18"/>
        </w:rPr>
        <w:t>第三篇</w:t>
      </w:r>
      <w:r>
        <w:rPr>
          <w:rFonts w:ascii="Helvetica" w:hAnsi="Helvetica" w:cs="Helvetica"/>
          <w:color w:val="111111"/>
          <w:sz w:val="18"/>
          <w:szCs w:val="18"/>
        </w:rPr>
        <w:t xml:space="preserve"> </w:t>
      </w:r>
      <w:r>
        <w:rPr>
          <w:rFonts w:ascii="Helvetica" w:hAnsi="Helvetica" w:cs="Helvetica"/>
          <w:color w:val="111111"/>
          <w:sz w:val="18"/>
          <w:szCs w:val="18"/>
        </w:rPr>
        <w:t>非线性动力学</w:t>
      </w:r>
      <w:r>
        <w:rPr>
          <w:rFonts w:ascii="Helvetica" w:hAnsi="Helvetica" w:cs="Helvetica"/>
          <w:color w:val="111111"/>
          <w:sz w:val="18"/>
          <w:szCs w:val="18"/>
        </w:rPr>
        <w:br/>
      </w:r>
      <w:r>
        <w:rPr>
          <w:rFonts w:ascii="Helvetica" w:hAnsi="Helvetica" w:cs="Helvetica"/>
          <w:color w:val="111111"/>
          <w:sz w:val="18"/>
          <w:szCs w:val="18"/>
        </w:rPr>
        <w:t>第十一章</w:t>
      </w:r>
      <w:r>
        <w:rPr>
          <w:rFonts w:ascii="Helvetica" w:hAnsi="Helvetica" w:cs="Helvetica"/>
          <w:color w:val="111111"/>
          <w:sz w:val="18"/>
          <w:szCs w:val="18"/>
        </w:rPr>
        <w:t xml:space="preserve"> </w:t>
      </w:r>
      <w:r>
        <w:rPr>
          <w:rFonts w:ascii="Helvetica" w:hAnsi="Helvetica" w:cs="Helvetica"/>
          <w:color w:val="111111"/>
          <w:sz w:val="18"/>
          <w:szCs w:val="18"/>
        </w:rPr>
        <w:t>非线性动力学简介</w:t>
      </w:r>
    </w:p>
    <w:p w:rsidR="002231B9" w:rsidRDefault="002231B9" w:rsidP="002231B9">
      <w:pPr>
        <w:rPr>
          <w:rFonts w:ascii="Helvetica" w:hAnsi="Helvetica" w:cs="Helvetica"/>
          <w:color w:val="111111"/>
          <w:sz w:val="18"/>
          <w:szCs w:val="18"/>
        </w:rPr>
      </w:pPr>
      <w:r>
        <w:rPr>
          <w:rFonts w:ascii="Helvetica" w:hAnsi="Helvetica" w:cs="Helvetica"/>
          <w:color w:val="111111"/>
          <w:sz w:val="18"/>
          <w:szCs w:val="18"/>
        </w:rPr>
        <w:t>第十二章</w:t>
      </w:r>
      <w:r>
        <w:rPr>
          <w:rFonts w:ascii="Helvetica" w:hAnsi="Helvetica" w:cs="Helvetica"/>
          <w:color w:val="111111"/>
          <w:sz w:val="18"/>
          <w:szCs w:val="18"/>
        </w:rPr>
        <w:t xml:space="preserve"> </w:t>
      </w:r>
      <w:r>
        <w:rPr>
          <w:rFonts w:ascii="Helvetica" w:hAnsi="Helvetica" w:cs="Helvetica"/>
          <w:color w:val="111111"/>
          <w:sz w:val="18"/>
          <w:szCs w:val="18"/>
        </w:rPr>
        <w:t>时间序列的动力学分析</w:t>
      </w:r>
    </w:p>
    <w:p w:rsidR="002231B9" w:rsidRDefault="002231B9" w:rsidP="002231B9">
      <w:pPr>
        <w:rPr>
          <w:rFonts w:ascii="Helvetica" w:hAnsi="Helvetica" w:cs="Helvetica"/>
          <w:color w:val="111111"/>
          <w:sz w:val="18"/>
          <w:szCs w:val="18"/>
        </w:rPr>
      </w:pPr>
      <w:r>
        <w:rPr>
          <w:rFonts w:ascii="Helvetica" w:hAnsi="Helvetica" w:cs="Helvetica"/>
          <w:color w:val="111111"/>
          <w:sz w:val="18"/>
          <w:szCs w:val="18"/>
        </w:rPr>
        <w:t>第十三章</w:t>
      </w:r>
      <w:r>
        <w:rPr>
          <w:rFonts w:ascii="Helvetica" w:hAnsi="Helvetica" w:cs="Helvetica"/>
          <w:color w:val="111111"/>
          <w:sz w:val="18"/>
          <w:szCs w:val="18"/>
        </w:rPr>
        <w:t xml:space="preserve"> </w:t>
      </w:r>
      <w:r>
        <w:rPr>
          <w:rFonts w:ascii="Helvetica" w:hAnsi="Helvetica" w:cs="Helvetica"/>
          <w:color w:val="111111"/>
          <w:sz w:val="18"/>
          <w:szCs w:val="18"/>
        </w:rPr>
        <w:t>资本市场的动力学分析</w:t>
      </w:r>
      <w:r>
        <w:rPr>
          <w:rFonts w:ascii="Helvetica" w:hAnsi="Helvetica" w:cs="Helvetica"/>
          <w:color w:val="111111"/>
          <w:sz w:val="18"/>
          <w:szCs w:val="18"/>
        </w:rPr>
        <w:br/>
      </w:r>
    </w:p>
    <w:p w:rsidR="002231B9" w:rsidRDefault="002231B9" w:rsidP="002231B9">
      <w:pPr>
        <w:rPr>
          <w:rFonts w:ascii="Helvetica" w:hAnsi="Helvetica" w:cs="Helvetica"/>
          <w:color w:val="111111"/>
          <w:sz w:val="18"/>
          <w:szCs w:val="18"/>
        </w:rPr>
      </w:pPr>
      <w:r>
        <w:rPr>
          <w:rFonts w:ascii="Helvetica" w:hAnsi="Helvetica" w:cs="Helvetica"/>
          <w:color w:val="111111"/>
          <w:sz w:val="18"/>
          <w:szCs w:val="18"/>
        </w:rPr>
        <w:t>第四篇</w:t>
      </w:r>
      <w:r>
        <w:rPr>
          <w:rFonts w:ascii="Helvetica" w:hAnsi="Helvetica" w:cs="Helvetica"/>
          <w:color w:val="111111"/>
          <w:sz w:val="18"/>
          <w:szCs w:val="18"/>
        </w:rPr>
        <w:t xml:space="preserve"> </w:t>
      </w:r>
      <w:r>
        <w:rPr>
          <w:rFonts w:ascii="Helvetica" w:hAnsi="Helvetica" w:cs="Helvetica"/>
          <w:color w:val="111111"/>
          <w:sz w:val="18"/>
          <w:szCs w:val="18"/>
        </w:rPr>
        <w:t>与复杂共存</w:t>
      </w:r>
      <w:r>
        <w:rPr>
          <w:rFonts w:ascii="Helvetica" w:hAnsi="Helvetica" w:cs="Helvetica"/>
          <w:color w:val="111111"/>
          <w:sz w:val="18"/>
          <w:szCs w:val="18"/>
        </w:rPr>
        <w:br/>
      </w:r>
      <w:r>
        <w:rPr>
          <w:rFonts w:ascii="Helvetica" w:hAnsi="Helvetica" w:cs="Helvetica"/>
          <w:color w:val="111111"/>
          <w:sz w:val="18"/>
          <w:szCs w:val="18"/>
        </w:rPr>
        <w:t>第十四章</w:t>
      </w:r>
      <w:r>
        <w:rPr>
          <w:rFonts w:ascii="Helvetica" w:hAnsi="Helvetica" w:cs="Helvetica"/>
          <w:color w:val="111111"/>
          <w:sz w:val="18"/>
          <w:szCs w:val="18"/>
        </w:rPr>
        <w:t xml:space="preserve"> </w:t>
      </w:r>
      <w:r>
        <w:rPr>
          <w:rFonts w:ascii="Helvetica" w:hAnsi="Helvetica" w:cs="Helvetica"/>
          <w:color w:val="111111"/>
          <w:sz w:val="18"/>
          <w:szCs w:val="18"/>
        </w:rPr>
        <w:t>协同市场假说</w:t>
      </w:r>
    </w:p>
    <w:p w:rsidR="002231B9" w:rsidRDefault="002231B9" w:rsidP="002231B9">
      <w:pPr>
        <w:rPr>
          <w:rFonts w:ascii="Helvetica" w:hAnsi="Helvetica" w:cs="Helvetica"/>
          <w:color w:val="111111"/>
          <w:sz w:val="18"/>
          <w:szCs w:val="18"/>
        </w:rPr>
      </w:pPr>
      <w:r>
        <w:rPr>
          <w:rFonts w:ascii="Helvetica" w:hAnsi="Helvetica" w:cs="Helvetica"/>
          <w:color w:val="111111"/>
          <w:sz w:val="18"/>
          <w:szCs w:val="18"/>
        </w:rPr>
        <w:t>第十五章</w:t>
      </w:r>
      <w:r>
        <w:rPr>
          <w:rFonts w:ascii="Helvetica" w:hAnsi="Helvetica" w:cs="Helvetica"/>
          <w:color w:val="111111"/>
          <w:sz w:val="18"/>
          <w:szCs w:val="18"/>
        </w:rPr>
        <w:t xml:space="preserve"> </w:t>
      </w:r>
      <w:r>
        <w:rPr>
          <w:rFonts w:ascii="Helvetica" w:hAnsi="Helvetica" w:cs="Helvetica"/>
          <w:color w:val="111111"/>
          <w:sz w:val="18"/>
          <w:szCs w:val="18"/>
        </w:rPr>
        <w:t>分数真理：模糊逻辑和行为金融学</w:t>
      </w:r>
      <w:r>
        <w:rPr>
          <w:rFonts w:ascii="Helvetica" w:hAnsi="Helvetica" w:cs="Helvetica"/>
          <w:color w:val="111111"/>
          <w:sz w:val="18"/>
          <w:szCs w:val="18"/>
        </w:rPr>
        <w:br/>
      </w:r>
      <w:r>
        <w:rPr>
          <w:rFonts w:ascii="Helvetica" w:hAnsi="Helvetica" w:cs="Helvetica"/>
          <w:color w:val="111111"/>
          <w:sz w:val="18"/>
          <w:szCs w:val="18"/>
        </w:rPr>
        <w:t>第十六章</w:t>
      </w:r>
      <w:r>
        <w:rPr>
          <w:rFonts w:ascii="Helvetica" w:hAnsi="Helvetica" w:cs="Helvetica"/>
          <w:color w:val="111111"/>
          <w:sz w:val="18"/>
          <w:szCs w:val="18"/>
        </w:rPr>
        <w:t xml:space="preserve"> </w:t>
      </w:r>
      <w:r>
        <w:rPr>
          <w:rFonts w:ascii="Helvetica" w:hAnsi="Helvetica" w:cs="Helvetica"/>
          <w:color w:val="111111"/>
          <w:sz w:val="18"/>
          <w:szCs w:val="18"/>
        </w:rPr>
        <w:t>应用混沌学和非线性方法</w:t>
      </w:r>
    </w:p>
    <w:p w:rsidR="002231B9" w:rsidRDefault="002231B9" w:rsidP="002231B9">
      <w:r>
        <w:rPr>
          <w:rFonts w:ascii="Helvetica" w:hAnsi="Helvetica" w:cs="Helvetica"/>
          <w:color w:val="111111"/>
          <w:sz w:val="18"/>
          <w:szCs w:val="18"/>
        </w:rPr>
        <w:t>第十七章</w:t>
      </w:r>
      <w:r>
        <w:rPr>
          <w:rFonts w:ascii="Helvetica" w:hAnsi="Helvetica" w:cs="Helvetica"/>
          <w:color w:val="111111"/>
          <w:sz w:val="18"/>
          <w:szCs w:val="18"/>
        </w:rPr>
        <w:t xml:space="preserve"> </w:t>
      </w:r>
      <w:r>
        <w:rPr>
          <w:rFonts w:ascii="Helvetica" w:hAnsi="Helvetica" w:cs="Helvetica"/>
          <w:color w:val="111111"/>
          <w:sz w:val="18"/>
          <w:szCs w:val="18"/>
        </w:rPr>
        <w:t>展望未来：走向一个更普遍的方法</w:t>
      </w:r>
    </w:p>
    <w:p w:rsidR="007416CB" w:rsidRPr="002231B9" w:rsidRDefault="007416CB" w:rsidP="00531D40">
      <w:pPr>
        <w:tabs>
          <w:tab w:val="left" w:pos="0"/>
          <w:tab w:val="left" w:pos="1198"/>
          <w:tab w:val="left" w:pos="2396"/>
          <w:tab w:val="left" w:pos="3594"/>
          <w:tab w:val="left" w:pos="4792"/>
          <w:tab w:val="left" w:pos="5990"/>
          <w:tab w:val="left" w:pos="7188"/>
          <w:tab w:val="left" w:pos="8387"/>
          <w:tab w:val="left" w:pos="9585"/>
          <w:tab w:val="left" w:pos="10783"/>
          <w:tab w:val="left" w:pos="11981"/>
          <w:tab w:val="left" w:pos="13179"/>
          <w:tab w:val="left" w:pos="14377"/>
          <w:tab w:val="left" w:pos="15575"/>
          <w:tab w:val="left" w:pos="16773"/>
          <w:tab w:val="left" w:pos="17971"/>
          <w:tab w:val="left" w:pos="19169"/>
          <w:tab w:val="left" w:pos="20367"/>
          <w:tab w:val="left" w:pos="21565"/>
          <w:tab w:val="left" w:pos="22764"/>
          <w:tab w:val="left" w:pos="23962"/>
          <w:tab w:val="left" w:pos="25160"/>
          <w:tab w:val="left" w:pos="26358"/>
          <w:tab w:val="left" w:pos="27556"/>
          <w:tab w:val="left" w:pos="28754"/>
          <w:tab w:val="left" w:pos="29952"/>
          <w:tab w:val="left" w:pos="31150"/>
        </w:tabs>
        <w:autoSpaceDE w:val="0"/>
        <w:autoSpaceDN w:val="0"/>
        <w:adjustRightInd w:val="0"/>
        <w:jc w:val="left"/>
        <w:rPr>
          <w:rFonts w:asciiTheme="minorEastAsia" w:hAnsiTheme="minorEastAsia" w:cs="微软雅黑"/>
          <w:color w:val="000000"/>
          <w:kern w:val="0"/>
          <w:szCs w:val="21"/>
        </w:rPr>
      </w:pPr>
    </w:p>
    <w:p w:rsidR="007416CB" w:rsidRPr="00446909" w:rsidRDefault="007416CB" w:rsidP="00531D40">
      <w:pPr>
        <w:tabs>
          <w:tab w:val="left" w:pos="0"/>
          <w:tab w:val="left" w:pos="1198"/>
          <w:tab w:val="left" w:pos="2396"/>
          <w:tab w:val="left" w:pos="3594"/>
          <w:tab w:val="left" w:pos="4792"/>
          <w:tab w:val="left" w:pos="5990"/>
          <w:tab w:val="left" w:pos="7188"/>
          <w:tab w:val="left" w:pos="8387"/>
          <w:tab w:val="left" w:pos="9585"/>
          <w:tab w:val="left" w:pos="10783"/>
          <w:tab w:val="left" w:pos="11981"/>
          <w:tab w:val="left" w:pos="13179"/>
          <w:tab w:val="left" w:pos="14377"/>
          <w:tab w:val="left" w:pos="15575"/>
          <w:tab w:val="left" w:pos="16773"/>
          <w:tab w:val="left" w:pos="17971"/>
          <w:tab w:val="left" w:pos="19169"/>
          <w:tab w:val="left" w:pos="20367"/>
          <w:tab w:val="left" w:pos="21565"/>
          <w:tab w:val="left" w:pos="22764"/>
          <w:tab w:val="left" w:pos="23962"/>
          <w:tab w:val="left" w:pos="25160"/>
          <w:tab w:val="left" w:pos="26358"/>
          <w:tab w:val="left" w:pos="27556"/>
          <w:tab w:val="left" w:pos="28754"/>
          <w:tab w:val="left" w:pos="29952"/>
          <w:tab w:val="left" w:pos="31150"/>
        </w:tabs>
        <w:autoSpaceDE w:val="0"/>
        <w:autoSpaceDN w:val="0"/>
        <w:adjustRightInd w:val="0"/>
        <w:jc w:val="left"/>
        <w:rPr>
          <w:rFonts w:asciiTheme="minorEastAsia" w:hAnsiTheme="minorEastAsia" w:cs="微软雅黑"/>
          <w:color w:val="000000"/>
          <w:kern w:val="0"/>
          <w:szCs w:val="21"/>
          <w:lang w:val="zh-CN"/>
        </w:rPr>
      </w:pPr>
    </w:p>
    <w:p w:rsidR="00531D40" w:rsidRPr="00185939" w:rsidRDefault="00531D40" w:rsidP="00185939">
      <w:r w:rsidRPr="00185939">
        <w:rPr>
          <w:rFonts w:hint="eastAsia"/>
        </w:rPr>
        <w:t>该书是第一本将混沌理论应用到金融领域的著作，展示了金融市场价格和市场波动率的新视角，解释了主流理论所无法涵盖的市场随机现象，提供了市场动力分析的新技巧。</w:t>
      </w:r>
    </w:p>
    <w:p w:rsidR="00531D40" w:rsidRPr="00185939" w:rsidRDefault="00531D40" w:rsidP="00185939">
      <w:r w:rsidRPr="00185939">
        <w:rPr>
          <w:rFonts w:hint="eastAsia"/>
        </w:rPr>
        <w:t>Edgar Peters</w:t>
      </w:r>
      <w:r w:rsidRPr="00185939">
        <w:rPr>
          <w:rFonts w:hint="eastAsia"/>
        </w:rPr>
        <w:t>是一家著名投资基金</w:t>
      </w:r>
      <w:r w:rsidRPr="00185939">
        <w:rPr>
          <w:rFonts w:hint="eastAsia"/>
        </w:rPr>
        <w:t>Panagora(</w:t>
      </w:r>
      <w:r w:rsidRPr="00185939">
        <w:rPr>
          <w:rFonts w:hint="eastAsia"/>
        </w:rPr>
        <w:t>管理</w:t>
      </w:r>
      <w:r w:rsidRPr="00185939">
        <w:rPr>
          <w:rFonts w:hint="eastAsia"/>
        </w:rPr>
        <w:t>50</w:t>
      </w:r>
      <w:r w:rsidRPr="00185939">
        <w:rPr>
          <w:rFonts w:hint="eastAsia"/>
        </w:rPr>
        <w:t>亿美元资产，大部分为退休金</w:t>
      </w:r>
      <w:r w:rsidRPr="00185939">
        <w:rPr>
          <w:rFonts w:hint="eastAsia"/>
        </w:rPr>
        <w:t>)</w:t>
      </w:r>
      <w:r w:rsidRPr="00185939">
        <w:rPr>
          <w:rFonts w:hint="eastAsia"/>
        </w:rPr>
        <w:t>的研究部负责人，主要涉及领域并非“有效率市场”说，而是“分形几何学”（</w:t>
      </w:r>
      <w:r w:rsidRPr="00185939">
        <w:rPr>
          <w:rFonts w:hint="eastAsia"/>
        </w:rPr>
        <w:t xml:space="preserve">The fractal Geometry) </w:t>
      </w:r>
      <w:r w:rsidRPr="00185939">
        <w:rPr>
          <w:rFonts w:hint="eastAsia"/>
        </w:rPr>
        <w:t>和“混沌”理论在资本市场上的应用。</w:t>
      </w:r>
    </w:p>
    <w:p w:rsidR="00446909" w:rsidRPr="00185939" w:rsidRDefault="00446909" w:rsidP="00185939">
      <w:r w:rsidRPr="00185939">
        <w:rPr>
          <w:rFonts w:hint="eastAsia"/>
        </w:rPr>
        <w:t>《资本市场的混沌与秩序》是介绍和推广混沌理论在金融领域中的应用的第一本书，并被奉为这方面的经典论著。这次新版在内容上进行了全面的更新，加入了一些新的章节和混沌理论的最新进展进行了论述。这些最新进展都是与当今的创新热点紧密联系的，如模糊逻辑、神经网络和人工智能。第二版全面论述了混沌理论在金融领域的作用。它所利用的都是当今市场的最新例证并对技术的最新进展－包括遗传算法、小波和复杂理论－进行了描述。</w:t>
      </w:r>
    </w:p>
    <w:p w:rsidR="00C220BB" w:rsidRPr="00185939" w:rsidRDefault="00C220BB" w:rsidP="00185939">
      <w:r w:rsidRPr="00185939">
        <w:rPr>
          <w:rFonts w:hint="eastAsia"/>
        </w:rPr>
        <w:t>本书最大成功</w:t>
      </w:r>
      <w:r w:rsidRPr="00185939">
        <w:rPr>
          <w:rFonts w:hint="eastAsia"/>
        </w:rPr>
        <w:t>: 1</w:t>
      </w:r>
      <w:r w:rsidRPr="00185939">
        <w:rPr>
          <w:rFonts w:hint="eastAsia"/>
        </w:rPr>
        <w:t>、对</w:t>
      </w:r>
      <w:r w:rsidRPr="00185939">
        <w:rPr>
          <w:rFonts w:hint="eastAsia"/>
        </w:rPr>
        <w:t>Mandelbrot</w:t>
      </w:r>
      <w:r w:rsidRPr="00185939">
        <w:rPr>
          <w:rFonts w:hint="eastAsia"/>
        </w:rPr>
        <w:t>的“分形几何学”进行深入浅出的介绍；</w:t>
      </w:r>
      <w:r w:rsidRPr="00185939">
        <w:rPr>
          <w:rFonts w:hint="eastAsia"/>
        </w:rPr>
        <w:t>2</w:t>
      </w:r>
      <w:r w:rsidRPr="00185939">
        <w:rPr>
          <w:rFonts w:hint="eastAsia"/>
        </w:rPr>
        <w:t>、说明了流行的“有效率市场”理论失灵。但是本书并没有展开论述“分型市场假说”。有进一步需求可以阅读“分形市场分析”（</w:t>
      </w:r>
      <w:r w:rsidRPr="00185939">
        <w:rPr>
          <w:rFonts w:hint="eastAsia"/>
        </w:rPr>
        <w:t xml:space="preserve">Edgar Peters, </w:t>
      </w:r>
      <w:r w:rsidRPr="00185939">
        <w:t>“</w:t>
      </w:r>
      <w:r w:rsidRPr="00185939">
        <w:rPr>
          <w:rFonts w:hint="eastAsia"/>
        </w:rPr>
        <w:t>fractal Market Analysis</w:t>
      </w:r>
      <w:r w:rsidRPr="00185939">
        <w:t>”</w:t>
      </w:r>
      <w:r w:rsidRPr="00185939">
        <w:rPr>
          <w:rFonts w:hint="eastAsia"/>
        </w:rPr>
        <w:t>, John Wiley &amp; Sons,1994</w:t>
      </w:r>
      <w:r w:rsidRPr="00185939">
        <w:t>）</w:t>
      </w:r>
      <w:r w:rsidRPr="00185939">
        <w:rPr>
          <w:rFonts w:hint="eastAsia"/>
        </w:rPr>
        <w:t>。</w:t>
      </w:r>
      <w:r w:rsidRPr="00185939">
        <w:rPr>
          <w:rFonts w:hint="eastAsia"/>
        </w:rPr>
        <w:t>(</w:t>
      </w:r>
      <w:r w:rsidRPr="00185939">
        <w:rPr>
          <w:rFonts w:hint="eastAsia"/>
        </w:rPr>
        <w:t>本书已经下载到</w:t>
      </w:r>
      <w:r w:rsidRPr="00185939">
        <w:rPr>
          <w:rFonts w:hint="eastAsia"/>
        </w:rPr>
        <w:lastRenderedPageBreak/>
        <w:t>E:\</w:t>
      </w:r>
      <w:r w:rsidRPr="00185939">
        <w:rPr>
          <w:rFonts w:hint="eastAsia"/>
        </w:rPr>
        <w:t>资料库</w:t>
      </w:r>
      <w:r w:rsidRPr="00185939">
        <w:rPr>
          <w:rFonts w:hint="eastAsia"/>
        </w:rPr>
        <w:t>\</w:t>
      </w:r>
      <w:r w:rsidRPr="00185939">
        <w:rPr>
          <w:rFonts w:hint="eastAsia"/>
        </w:rPr>
        <w:t>金融专业学习区</w:t>
      </w:r>
      <w:r w:rsidRPr="00185939">
        <w:rPr>
          <w:rFonts w:hint="eastAsia"/>
        </w:rPr>
        <w:t>\</w:t>
      </w:r>
      <w:r w:rsidRPr="00185939">
        <w:rPr>
          <w:rFonts w:hint="eastAsia"/>
        </w:rPr>
        <w:t>金融数学</w:t>
      </w:r>
      <w:r w:rsidRPr="00185939">
        <w:rPr>
          <w:rFonts w:hint="eastAsia"/>
        </w:rPr>
        <w:t>40</w:t>
      </w:r>
      <w:r w:rsidRPr="00185939">
        <w:rPr>
          <w:rFonts w:hint="eastAsia"/>
        </w:rPr>
        <w:t>本</w:t>
      </w:r>
      <w:r w:rsidRPr="00185939">
        <w:rPr>
          <w:rFonts w:hint="eastAsia"/>
        </w:rPr>
        <w:t>)</w:t>
      </w:r>
      <w:r w:rsidR="00980FB5" w:rsidRPr="00185939">
        <w:rPr>
          <w:rFonts w:hint="eastAsia"/>
        </w:rPr>
        <w:t xml:space="preserve"> (</w:t>
      </w:r>
      <w:r w:rsidR="00980FB5" w:rsidRPr="00185939">
        <w:rPr>
          <w:rFonts w:hint="eastAsia"/>
        </w:rPr>
        <w:t>顺便还下载了</w:t>
      </w:r>
      <w:r w:rsidR="00980FB5" w:rsidRPr="00185939">
        <w:rPr>
          <w:rFonts w:hint="eastAsia"/>
        </w:rPr>
        <w:t xml:space="preserve"> </w:t>
      </w:r>
      <w:r w:rsidR="00980FB5" w:rsidRPr="00185939">
        <w:t>Fractal Market Analysis: Applying Chaos Theory to Investment and Economics</w:t>
      </w:r>
      <w:r w:rsidR="00980FB5" w:rsidRPr="00185939">
        <w:rPr>
          <w:rFonts w:hint="eastAsia"/>
        </w:rPr>
        <w:t>)</w:t>
      </w:r>
    </w:p>
    <w:p w:rsidR="00C220BB" w:rsidRPr="00185939" w:rsidRDefault="00C220BB" w:rsidP="00185939">
      <w:r w:rsidRPr="00185939">
        <w:rPr>
          <w:rFonts w:hint="eastAsia"/>
        </w:rPr>
        <w:t>作者写本书的两个目的</w:t>
      </w:r>
      <w:r w:rsidRPr="00185939">
        <w:rPr>
          <w:rFonts w:hint="eastAsia"/>
        </w:rPr>
        <w:t>: 1</w:t>
      </w:r>
      <w:r w:rsidRPr="00185939">
        <w:rPr>
          <w:rFonts w:hint="eastAsia"/>
        </w:rPr>
        <w:t>、写一个非线性研究的介绍。</w:t>
      </w:r>
      <w:r w:rsidRPr="00185939">
        <w:rPr>
          <w:rFonts w:hint="eastAsia"/>
        </w:rPr>
        <w:t>2</w:t>
      </w:r>
      <w:r w:rsidRPr="00185939">
        <w:rPr>
          <w:rFonts w:hint="eastAsia"/>
        </w:rPr>
        <w:t>、非线性的概念扩展到市场和经济分析。</w:t>
      </w:r>
      <w:r w:rsidRPr="00185939">
        <w:rPr>
          <w:rFonts w:hint="eastAsia"/>
        </w:rPr>
        <w:t xml:space="preserve"> </w:t>
      </w:r>
      <w:r w:rsidRPr="00185939">
        <w:rPr>
          <w:rFonts w:hint="eastAsia"/>
        </w:rPr>
        <w:t>读者定位为职业投资者和感兴趣的学者，掌握了本科水平统计学。</w:t>
      </w:r>
    </w:p>
    <w:p w:rsidR="00531D40" w:rsidRDefault="00531D40" w:rsidP="00531D40">
      <w:pPr>
        <w:tabs>
          <w:tab w:val="left" w:pos="0"/>
          <w:tab w:val="left" w:pos="1198"/>
          <w:tab w:val="left" w:pos="2396"/>
          <w:tab w:val="left" w:pos="3594"/>
          <w:tab w:val="left" w:pos="4792"/>
          <w:tab w:val="left" w:pos="5990"/>
          <w:tab w:val="left" w:pos="7188"/>
          <w:tab w:val="left" w:pos="8387"/>
          <w:tab w:val="left" w:pos="9585"/>
          <w:tab w:val="left" w:pos="10783"/>
          <w:tab w:val="left" w:pos="11981"/>
          <w:tab w:val="left" w:pos="13179"/>
          <w:tab w:val="left" w:pos="14377"/>
          <w:tab w:val="left" w:pos="15575"/>
          <w:tab w:val="left" w:pos="16773"/>
          <w:tab w:val="left" w:pos="17971"/>
          <w:tab w:val="left" w:pos="19169"/>
          <w:tab w:val="left" w:pos="20367"/>
          <w:tab w:val="left" w:pos="21565"/>
          <w:tab w:val="left" w:pos="22764"/>
          <w:tab w:val="left" w:pos="23962"/>
          <w:tab w:val="left" w:pos="25160"/>
          <w:tab w:val="left" w:pos="26358"/>
          <w:tab w:val="left" w:pos="27556"/>
          <w:tab w:val="left" w:pos="28754"/>
          <w:tab w:val="left" w:pos="29952"/>
          <w:tab w:val="left" w:pos="31150"/>
        </w:tabs>
        <w:autoSpaceDE w:val="0"/>
        <w:autoSpaceDN w:val="0"/>
        <w:adjustRightInd w:val="0"/>
        <w:jc w:val="left"/>
        <w:rPr>
          <w:rFonts w:asciiTheme="minorEastAsia" w:hAnsiTheme="minorEastAsia" w:cs="微软雅黑"/>
          <w:color w:val="000000"/>
          <w:kern w:val="0"/>
          <w:sz w:val="24"/>
          <w:szCs w:val="24"/>
          <w:lang w:val="zh-CN"/>
        </w:rPr>
      </w:pPr>
    </w:p>
    <w:p w:rsidR="00185939" w:rsidRDefault="00185939" w:rsidP="00185939">
      <w:r>
        <w:rPr>
          <w:rFonts w:hint="eastAsia"/>
        </w:rPr>
        <w:t>分形市场假说（</w:t>
      </w:r>
      <w:r>
        <w:rPr>
          <w:rFonts w:hint="eastAsia"/>
        </w:rPr>
        <w:t>Fractal Market Hypothesis</w:t>
      </w:r>
      <w:r>
        <w:rPr>
          <w:rFonts w:hint="eastAsia"/>
        </w:rPr>
        <w:t>，</w:t>
      </w:r>
      <w:r>
        <w:rPr>
          <w:rFonts w:hint="eastAsia"/>
        </w:rPr>
        <w:t xml:space="preserve">FMH </w:t>
      </w:r>
      <w:r>
        <w:rPr>
          <w:rFonts w:hint="eastAsia"/>
        </w:rPr>
        <w:t>）作为现代金融理论基石的有效市场假说（</w:t>
      </w:r>
      <w:r>
        <w:rPr>
          <w:rFonts w:hint="eastAsia"/>
        </w:rPr>
        <w:t>EMH</w:t>
      </w:r>
      <w:r>
        <w:rPr>
          <w:rFonts w:hint="eastAsia"/>
        </w:rPr>
        <w:t>）越来越多地被实践证明不符合现实</w:t>
      </w:r>
      <w:r>
        <w:rPr>
          <w:rFonts w:hint="eastAsia"/>
        </w:rPr>
        <w:t>,</w:t>
      </w:r>
      <w:r>
        <w:rPr>
          <w:rFonts w:hint="eastAsia"/>
        </w:rPr>
        <w:t>而建立在非线性动力系统之上的分形市场假说，利用流动性和投资起点很好地解释了有效市场假说无法解释的各种市场现象。通过定性分析和定量分析表明，有效市场假说只是分形市场假说的一种特殊情况，有效市场只是在某个特定时段才可能出现。但由于分形市场假说在数学建模上的困难，有效市场假说仍具有现实的参考和指导意义。</w:t>
      </w:r>
    </w:p>
    <w:p w:rsidR="00185939" w:rsidRDefault="00185939" w:rsidP="00185939"/>
    <w:p w:rsidR="00185939" w:rsidRDefault="00185939" w:rsidP="00185939">
      <w:r>
        <w:rPr>
          <w:rFonts w:hint="eastAsia"/>
        </w:rPr>
        <w:t>埃德加·</w:t>
      </w:r>
      <w:r>
        <w:rPr>
          <w:rFonts w:hint="eastAsia"/>
        </w:rPr>
        <w:t>E</w:t>
      </w:r>
      <w:r>
        <w:rPr>
          <w:rFonts w:hint="eastAsia"/>
        </w:rPr>
        <w:t>·彼得斯（</w:t>
      </w:r>
      <w:r>
        <w:rPr>
          <w:rFonts w:hint="eastAsia"/>
        </w:rPr>
        <w:t>Edgar E. Peters</w:t>
      </w:r>
      <w:r>
        <w:rPr>
          <w:rFonts w:hint="eastAsia"/>
        </w:rPr>
        <w:t>）（</w:t>
      </w:r>
      <w:r>
        <w:rPr>
          <w:rFonts w:hint="eastAsia"/>
        </w:rPr>
        <w:t>1991</w:t>
      </w:r>
      <w:r>
        <w:rPr>
          <w:rFonts w:hint="eastAsia"/>
        </w:rPr>
        <w:t>，</w:t>
      </w:r>
      <w:r>
        <w:rPr>
          <w:rFonts w:hint="eastAsia"/>
        </w:rPr>
        <w:t>1994</w:t>
      </w:r>
      <w:r>
        <w:rPr>
          <w:rFonts w:hint="eastAsia"/>
        </w:rPr>
        <w:t>）首次提出了分形市场假说</w:t>
      </w:r>
      <w:r>
        <w:rPr>
          <w:rFonts w:hint="eastAsia"/>
        </w:rPr>
        <w:t xml:space="preserve">(Fractal Market </w:t>
      </w:r>
      <w:proofErr w:type="spellStart"/>
      <w:r>
        <w:rPr>
          <w:rFonts w:hint="eastAsia"/>
        </w:rPr>
        <w:t>Hypothe</w:t>
      </w:r>
      <w:proofErr w:type="spellEnd"/>
      <w:r>
        <w:rPr>
          <w:rFonts w:hint="eastAsia"/>
        </w:rPr>
        <w:t>—</w:t>
      </w:r>
      <w:r>
        <w:rPr>
          <w:rFonts w:hint="eastAsia"/>
        </w:rPr>
        <w:t>sis</w:t>
      </w:r>
      <w:r>
        <w:rPr>
          <w:rFonts w:hint="eastAsia"/>
        </w:rPr>
        <w:t>，英文简称为</w:t>
      </w:r>
      <w:r>
        <w:rPr>
          <w:rFonts w:hint="eastAsia"/>
        </w:rPr>
        <w:t>FMH)</w:t>
      </w:r>
      <w:r>
        <w:rPr>
          <w:rFonts w:hint="eastAsia"/>
        </w:rPr>
        <w:t>，从非线性的观点出发，提出了更符合实际的资本市场基本假设——分形市场假说，它强调证券市场信息接受程度和投资时间尺度对投资者行为的影响，并认为所有稳定的市场都存在分形结构。</w:t>
      </w:r>
    </w:p>
    <w:p w:rsidR="00185939" w:rsidRDefault="00185939" w:rsidP="00185939"/>
    <w:p w:rsidR="00185939" w:rsidRDefault="00185939" w:rsidP="00185939">
      <w:r>
        <w:rPr>
          <w:rFonts w:hint="eastAsia"/>
        </w:rPr>
        <w:t>分形市场假说</w:t>
      </w:r>
      <w:r>
        <w:rPr>
          <w:rFonts w:hint="eastAsia"/>
        </w:rPr>
        <w:t xml:space="preserve"> </w:t>
      </w:r>
      <w:r>
        <w:rPr>
          <w:rFonts w:hint="eastAsia"/>
        </w:rPr>
        <w:t>作用</w:t>
      </w:r>
    </w:p>
    <w:p w:rsidR="00185939" w:rsidRDefault="00185939" w:rsidP="00185939">
      <w:r>
        <w:rPr>
          <w:rFonts w:hint="eastAsia"/>
        </w:rPr>
        <w:t>针对有效市场假说的不足，许多学者提出了各种改进的方法，理论界也出现了多种新的市场假说，在所有这些新的市场假说中，分形市场假说应该算是最成功的一种。首先分形市场假说弥补了有效市场假说的严重不足，特别是它重点分析了市场的流动性和投资期限对投资者行为的影响，其次该假说对市场不作任何统计方面的假设，而是直接对投资行为和价格的变动建立模型，更主要的原因是该模型能很好地拟合我们所观察到的数据。</w:t>
      </w:r>
    </w:p>
    <w:p w:rsidR="00185939" w:rsidRDefault="00185939" w:rsidP="00185939">
      <w:r>
        <w:rPr>
          <w:rFonts w:hint="eastAsia"/>
        </w:rPr>
        <w:t>市场的存在为投资者提供了一个稳定的、高流动性的交易环境，每个投资者都希望获得一个好的价格，但是好的价格并不必是经济学意义上的“公平”价格，买卖双方很少以公平价格进行交易。如果在一个市场中投资者的投资期限均不相同，那么市场就会保持稳定。前面已经提到过，当一个</w:t>
      </w:r>
      <w:r>
        <w:rPr>
          <w:rFonts w:hint="eastAsia"/>
        </w:rPr>
        <w:t>5</w:t>
      </w:r>
      <w:r>
        <w:rPr>
          <w:rFonts w:hint="eastAsia"/>
        </w:rPr>
        <w:t>分钟的交易者面临</w:t>
      </w:r>
      <w:r>
        <w:rPr>
          <w:rFonts w:hint="eastAsia"/>
        </w:rPr>
        <w:t>6</w:t>
      </w:r>
      <w:r>
        <w:rPr>
          <w:rFonts w:hint="eastAsia"/>
        </w:rPr>
        <w:t>次的事件时，一个更长期限的交易商就会跟进以保证市场维持稳定，因为在他看来，</w:t>
      </w:r>
      <w:r>
        <w:rPr>
          <w:rFonts w:hint="eastAsia"/>
        </w:rPr>
        <w:t>5</w:t>
      </w:r>
      <w:r>
        <w:rPr>
          <w:rFonts w:hint="eastAsia"/>
        </w:rPr>
        <w:t>分钟交易者所遭遇的</w:t>
      </w:r>
      <w:r>
        <w:rPr>
          <w:rFonts w:hint="eastAsia"/>
        </w:rPr>
        <w:t>6</w:t>
      </w:r>
      <w:r>
        <w:rPr>
          <w:rFonts w:hint="eastAsia"/>
        </w:rPr>
        <w:t>次事件并非不寻常的事件。只要有另一个投资者比该投资者有更长的投资期限，则市场就会自行稳定起来。基于这一点，所有投资者必须均分相同的风险水平（对投资期限进行标度调整之后）。这种均分的风险就解释了为什么不同的投资期限有相同的收益频率分布。由于有这种自相似的统计结构，所以该理论就称作分形市场假说。</w:t>
      </w:r>
    </w:p>
    <w:p w:rsidR="00185939" w:rsidRDefault="00185939" w:rsidP="00185939">
      <w:r w:rsidRPr="006F34C9">
        <w:rPr>
          <w:rFonts w:ascii="Arial" w:hAnsi="Arial" w:cs="Arial"/>
          <w:szCs w:val="21"/>
          <w:highlight w:val="yellow"/>
        </w:rPr>
        <w:t>有学者将分形市场假设与有效市场假设相融合，提出适应性市场假说。</w:t>
      </w:r>
    </w:p>
    <w:p w:rsidR="00185939" w:rsidRDefault="00185939" w:rsidP="00185939"/>
    <w:p w:rsidR="00185939" w:rsidRDefault="00185939" w:rsidP="00185939">
      <w:r>
        <w:rPr>
          <w:rFonts w:hint="eastAsia"/>
        </w:rPr>
        <w:t>分形市场假说的主要论点归纳如下：</w:t>
      </w:r>
    </w:p>
    <w:p w:rsidR="00185939" w:rsidRDefault="00185939" w:rsidP="00185939">
      <w:r>
        <w:rPr>
          <w:rFonts w:hint="eastAsia"/>
        </w:rPr>
        <w:t>1.</w:t>
      </w:r>
      <w:r>
        <w:rPr>
          <w:rFonts w:hint="eastAsia"/>
        </w:rPr>
        <w:t>当市场是由各种投资期限的投资者组成时，市场是稳定的。在一个稳定的市场中，足够的流动性可以保证证券的正常交易；</w:t>
      </w:r>
    </w:p>
    <w:p w:rsidR="00185939" w:rsidRDefault="00185939" w:rsidP="00185939">
      <w:r>
        <w:rPr>
          <w:rFonts w:hint="eastAsia"/>
        </w:rPr>
        <w:t>2.</w:t>
      </w:r>
      <w:r>
        <w:rPr>
          <w:rFonts w:hint="eastAsia"/>
        </w:rPr>
        <w:t>信息集对基本分析和技术分析来讲短期影响比长期影响要大。随着投资期限的增大，更长期的基本面分析更加重要。因此，价格的变化可能只反映了信息对相应投资期限的影响。</w:t>
      </w:r>
    </w:p>
    <w:p w:rsidR="00185939" w:rsidRDefault="00185939" w:rsidP="00185939">
      <w:r>
        <w:rPr>
          <w:rFonts w:hint="eastAsia"/>
        </w:rPr>
        <w:t>3.</w:t>
      </w:r>
      <w:r>
        <w:rPr>
          <w:rFonts w:hint="eastAsia"/>
        </w:rPr>
        <w:t>当某一事件的出现使得基础分析的有效性值得怀疑时，长期投资者或者停止入市操作或者基于短期信息进行买卖。当所有投资期限都缩小为同一种投资水平时，市场就会动荡不定，因为没有长期投资者为短期投资者提供这种流动性来稳定市场。</w:t>
      </w:r>
    </w:p>
    <w:p w:rsidR="00185939" w:rsidRDefault="00185939" w:rsidP="00185939">
      <w:r>
        <w:rPr>
          <w:rFonts w:hint="eastAsia"/>
        </w:rPr>
        <w:t>4.</w:t>
      </w:r>
      <w:r>
        <w:rPr>
          <w:rFonts w:hint="eastAsia"/>
        </w:rPr>
        <w:t>价格是短期技术分析和长期基础分析的综合反应。因此，短期价格变化的波动性更大，或者说“噪声更多”。而市场的潜在趋势反映了基于经济环境变化而变化的预期收益。</w:t>
      </w:r>
    </w:p>
    <w:p w:rsidR="00185939" w:rsidRDefault="00185939" w:rsidP="00185939">
      <w:r>
        <w:rPr>
          <w:rFonts w:hint="eastAsia"/>
        </w:rPr>
        <w:t>5.</w:t>
      </w:r>
      <w:r>
        <w:rPr>
          <w:rFonts w:hint="eastAsia"/>
        </w:rPr>
        <w:t>如果某种证券与经济周期无关，那么它本身就不存在长期趋势。此时，交易行为、市场流动性和短期信息将占主导地位。</w:t>
      </w:r>
    </w:p>
    <w:p w:rsidR="00185939" w:rsidRDefault="00185939" w:rsidP="00185939">
      <w:r>
        <w:rPr>
          <w:rFonts w:hint="eastAsia"/>
        </w:rPr>
        <w:t>与有效市场假说观点不同的是，分形市场假说认为信息的重要性是按照不同投资期限的投资者来判断的。由于不同投资者对信息的判断不同，所以信息的传播不是均匀扩散的。在任一时点，</w:t>
      </w:r>
      <w:r>
        <w:rPr>
          <w:rFonts w:hint="eastAsia"/>
        </w:rPr>
        <w:lastRenderedPageBreak/>
        <w:t>价格并没有反映所有已获得的信息，而只是反映了与投资期限相对应的信息的重要性。</w:t>
      </w:r>
    </w:p>
    <w:p w:rsidR="00032C35" w:rsidRPr="00185939" w:rsidRDefault="00032C35" w:rsidP="006B5AF8">
      <w:pPr>
        <w:tabs>
          <w:tab w:val="left" w:pos="0"/>
          <w:tab w:val="left" w:pos="1198"/>
          <w:tab w:val="left" w:pos="2396"/>
          <w:tab w:val="left" w:pos="3594"/>
          <w:tab w:val="left" w:pos="4792"/>
          <w:tab w:val="left" w:pos="5990"/>
          <w:tab w:val="left" w:pos="7188"/>
          <w:tab w:val="left" w:pos="8387"/>
          <w:tab w:val="left" w:pos="9585"/>
          <w:tab w:val="left" w:pos="10783"/>
          <w:tab w:val="left" w:pos="11981"/>
          <w:tab w:val="left" w:pos="13179"/>
          <w:tab w:val="left" w:pos="14377"/>
          <w:tab w:val="left" w:pos="15575"/>
          <w:tab w:val="left" w:pos="16773"/>
          <w:tab w:val="left" w:pos="17971"/>
          <w:tab w:val="left" w:pos="19169"/>
          <w:tab w:val="left" w:pos="20367"/>
          <w:tab w:val="left" w:pos="21565"/>
          <w:tab w:val="left" w:pos="22764"/>
          <w:tab w:val="left" w:pos="23962"/>
          <w:tab w:val="left" w:pos="25160"/>
          <w:tab w:val="left" w:pos="26358"/>
          <w:tab w:val="left" w:pos="27556"/>
          <w:tab w:val="left" w:pos="28754"/>
          <w:tab w:val="left" w:pos="29952"/>
          <w:tab w:val="left" w:pos="31150"/>
        </w:tabs>
        <w:autoSpaceDE w:val="0"/>
        <w:autoSpaceDN w:val="0"/>
        <w:adjustRightInd w:val="0"/>
        <w:jc w:val="left"/>
        <w:rPr>
          <w:rFonts w:asciiTheme="minorEastAsia" w:hAnsiTheme="minorEastAsia" w:cs="微软雅黑"/>
          <w:color w:val="000000"/>
          <w:kern w:val="0"/>
          <w:sz w:val="24"/>
          <w:szCs w:val="24"/>
          <w:highlight w:val="white"/>
        </w:rPr>
      </w:pPr>
    </w:p>
    <w:p w:rsidR="00032C35" w:rsidRPr="00531D40" w:rsidRDefault="002C2142" w:rsidP="002C2142">
      <w:pPr>
        <w:pStyle w:val="a3"/>
        <w:rPr>
          <w:rFonts w:asciiTheme="minorEastAsia" w:hAnsiTheme="minorEastAsia" w:cs="微软雅黑"/>
          <w:color w:val="000000"/>
          <w:kern w:val="0"/>
          <w:sz w:val="24"/>
          <w:szCs w:val="24"/>
          <w:highlight w:val="white"/>
        </w:rPr>
      </w:pPr>
      <w:r>
        <w:t>帕累托分布</w:t>
      </w:r>
    </w:p>
    <w:p w:rsidR="002C2142" w:rsidRDefault="002C2142" w:rsidP="00964E86">
      <w:r w:rsidRPr="00964E86">
        <w:t>帕累托分布是以</w:t>
      </w:r>
      <w:r w:rsidR="002E6CAA">
        <w:fldChar w:fldCharType="begin"/>
      </w:r>
      <w:r w:rsidR="002E6CAA">
        <w:instrText xml:space="preserve"> HYPERLINK "http://zh.wikipedia.org/wiki/%E6%84%8F%E5%A4%A7%E5%88%A9" \o "</w:instrText>
      </w:r>
      <w:r w:rsidR="002E6CAA">
        <w:instrText>意大利</w:instrText>
      </w:r>
      <w:r w:rsidR="002E6CAA">
        <w:instrText xml:space="preserve">" </w:instrText>
      </w:r>
      <w:r w:rsidR="002E6CAA">
        <w:fldChar w:fldCharType="separate"/>
      </w:r>
      <w:r w:rsidRPr="00964E86">
        <w:t>意大利</w:t>
      </w:r>
      <w:r w:rsidR="002E6CAA">
        <w:fldChar w:fldCharType="end"/>
      </w:r>
      <w:r w:rsidRPr="00964E86">
        <w:t>经济学家</w:t>
      </w:r>
      <w:hyperlink r:id="rId9" w:tooltip="帕累托" w:history="1">
        <w:r w:rsidRPr="00964E86">
          <w:t>维弗雷多</w:t>
        </w:r>
        <w:r w:rsidRPr="00964E86">
          <w:t>·</w:t>
        </w:r>
        <w:r w:rsidRPr="00964E86">
          <w:t>帕雷托</w:t>
        </w:r>
      </w:hyperlink>
      <w:r w:rsidRPr="00964E86">
        <w:t>命名的。</w:t>
      </w:r>
      <w:r w:rsidR="007C3CD1" w:rsidRPr="007C3CD1">
        <w:rPr>
          <w:rFonts w:hint="eastAsia"/>
        </w:rPr>
        <w:t>帕累托在经济学中有几个非常重要的贡献：帕累托效率（</w:t>
      </w:r>
      <w:r w:rsidR="007C3CD1" w:rsidRPr="007C3CD1">
        <w:rPr>
          <w:rFonts w:hint="eastAsia"/>
        </w:rPr>
        <w:t>Pareto efficiency</w:t>
      </w:r>
      <w:r w:rsidR="007C3CD1" w:rsidRPr="007C3CD1">
        <w:rPr>
          <w:rFonts w:hint="eastAsia"/>
        </w:rPr>
        <w:t>），微观经济学分支福利经济学的基础性概念，并演化出帕累托改进等概念；帕累托法则（</w:t>
      </w:r>
      <w:r w:rsidR="007C3CD1" w:rsidRPr="007C3CD1">
        <w:rPr>
          <w:rFonts w:hint="eastAsia"/>
        </w:rPr>
        <w:t>Pareto principle</w:t>
      </w:r>
      <w:r w:rsidR="007C3CD1" w:rsidRPr="007C3CD1">
        <w:rPr>
          <w:rFonts w:hint="eastAsia"/>
        </w:rPr>
        <w:t>），俗称</w:t>
      </w:r>
      <w:r w:rsidR="007C3CD1" w:rsidRPr="007C3CD1">
        <w:rPr>
          <w:rFonts w:hint="eastAsia"/>
        </w:rPr>
        <w:t xml:space="preserve"> 80/20</w:t>
      </w:r>
      <w:r w:rsidR="007C3CD1" w:rsidRPr="007C3CD1">
        <w:rPr>
          <w:rFonts w:hint="eastAsia"/>
        </w:rPr>
        <w:t>法则，广泛应用于各社会科学研究，并最终概括为帕累托分布。</w:t>
      </w:r>
    </w:p>
    <w:p w:rsidR="007C3CD1" w:rsidRPr="00964E86" w:rsidRDefault="007C3CD1" w:rsidP="00964E86"/>
    <w:p w:rsidR="002C2142" w:rsidRPr="00964E86" w:rsidRDefault="002C2142" w:rsidP="00964E86">
      <w:r w:rsidRPr="00964E86">
        <w:t>在帕累托分布中，如果</w:t>
      </w:r>
      <w:r w:rsidRPr="00964E86">
        <w:t>X</w:t>
      </w:r>
      <w:r w:rsidRPr="00964E86">
        <w:t>是一个</w:t>
      </w:r>
      <w:hyperlink r:id="rId10" w:tooltip="随机变量" w:history="1">
        <w:r w:rsidRPr="00964E86">
          <w:t>随机变量</w:t>
        </w:r>
      </w:hyperlink>
      <w:r w:rsidRPr="00964E86">
        <w:t>，</w:t>
      </w:r>
      <w:r w:rsidRPr="00964E86">
        <w:t xml:space="preserve"> </w:t>
      </w:r>
      <w:r w:rsidRPr="00964E86">
        <w:t>则</w:t>
      </w:r>
      <w:r w:rsidRPr="00964E86">
        <w:t>X</w:t>
      </w:r>
      <w:r w:rsidRPr="00964E86">
        <w:t>的</w:t>
      </w:r>
      <w:hyperlink r:id="rId11" w:tooltip="概率分布" w:history="1">
        <w:r w:rsidRPr="00964E86">
          <w:t>概率分布</w:t>
        </w:r>
      </w:hyperlink>
      <w:r w:rsidRPr="00964E86">
        <w:t>如下面的公式所示：</w:t>
      </w:r>
    </w:p>
    <w:p w:rsidR="002C2142" w:rsidRPr="00964E86" w:rsidRDefault="002C2142" w:rsidP="00964E86">
      <w:r w:rsidRPr="00964E86">
        <w:rPr>
          <w:noProof/>
        </w:rPr>
        <w:drawing>
          <wp:inline distT="0" distB="0" distL="0" distR="0" wp14:anchorId="31C19648" wp14:editId="6AAF096B">
            <wp:extent cx="1836420" cy="449580"/>
            <wp:effectExtent l="0" t="0" r="0" b="0"/>
            <wp:docPr id="6" name="图片 6" descr="{\rm P}(X&gt;x)=\left(\frac{x}{x_{\min}}\righ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 P}(X&gt;x)=\left(\frac{x}{x_{\min}}\right)^{-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36420" cy="449580"/>
                    </a:xfrm>
                    <a:prstGeom prst="rect">
                      <a:avLst/>
                    </a:prstGeom>
                    <a:noFill/>
                    <a:ln>
                      <a:noFill/>
                    </a:ln>
                  </pic:spPr>
                </pic:pic>
              </a:graphicData>
            </a:graphic>
          </wp:inline>
        </w:drawing>
      </w:r>
    </w:p>
    <w:p w:rsidR="002C2142" w:rsidRPr="00964E86" w:rsidRDefault="002C2142" w:rsidP="00964E86">
      <w:r w:rsidRPr="00964E86">
        <w:t>其中</w:t>
      </w:r>
      <w:r w:rsidRPr="00964E86">
        <w:t>x</w:t>
      </w:r>
      <w:r w:rsidRPr="00964E86">
        <w:t>是任何一个大于</w:t>
      </w:r>
      <w:r w:rsidRPr="00964E86">
        <w:t>xmin</w:t>
      </w:r>
      <w:r w:rsidRPr="00964E86">
        <w:t>的数，</w:t>
      </w:r>
      <w:r w:rsidRPr="00964E86">
        <w:t>xmin</w:t>
      </w:r>
      <w:r w:rsidRPr="00964E86">
        <w:t>是</w:t>
      </w:r>
      <w:r w:rsidRPr="00964E86">
        <w:t>X</w:t>
      </w:r>
      <w:r w:rsidRPr="00964E86">
        <w:t>最小的可能值（正数），</w:t>
      </w:r>
      <w:r w:rsidRPr="00964E86">
        <w:t>k</w:t>
      </w:r>
      <w:r w:rsidRPr="00964E86">
        <w:t>是为正的参数。帕累托分布曲线族是由两个数量参数化的：</w:t>
      </w:r>
      <w:r w:rsidRPr="00964E86">
        <w:t>xmin</w:t>
      </w:r>
      <w:r w:rsidRPr="00964E86">
        <w:t>和</w:t>
      </w:r>
      <w:r w:rsidRPr="00964E86">
        <w:t>k</w:t>
      </w:r>
      <w:r w:rsidRPr="00964E86">
        <w:t>。分布密度则为</w:t>
      </w:r>
    </w:p>
    <w:p w:rsidR="002C2142" w:rsidRPr="00964E86" w:rsidRDefault="002C2142" w:rsidP="00964E86">
      <w:r w:rsidRPr="00964E86">
        <w:rPr>
          <w:noProof/>
        </w:rPr>
        <w:drawing>
          <wp:inline distT="0" distB="0" distL="0" distR="0" wp14:anchorId="7D8E5B12" wp14:editId="5948B7DA">
            <wp:extent cx="2301240" cy="716280"/>
            <wp:effectExtent l="0" t="0" r="0" b="0"/>
            <wp:docPr id="5" name="图片 5" descr="p(x) = \left \{ \begin{matrix} 0, &amp; \mbox{if }x &lt; x_{\min}; \\  \\ {k \; x_{\min}^k \over x^{k+1}}, &amp; \mbox{if }x &gt; x_{\min}. \end{matrix}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x) = \left \{ \begin{matrix} 0, &amp; \mbox{if }x &lt; x_{\min}; \\  \\ {k \; x_{\min}^k \over x^{k+1}}, &amp; \mbox{if }x &gt; x_{\min}. \end{matrix} \righ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1240" cy="716280"/>
                    </a:xfrm>
                    <a:prstGeom prst="rect">
                      <a:avLst/>
                    </a:prstGeom>
                    <a:noFill/>
                    <a:ln>
                      <a:noFill/>
                    </a:ln>
                  </pic:spPr>
                </pic:pic>
              </a:graphicData>
            </a:graphic>
          </wp:inline>
        </w:drawing>
      </w:r>
    </w:p>
    <w:p w:rsidR="002C2142" w:rsidRPr="00964E86" w:rsidRDefault="002C2142" w:rsidP="00964E86">
      <w:r w:rsidRPr="00964E86">
        <w:t>帕累托分布属于连续概率分布。</w:t>
      </w:r>
      <w:r w:rsidRPr="00964E86">
        <w:t xml:space="preserve"> “</w:t>
      </w:r>
      <w:hyperlink r:id="rId14" w:tooltip="齐夫定律" w:history="1">
        <w:r w:rsidRPr="00964E86">
          <w:t>齐夫定律</w:t>
        </w:r>
      </w:hyperlink>
      <w:r w:rsidRPr="00964E86">
        <w:t xml:space="preserve">”, </w:t>
      </w:r>
      <w:r w:rsidRPr="00964E86">
        <w:t>也称为</w:t>
      </w:r>
      <w:r w:rsidRPr="00964E86">
        <w:t>“</w:t>
      </w:r>
      <w:hyperlink r:id="rId15" w:tooltip="Zeta 分布（页面不存在）" w:history="1">
        <w:r w:rsidRPr="00964E86">
          <w:t xml:space="preserve">zeta </w:t>
        </w:r>
        <w:r w:rsidRPr="00964E86">
          <w:t>分布</w:t>
        </w:r>
      </w:hyperlink>
      <w:r w:rsidRPr="00964E86">
        <w:t xml:space="preserve">”, </w:t>
      </w:r>
      <w:r w:rsidRPr="00964E86">
        <w:t>也可以被认为是在离散概率分布中的帕累托分布。</w:t>
      </w:r>
      <w:r w:rsidRPr="00964E86">
        <w:t xml:space="preserve"> </w:t>
      </w:r>
      <w:r w:rsidRPr="00964E86">
        <w:t>一个遵守帕累托分布的</w:t>
      </w:r>
      <w:hyperlink r:id="rId16" w:tooltip="随机变量" w:history="1">
        <w:r w:rsidRPr="00964E86">
          <w:t>随机变量</w:t>
        </w:r>
      </w:hyperlink>
      <w:r w:rsidRPr="00964E86">
        <w:t>的</w:t>
      </w:r>
      <w:hyperlink r:id="rId17" w:tooltip="期望值" w:history="1">
        <w:r w:rsidRPr="00964E86">
          <w:t>期望值</w:t>
        </w:r>
      </w:hyperlink>
      <w:r w:rsidRPr="00964E86">
        <w:t>为</w:t>
      </w:r>
      <w:r w:rsidRPr="00964E86">
        <w:t xml:space="preserve"> </w:t>
      </w:r>
      <w:r w:rsidRPr="00964E86">
        <w:rPr>
          <w:noProof/>
        </w:rPr>
        <w:drawing>
          <wp:inline distT="0" distB="0" distL="0" distR="0" wp14:anchorId="0D74375C" wp14:editId="3E7C8370">
            <wp:extent cx="495300" cy="403860"/>
            <wp:effectExtent l="0" t="0" r="0" b="0"/>
            <wp:docPr id="4" name="图片 4" descr="x_{\min} \; k  \over k-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_{\min} \; k  \over k-1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300" cy="403860"/>
                    </a:xfrm>
                    <a:prstGeom prst="rect">
                      <a:avLst/>
                    </a:prstGeom>
                    <a:noFill/>
                    <a:ln>
                      <a:noFill/>
                    </a:ln>
                  </pic:spPr>
                </pic:pic>
              </a:graphicData>
            </a:graphic>
          </wp:inline>
        </w:drawing>
      </w:r>
      <w:r w:rsidRPr="00964E86">
        <w:t>(</w:t>
      </w:r>
      <w:r w:rsidRPr="00964E86">
        <w:t>如果</w:t>
      </w:r>
      <w:r w:rsidRPr="00964E86">
        <w:t xml:space="preserve"> </w:t>
      </w:r>
      <w:r w:rsidRPr="00964E86">
        <w:rPr>
          <w:noProof/>
        </w:rPr>
        <w:drawing>
          <wp:inline distT="0" distB="0" distL="0" distR="0" wp14:anchorId="49CB304F" wp14:editId="130931A0">
            <wp:extent cx="426720" cy="160020"/>
            <wp:effectExtent l="0" t="0" r="0" b="0"/>
            <wp:docPr id="3" name="图片 3" descr=" k \leq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k \leq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6720" cy="160020"/>
                    </a:xfrm>
                    <a:prstGeom prst="rect">
                      <a:avLst/>
                    </a:prstGeom>
                    <a:noFill/>
                    <a:ln>
                      <a:noFill/>
                    </a:ln>
                  </pic:spPr>
                </pic:pic>
              </a:graphicData>
            </a:graphic>
          </wp:inline>
        </w:drawing>
      </w:r>
      <w:r w:rsidRPr="00964E86">
        <w:t xml:space="preserve">, </w:t>
      </w:r>
      <w:r w:rsidRPr="00964E86">
        <w:t>期望值为无穷大</w:t>
      </w:r>
      <w:r w:rsidRPr="00964E86">
        <w:t xml:space="preserve">) </w:t>
      </w:r>
      <w:r w:rsidRPr="00964E86">
        <w:t>且</w:t>
      </w:r>
      <w:hyperlink r:id="rId20" w:tooltip="随机变量" w:history="1">
        <w:r w:rsidRPr="00964E86">
          <w:t>随机变量</w:t>
        </w:r>
      </w:hyperlink>
      <w:r w:rsidRPr="00964E86">
        <w:t>的</w:t>
      </w:r>
      <w:hyperlink r:id="rId21" w:tooltip="标准差" w:history="1">
        <w:r w:rsidRPr="00964E86">
          <w:t>标准差</w:t>
        </w:r>
      </w:hyperlink>
      <w:r w:rsidRPr="00964E86">
        <w:t>为</w:t>
      </w:r>
      <w:r w:rsidRPr="00964E86">
        <w:t xml:space="preserve"> </w:t>
      </w:r>
      <w:r w:rsidRPr="00964E86">
        <w:rPr>
          <w:noProof/>
        </w:rPr>
        <w:drawing>
          <wp:inline distT="0" distB="0" distL="0" distR="0" wp14:anchorId="62C18251" wp14:editId="34B14A4C">
            <wp:extent cx="1074420" cy="487680"/>
            <wp:effectExtent l="0" t="0" r="0" b="0"/>
            <wp:docPr id="2" name="图片 2" descr="{x_{\min} \over k-1} \sqrt{k \over 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_{\min} \over k-1} \sqrt{k \over k-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74420" cy="487680"/>
                    </a:xfrm>
                    <a:prstGeom prst="rect">
                      <a:avLst/>
                    </a:prstGeom>
                    <a:noFill/>
                    <a:ln>
                      <a:noFill/>
                    </a:ln>
                  </pic:spPr>
                </pic:pic>
              </a:graphicData>
            </a:graphic>
          </wp:inline>
        </w:drawing>
      </w:r>
      <w:r w:rsidRPr="00964E86">
        <w:t>(</w:t>
      </w:r>
      <w:r w:rsidRPr="00964E86">
        <w:t>如果</w:t>
      </w:r>
      <w:r w:rsidRPr="00964E86">
        <w:t xml:space="preserve"> </w:t>
      </w:r>
      <w:r w:rsidRPr="00964E86">
        <w:rPr>
          <w:noProof/>
        </w:rPr>
        <w:drawing>
          <wp:inline distT="0" distB="0" distL="0" distR="0" wp14:anchorId="107C1C88" wp14:editId="045F357F">
            <wp:extent cx="426720" cy="160020"/>
            <wp:effectExtent l="0" t="0" r="0" b="0"/>
            <wp:docPr id="1" name="图片 1" descr=" k \leq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k \leq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6720" cy="160020"/>
                    </a:xfrm>
                    <a:prstGeom prst="rect">
                      <a:avLst/>
                    </a:prstGeom>
                    <a:noFill/>
                    <a:ln>
                      <a:noFill/>
                    </a:ln>
                  </pic:spPr>
                </pic:pic>
              </a:graphicData>
            </a:graphic>
          </wp:inline>
        </w:drawing>
      </w:r>
      <w:r w:rsidRPr="00964E86">
        <w:t xml:space="preserve">, </w:t>
      </w:r>
      <w:r w:rsidRPr="00964E86">
        <w:t>标准差不存在</w:t>
      </w:r>
      <w:r w:rsidRPr="00964E86">
        <w:t>)</w:t>
      </w:r>
      <w:r w:rsidRPr="00964E86">
        <w:t>。</w:t>
      </w:r>
    </w:p>
    <w:p w:rsidR="0052522B" w:rsidRPr="0052522B" w:rsidRDefault="0052522B" w:rsidP="0052522B">
      <w:r w:rsidRPr="0052522B">
        <w:rPr>
          <w:rFonts w:hint="eastAsia"/>
        </w:rPr>
        <w:t>帕累托分布的特征：</w:t>
      </w:r>
    </w:p>
    <w:p w:rsidR="0052522B" w:rsidRPr="0052522B" w:rsidRDefault="0052522B" w:rsidP="0052522B">
      <w:r w:rsidRPr="0052522B">
        <w:rPr>
          <w:rFonts w:hint="eastAsia"/>
        </w:rPr>
        <w:t xml:space="preserve">        * </w:t>
      </w:r>
      <w:r w:rsidRPr="0052522B">
        <w:rPr>
          <w:rFonts w:hint="eastAsia"/>
        </w:rPr>
        <w:t>长尾：帕累托分布包含许多小数值和少量大数值。</w:t>
      </w:r>
    </w:p>
    <w:p w:rsidR="006B5AF8" w:rsidRDefault="0052522B" w:rsidP="0052522B">
      <w:r w:rsidRPr="0052522B">
        <w:rPr>
          <w:rFonts w:hint="eastAsia"/>
        </w:rPr>
        <w:t xml:space="preserve">        * </w:t>
      </w:r>
      <w:r w:rsidRPr="0052522B">
        <w:rPr>
          <w:rFonts w:hint="eastAsia"/>
        </w:rPr>
        <w:t>无标度：短尾分布集中在一定范围内，通常称为“标度”</w:t>
      </w:r>
    </w:p>
    <w:p w:rsidR="0052522B" w:rsidRDefault="0052522B" w:rsidP="0052522B"/>
    <w:p w:rsidR="00944C9B" w:rsidRDefault="00944C9B" w:rsidP="00944C9B">
      <w:r>
        <w:rPr>
          <w:rFonts w:hint="eastAsia"/>
        </w:rPr>
        <w:t>作为厚尾的</w:t>
      </w:r>
      <w:proofErr w:type="spellStart"/>
      <w:r>
        <w:rPr>
          <w:rFonts w:hint="eastAsia"/>
        </w:rPr>
        <w:t>pareto</w:t>
      </w:r>
      <w:proofErr w:type="spellEnd"/>
      <w:r>
        <w:rPr>
          <w:rFonts w:hint="eastAsia"/>
        </w:rPr>
        <w:t>：金融应用</w:t>
      </w:r>
    </w:p>
    <w:p w:rsidR="00944C9B" w:rsidRDefault="00944C9B" w:rsidP="00944C9B">
      <w:r>
        <w:rPr>
          <w:rFonts w:hint="eastAsia"/>
        </w:rPr>
        <w:t>厚尾分布是指和正态分布有相同的均值和标准差时，尾部概率比正态分布大的分布类型。</w:t>
      </w:r>
    </w:p>
    <w:p w:rsidR="00944C9B" w:rsidRDefault="00944C9B" w:rsidP="00944C9B">
      <w:r>
        <w:rPr>
          <w:rFonts w:hint="eastAsia"/>
        </w:rPr>
        <w:t>基于经验的观察，证券收益的分布往往为厚尾而非正态的，所以在金融数据建模中，厚尾分布有很重要的地位，特别是厚尾对应着可能的较大风险。</w:t>
      </w:r>
    </w:p>
    <w:p w:rsidR="00944C9B" w:rsidRDefault="00944C9B" w:rsidP="00944C9B"/>
    <w:p w:rsidR="00944C9B" w:rsidRDefault="00944C9B" w:rsidP="00944C9B">
      <w:r>
        <w:rPr>
          <w:rFonts w:hint="eastAsia"/>
        </w:rPr>
        <w:t>帕累托分布是厚尾分布的一种。</w:t>
      </w:r>
    </w:p>
    <w:p w:rsidR="00516A2A" w:rsidRDefault="00944C9B" w:rsidP="00944C9B">
      <w:r>
        <w:rPr>
          <w:rFonts w:hint="eastAsia"/>
        </w:rPr>
        <w:t>1963</w:t>
      </w:r>
      <w:r>
        <w:rPr>
          <w:rFonts w:hint="eastAsia"/>
        </w:rPr>
        <w:t>年，曼德布罗特使用帕累托分布描述投机市场收益率的尾分布，</w:t>
      </w:r>
      <w:r>
        <w:rPr>
          <w:rFonts w:hint="eastAsia"/>
        </w:rPr>
        <w:t>1965</w:t>
      </w:r>
      <w:r>
        <w:rPr>
          <w:rFonts w:hint="eastAsia"/>
        </w:rPr>
        <w:t>年法玛用帕累托分布研究过投资组合问题。这之后的很长时间，帕累托分布在主流金融领域默默无闻，直到</w:t>
      </w:r>
      <w:r>
        <w:rPr>
          <w:rFonts w:hint="eastAsia"/>
        </w:rPr>
        <w:t>1990</w:t>
      </w:r>
      <w:r>
        <w:rPr>
          <w:rFonts w:hint="eastAsia"/>
        </w:rPr>
        <w:t>年代后，随着对风险管理的重视，帕累托分布重新登上金融舞台。</w:t>
      </w:r>
    </w:p>
    <w:p w:rsidR="00516A2A" w:rsidRPr="0052522B" w:rsidRDefault="00516A2A" w:rsidP="0052522B"/>
    <w:p w:rsidR="006413B2" w:rsidRPr="0052522B" w:rsidRDefault="006413B2" w:rsidP="0052522B"/>
    <w:p w:rsidR="006413B2" w:rsidRDefault="006413B2" w:rsidP="006413B2">
      <w:pPr>
        <w:rPr>
          <w:b/>
        </w:rPr>
      </w:pPr>
      <w:r w:rsidRPr="006413B2">
        <w:rPr>
          <w:b/>
        </w:rPr>
        <w:t>分形市场理论与有效市场理论的比较</w:t>
      </w:r>
    </w:p>
    <w:tbl>
      <w:tblPr>
        <w:tblStyle w:val="ab"/>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2093"/>
        <w:gridCol w:w="2126"/>
        <w:gridCol w:w="4637"/>
      </w:tblGrid>
      <w:tr w:rsidR="006F517D" w:rsidRPr="006F517D" w:rsidTr="00EE2072">
        <w:tc>
          <w:tcPr>
            <w:tcW w:w="2093" w:type="dxa"/>
          </w:tcPr>
          <w:p w:rsidR="006F517D" w:rsidRPr="006F517D" w:rsidRDefault="006F517D" w:rsidP="006F517D">
            <w:pPr>
              <w:jc w:val="center"/>
              <w:rPr>
                <w:b/>
              </w:rPr>
            </w:pPr>
            <w:r w:rsidRPr="006F517D">
              <w:rPr>
                <w:rFonts w:hint="eastAsia"/>
                <w:b/>
              </w:rPr>
              <w:t>特征</w:t>
            </w:r>
          </w:p>
        </w:tc>
        <w:tc>
          <w:tcPr>
            <w:tcW w:w="2126" w:type="dxa"/>
          </w:tcPr>
          <w:p w:rsidR="006F517D" w:rsidRPr="006F517D" w:rsidRDefault="006F517D" w:rsidP="006F517D">
            <w:pPr>
              <w:jc w:val="center"/>
              <w:rPr>
                <w:b/>
              </w:rPr>
            </w:pPr>
            <w:r w:rsidRPr="006F517D">
              <w:rPr>
                <w:rFonts w:hint="eastAsia"/>
                <w:b/>
              </w:rPr>
              <w:t>有效市场理论</w:t>
            </w:r>
          </w:p>
        </w:tc>
        <w:tc>
          <w:tcPr>
            <w:tcW w:w="4637" w:type="dxa"/>
          </w:tcPr>
          <w:p w:rsidR="006F517D" w:rsidRPr="006F517D" w:rsidRDefault="006F517D" w:rsidP="006F517D">
            <w:pPr>
              <w:jc w:val="center"/>
              <w:rPr>
                <w:b/>
              </w:rPr>
            </w:pPr>
            <w:r w:rsidRPr="006F517D">
              <w:rPr>
                <w:rFonts w:hint="eastAsia"/>
                <w:b/>
              </w:rPr>
              <w:t>分形市场理论</w:t>
            </w:r>
          </w:p>
        </w:tc>
      </w:tr>
      <w:tr w:rsidR="00DB6943" w:rsidTr="00EE2072">
        <w:tc>
          <w:tcPr>
            <w:tcW w:w="2093" w:type="dxa"/>
          </w:tcPr>
          <w:p w:rsidR="00DB6943" w:rsidRPr="00422E34" w:rsidRDefault="00DB6943" w:rsidP="00ED0B74">
            <w:r w:rsidRPr="00422E34">
              <w:rPr>
                <w:rFonts w:hint="eastAsia"/>
              </w:rPr>
              <w:t>市场特性</w:t>
            </w:r>
          </w:p>
        </w:tc>
        <w:tc>
          <w:tcPr>
            <w:tcW w:w="2126" w:type="dxa"/>
          </w:tcPr>
          <w:p w:rsidR="00DB6943" w:rsidRPr="00422E34" w:rsidRDefault="00DB6943" w:rsidP="00ED0B74">
            <w:r w:rsidRPr="00422E34">
              <w:rPr>
                <w:rFonts w:hint="eastAsia"/>
              </w:rPr>
              <w:t>线性孤立系统</w:t>
            </w:r>
          </w:p>
        </w:tc>
        <w:tc>
          <w:tcPr>
            <w:tcW w:w="4637" w:type="dxa"/>
          </w:tcPr>
          <w:p w:rsidR="00DB6943" w:rsidRPr="00422E34" w:rsidRDefault="00DB6943" w:rsidP="00ED0B74">
            <w:r w:rsidRPr="00422E34">
              <w:rPr>
                <w:rFonts w:hint="eastAsia"/>
              </w:rPr>
              <w:t>非线性、开放、耗散系统</w:t>
            </w:r>
          </w:p>
        </w:tc>
      </w:tr>
      <w:tr w:rsidR="00DB6943" w:rsidTr="00EE2072">
        <w:tc>
          <w:tcPr>
            <w:tcW w:w="2093" w:type="dxa"/>
          </w:tcPr>
          <w:p w:rsidR="00DB6943" w:rsidRPr="00422E34" w:rsidRDefault="00DB6943" w:rsidP="00ED0B74">
            <w:r w:rsidRPr="00422E34">
              <w:rPr>
                <w:rFonts w:hint="eastAsia"/>
              </w:rPr>
              <w:t>均衡状态</w:t>
            </w:r>
          </w:p>
        </w:tc>
        <w:tc>
          <w:tcPr>
            <w:tcW w:w="2126" w:type="dxa"/>
          </w:tcPr>
          <w:p w:rsidR="00DB6943" w:rsidRPr="00422E34" w:rsidRDefault="00DB6943" w:rsidP="00ED0B74">
            <w:r w:rsidRPr="00422E34">
              <w:rPr>
                <w:rFonts w:hint="eastAsia"/>
              </w:rPr>
              <w:t>均衡</w:t>
            </w:r>
          </w:p>
        </w:tc>
        <w:tc>
          <w:tcPr>
            <w:tcW w:w="4637" w:type="dxa"/>
          </w:tcPr>
          <w:p w:rsidR="00DB6943" w:rsidRPr="00422E34" w:rsidRDefault="00DB6943" w:rsidP="00ED0B74">
            <w:r w:rsidRPr="00422E34">
              <w:rPr>
                <w:rFonts w:hint="eastAsia"/>
              </w:rPr>
              <w:t>允许非均衡</w:t>
            </w:r>
          </w:p>
        </w:tc>
      </w:tr>
      <w:tr w:rsidR="00DB6943" w:rsidTr="00EE2072">
        <w:tc>
          <w:tcPr>
            <w:tcW w:w="2093" w:type="dxa"/>
          </w:tcPr>
          <w:p w:rsidR="00DB6943" w:rsidRPr="00422E34" w:rsidRDefault="00DB6943" w:rsidP="00ED0B74">
            <w:r w:rsidRPr="00422E34">
              <w:rPr>
                <w:rFonts w:hint="eastAsia"/>
              </w:rPr>
              <w:t>系统复杂性</w:t>
            </w:r>
          </w:p>
        </w:tc>
        <w:tc>
          <w:tcPr>
            <w:tcW w:w="2126" w:type="dxa"/>
          </w:tcPr>
          <w:p w:rsidR="00DB6943" w:rsidRPr="00422E34" w:rsidRDefault="00DB6943" w:rsidP="00ED0B74">
            <w:r w:rsidRPr="00422E34">
              <w:rPr>
                <w:rFonts w:hint="eastAsia"/>
              </w:rPr>
              <w:t>简单系统</w:t>
            </w:r>
          </w:p>
        </w:tc>
        <w:tc>
          <w:tcPr>
            <w:tcW w:w="4637" w:type="dxa"/>
          </w:tcPr>
          <w:p w:rsidR="00DB6943" w:rsidRPr="00422E34" w:rsidRDefault="00DB6943" w:rsidP="00ED0B74">
            <w:r w:rsidRPr="00422E34">
              <w:rPr>
                <w:rFonts w:hint="eastAsia"/>
              </w:rPr>
              <w:t>具有分形、混沌等特性的复杂系统</w:t>
            </w:r>
          </w:p>
        </w:tc>
      </w:tr>
      <w:tr w:rsidR="00DB6943" w:rsidTr="00EE2072">
        <w:tc>
          <w:tcPr>
            <w:tcW w:w="2093" w:type="dxa"/>
          </w:tcPr>
          <w:p w:rsidR="00DB6943" w:rsidRPr="00422E34" w:rsidRDefault="00DB6943" w:rsidP="00ED0B74">
            <w:r w:rsidRPr="00422E34">
              <w:rPr>
                <w:rFonts w:hint="eastAsia"/>
              </w:rPr>
              <w:t>反馈机制</w:t>
            </w:r>
          </w:p>
        </w:tc>
        <w:tc>
          <w:tcPr>
            <w:tcW w:w="2126" w:type="dxa"/>
          </w:tcPr>
          <w:p w:rsidR="00DB6943" w:rsidRPr="00422E34" w:rsidRDefault="00DB6943" w:rsidP="00ED0B74">
            <w:r w:rsidRPr="00422E34">
              <w:rPr>
                <w:rFonts w:hint="eastAsia"/>
              </w:rPr>
              <w:t>无反馈</w:t>
            </w:r>
          </w:p>
        </w:tc>
        <w:tc>
          <w:tcPr>
            <w:tcW w:w="4637" w:type="dxa"/>
          </w:tcPr>
          <w:p w:rsidR="00DB6943" w:rsidRPr="00422E34" w:rsidRDefault="00DB6943" w:rsidP="00ED0B74">
            <w:r w:rsidRPr="00422E34">
              <w:rPr>
                <w:rFonts w:hint="eastAsia"/>
              </w:rPr>
              <w:t>正反馈</w:t>
            </w:r>
          </w:p>
        </w:tc>
      </w:tr>
      <w:tr w:rsidR="00DB6943" w:rsidTr="00EE2072">
        <w:tc>
          <w:tcPr>
            <w:tcW w:w="2093" w:type="dxa"/>
          </w:tcPr>
          <w:p w:rsidR="00DB6943" w:rsidRPr="00422E34" w:rsidRDefault="00DB6943" w:rsidP="00ED0B74">
            <w:r w:rsidRPr="00422E34">
              <w:rPr>
                <w:rFonts w:hint="eastAsia"/>
              </w:rPr>
              <w:lastRenderedPageBreak/>
              <w:t>对信息的反应</w:t>
            </w:r>
          </w:p>
        </w:tc>
        <w:tc>
          <w:tcPr>
            <w:tcW w:w="2126" w:type="dxa"/>
          </w:tcPr>
          <w:p w:rsidR="00DB6943" w:rsidRPr="00422E34" w:rsidRDefault="00DB6943" w:rsidP="00ED0B74">
            <w:r w:rsidRPr="00422E34">
              <w:rPr>
                <w:rFonts w:hint="eastAsia"/>
              </w:rPr>
              <w:t>线性因果关系</w:t>
            </w:r>
          </w:p>
        </w:tc>
        <w:tc>
          <w:tcPr>
            <w:tcW w:w="4637" w:type="dxa"/>
          </w:tcPr>
          <w:p w:rsidR="00DB6943" w:rsidRPr="00422E34" w:rsidRDefault="00DB6943" w:rsidP="00ED0B74">
            <w:r w:rsidRPr="00422E34">
              <w:rPr>
                <w:rFonts w:hint="eastAsia"/>
              </w:rPr>
              <w:t>非线性因果关系</w:t>
            </w:r>
          </w:p>
        </w:tc>
      </w:tr>
      <w:tr w:rsidR="00DB6943" w:rsidTr="00EE2072">
        <w:tc>
          <w:tcPr>
            <w:tcW w:w="2093" w:type="dxa"/>
          </w:tcPr>
          <w:p w:rsidR="00DB6943" w:rsidRPr="00422E34" w:rsidRDefault="00DB6943" w:rsidP="00ED0B74">
            <w:r w:rsidRPr="00422E34">
              <w:rPr>
                <w:rFonts w:hint="eastAsia"/>
              </w:rPr>
              <w:t>收益序列</w:t>
            </w:r>
          </w:p>
        </w:tc>
        <w:tc>
          <w:tcPr>
            <w:tcW w:w="2126" w:type="dxa"/>
          </w:tcPr>
          <w:p w:rsidR="00DB6943" w:rsidRPr="00422E34" w:rsidRDefault="00DB6943" w:rsidP="00ED0B74">
            <w:r w:rsidRPr="00422E34">
              <w:rPr>
                <w:rFonts w:hint="eastAsia"/>
              </w:rPr>
              <w:t>白噪声</w:t>
            </w:r>
            <w:r w:rsidRPr="00422E34">
              <w:rPr>
                <w:rFonts w:hint="eastAsia"/>
              </w:rPr>
              <w:t xml:space="preserve"> </w:t>
            </w:r>
            <w:r w:rsidRPr="00422E34">
              <w:rPr>
                <w:rFonts w:hint="eastAsia"/>
              </w:rPr>
              <w:t>不相关</w:t>
            </w:r>
          </w:p>
        </w:tc>
        <w:tc>
          <w:tcPr>
            <w:tcW w:w="4637" w:type="dxa"/>
          </w:tcPr>
          <w:p w:rsidR="00DB6943" w:rsidRPr="00422E34" w:rsidRDefault="00DB6943" w:rsidP="00ED0B74">
            <w:r w:rsidRPr="00422E34">
              <w:rPr>
                <w:rFonts w:hint="eastAsia"/>
              </w:rPr>
              <w:t>分数噪声</w:t>
            </w:r>
            <w:r w:rsidRPr="00422E34">
              <w:rPr>
                <w:rFonts w:hint="eastAsia"/>
              </w:rPr>
              <w:t xml:space="preserve"> </w:t>
            </w:r>
            <w:r w:rsidRPr="00422E34">
              <w:rPr>
                <w:rFonts w:hint="eastAsia"/>
              </w:rPr>
              <w:t>长记忆</w:t>
            </w:r>
            <w:r w:rsidRPr="00422E34">
              <w:rPr>
                <w:rFonts w:hint="eastAsia"/>
              </w:rPr>
              <w:t>(</w:t>
            </w:r>
            <w:r w:rsidRPr="00422E34">
              <w:rPr>
                <w:rFonts w:hint="eastAsia"/>
              </w:rPr>
              <w:t>对于初始值敏感</w:t>
            </w:r>
            <w:r w:rsidRPr="00422E34">
              <w:rPr>
                <w:rFonts w:hint="eastAsia"/>
              </w:rPr>
              <w:t>)</w:t>
            </w:r>
          </w:p>
        </w:tc>
      </w:tr>
      <w:tr w:rsidR="00DB6943" w:rsidTr="00EE2072">
        <w:tc>
          <w:tcPr>
            <w:tcW w:w="2093" w:type="dxa"/>
          </w:tcPr>
          <w:p w:rsidR="00DB6943" w:rsidRPr="00422E34" w:rsidRDefault="00DB6943" w:rsidP="00ED0B74">
            <w:r w:rsidRPr="00422E34">
              <w:rPr>
                <w:rFonts w:hint="eastAsia"/>
              </w:rPr>
              <w:t>价格序列</w:t>
            </w:r>
          </w:p>
        </w:tc>
        <w:tc>
          <w:tcPr>
            <w:tcW w:w="2126" w:type="dxa"/>
          </w:tcPr>
          <w:p w:rsidR="00DB6943" w:rsidRPr="00422E34" w:rsidRDefault="00DB6943" w:rsidP="00ED0B74">
            <w:r w:rsidRPr="00422E34">
              <w:rPr>
                <w:rFonts w:hint="eastAsia"/>
              </w:rPr>
              <w:t>布朗运动</w:t>
            </w:r>
            <w:r w:rsidRPr="00422E34">
              <w:rPr>
                <w:rFonts w:hint="eastAsia"/>
              </w:rPr>
              <w:t>(H=0.5)</w:t>
            </w:r>
          </w:p>
        </w:tc>
        <w:tc>
          <w:tcPr>
            <w:tcW w:w="4637" w:type="dxa"/>
          </w:tcPr>
          <w:p w:rsidR="00DB6943" w:rsidRPr="00422E34" w:rsidRDefault="00DB6943" w:rsidP="00ED0B74">
            <w:r w:rsidRPr="00422E34">
              <w:rPr>
                <w:rFonts w:hint="eastAsia"/>
              </w:rPr>
              <w:t>分数布朗运动</w:t>
            </w:r>
            <w:r w:rsidRPr="00422E34">
              <w:rPr>
                <w:rFonts w:hint="eastAsia"/>
              </w:rPr>
              <w:t>(H</w:t>
            </w:r>
            <w:r w:rsidRPr="00422E34">
              <w:rPr>
                <w:rFonts w:hint="eastAsia"/>
              </w:rPr>
              <w:t>∈</w:t>
            </w:r>
            <w:r w:rsidRPr="00422E34">
              <w:rPr>
                <w:rFonts w:hint="eastAsia"/>
              </w:rPr>
              <w:t>[0.5,1))</w:t>
            </w:r>
          </w:p>
        </w:tc>
      </w:tr>
      <w:tr w:rsidR="00DB6943" w:rsidTr="00EE2072">
        <w:tc>
          <w:tcPr>
            <w:tcW w:w="2093" w:type="dxa"/>
          </w:tcPr>
          <w:p w:rsidR="00DB6943" w:rsidRPr="00422E34" w:rsidRDefault="00DB6943" w:rsidP="00ED0B74">
            <w:r w:rsidRPr="00422E34">
              <w:rPr>
                <w:rFonts w:hint="eastAsia"/>
              </w:rPr>
              <w:t>可预测性</w:t>
            </w:r>
          </w:p>
        </w:tc>
        <w:tc>
          <w:tcPr>
            <w:tcW w:w="2126" w:type="dxa"/>
          </w:tcPr>
          <w:p w:rsidR="00DB6943" w:rsidRPr="00422E34" w:rsidRDefault="00DB6943" w:rsidP="00ED0B74">
            <w:r w:rsidRPr="00422E34">
              <w:rPr>
                <w:rFonts w:hint="eastAsia"/>
              </w:rPr>
              <w:t>不可预测</w:t>
            </w:r>
          </w:p>
        </w:tc>
        <w:tc>
          <w:tcPr>
            <w:tcW w:w="4637" w:type="dxa"/>
          </w:tcPr>
          <w:p w:rsidR="00DB6943" w:rsidRPr="00422E34" w:rsidRDefault="00DB6943" w:rsidP="00ED0B74">
            <w:r w:rsidRPr="00422E34">
              <w:rPr>
                <w:rFonts w:hint="eastAsia"/>
              </w:rPr>
              <w:t>提供了一个预测的新方法</w:t>
            </w:r>
          </w:p>
        </w:tc>
      </w:tr>
      <w:tr w:rsidR="00DB6943" w:rsidTr="00EE2072">
        <w:tc>
          <w:tcPr>
            <w:tcW w:w="2093" w:type="dxa"/>
          </w:tcPr>
          <w:p w:rsidR="00DB6943" w:rsidRPr="00422E34" w:rsidRDefault="00DB6943" w:rsidP="00ED0B74">
            <w:r w:rsidRPr="00422E34">
              <w:rPr>
                <w:rFonts w:hint="eastAsia"/>
              </w:rPr>
              <w:t>波动有序性</w:t>
            </w:r>
          </w:p>
        </w:tc>
        <w:tc>
          <w:tcPr>
            <w:tcW w:w="2126" w:type="dxa"/>
          </w:tcPr>
          <w:p w:rsidR="00DB6943" w:rsidRPr="00422E34" w:rsidRDefault="00DB6943" w:rsidP="00ED0B74">
            <w:r w:rsidRPr="00422E34">
              <w:rPr>
                <w:rFonts w:hint="eastAsia"/>
              </w:rPr>
              <w:t>无序</w:t>
            </w:r>
          </w:p>
        </w:tc>
        <w:tc>
          <w:tcPr>
            <w:tcW w:w="4637" w:type="dxa"/>
          </w:tcPr>
          <w:p w:rsidR="00DB6943" w:rsidRDefault="00DB6943" w:rsidP="00ED0B74">
            <w:r w:rsidRPr="00422E34">
              <w:rPr>
                <w:rFonts w:hint="eastAsia"/>
              </w:rPr>
              <w:t>有序</w:t>
            </w:r>
          </w:p>
        </w:tc>
      </w:tr>
    </w:tbl>
    <w:p w:rsidR="0091117C" w:rsidRDefault="0091117C" w:rsidP="006413B2">
      <w:pPr>
        <w:rPr>
          <w:b/>
        </w:rPr>
      </w:pPr>
    </w:p>
    <w:p w:rsidR="00310601" w:rsidRDefault="00310601">
      <w:pPr>
        <w:rPr>
          <w:sz w:val="24"/>
          <w:szCs w:val="24"/>
        </w:rPr>
      </w:pPr>
    </w:p>
    <w:p w:rsidR="007416CB" w:rsidRDefault="007416CB">
      <w:pPr>
        <w:widowControl/>
        <w:jc w:val="left"/>
        <w:rPr>
          <w:sz w:val="24"/>
          <w:szCs w:val="24"/>
        </w:rPr>
      </w:pPr>
      <w:r>
        <w:rPr>
          <w:sz w:val="24"/>
          <w:szCs w:val="24"/>
        </w:rPr>
        <w:br w:type="page"/>
      </w:r>
    </w:p>
    <w:p w:rsidR="007416CB" w:rsidRDefault="007416CB" w:rsidP="007416CB">
      <w:pPr>
        <w:tabs>
          <w:tab w:val="left" w:pos="0"/>
          <w:tab w:val="left" w:pos="1198"/>
          <w:tab w:val="left" w:pos="2396"/>
          <w:tab w:val="left" w:pos="3594"/>
          <w:tab w:val="left" w:pos="4792"/>
          <w:tab w:val="left" w:pos="5990"/>
          <w:tab w:val="left" w:pos="7188"/>
          <w:tab w:val="left" w:pos="8387"/>
          <w:tab w:val="left" w:pos="9585"/>
          <w:tab w:val="left" w:pos="10783"/>
          <w:tab w:val="left" w:pos="11981"/>
          <w:tab w:val="left" w:pos="13179"/>
          <w:tab w:val="left" w:pos="14377"/>
          <w:tab w:val="left" w:pos="15575"/>
          <w:tab w:val="left" w:pos="16773"/>
          <w:tab w:val="left" w:pos="17971"/>
          <w:tab w:val="left" w:pos="19169"/>
          <w:tab w:val="left" w:pos="20367"/>
          <w:tab w:val="left" w:pos="21565"/>
          <w:tab w:val="left" w:pos="22764"/>
          <w:tab w:val="left" w:pos="23962"/>
          <w:tab w:val="left" w:pos="25160"/>
          <w:tab w:val="left" w:pos="26358"/>
          <w:tab w:val="left" w:pos="27556"/>
          <w:tab w:val="left" w:pos="28754"/>
          <w:tab w:val="left" w:pos="29952"/>
          <w:tab w:val="left" w:pos="31150"/>
        </w:tabs>
        <w:autoSpaceDE w:val="0"/>
        <w:autoSpaceDN w:val="0"/>
        <w:adjustRightInd w:val="0"/>
        <w:jc w:val="left"/>
        <w:rPr>
          <w:rFonts w:ascii="Helvetica" w:hAnsi="Helvetica" w:cs="Helvetica"/>
          <w:color w:val="111111"/>
          <w:sz w:val="18"/>
          <w:szCs w:val="18"/>
        </w:rPr>
      </w:pPr>
      <w:r>
        <w:rPr>
          <w:rFonts w:ascii="Helvetica" w:hAnsi="Helvetica" w:cs="Helvetica"/>
          <w:color w:val="111111"/>
          <w:sz w:val="18"/>
          <w:szCs w:val="18"/>
        </w:rPr>
        <w:lastRenderedPageBreak/>
        <w:t>第一篇</w:t>
      </w:r>
      <w:r>
        <w:rPr>
          <w:rFonts w:ascii="Helvetica" w:hAnsi="Helvetica" w:cs="Helvetica"/>
          <w:color w:val="111111"/>
          <w:sz w:val="18"/>
          <w:szCs w:val="18"/>
        </w:rPr>
        <w:t xml:space="preserve"> </w:t>
      </w:r>
      <w:r>
        <w:rPr>
          <w:rFonts w:ascii="Helvetica" w:hAnsi="Helvetica" w:cs="Helvetica"/>
          <w:color w:val="111111"/>
          <w:sz w:val="18"/>
          <w:szCs w:val="18"/>
        </w:rPr>
        <w:t>新的范式</w:t>
      </w:r>
      <w:r>
        <w:rPr>
          <w:rFonts w:ascii="Helvetica" w:hAnsi="Helvetica" w:cs="Helvetica"/>
          <w:color w:val="111111"/>
          <w:sz w:val="18"/>
          <w:szCs w:val="18"/>
        </w:rPr>
        <w:br/>
      </w:r>
      <w:r>
        <w:rPr>
          <w:rFonts w:ascii="Helvetica" w:hAnsi="Helvetica" w:cs="Helvetica"/>
          <w:color w:val="111111"/>
          <w:sz w:val="18"/>
          <w:szCs w:val="18"/>
        </w:rPr>
        <w:t>第一章</w:t>
      </w:r>
      <w:r>
        <w:rPr>
          <w:rFonts w:ascii="Helvetica" w:hAnsi="Helvetica" w:cs="Helvetica"/>
          <w:color w:val="111111"/>
          <w:sz w:val="18"/>
          <w:szCs w:val="18"/>
        </w:rPr>
        <w:t xml:space="preserve"> </w:t>
      </w:r>
      <w:r>
        <w:rPr>
          <w:rFonts w:ascii="Helvetica" w:hAnsi="Helvetica" w:cs="Helvetica"/>
          <w:color w:val="111111"/>
          <w:sz w:val="18"/>
          <w:szCs w:val="18"/>
        </w:rPr>
        <w:t>引言：生活可以如此复杂</w:t>
      </w:r>
      <w:r>
        <w:rPr>
          <w:rFonts w:ascii="Helvetica" w:hAnsi="Helvetica" w:cs="Helvetica"/>
          <w:color w:val="111111"/>
          <w:sz w:val="18"/>
          <w:szCs w:val="18"/>
        </w:rPr>
        <w:br/>
      </w:r>
      <w:r>
        <w:rPr>
          <w:rFonts w:ascii="Helvetica" w:hAnsi="Helvetica" w:cs="Helvetica"/>
          <w:color w:val="111111"/>
          <w:sz w:val="18"/>
          <w:szCs w:val="18"/>
        </w:rPr>
        <w:t>复杂</w:t>
      </w:r>
      <w:r>
        <w:rPr>
          <w:rFonts w:ascii="Helvetica" w:hAnsi="Helvetica" w:cs="Helvetica"/>
          <w:color w:val="111111"/>
          <w:sz w:val="18"/>
          <w:szCs w:val="18"/>
        </w:rPr>
        <w:br/>
      </w:r>
      <w:r>
        <w:rPr>
          <w:rFonts w:ascii="Helvetica" w:hAnsi="Helvetica" w:cs="Helvetica"/>
          <w:color w:val="111111"/>
          <w:sz w:val="18"/>
          <w:szCs w:val="18"/>
        </w:rPr>
        <w:t>本书的结构</w:t>
      </w:r>
      <w:r>
        <w:rPr>
          <w:rFonts w:ascii="Helvetica" w:hAnsi="Helvetica" w:cs="Helvetica"/>
          <w:color w:val="111111"/>
          <w:sz w:val="18"/>
          <w:szCs w:val="18"/>
        </w:rPr>
        <w:br/>
      </w:r>
      <w:r>
        <w:rPr>
          <w:rFonts w:ascii="Helvetica" w:hAnsi="Helvetica" w:cs="Helvetica"/>
          <w:color w:val="111111"/>
          <w:sz w:val="18"/>
          <w:szCs w:val="18"/>
        </w:rPr>
        <w:t>第二章</w:t>
      </w:r>
      <w:r>
        <w:rPr>
          <w:rFonts w:ascii="Helvetica" w:hAnsi="Helvetica" w:cs="Helvetica"/>
          <w:color w:val="111111"/>
          <w:sz w:val="18"/>
          <w:szCs w:val="18"/>
        </w:rPr>
        <w:t xml:space="preserve"> </w:t>
      </w:r>
      <w:r>
        <w:rPr>
          <w:rFonts w:ascii="Helvetica" w:hAnsi="Helvetica" w:cs="Helvetica"/>
          <w:color w:val="111111"/>
          <w:sz w:val="18"/>
          <w:szCs w:val="18"/>
        </w:rPr>
        <w:t>随机游动与有效市场</w:t>
      </w:r>
      <w:r>
        <w:rPr>
          <w:rFonts w:ascii="Helvetica" w:hAnsi="Helvetica" w:cs="Helvetica"/>
          <w:color w:val="111111"/>
          <w:sz w:val="18"/>
          <w:szCs w:val="18"/>
        </w:rPr>
        <w:br/>
      </w:r>
      <w:r>
        <w:rPr>
          <w:rFonts w:ascii="Helvetica" w:hAnsi="Helvetica" w:cs="Helvetica"/>
          <w:color w:val="111111"/>
          <w:sz w:val="18"/>
          <w:szCs w:val="18"/>
        </w:rPr>
        <w:t>有效市场假说（</w:t>
      </w:r>
      <w:r>
        <w:rPr>
          <w:rFonts w:ascii="Helvetica" w:hAnsi="Helvetica" w:cs="Helvetica"/>
          <w:color w:val="111111"/>
          <w:sz w:val="18"/>
          <w:szCs w:val="18"/>
        </w:rPr>
        <w:t>EMH</w:t>
      </w:r>
      <w:r>
        <w:rPr>
          <w:rFonts w:ascii="Helvetica" w:hAnsi="Helvetica" w:cs="Helvetica"/>
          <w:color w:val="111111"/>
          <w:sz w:val="18"/>
          <w:szCs w:val="18"/>
        </w:rPr>
        <w:t>）的发展历史</w:t>
      </w:r>
      <w:r>
        <w:rPr>
          <w:rFonts w:ascii="Helvetica" w:hAnsi="Helvetica" w:cs="Helvetica"/>
          <w:color w:val="111111"/>
          <w:sz w:val="18"/>
          <w:szCs w:val="18"/>
        </w:rPr>
        <w:br/>
      </w:r>
      <w:r>
        <w:rPr>
          <w:rFonts w:ascii="Helvetica" w:hAnsi="Helvetica" w:cs="Helvetica"/>
          <w:color w:val="111111"/>
          <w:sz w:val="18"/>
          <w:szCs w:val="18"/>
        </w:rPr>
        <w:t>现代资产组合理论</w:t>
      </w:r>
      <w:r>
        <w:rPr>
          <w:rFonts w:ascii="Helvetica" w:hAnsi="Helvetica" w:cs="Helvetica"/>
          <w:color w:val="111111"/>
          <w:sz w:val="18"/>
          <w:szCs w:val="18"/>
        </w:rPr>
        <w:br/>
      </w:r>
      <w:r>
        <w:rPr>
          <w:rFonts w:ascii="Helvetica" w:hAnsi="Helvetica" w:cs="Helvetica"/>
          <w:color w:val="111111"/>
          <w:sz w:val="18"/>
          <w:szCs w:val="18"/>
        </w:rPr>
        <w:t>小结</w:t>
      </w:r>
      <w:r>
        <w:rPr>
          <w:rFonts w:ascii="Helvetica" w:hAnsi="Helvetica" w:cs="Helvetica"/>
          <w:color w:val="111111"/>
          <w:sz w:val="18"/>
          <w:szCs w:val="18"/>
        </w:rPr>
        <w:br/>
      </w:r>
      <w:r>
        <w:rPr>
          <w:rFonts w:ascii="Helvetica" w:hAnsi="Helvetica" w:cs="Helvetica"/>
          <w:color w:val="111111"/>
          <w:sz w:val="18"/>
          <w:szCs w:val="18"/>
        </w:rPr>
        <w:t>第三章</w:t>
      </w:r>
      <w:r>
        <w:rPr>
          <w:rFonts w:ascii="Helvetica" w:hAnsi="Helvetica" w:cs="Helvetica"/>
          <w:color w:val="111111"/>
          <w:sz w:val="18"/>
          <w:szCs w:val="18"/>
        </w:rPr>
        <w:t xml:space="preserve"> </w:t>
      </w:r>
      <w:r>
        <w:rPr>
          <w:rFonts w:ascii="Helvetica" w:hAnsi="Helvetica" w:cs="Helvetica"/>
          <w:color w:val="111111"/>
          <w:sz w:val="18"/>
          <w:szCs w:val="18"/>
        </w:rPr>
        <w:t>线性范式的失灵</w:t>
      </w:r>
      <w:r>
        <w:rPr>
          <w:rFonts w:ascii="Helvetica" w:hAnsi="Helvetica" w:cs="Helvetica"/>
          <w:color w:val="111111"/>
          <w:sz w:val="18"/>
          <w:szCs w:val="18"/>
        </w:rPr>
        <w:br/>
      </w:r>
      <w:r>
        <w:rPr>
          <w:rFonts w:ascii="Helvetica" w:hAnsi="Helvetica" w:cs="Helvetica"/>
          <w:color w:val="111111"/>
          <w:sz w:val="18"/>
          <w:szCs w:val="18"/>
        </w:rPr>
        <w:t>正态性的检验</w:t>
      </w:r>
      <w:r>
        <w:rPr>
          <w:rFonts w:ascii="Helvetica" w:hAnsi="Helvetica" w:cs="Helvetica"/>
          <w:color w:val="111111"/>
          <w:sz w:val="18"/>
          <w:szCs w:val="18"/>
        </w:rPr>
        <w:br/>
      </w:r>
      <w:r>
        <w:rPr>
          <w:rFonts w:ascii="Helvetica" w:hAnsi="Helvetica" w:cs="Helvetica"/>
          <w:color w:val="111111"/>
          <w:sz w:val="18"/>
          <w:szCs w:val="18"/>
        </w:rPr>
        <w:t>易变性的奇特行为</w:t>
      </w:r>
      <w:r>
        <w:rPr>
          <w:rFonts w:ascii="Helvetica" w:hAnsi="Helvetica" w:cs="Helvetica"/>
          <w:color w:val="111111"/>
          <w:sz w:val="18"/>
          <w:szCs w:val="18"/>
        </w:rPr>
        <w:br/>
      </w:r>
      <w:r>
        <w:rPr>
          <w:rFonts w:ascii="Helvetica" w:hAnsi="Helvetica" w:cs="Helvetica"/>
          <w:color w:val="111111"/>
          <w:sz w:val="18"/>
          <w:szCs w:val="18"/>
        </w:rPr>
        <w:t>风险</w:t>
      </w:r>
      <w:r>
        <w:rPr>
          <w:rFonts w:ascii="Helvetica" w:hAnsi="Helvetica" w:cs="Helvetica"/>
          <w:color w:val="111111"/>
          <w:sz w:val="18"/>
          <w:szCs w:val="18"/>
        </w:rPr>
        <w:t>/</w:t>
      </w:r>
      <w:r>
        <w:rPr>
          <w:rFonts w:ascii="Helvetica" w:hAnsi="Helvetica" w:cs="Helvetica"/>
          <w:color w:val="111111"/>
          <w:sz w:val="18"/>
          <w:szCs w:val="18"/>
        </w:rPr>
        <w:t>收益率交换</w:t>
      </w:r>
      <w:r>
        <w:rPr>
          <w:rFonts w:ascii="Helvetica" w:hAnsi="Helvetica" w:cs="Helvetica"/>
          <w:color w:val="111111"/>
          <w:sz w:val="18"/>
          <w:szCs w:val="18"/>
        </w:rPr>
        <w:br/>
      </w:r>
      <w:r>
        <w:rPr>
          <w:rFonts w:ascii="Helvetica" w:hAnsi="Helvetica" w:cs="Helvetica"/>
          <w:color w:val="111111"/>
          <w:sz w:val="18"/>
          <w:szCs w:val="18"/>
        </w:rPr>
        <w:t>市场是否有效</w:t>
      </w:r>
      <w:r>
        <w:rPr>
          <w:rFonts w:ascii="Helvetica" w:hAnsi="Helvetica" w:cs="Helvetica"/>
          <w:color w:val="111111"/>
          <w:sz w:val="18"/>
          <w:szCs w:val="18"/>
        </w:rPr>
        <w:br/>
      </w:r>
      <w:r>
        <w:rPr>
          <w:rFonts w:ascii="Helvetica" w:hAnsi="Helvetica" w:cs="Helvetica"/>
          <w:color w:val="111111"/>
          <w:sz w:val="18"/>
          <w:szCs w:val="18"/>
        </w:rPr>
        <w:t>为什么尾部是肥胖的</w:t>
      </w:r>
      <w:r>
        <w:rPr>
          <w:rFonts w:ascii="Helvetica" w:hAnsi="Helvetica" w:cs="Helvetica"/>
          <w:color w:val="111111"/>
          <w:sz w:val="18"/>
          <w:szCs w:val="18"/>
        </w:rPr>
        <w:br/>
      </w:r>
      <w:r>
        <w:rPr>
          <w:rFonts w:ascii="Helvetica" w:hAnsi="Helvetica" w:cs="Helvetica"/>
          <w:color w:val="111111"/>
          <w:sz w:val="18"/>
          <w:szCs w:val="18"/>
        </w:rPr>
        <w:t>简化假定的危险</w:t>
      </w:r>
      <w:r>
        <w:rPr>
          <w:rFonts w:ascii="Helvetica" w:hAnsi="Helvetica" w:cs="Helvetica"/>
          <w:color w:val="111111"/>
          <w:sz w:val="18"/>
          <w:szCs w:val="18"/>
        </w:rPr>
        <w:br/>
      </w:r>
      <w:r>
        <w:rPr>
          <w:rFonts w:ascii="Helvetica" w:hAnsi="Helvetica" w:cs="Helvetica"/>
          <w:color w:val="111111"/>
          <w:sz w:val="18"/>
          <w:szCs w:val="18"/>
        </w:rPr>
        <w:t>第四章</w:t>
      </w:r>
      <w:r>
        <w:rPr>
          <w:rFonts w:ascii="Helvetica" w:hAnsi="Helvetica" w:cs="Helvetica"/>
          <w:color w:val="111111"/>
          <w:sz w:val="18"/>
          <w:szCs w:val="18"/>
        </w:rPr>
        <w:t xml:space="preserve"> </w:t>
      </w:r>
      <w:r>
        <w:rPr>
          <w:rFonts w:ascii="Helvetica" w:hAnsi="Helvetica" w:cs="Helvetica"/>
          <w:color w:val="111111"/>
          <w:sz w:val="18"/>
          <w:szCs w:val="18"/>
        </w:rPr>
        <w:t>市场与混沌：偶然性与必然性</w:t>
      </w:r>
    </w:p>
    <w:p w:rsidR="00310601" w:rsidRPr="007416CB" w:rsidRDefault="00310601">
      <w:pPr>
        <w:rPr>
          <w:sz w:val="24"/>
          <w:szCs w:val="24"/>
        </w:rPr>
      </w:pPr>
    </w:p>
    <w:p w:rsidR="00310601" w:rsidRDefault="00310601">
      <w:pPr>
        <w:rPr>
          <w:sz w:val="24"/>
          <w:szCs w:val="24"/>
        </w:rPr>
      </w:pPr>
    </w:p>
    <w:p w:rsidR="005433C4" w:rsidRDefault="005433C4" w:rsidP="00847021">
      <w:pPr>
        <w:pStyle w:val="2"/>
      </w:pPr>
      <w:r>
        <w:rPr>
          <w:rFonts w:hint="eastAsia"/>
        </w:rPr>
        <w:t>序言</w:t>
      </w:r>
    </w:p>
    <w:p w:rsidR="005433C4" w:rsidRDefault="005433C4" w:rsidP="005433C4">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 xml:space="preserve">序2。3，股票价格收益率不符合正态分布，而是“帕累托分布”，特点是“方差”无穷大，这是不连续“分型分布”（fractal </w:t>
      </w:r>
      <w:r>
        <w:rPr>
          <w:rFonts w:asciiTheme="majorEastAsia" w:eastAsiaTheme="majorEastAsia" w:hAnsiTheme="majorEastAsia" w:cs="宋体"/>
          <w:color w:val="333333"/>
          <w:kern w:val="0"/>
          <w:szCs w:val="21"/>
        </w:rPr>
        <w:t>distribution）</w:t>
      </w:r>
      <w:r>
        <w:rPr>
          <w:rFonts w:asciiTheme="majorEastAsia" w:eastAsiaTheme="majorEastAsia" w:hAnsiTheme="majorEastAsia" w:cs="宋体" w:hint="eastAsia"/>
          <w:color w:val="333333"/>
          <w:kern w:val="0"/>
          <w:szCs w:val="21"/>
        </w:rPr>
        <w:t>的一种表现。</w:t>
      </w:r>
      <w:r w:rsidR="00C2671D" w:rsidRPr="00C2671D">
        <w:rPr>
          <w:rFonts w:asciiTheme="majorEastAsia" w:eastAsiaTheme="majorEastAsia" w:hAnsiTheme="majorEastAsia" w:cs="宋体"/>
          <w:color w:val="333333"/>
          <w:kern w:val="0"/>
          <w:szCs w:val="21"/>
        </w:rPr>
        <w:t></w:t>
      </w:r>
      <w:r w:rsidR="00C2671D" w:rsidRPr="00C2671D">
        <w:rPr>
          <w:rFonts w:asciiTheme="majorEastAsia" w:eastAsiaTheme="majorEastAsia" w:hAnsiTheme="majorEastAsia" w:cs="宋体"/>
          <w:color w:val="333333"/>
          <w:kern w:val="0"/>
          <w:szCs w:val="21"/>
        </w:rPr>
        <w:tab/>
      </w:r>
      <w:r w:rsidR="00C2671D" w:rsidRPr="00C2671D">
        <w:rPr>
          <w:rFonts w:asciiTheme="majorEastAsia" w:eastAsiaTheme="majorEastAsia" w:hAnsiTheme="majorEastAsia" w:cs="宋体" w:hint="eastAsia"/>
          <w:color w:val="333333"/>
          <w:kern w:val="0"/>
          <w:szCs w:val="21"/>
        </w:rPr>
        <w:t>【问题】：为什么是“方差”无穷大？</w:t>
      </w:r>
    </w:p>
    <w:p w:rsidR="005433C4" w:rsidRDefault="005433C4" w:rsidP="005433C4">
      <w:pPr>
        <w:widowControl/>
        <w:spacing w:line="240" w:lineRule="atLeast"/>
        <w:jc w:val="left"/>
        <w:rPr>
          <w:rFonts w:asciiTheme="majorEastAsia" w:eastAsiaTheme="majorEastAsia" w:hAnsiTheme="majorEastAsia" w:cs="宋体"/>
          <w:color w:val="333333"/>
          <w:kern w:val="0"/>
          <w:szCs w:val="21"/>
        </w:rPr>
      </w:pPr>
    </w:p>
    <w:p w:rsidR="005433C4" w:rsidRDefault="005433C4" w:rsidP="005433C4">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序2.5，Black-Scholes公式以正态分布为基础，因为该公式涉及Wiener过程，Wiener过程的定义可涉及正态分布。</w:t>
      </w:r>
    </w:p>
    <w:p w:rsidR="005433C4" w:rsidRDefault="005433C4" w:rsidP="005433C4">
      <w:pPr>
        <w:widowControl/>
        <w:spacing w:line="240" w:lineRule="atLeast"/>
        <w:jc w:val="left"/>
        <w:rPr>
          <w:rFonts w:asciiTheme="majorEastAsia" w:eastAsiaTheme="majorEastAsia" w:hAnsiTheme="majorEastAsia" w:cs="宋体"/>
          <w:color w:val="333333"/>
          <w:kern w:val="0"/>
          <w:szCs w:val="21"/>
        </w:rPr>
      </w:pPr>
    </w:p>
    <w:p w:rsidR="005433C4" w:rsidRDefault="005433C4" w:rsidP="005433C4">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序2.5，“长期资本”风险投资策略仍以“线性”和“连续”的资产价格模型为出发点。核心策略是“收敛交易”（convergence trading</w:t>
      </w:r>
      <w:r>
        <w:rPr>
          <w:rFonts w:asciiTheme="majorEastAsia" w:eastAsiaTheme="majorEastAsia" w:hAnsiTheme="majorEastAsia" w:cs="宋体"/>
          <w:color w:val="333333"/>
          <w:kern w:val="0"/>
          <w:szCs w:val="21"/>
        </w:rPr>
        <w:t>）</w:t>
      </w:r>
      <w:r>
        <w:rPr>
          <w:rFonts w:asciiTheme="majorEastAsia" w:eastAsiaTheme="majorEastAsia" w:hAnsiTheme="majorEastAsia" w:cs="宋体" w:hint="eastAsia"/>
          <w:color w:val="333333"/>
          <w:kern w:val="0"/>
          <w:szCs w:val="21"/>
        </w:rPr>
        <w:t>,不关心价格升或者跌，只看价格向“常态”收敛。</w:t>
      </w:r>
    </w:p>
    <w:p w:rsidR="005433C4" w:rsidRDefault="005433C4" w:rsidP="005433C4">
      <w:pPr>
        <w:widowControl/>
        <w:spacing w:line="240" w:lineRule="atLeast"/>
        <w:jc w:val="left"/>
        <w:rPr>
          <w:rFonts w:asciiTheme="majorEastAsia" w:eastAsiaTheme="majorEastAsia" w:hAnsiTheme="majorEastAsia" w:cs="宋体"/>
          <w:color w:val="333333"/>
          <w:kern w:val="0"/>
          <w:szCs w:val="21"/>
        </w:rPr>
      </w:pPr>
    </w:p>
    <w:p w:rsidR="005433C4" w:rsidRDefault="005433C4" w:rsidP="005433C4">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序3，“长期资本</w:t>
      </w:r>
      <w:r>
        <w:rPr>
          <w:rFonts w:asciiTheme="majorEastAsia" w:eastAsiaTheme="majorEastAsia" w:hAnsiTheme="majorEastAsia" w:cs="宋体"/>
          <w:color w:val="333333"/>
          <w:kern w:val="0"/>
          <w:szCs w:val="21"/>
        </w:rPr>
        <w:t>”</w:t>
      </w:r>
      <w:r>
        <w:rPr>
          <w:rFonts w:asciiTheme="majorEastAsia" w:eastAsiaTheme="majorEastAsia" w:hAnsiTheme="majorEastAsia" w:cs="宋体" w:hint="eastAsia"/>
          <w:color w:val="333333"/>
          <w:kern w:val="0"/>
          <w:szCs w:val="21"/>
        </w:rPr>
        <w:t>失败的关键在于投资模型中没有对不连续的突发事件的考虑。这正是正态分布与分形分布的基本不同。“分形分布”关注“少量的大变化”，正态分布关注“大量的小变化”。</w:t>
      </w:r>
    </w:p>
    <w:p w:rsidR="005433C4" w:rsidRDefault="005433C4" w:rsidP="005433C4">
      <w:pPr>
        <w:widowControl/>
        <w:spacing w:line="240" w:lineRule="atLeast"/>
        <w:jc w:val="left"/>
        <w:rPr>
          <w:rFonts w:asciiTheme="majorEastAsia" w:eastAsiaTheme="majorEastAsia" w:hAnsiTheme="majorEastAsia" w:cs="宋体"/>
          <w:color w:val="333333"/>
          <w:kern w:val="0"/>
          <w:szCs w:val="21"/>
        </w:rPr>
      </w:pPr>
    </w:p>
    <w:p w:rsidR="005433C4" w:rsidRDefault="005433C4" w:rsidP="005433C4">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序4，重标极差分析法， rescaled range analysis, R/S分析法</w:t>
      </w:r>
    </w:p>
    <w:p w:rsidR="005433C4" w:rsidRPr="005433C4" w:rsidRDefault="005433C4" w:rsidP="005433C4"/>
    <w:p w:rsidR="00847021" w:rsidRDefault="00847021" w:rsidP="00847021">
      <w:pPr>
        <w:pStyle w:val="2"/>
      </w:pPr>
      <w:r>
        <w:t>第一篇</w:t>
      </w:r>
      <w:r>
        <w:t xml:space="preserve"> </w:t>
      </w:r>
      <w:r>
        <w:t>新的范式</w:t>
      </w:r>
    </w:p>
    <w:p w:rsidR="00847021" w:rsidRPr="004D387F" w:rsidRDefault="00847021" w:rsidP="00847021">
      <w:pPr>
        <w:pStyle w:val="a3"/>
        <w:rPr>
          <w:lang w:val="en-US"/>
        </w:rPr>
      </w:pPr>
      <w:r>
        <w:rPr>
          <w:rFonts w:hint="eastAsia"/>
        </w:rPr>
        <w:t>第一章</w:t>
      </w:r>
      <w:r w:rsidRPr="0071495E">
        <w:t>引言</w:t>
      </w:r>
      <w:r w:rsidRPr="004D387F">
        <w:rPr>
          <w:lang w:val="en-US"/>
        </w:rPr>
        <w:t>：</w:t>
      </w:r>
      <w:r w:rsidRPr="0071495E">
        <w:t>生活可以如此复杂</w:t>
      </w:r>
    </w:p>
    <w:p w:rsidR="004F54F3" w:rsidRPr="00BB6A9B" w:rsidRDefault="004F54F3" w:rsidP="004F54F3">
      <w:pPr>
        <w:spacing w:before="120"/>
      </w:pPr>
      <w:r w:rsidRPr="00EE43B8">
        <w:rPr>
          <w:rFonts w:asciiTheme="majorEastAsia" w:eastAsiaTheme="majorEastAsia" w:hAnsiTheme="majorEastAsia" w:cs="宋体" w:hint="eastAsia"/>
          <w:color w:val="333333"/>
          <w:kern w:val="0"/>
          <w:szCs w:val="21"/>
        </w:rPr>
        <w:t>P6，（资本市场）非线性动力系统的特征：1、是反馈系统。t-1 影响t；2、存在临界水平，在临界水平有若干均衡状态存在；3、系统是一个分形，存在自相似性。只有当系统远离均衡的时候，才会出现这种复杂性。4、有对于初始条件的敏感依赖性。【问题】为什么说“只有当系</w:t>
      </w:r>
      <w:r w:rsidRPr="00EE43B8">
        <w:rPr>
          <w:rFonts w:asciiTheme="majorEastAsia" w:eastAsiaTheme="majorEastAsia" w:hAnsiTheme="majorEastAsia" w:cs="宋体" w:hint="eastAsia"/>
          <w:color w:val="333333"/>
          <w:kern w:val="0"/>
          <w:szCs w:val="21"/>
        </w:rPr>
        <w:lastRenderedPageBreak/>
        <w:t>统远离均衡的时候，才会出现这种复杂性“</w:t>
      </w:r>
    </w:p>
    <w:p w:rsidR="004F54F3" w:rsidRPr="00EE43B8" w:rsidRDefault="004F54F3" w:rsidP="004F54F3">
      <w:pPr>
        <w:widowControl/>
        <w:spacing w:line="240" w:lineRule="atLeast"/>
        <w:jc w:val="left"/>
        <w:rPr>
          <w:rFonts w:asciiTheme="majorEastAsia" w:eastAsiaTheme="majorEastAsia" w:hAnsiTheme="majorEastAsia" w:cs="宋体"/>
          <w:color w:val="333333"/>
          <w:kern w:val="0"/>
          <w:szCs w:val="21"/>
        </w:rPr>
      </w:pPr>
    </w:p>
    <w:p w:rsidR="004F54F3" w:rsidRDefault="004F54F3" w:rsidP="004F54F3">
      <w:pPr>
        <w:widowControl/>
        <w:spacing w:line="240" w:lineRule="atLeast"/>
        <w:jc w:val="left"/>
        <w:rPr>
          <w:rFonts w:asciiTheme="majorEastAsia" w:eastAsiaTheme="majorEastAsia" w:hAnsiTheme="majorEastAsia" w:cs="宋体"/>
          <w:color w:val="333333"/>
          <w:kern w:val="0"/>
          <w:szCs w:val="21"/>
        </w:rPr>
      </w:pPr>
    </w:p>
    <w:p w:rsidR="004F54F3" w:rsidRDefault="004F54F3" w:rsidP="004F54F3">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P7, 基于非线性动力系统的特征，预期：1、长期相关性和趋势（基于特征1）；2、某些条件下和某些时点的无规（临界水平）市场（特征2）；3、收益率时间序列在更小时间增量上看上去相同并有类似统计学特征（特征3）；4、有对于初始条件的敏感依赖性。</w:t>
      </w:r>
    </w:p>
    <w:p w:rsidR="00847021" w:rsidRDefault="00847021" w:rsidP="00847021"/>
    <w:p w:rsidR="00847021" w:rsidRDefault="00847021" w:rsidP="00847021">
      <w:pPr>
        <w:pStyle w:val="3"/>
      </w:pPr>
      <w:r>
        <w:rPr>
          <w:rFonts w:hint="eastAsia"/>
        </w:rPr>
        <w:t>第二章</w:t>
      </w:r>
      <w:r>
        <w:rPr>
          <w:rFonts w:hint="eastAsia"/>
        </w:rPr>
        <w:t xml:space="preserve"> </w:t>
      </w:r>
      <w:r w:rsidRPr="00C9080D">
        <w:t>随机游动与有效市场</w:t>
      </w:r>
    </w:p>
    <w:p w:rsidR="004F54F3" w:rsidRDefault="004F54F3" w:rsidP="004F54F3">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P9,EMH（有效市场假说） 基本功能是在使用分析资本市场时使用概率微积分得以正当化。SML</w:t>
      </w:r>
      <w:r w:rsidR="00C2671D">
        <w:rPr>
          <w:rFonts w:asciiTheme="majorEastAsia" w:eastAsiaTheme="majorEastAsia" w:hAnsiTheme="majorEastAsia" w:cs="宋体" w:hint="eastAsia"/>
          <w:color w:val="333333"/>
          <w:kern w:val="0"/>
          <w:szCs w:val="21"/>
        </w:rPr>
        <w:t>市场线。【问题】</w:t>
      </w:r>
    </w:p>
    <w:p w:rsidR="004F54F3" w:rsidRDefault="004F54F3" w:rsidP="004F54F3">
      <w:pPr>
        <w:widowControl/>
        <w:spacing w:line="240" w:lineRule="atLeast"/>
        <w:jc w:val="left"/>
        <w:rPr>
          <w:rFonts w:asciiTheme="majorEastAsia" w:eastAsiaTheme="majorEastAsia" w:hAnsiTheme="majorEastAsia" w:cs="宋体"/>
          <w:color w:val="333333"/>
          <w:kern w:val="0"/>
          <w:szCs w:val="21"/>
        </w:rPr>
      </w:pPr>
    </w:p>
    <w:p w:rsidR="004F54F3" w:rsidRDefault="004F54F3" w:rsidP="004F54F3">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P9.1,如果市场是非线性动力系统，特别是随机游走模型，使用标准统计分析就会得出错误结果。</w:t>
      </w:r>
    </w:p>
    <w:p w:rsidR="004F54F3" w:rsidRDefault="004F54F3" w:rsidP="004F54F3">
      <w:pPr>
        <w:widowControl/>
        <w:spacing w:line="240" w:lineRule="atLeast"/>
        <w:jc w:val="left"/>
        <w:rPr>
          <w:rFonts w:asciiTheme="majorEastAsia" w:eastAsiaTheme="majorEastAsia" w:hAnsiTheme="majorEastAsia" w:cs="宋体"/>
          <w:color w:val="333333"/>
          <w:kern w:val="0"/>
          <w:szCs w:val="21"/>
        </w:rPr>
      </w:pPr>
    </w:p>
    <w:p w:rsidR="004F54F3" w:rsidRDefault="004F54F3" w:rsidP="004F54F3">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P9.3,EMH（有效市场假说）的随机游走版本：足够多的独立价格变化合到一起，在极限点，概率分布就变成了正态分布。有效市场中，新信息才能变动价格。</w:t>
      </w:r>
    </w:p>
    <w:p w:rsidR="004F54F3" w:rsidRDefault="004F54F3" w:rsidP="004F54F3">
      <w:pPr>
        <w:widowControl/>
        <w:spacing w:line="240" w:lineRule="atLeast"/>
        <w:jc w:val="left"/>
        <w:rPr>
          <w:rFonts w:asciiTheme="majorEastAsia" w:eastAsiaTheme="majorEastAsia" w:hAnsiTheme="majorEastAsia" w:cs="宋体"/>
          <w:color w:val="333333"/>
          <w:kern w:val="0"/>
          <w:szCs w:val="21"/>
        </w:rPr>
      </w:pPr>
    </w:p>
    <w:p w:rsidR="004F54F3" w:rsidRDefault="004F54F3" w:rsidP="004F54F3">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P9,不是所有EMH版本要求独立性假设，但统计检验技术却要求独立性假设，同时要求内在的有限方差性质。</w:t>
      </w:r>
    </w:p>
    <w:p w:rsidR="004F54F3" w:rsidRDefault="004F54F3" w:rsidP="004F54F3">
      <w:pPr>
        <w:widowControl/>
        <w:spacing w:line="240" w:lineRule="atLeast"/>
        <w:jc w:val="left"/>
        <w:rPr>
          <w:rFonts w:asciiTheme="majorEastAsia" w:eastAsiaTheme="majorEastAsia" w:hAnsiTheme="majorEastAsia" w:cs="宋体"/>
          <w:color w:val="333333"/>
          <w:kern w:val="0"/>
          <w:szCs w:val="21"/>
        </w:rPr>
      </w:pPr>
    </w:p>
    <w:p w:rsidR="004F54F3" w:rsidRDefault="004F54F3" w:rsidP="004F54F3">
      <w:pPr>
        <w:spacing w:before="120"/>
      </w:pPr>
      <w:r>
        <w:t>P</w:t>
      </w:r>
      <w:r>
        <w:rPr>
          <w:rFonts w:hint="eastAsia"/>
        </w:rPr>
        <w:t xml:space="preserve">12, </w:t>
      </w:r>
      <w:r>
        <w:rPr>
          <w:rFonts w:hint="eastAsia"/>
        </w:rPr>
        <w:t>【问题】为什么经济如果是零增长，市场将下降</w:t>
      </w:r>
      <w:r>
        <w:rPr>
          <w:rFonts w:hint="eastAsia"/>
        </w:rPr>
        <w:t>1%</w:t>
      </w:r>
      <w:r>
        <w:rPr>
          <w:rFonts w:hint="eastAsia"/>
        </w:rPr>
        <w:t>？</w:t>
      </w:r>
    </w:p>
    <w:p w:rsidR="004F54F3" w:rsidRPr="004F54F3" w:rsidRDefault="004F54F3" w:rsidP="00847021"/>
    <w:p w:rsidR="00847021" w:rsidRPr="001F3510" w:rsidRDefault="00847021" w:rsidP="00847021">
      <w:pPr>
        <w:pStyle w:val="3"/>
      </w:pPr>
      <w:r>
        <w:rPr>
          <w:rFonts w:hint="eastAsia"/>
        </w:rPr>
        <w:t>第三章</w:t>
      </w:r>
      <w:r>
        <w:rPr>
          <w:rFonts w:hint="eastAsia"/>
        </w:rPr>
        <w:t xml:space="preserve"> </w:t>
      </w:r>
      <w:r w:rsidRPr="001F3510">
        <w:t>线性范式的失灵</w:t>
      </w:r>
    </w:p>
    <w:p w:rsidR="004F54F3" w:rsidRDefault="004F54F3" w:rsidP="004F54F3">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P24，自回归条件异方差（ARCH</w:t>
      </w:r>
      <w:r>
        <w:rPr>
          <w:rFonts w:asciiTheme="majorEastAsia" w:eastAsiaTheme="majorEastAsia" w:hAnsiTheme="majorEastAsia" w:cs="宋体"/>
          <w:color w:val="333333"/>
          <w:kern w:val="0"/>
          <w:szCs w:val="21"/>
        </w:rPr>
        <w:t>）</w:t>
      </w:r>
      <w:r>
        <w:rPr>
          <w:rFonts w:asciiTheme="majorEastAsia" w:eastAsiaTheme="majorEastAsia" w:hAnsiTheme="majorEastAsia" w:cs="宋体" w:hint="eastAsia"/>
          <w:color w:val="333333"/>
          <w:kern w:val="0"/>
          <w:szCs w:val="21"/>
        </w:rPr>
        <w:t>表明，高易变性水平后面跟随的是更高的易变性；低**后面是更低***。推衍：标准差不是一个标准度量，至少不适用于短期。</w:t>
      </w:r>
    </w:p>
    <w:p w:rsidR="00847021" w:rsidRPr="004F54F3" w:rsidRDefault="00847021" w:rsidP="004F54F3">
      <w:pPr>
        <w:widowControl/>
        <w:spacing w:line="240" w:lineRule="atLeast"/>
        <w:jc w:val="left"/>
        <w:rPr>
          <w:rFonts w:asciiTheme="majorEastAsia" w:eastAsiaTheme="majorEastAsia" w:hAnsiTheme="majorEastAsia" w:cs="宋体"/>
          <w:color w:val="333333"/>
          <w:kern w:val="0"/>
          <w:szCs w:val="21"/>
        </w:rPr>
      </w:pPr>
    </w:p>
    <w:p w:rsidR="004F54F3" w:rsidRDefault="004F54F3" w:rsidP="00847021">
      <w:pPr>
        <w:pStyle w:val="2"/>
      </w:pPr>
      <w:r w:rsidRPr="00C9080D">
        <w:rPr>
          <w:rFonts w:hint="eastAsia"/>
        </w:rPr>
        <w:t>第四章</w:t>
      </w:r>
      <w:r w:rsidRPr="00C9080D">
        <w:rPr>
          <w:rFonts w:hint="eastAsia"/>
        </w:rPr>
        <w:t xml:space="preserve"> </w:t>
      </w:r>
      <w:r w:rsidRPr="00C9080D">
        <w:t>市场与混沌：偶然性与必然性</w:t>
      </w:r>
    </w:p>
    <w:p w:rsidR="004F54F3" w:rsidRPr="004F54F3" w:rsidRDefault="004F54F3" w:rsidP="004F54F3"/>
    <w:p w:rsidR="00847021" w:rsidRPr="00C9080D" w:rsidRDefault="00847021" w:rsidP="00847021">
      <w:pPr>
        <w:pStyle w:val="2"/>
      </w:pPr>
      <w:r w:rsidRPr="00C9080D">
        <w:t>第二篇</w:t>
      </w:r>
      <w:r w:rsidRPr="00C9080D">
        <w:t xml:space="preserve"> </w:t>
      </w:r>
      <w:r w:rsidRPr="00C9080D">
        <w:t>资本市场的分形结构</w:t>
      </w:r>
    </w:p>
    <w:p w:rsidR="00847021" w:rsidRPr="00C9080D" w:rsidRDefault="00847021" w:rsidP="00847021">
      <w:pPr>
        <w:pStyle w:val="3"/>
      </w:pPr>
      <w:r w:rsidRPr="00C9080D">
        <w:rPr>
          <w:rFonts w:hint="eastAsia"/>
        </w:rPr>
        <w:t>第五章</w:t>
      </w:r>
      <w:r w:rsidRPr="00C9080D">
        <w:rPr>
          <w:rFonts w:hint="eastAsia"/>
        </w:rPr>
        <w:t xml:space="preserve"> </w:t>
      </w:r>
      <w:r w:rsidRPr="00C9080D">
        <w:t>分形简介</w:t>
      </w:r>
    </w:p>
    <w:p w:rsidR="00847021" w:rsidRDefault="00847021" w:rsidP="00847021">
      <w:pPr>
        <w:pStyle w:val="a7"/>
        <w:ind w:left="720" w:firstLineChars="0" w:firstLine="0"/>
        <w:rPr>
          <w:rFonts w:ascii="Helvetica" w:hAnsi="Helvetica" w:cs="Helvetica"/>
          <w:color w:val="111111"/>
          <w:sz w:val="18"/>
          <w:szCs w:val="18"/>
        </w:rPr>
      </w:pPr>
      <w:r w:rsidRPr="0071495E">
        <w:rPr>
          <w:rFonts w:ascii="Helvetica" w:hAnsi="Helvetica" w:cs="Helvetica"/>
          <w:color w:val="111111"/>
          <w:sz w:val="18"/>
          <w:szCs w:val="18"/>
        </w:rPr>
        <w:t>分形形状</w:t>
      </w:r>
    </w:p>
    <w:p w:rsidR="00847021" w:rsidRDefault="00847021" w:rsidP="00847021">
      <w:pPr>
        <w:pStyle w:val="a7"/>
        <w:ind w:left="720" w:firstLineChars="0" w:firstLine="0"/>
        <w:rPr>
          <w:rFonts w:ascii="Helvetica" w:hAnsi="Helvetica" w:cs="Helvetica"/>
          <w:color w:val="111111"/>
          <w:sz w:val="18"/>
          <w:szCs w:val="18"/>
        </w:rPr>
      </w:pPr>
      <w:r w:rsidRPr="0071495E">
        <w:rPr>
          <w:rFonts w:ascii="Helvetica" w:hAnsi="Helvetica" w:cs="Helvetica"/>
          <w:color w:val="111111"/>
          <w:sz w:val="18"/>
          <w:szCs w:val="18"/>
        </w:rPr>
        <w:lastRenderedPageBreak/>
        <w:t>随机分形</w:t>
      </w:r>
    </w:p>
    <w:p w:rsidR="00847021" w:rsidRDefault="00847021" w:rsidP="00847021">
      <w:pPr>
        <w:pStyle w:val="a7"/>
        <w:ind w:left="720" w:firstLineChars="0" w:firstLine="0"/>
        <w:rPr>
          <w:rFonts w:ascii="Helvetica" w:hAnsi="Helvetica" w:cs="Helvetica"/>
          <w:color w:val="111111"/>
          <w:sz w:val="18"/>
          <w:szCs w:val="18"/>
        </w:rPr>
      </w:pPr>
      <w:r w:rsidRPr="0071495E">
        <w:rPr>
          <w:rFonts w:ascii="Helvetica" w:hAnsi="Helvetica" w:cs="Helvetica"/>
          <w:color w:val="111111"/>
          <w:sz w:val="18"/>
          <w:szCs w:val="18"/>
        </w:rPr>
        <w:t>混沌游戏</w:t>
      </w:r>
    </w:p>
    <w:p w:rsidR="00602BDD" w:rsidRDefault="00602BDD" w:rsidP="00602BDD">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color w:val="333333"/>
          <w:kern w:val="0"/>
          <w:szCs w:val="21"/>
        </w:rPr>
        <w:t>P</w:t>
      </w:r>
      <w:r>
        <w:rPr>
          <w:rFonts w:asciiTheme="majorEastAsia" w:eastAsiaTheme="majorEastAsia" w:hAnsiTheme="majorEastAsia" w:cs="宋体" w:hint="eastAsia"/>
          <w:color w:val="333333"/>
          <w:kern w:val="0"/>
          <w:szCs w:val="21"/>
        </w:rPr>
        <w:t>41.3,分形是一个生成规则的吸引子，而信息这是随机生成的。较小部分与整体相关，在这个意义上是自相似的。它有一个分形维。</w:t>
      </w:r>
    </w:p>
    <w:p w:rsidR="00602BDD" w:rsidRDefault="00602BDD" w:rsidP="00602BDD">
      <w:pPr>
        <w:widowControl/>
        <w:spacing w:line="240" w:lineRule="atLeast"/>
        <w:jc w:val="left"/>
        <w:rPr>
          <w:rFonts w:asciiTheme="majorEastAsia" w:eastAsiaTheme="majorEastAsia" w:hAnsiTheme="majorEastAsia" w:cs="宋体"/>
          <w:color w:val="333333"/>
          <w:kern w:val="0"/>
          <w:szCs w:val="21"/>
        </w:rPr>
      </w:pPr>
    </w:p>
    <w:p w:rsidR="00602BDD" w:rsidRPr="000E4242" w:rsidRDefault="00602BDD" w:rsidP="00602BDD">
      <w:pPr>
        <w:widowControl/>
        <w:spacing w:before="156" w:line="240" w:lineRule="atLeast"/>
        <w:jc w:val="left"/>
        <w:rPr>
          <w:rFonts w:asciiTheme="majorEastAsia" w:eastAsiaTheme="majorEastAsia" w:hAnsiTheme="majorEastAsia" w:cs="宋体"/>
          <w:color w:val="333333"/>
          <w:kern w:val="0"/>
          <w:szCs w:val="21"/>
        </w:rPr>
      </w:pPr>
      <w:r w:rsidRPr="000E4242">
        <w:rPr>
          <w:rFonts w:asciiTheme="majorEastAsia" w:eastAsiaTheme="majorEastAsia" w:hAnsiTheme="majorEastAsia" w:cs="宋体"/>
          <w:color w:val="333333"/>
          <w:kern w:val="0"/>
          <w:szCs w:val="21"/>
        </w:rPr>
        <w:t>P</w:t>
      </w:r>
      <w:r w:rsidRPr="000E4242">
        <w:rPr>
          <w:rFonts w:asciiTheme="majorEastAsia" w:eastAsiaTheme="majorEastAsia" w:hAnsiTheme="majorEastAsia" w:cs="宋体" w:hint="eastAsia"/>
          <w:color w:val="333333"/>
          <w:kern w:val="0"/>
          <w:szCs w:val="21"/>
        </w:rPr>
        <w:t>41.4,分形的类型：确定的和随机的。确定分形一般是对称的；随机的不一定具有看上去像整体的部分。【问题】为什么看上去不像整体？</w:t>
      </w:r>
    </w:p>
    <w:p w:rsidR="00602BDD" w:rsidRPr="00602BDD" w:rsidRDefault="00602BDD" w:rsidP="00602BDD">
      <w:pPr>
        <w:rPr>
          <w:rFonts w:ascii="Helvetica" w:hAnsi="Helvetica" w:cs="Helvetica"/>
          <w:color w:val="111111"/>
          <w:sz w:val="18"/>
          <w:szCs w:val="18"/>
        </w:rPr>
      </w:pPr>
    </w:p>
    <w:p w:rsidR="00847021" w:rsidRPr="00C9080D" w:rsidRDefault="00847021" w:rsidP="00847021">
      <w:pPr>
        <w:pStyle w:val="3"/>
      </w:pPr>
      <w:r w:rsidRPr="00C9080D">
        <w:t>第六章</w:t>
      </w:r>
      <w:r w:rsidRPr="00C9080D">
        <w:t xml:space="preserve"> </w:t>
      </w:r>
      <w:r w:rsidRPr="00C9080D">
        <w:t>分形维</w:t>
      </w:r>
    </w:p>
    <w:p w:rsidR="00847021" w:rsidRDefault="00847021" w:rsidP="00847021">
      <w:pPr>
        <w:rPr>
          <w:rFonts w:ascii="Helvetica" w:hAnsi="Helvetica" w:cs="Helvetica"/>
          <w:color w:val="111111"/>
          <w:sz w:val="18"/>
          <w:szCs w:val="18"/>
        </w:rPr>
      </w:pPr>
      <w:r w:rsidRPr="0071495E">
        <w:rPr>
          <w:rFonts w:ascii="Helvetica" w:hAnsi="Helvetica" w:cs="Helvetica"/>
          <w:color w:val="111111"/>
          <w:sz w:val="18"/>
          <w:szCs w:val="18"/>
        </w:rPr>
        <w:t>小结</w:t>
      </w:r>
    </w:p>
    <w:p w:rsidR="00602BDD" w:rsidRDefault="00602BDD" w:rsidP="00847021">
      <w:pPr>
        <w:rPr>
          <w:rFonts w:ascii="Helvetica" w:hAnsi="Helvetica" w:cs="Helvetica"/>
          <w:color w:val="111111"/>
          <w:sz w:val="18"/>
          <w:szCs w:val="18"/>
        </w:rPr>
      </w:pPr>
    </w:p>
    <w:p w:rsidR="00602BDD" w:rsidRDefault="00602BDD" w:rsidP="00602BDD">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color w:val="333333"/>
          <w:kern w:val="0"/>
          <w:szCs w:val="21"/>
        </w:rPr>
        <w:t>P</w:t>
      </w:r>
      <w:r>
        <w:rPr>
          <w:rFonts w:asciiTheme="majorEastAsia" w:eastAsiaTheme="majorEastAsia" w:hAnsiTheme="majorEastAsia" w:cs="宋体" w:hint="eastAsia"/>
          <w:color w:val="333333"/>
          <w:kern w:val="0"/>
          <w:szCs w:val="21"/>
        </w:rPr>
        <w:t>43.5，分形物体的特征，置入更高分形维的嵌入维，保留原来的维数。随机分布（白噪声）没有这一特征。</w:t>
      </w:r>
    </w:p>
    <w:p w:rsidR="00602BDD" w:rsidRPr="00602BDD" w:rsidRDefault="00602BDD" w:rsidP="00847021">
      <w:pPr>
        <w:rPr>
          <w:rFonts w:ascii="Helvetica" w:hAnsi="Helvetica" w:cs="Helvetica"/>
          <w:color w:val="111111"/>
          <w:sz w:val="18"/>
          <w:szCs w:val="18"/>
        </w:rPr>
      </w:pPr>
    </w:p>
    <w:p w:rsidR="00847021" w:rsidRPr="00C9080D" w:rsidRDefault="00847021" w:rsidP="00847021">
      <w:pPr>
        <w:pStyle w:val="3"/>
      </w:pPr>
      <w:r w:rsidRPr="00C9080D">
        <w:t>第七章</w:t>
      </w:r>
      <w:r w:rsidRPr="00C9080D">
        <w:t xml:space="preserve"> </w:t>
      </w:r>
      <w:r w:rsidRPr="00C9080D">
        <w:t>分形时间序列</w:t>
      </w:r>
      <w:r w:rsidRPr="00C9080D">
        <w:t>――</w:t>
      </w:r>
      <w:r w:rsidRPr="00C9080D">
        <w:t>有偏随机游动</w:t>
      </w:r>
    </w:p>
    <w:p w:rsidR="00847021" w:rsidRDefault="00847021" w:rsidP="00847021">
      <w:pPr>
        <w:rPr>
          <w:rFonts w:ascii="Helvetica" w:hAnsi="Helvetica" w:cs="Helvetica"/>
          <w:color w:val="111111"/>
          <w:sz w:val="18"/>
          <w:szCs w:val="18"/>
        </w:rPr>
      </w:pPr>
      <w:r w:rsidRPr="0071495E">
        <w:rPr>
          <w:rFonts w:ascii="Helvetica" w:hAnsi="Helvetica" w:cs="Helvetica"/>
          <w:color w:val="111111"/>
          <w:sz w:val="18"/>
          <w:szCs w:val="18"/>
        </w:rPr>
        <w:t>赫斯特指数</w:t>
      </w:r>
    </w:p>
    <w:p w:rsidR="00847021" w:rsidRDefault="00847021" w:rsidP="00847021">
      <w:pPr>
        <w:rPr>
          <w:rFonts w:ascii="Helvetica" w:hAnsi="Helvetica" w:cs="Helvetica"/>
          <w:color w:val="111111"/>
          <w:sz w:val="18"/>
          <w:szCs w:val="18"/>
        </w:rPr>
      </w:pPr>
      <w:r w:rsidRPr="0071495E">
        <w:rPr>
          <w:rFonts w:ascii="Helvetica" w:hAnsi="Helvetica" w:cs="Helvetica"/>
          <w:color w:val="111111"/>
          <w:sz w:val="18"/>
          <w:szCs w:val="18"/>
        </w:rPr>
        <w:t>赫斯特的模拟技术</w:t>
      </w:r>
    </w:p>
    <w:p w:rsidR="00847021" w:rsidRDefault="00847021" w:rsidP="00847021">
      <w:pPr>
        <w:rPr>
          <w:rFonts w:ascii="Helvetica" w:hAnsi="Helvetica" w:cs="Helvetica"/>
          <w:color w:val="111111"/>
          <w:sz w:val="18"/>
          <w:szCs w:val="18"/>
        </w:rPr>
      </w:pPr>
      <w:r w:rsidRPr="0071495E">
        <w:rPr>
          <w:rFonts w:ascii="Helvetica" w:hAnsi="Helvetica" w:cs="Helvetica"/>
          <w:color w:val="111111"/>
          <w:sz w:val="18"/>
          <w:szCs w:val="18"/>
        </w:rPr>
        <w:t>赫斯特指数（</w:t>
      </w:r>
      <w:r w:rsidRPr="0071495E">
        <w:rPr>
          <w:rFonts w:ascii="Helvetica" w:hAnsi="Helvetica" w:cs="Helvetica"/>
          <w:color w:val="111111"/>
          <w:sz w:val="18"/>
          <w:szCs w:val="18"/>
        </w:rPr>
        <w:t>H</w:t>
      </w:r>
      <w:r w:rsidRPr="0071495E">
        <w:rPr>
          <w:rFonts w:ascii="Helvetica" w:hAnsi="Helvetica" w:cs="Helvetica"/>
          <w:color w:val="111111"/>
          <w:sz w:val="18"/>
          <w:szCs w:val="18"/>
        </w:rPr>
        <w:t>）的分形性质</w:t>
      </w:r>
    </w:p>
    <w:p w:rsidR="00847021" w:rsidRDefault="00847021" w:rsidP="00847021">
      <w:pPr>
        <w:rPr>
          <w:rFonts w:ascii="Helvetica" w:hAnsi="Helvetica" w:cs="Helvetica"/>
          <w:color w:val="111111"/>
          <w:sz w:val="18"/>
          <w:szCs w:val="18"/>
        </w:rPr>
      </w:pPr>
      <w:r w:rsidRPr="0071495E">
        <w:rPr>
          <w:rFonts w:ascii="Helvetica" w:hAnsi="Helvetica" w:cs="Helvetica"/>
          <w:color w:val="111111"/>
          <w:sz w:val="18"/>
          <w:szCs w:val="18"/>
        </w:rPr>
        <w:t>估计赫斯特指数</w:t>
      </w:r>
    </w:p>
    <w:p w:rsidR="00847021" w:rsidRDefault="00847021" w:rsidP="00847021">
      <w:pPr>
        <w:rPr>
          <w:rFonts w:ascii="Helvetica" w:hAnsi="Helvetica" w:cs="Helvetica"/>
          <w:color w:val="111111"/>
          <w:sz w:val="18"/>
          <w:szCs w:val="18"/>
        </w:rPr>
      </w:pPr>
      <w:r w:rsidRPr="0071495E">
        <w:rPr>
          <w:rFonts w:ascii="Helvetica" w:hAnsi="Helvetica" w:cs="Helvetica"/>
          <w:color w:val="111111"/>
          <w:sz w:val="18"/>
          <w:szCs w:val="18"/>
        </w:rPr>
        <w:t>赫斯特的经验法则</w:t>
      </w:r>
    </w:p>
    <w:p w:rsidR="00847021" w:rsidRDefault="00847021" w:rsidP="00847021">
      <w:pPr>
        <w:rPr>
          <w:rFonts w:ascii="Helvetica" w:hAnsi="Helvetica" w:cs="Helvetica"/>
          <w:color w:val="111111"/>
          <w:sz w:val="18"/>
          <w:szCs w:val="18"/>
        </w:rPr>
      </w:pPr>
      <w:r w:rsidRPr="0071495E">
        <w:rPr>
          <w:rFonts w:ascii="Helvetica" w:hAnsi="Helvetica" w:cs="Helvetica"/>
          <w:color w:val="111111"/>
          <w:sz w:val="18"/>
          <w:szCs w:val="18"/>
        </w:rPr>
        <w:t>分形维与赫斯特指数（</w:t>
      </w:r>
      <w:r w:rsidRPr="0071495E">
        <w:rPr>
          <w:rFonts w:ascii="Helvetica" w:hAnsi="Helvetica" w:cs="Helvetica"/>
          <w:color w:val="111111"/>
          <w:sz w:val="18"/>
          <w:szCs w:val="18"/>
        </w:rPr>
        <w:t>H</w:t>
      </w:r>
      <w:r w:rsidRPr="0071495E">
        <w:rPr>
          <w:rFonts w:ascii="Helvetica" w:hAnsi="Helvetica" w:cs="Helvetica"/>
          <w:color w:val="111111"/>
          <w:sz w:val="18"/>
          <w:szCs w:val="18"/>
        </w:rPr>
        <w:t>）</w:t>
      </w:r>
    </w:p>
    <w:p w:rsidR="00847021" w:rsidRDefault="00847021" w:rsidP="00847021">
      <w:pPr>
        <w:rPr>
          <w:rFonts w:ascii="Helvetica" w:hAnsi="Helvetica" w:cs="Helvetica"/>
          <w:color w:val="111111"/>
          <w:sz w:val="18"/>
          <w:szCs w:val="18"/>
        </w:rPr>
      </w:pPr>
      <w:r w:rsidRPr="0071495E">
        <w:rPr>
          <w:rFonts w:ascii="Helvetica" w:hAnsi="Helvetica" w:cs="Helvetica"/>
          <w:color w:val="111111"/>
          <w:sz w:val="18"/>
          <w:szCs w:val="18"/>
        </w:rPr>
        <w:t>赫斯特指数（</w:t>
      </w:r>
      <w:r w:rsidRPr="0071495E">
        <w:rPr>
          <w:rFonts w:ascii="Helvetica" w:hAnsi="Helvetica" w:cs="Helvetica"/>
          <w:color w:val="111111"/>
          <w:sz w:val="18"/>
          <w:szCs w:val="18"/>
        </w:rPr>
        <w:t>H</w:t>
      </w:r>
      <w:r w:rsidRPr="0071495E">
        <w:rPr>
          <w:rFonts w:ascii="Helvetica" w:hAnsi="Helvetica" w:cs="Helvetica"/>
          <w:color w:val="111111"/>
          <w:sz w:val="18"/>
          <w:szCs w:val="18"/>
        </w:rPr>
        <w:t>）估计量在多大程度上有效</w:t>
      </w:r>
    </w:p>
    <w:p w:rsidR="00847021" w:rsidRDefault="00847021" w:rsidP="00847021">
      <w:pPr>
        <w:rPr>
          <w:rFonts w:ascii="Helvetica" w:hAnsi="Helvetica" w:cs="Helvetica"/>
          <w:color w:val="111111"/>
          <w:sz w:val="18"/>
          <w:szCs w:val="18"/>
        </w:rPr>
      </w:pPr>
      <w:r w:rsidRPr="0071495E">
        <w:rPr>
          <w:rFonts w:ascii="Helvetica" w:hAnsi="Helvetica" w:cs="Helvetica"/>
          <w:color w:val="111111"/>
          <w:sz w:val="18"/>
          <w:szCs w:val="18"/>
        </w:rPr>
        <w:t>太阳黑子周的</w:t>
      </w:r>
      <w:r w:rsidRPr="0071495E">
        <w:rPr>
          <w:rFonts w:ascii="Helvetica" w:hAnsi="Helvetica" w:cs="Helvetica"/>
          <w:color w:val="111111"/>
          <w:sz w:val="18"/>
          <w:szCs w:val="18"/>
        </w:rPr>
        <w:t>R/S</w:t>
      </w:r>
      <w:r w:rsidRPr="0071495E">
        <w:rPr>
          <w:rFonts w:ascii="Helvetica" w:hAnsi="Helvetica" w:cs="Helvetica"/>
          <w:color w:val="111111"/>
          <w:sz w:val="18"/>
          <w:szCs w:val="18"/>
        </w:rPr>
        <w:t>分析</w:t>
      </w:r>
    </w:p>
    <w:p w:rsidR="00847021" w:rsidRDefault="00847021" w:rsidP="00847021">
      <w:pPr>
        <w:rPr>
          <w:rFonts w:ascii="Helvetica" w:hAnsi="Helvetica" w:cs="Helvetica"/>
          <w:color w:val="111111"/>
          <w:sz w:val="18"/>
          <w:szCs w:val="18"/>
        </w:rPr>
      </w:pPr>
      <w:r w:rsidRPr="0071495E">
        <w:rPr>
          <w:rFonts w:ascii="Helvetica" w:hAnsi="Helvetica" w:cs="Helvetica"/>
          <w:color w:val="111111"/>
          <w:sz w:val="18"/>
          <w:szCs w:val="18"/>
        </w:rPr>
        <w:t>小结</w:t>
      </w:r>
    </w:p>
    <w:p w:rsidR="00602BDD" w:rsidRDefault="00602BDD" w:rsidP="00847021">
      <w:pPr>
        <w:rPr>
          <w:rFonts w:ascii="Helvetica" w:hAnsi="Helvetica" w:cs="Helvetica"/>
          <w:color w:val="111111"/>
          <w:sz w:val="18"/>
          <w:szCs w:val="18"/>
        </w:rPr>
      </w:pPr>
    </w:p>
    <w:p w:rsidR="00602BDD" w:rsidRDefault="00602BDD" w:rsidP="00602BDD">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color w:val="333333"/>
          <w:kern w:val="0"/>
          <w:szCs w:val="21"/>
        </w:rPr>
        <w:t>P</w:t>
      </w:r>
      <w:r>
        <w:rPr>
          <w:rFonts w:asciiTheme="majorEastAsia" w:eastAsiaTheme="majorEastAsia" w:hAnsiTheme="majorEastAsia" w:cs="宋体" w:hint="eastAsia"/>
          <w:color w:val="333333"/>
          <w:kern w:val="0"/>
          <w:szCs w:val="21"/>
        </w:rPr>
        <w:t>47.2，大多数人会等着确认，并且不等到趋势已经十分明显就不做出反应。</w:t>
      </w:r>
    </w:p>
    <w:p w:rsidR="00602BDD" w:rsidRDefault="00602BDD" w:rsidP="00602BDD">
      <w:pPr>
        <w:widowControl/>
        <w:spacing w:line="240" w:lineRule="atLeast"/>
        <w:jc w:val="left"/>
        <w:rPr>
          <w:rFonts w:asciiTheme="majorEastAsia" w:eastAsiaTheme="majorEastAsia" w:hAnsiTheme="majorEastAsia" w:cs="宋体"/>
          <w:color w:val="333333"/>
          <w:kern w:val="0"/>
          <w:szCs w:val="21"/>
        </w:rPr>
      </w:pPr>
    </w:p>
    <w:p w:rsidR="00602BDD" w:rsidRDefault="00602BDD" w:rsidP="00602BDD">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color w:val="333333"/>
          <w:kern w:val="0"/>
          <w:szCs w:val="21"/>
        </w:rPr>
        <w:t>P</w:t>
      </w:r>
      <w:r>
        <w:rPr>
          <w:rFonts w:asciiTheme="majorEastAsia" w:eastAsiaTheme="majorEastAsia" w:hAnsiTheme="majorEastAsia" w:cs="宋体" w:hint="eastAsia"/>
          <w:color w:val="333333"/>
          <w:kern w:val="0"/>
          <w:szCs w:val="21"/>
        </w:rPr>
        <w:t>49.5   c相关性度量</w:t>
      </w:r>
    </w:p>
    <w:p w:rsidR="00602BDD" w:rsidRDefault="00602BDD" w:rsidP="00602BDD">
      <w:pPr>
        <w:widowControl/>
        <w:spacing w:line="240" w:lineRule="atLeast"/>
        <w:jc w:val="left"/>
        <w:rPr>
          <w:rFonts w:asciiTheme="majorEastAsia" w:eastAsiaTheme="majorEastAsia" w:hAnsiTheme="majorEastAsia" w:cs="宋体"/>
          <w:color w:val="333333"/>
          <w:kern w:val="0"/>
          <w:szCs w:val="21"/>
        </w:rPr>
      </w:pPr>
    </w:p>
    <w:p w:rsidR="00602BDD" w:rsidRDefault="00602BDD" w:rsidP="00602BDD">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P51, 如果H=0.7，那么基本可以说，要是上一个移动式正的，下一个移动也是正的概率更高。这不是一种真正的概率，它仅仅是“偏倚”的一个度量。</w:t>
      </w:r>
    </w:p>
    <w:p w:rsidR="00602BDD" w:rsidRDefault="00602BDD" w:rsidP="00602BDD">
      <w:pPr>
        <w:widowControl/>
        <w:spacing w:line="240" w:lineRule="atLeast"/>
        <w:jc w:val="left"/>
        <w:rPr>
          <w:rFonts w:asciiTheme="majorEastAsia" w:eastAsiaTheme="majorEastAsia" w:hAnsiTheme="majorEastAsia" w:cs="宋体"/>
          <w:color w:val="333333"/>
          <w:kern w:val="0"/>
          <w:szCs w:val="21"/>
        </w:rPr>
      </w:pPr>
    </w:p>
    <w:p w:rsidR="00602BDD" w:rsidRDefault="00602BDD" w:rsidP="00602BDD">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P54.4,相关性度量与高斯随机变量的自相关函数无关，这点很重要。</w:t>
      </w:r>
    </w:p>
    <w:p w:rsidR="00602BDD" w:rsidRDefault="00602BDD" w:rsidP="00602BDD">
      <w:pPr>
        <w:widowControl/>
        <w:spacing w:line="240" w:lineRule="atLeast"/>
        <w:jc w:val="left"/>
        <w:rPr>
          <w:rFonts w:asciiTheme="majorEastAsia" w:eastAsiaTheme="majorEastAsia" w:hAnsiTheme="majorEastAsia" w:cs="宋体"/>
          <w:color w:val="333333"/>
          <w:kern w:val="0"/>
          <w:szCs w:val="21"/>
        </w:rPr>
      </w:pPr>
    </w:p>
    <w:p w:rsidR="00602BDD" w:rsidRDefault="00602BDD" w:rsidP="00602BDD">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P54.3,【</w:t>
      </w:r>
      <w:r w:rsidRPr="00E039C9">
        <w:rPr>
          <w:rFonts w:asciiTheme="majorEastAsia" w:eastAsiaTheme="majorEastAsia" w:hAnsiTheme="majorEastAsia" w:cs="宋体" w:hint="eastAsia"/>
          <w:color w:val="333333"/>
          <w:kern w:val="0"/>
          <w:szCs w:val="21"/>
          <w:highlight w:val="yellow"/>
        </w:rPr>
        <w:t>问题</w:t>
      </w:r>
      <w:r>
        <w:rPr>
          <w:rFonts w:asciiTheme="majorEastAsia" w:eastAsiaTheme="majorEastAsia" w:hAnsiTheme="majorEastAsia" w:cs="宋体" w:hint="eastAsia"/>
          <w:color w:val="333333"/>
          <w:kern w:val="0"/>
          <w:szCs w:val="21"/>
        </w:rPr>
        <w:t>】：回归应该用H收敛到0.50之前的数据进行。</w:t>
      </w:r>
      <w:r w:rsidR="00D43B20">
        <w:rPr>
          <w:rFonts w:asciiTheme="majorEastAsia" w:eastAsiaTheme="majorEastAsia" w:hAnsiTheme="majorEastAsia" w:cs="宋体" w:hint="eastAsia"/>
          <w:color w:val="333333"/>
          <w:kern w:val="0"/>
          <w:szCs w:val="21"/>
        </w:rPr>
        <w:t>【答案】“周期的公约数”使得H趋向0.5.</w:t>
      </w:r>
    </w:p>
    <w:p w:rsidR="00602BDD" w:rsidRPr="00D43B20" w:rsidRDefault="00602BDD" w:rsidP="00602BDD">
      <w:pPr>
        <w:widowControl/>
        <w:spacing w:line="240" w:lineRule="atLeast"/>
        <w:jc w:val="left"/>
        <w:rPr>
          <w:rFonts w:asciiTheme="majorEastAsia" w:eastAsiaTheme="majorEastAsia" w:hAnsiTheme="majorEastAsia" w:cs="宋体"/>
          <w:color w:val="333333"/>
          <w:kern w:val="0"/>
          <w:szCs w:val="21"/>
        </w:rPr>
      </w:pPr>
    </w:p>
    <w:p w:rsidR="00602BDD" w:rsidRDefault="00602BDD" w:rsidP="00602BDD">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color w:val="333333"/>
          <w:kern w:val="0"/>
          <w:szCs w:val="21"/>
        </w:rPr>
        <w:t>P</w:t>
      </w:r>
      <w:r>
        <w:rPr>
          <w:rFonts w:asciiTheme="majorEastAsia" w:eastAsiaTheme="majorEastAsia" w:hAnsiTheme="majorEastAsia" w:cs="宋体" w:hint="eastAsia"/>
          <w:color w:val="333333"/>
          <w:kern w:val="0"/>
          <w:szCs w:val="21"/>
        </w:rPr>
        <w:t>57.4， 在数据太少不能做回归时，Hurst经验法则可以作为一个合理的估计。【这是否我们该做改编】</w:t>
      </w:r>
    </w:p>
    <w:p w:rsidR="00602BDD" w:rsidRDefault="00602BDD" w:rsidP="00602BDD">
      <w:pPr>
        <w:widowControl/>
        <w:spacing w:line="240" w:lineRule="atLeast"/>
        <w:jc w:val="left"/>
        <w:rPr>
          <w:rFonts w:asciiTheme="majorEastAsia" w:eastAsiaTheme="majorEastAsia" w:hAnsiTheme="majorEastAsia" w:cs="宋体"/>
          <w:color w:val="333333"/>
          <w:kern w:val="0"/>
          <w:szCs w:val="21"/>
        </w:rPr>
      </w:pPr>
    </w:p>
    <w:p w:rsidR="00602BDD" w:rsidRDefault="00602BDD" w:rsidP="00602BDD">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color w:val="333333"/>
          <w:kern w:val="0"/>
          <w:szCs w:val="21"/>
        </w:rPr>
        <w:t>P</w:t>
      </w:r>
      <w:r>
        <w:rPr>
          <w:rFonts w:asciiTheme="majorEastAsia" w:eastAsiaTheme="majorEastAsia" w:hAnsiTheme="majorEastAsia" w:cs="宋体" w:hint="eastAsia"/>
          <w:color w:val="333333"/>
          <w:kern w:val="0"/>
          <w:szCs w:val="21"/>
        </w:rPr>
        <w:t>59.3，如果时间序列中有一个长期记忆分量。问题：记忆分量是否可以判断H的影响时间长度。</w:t>
      </w:r>
    </w:p>
    <w:p w:rsidR="00602BDD" w:rsidRDefault="00602BDD" w:rsidP="00602BDD">
      <w:pPr>
        <w:widowControl/>
        <w:spacing w:line="240" w:lineRule="atLeast"/>
        <w:jc w:val="left"/>
        <w:rPr>
          <w:rFonts w:asciiTheme="majorEastAsia" w:eastAsiaTheme="majorEastAsia" w:hAnsiTheme="majorEastAsia" w:cs="宋体"/>
          <w:color w:val="333333"/>
          <w:kern w:val="0"/>
          <w:szCs w:val="21"/>
        </w:rPr>
      </w:pPr>
    </w:p>
    <w:p w:rsidR="00602BDD" w:rsidRDefault="00602BDD" w:rsidP="00602BDD">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lastRenderedPageBreak/>
        <w:t>P59.4</w:t>
      </w:r>
      <w:r w:rsidR="000A7698">
        <w:rPr>
          <w:rFonts w:asciiTheme="majorEastAsia" w:eastAsiaTheme="majorEastAsia" w:hAnsiTheme="majorEastAsia" w:cs="宋体" w:hint="eastAsia"/>
          <w:color w:val="333333"/>
          <w:kern w:val="0"/>
          <w:szCs w:val="21"/>
        </w:rPr>
        <w:t>段</w:t>
      </w:r>
      <w:r>
        <w:rPr>
          <w:rFonts w:asciiTheme="majorEastAsia" w:eastAsiaTheme="majorEastAsia" w:hAnsiTheme="majorEastAsia" w:cs="宋体" w:hint="eastAsia"/>
          <w:color w:val="333333"/>
          <w:kern w:val="0"/>
          <w:szCs w:val="21"/>
        </w:rPr>
        <w:t>， H的反常值并不意味一个长期记忆效应在起作用。【</w:t>
      </w:r>
      <w:r w:rsidRPr="004E7668">
        <w:rPr>
          <w:rFonts w:asciiTheme="majorEastAsia" w:eastAsiaTheme="majorEastAsia" w:hAnsiTheme="majorEastAsia" w:cs="宋体" w:hint="eastAsia"/>
          <w:color w:val="333333"/>
          <w:kern w:val="0"/>
          <w:szCs w:val="21"/>
          <w:highlight w:val="yellow"/>
        </w:rPr>
        <w:t>问题</w:t>
      </w:r>
      <w:r>
        <w:rPr>
          <w:rFonts w:asciiTheme="majorEastAsia" w:eastAsiaTheme="majorEastAsia" w:hAnsiTheme="majorEastAsia" w:cs="宋体" w:hint="eastAsia"/>
          <w:color w:val="333333"/>
          <w:kern w:val="0"/>
          <w:szCs w:val="21"/>
        </w:rPr>
        <w:t>】：怎么理解。</w:t>
      </w:r>
      <w:r w:rsidR="00581180">
        <w:rPr>
          <w:rFonts w:asciiTheme="majorEastAsia" w:eastAsiaTheme="majorEastAsia" w:hAnsiTheme="majorEastAsia" w:cs="宋体" w:hint="eastAsia"/>
          <w:color w:val="333333"/>
          <w:kern w:val="0"/>
          <w:szCs w:val="21"/>
        </w:rPr>
        <w:t>【答案】我们没有足够数据做有效检验。数据量没达到一定水平时，数据可能会有反常值。</w:t>
      </w:r>
    </w:p>
    <w:p w:rsidR="00602BDD" w:rsidRDefault="00602BDD" w:rsidP="00602BDD">
      <w:pPr>
        <w:widowControl/>
        <w:spacing w:line="240" w:lineRule="atLeast"/>
        <w:jc w:val="left"/>
        <w:rPr>
          <w:rFonts w:asciiTheme="majorEastAsia" w:eastAsiaTheme="majorEastAsia" w:hAnsiTheme="majorEastAsia" w:cs="宋体"/>
          <w:color w:val="333333"/>
          <w:kern w:val="0"/>
          <w:szCs w:val="21"/>
        </w:rPr>
      </w:pPr>
    </w:p>
    <w:p w:rsidR="00602BDD" w:rsidRDefault="00602BDD" w:rsidP="00602BDD">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color w:val="333333"/>
          <w:kern w:val="0"/>
          <w:szCs w:val="21"/>
        </w:rPr>
        <w:t>P</w:t>
      </w:r>
      <w:r>
        <w:rPr>
          <w:rFonts w:asciiTheme="majorEastAsia" w:eastAsiaTheme="majorEastAsia" w:hAnsiTheme="majorEastAsia" w:cs="宋体" w:hint="eastAsia"/>
          <w:color w:val="333333"/>
          <w:kern w:val="0"/>
          <w:szCs w:val="21"/>
        </w:rPr>
        <w:t>59.7 如果有长期记忆效应，那么，数据的次序就会是重要的。</w:t>
      </w:r>
    </w:p>
    <w:p w:rsidR="00602BDD" w:rsidRDefault="00602BDD" w:rsidP="00602BDD">
      <w:pPr>
        <w:widowControl/>
        <w:spacing w:line="240" w:lineRule="atLeast"/>
        <w:jc w:val="left"/>
        <w:rPr>
          <w:rFonts w:asciiTheme="majorEastAsia" w:eastAsiaTheme="majorEastAsia" w:hAnsiTheme="majorEastAsia" w:cs="宋体"/>
          <w:color w:val="333333"/>
          <w:kern w:val="0"/>
          <w:szCs w:val="21"/>
        </w:rPr>
      </w:pPr>
    </w:p>
    <w:p w:rsidR="00602BDD" w:rsidRPr="008D0CE5" w:rsidRDefault="00602BDD" w:rsidP="00602BDD">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color w:val="333333"/>
          <w:kern w:val="0"/>
          <w:szCs w:val="21"/>
        </w:rPr>
        <w:t>P</w:t>
      </w:r>
      <w:r>
        <w:rPr>
          <w:rFonts w:asciiTheme="majorEastAsia" w:eastAsiaTheme="majorEastAsia" w:hAnsiTheme="majorEastAsia" w:cs="宋体" w:hint="eastAsia"/>
          <w:color w:val="333333"/>
          <w:kern w:val="0"/>
          <w:szCs w:val="21"/>
        </w:rPr>
        <w:t>61.6,H=0.5，所有记忆长度的痕迹都被打乱过程破坏了。</w:t>
      </w:r>
    </w:p>
    <w:p w:rsidR="00602BDD" w:rsidRPr="00602BDD" w:rsidRDefault="00602BDD" w:rsidP="00847021">
      <w:pPr>
        <w:rPr>
          <w:rFonts w:ascii="Helvetica" w:hAnsi="Helvetica" w:cs="Helvetica"/>
          <w:color w:val="111111"/>
          <w:sz w:val="18"/>
          <w:szCs w:val="18"/>
        </w:rPr>
      </w:pPr>
    </w:p>
    <w:p w:rsidR="00847021" w:rsidRPr="00C9080D" w:rsidRDefault="00847021" w:rsidP="00847021">
      <w:pPr>
        <w:pStyle w:val="3"/>
      </w:pPr>
      <w:r w:rsidRPr="00C9080D">
        <w:t>第八章</w:t>
      </w:r>
      <w:r w:rsidRPr="00C9080D">
        <w:t xml:space="preserve"> </w:t>
      </w:r>
      <w:r w:rsidRPr="00C9080D">
        <w:t>资本市场的</w:t>
      </w:r>
      <w:r w:rsidRPr="00C9080D">
        <w:t>R/S</w:t>
      </w:r>
      <w:r w:rsidRPr="00C9080D">
        <w:t>分析</w:t>
      </w:r>
      <w:bookmarkStart w:id="0" w:name="_GoBack"/>
      <w:bookmarkEnd w:id="0"/>
    </w:p>
    <w:p w:rsidR="00847021" w:rsidRDefault="00847021" w:rsidP="00847021">
      <w:pPr>
        <w:rPr>
          <w:rFonts w:ascii="Helvetica" w:hAnsi="Helvetica" w:cs="Helvetica"/>
          <w:color w:val="111111"/>
          <w:sz w:val="18"/>
          <w:szCs w:val="18"/>
        </w:rPr>
      </w:pPr>
      <w:r w:rsidRPr="0071495E">
        <w:rPr>
          <w:rFonts w:ascii="Helvetica" w:hAnsi="Helvetica" w:cs="Helvetica"/>
          <w:color w:val="111111"/>
          <w:sz w:val="18"/>
          <w:szCs w:val="18"/>
        </w:rPr>
        <w:t>方法</w:t>
      </w:r>
    </w:p>
    <w:p w:rsidR="00847021" w:rsidRDefault="00847021" w:rsidP="00847021">
      <w:pPr>
        <w:rPr>
          <w:rFonts w:ascii="Helvetica" w:hAnsi="Helvetica" w:cs="Helvetica"/>
          <w:color w:val="111111"/>
          <w:sz w:val="18"/>
          <w:szCs w:val="18"/>
        </w:rPr>
      </w:pPr>
      <w:r w:rsidRPr="0071495E">
        <w:rPr>
          <w:rFonts w:ascii="Helvetica" w:hAnsi="Helvetica" w:cs="Helvetica"/>
          <w:color w:val="111111"/>
          <w:sz w:val="18"/>
          <w:szCs w:val="18"/>
        </w:rPr>
        <w:t>股票市场</w:t>
      </w:r>
    </w:p>
    <w:p w:rsidR="00847021" w:rsidRDefault="00847021" w:rsidP="00847021">
      <w:pPr>
        <w:rPr>
          <w:rFonts w:ascii="Helvetica" w:hAnsi="Helvetica" w:cs="Helvetica"/>
          <w:color w:val="111111"/>
          <w:sz w:val="18"/>
          <w:szCs w:val="18"/>
        </w:rPr>
      </w:pPr>
      <w:r w:rsidRPr="0071495E">
        <w:rPr>
          <w:rFonts w:ascii="Helvetica" w:hAnsi="Helvetica" w:cs="Helvetica"/>
          <w:color w:val="111111"/>
          <w:sz w:val="18"/>
          <w:szCs w:val="18"/>
        </w:rPr>
        <w:t>债券市场</w:t>
      </w:r>
    </w:p>
    <w:p w:rsidR="00847021" w:rsidRDefault="00847021" w:rsidP="00847021">
      <w:pPr>
        <w:rPr>
          <w:rFonts w:ascii="Helvetica" w:hAnsi="Helvetica" w:cs="Helvetica"/>
          <w:color w:val="111111"/>
          <w:sz w:val="18"/>
          <w:szCs w:val="18"/>
        </w:rPr>
      </w:pPr>
      <w:r w:rsidRPr="0071495E">
        <w:rPr>
          <w:rFonts w:ascii="Helvetica" w:hAnsi="Helvetica" w:cs="Helvetica"/>
          <w:color w:val="111111"/>
          <w:sz w:val="18"/>
          <w:szCs w:val="18"/>
        </w:rPr>
        <w:t>通货</w:t>
      </w:r>
    </w:p>
    <w:p w:rsidR="00847021" w:rsidRDefault="00847021" w:rsidP="00847021">
      <w:pPr>
        <w:rPr>
          <w:rFonts w:ascii="Helvetica" w:hAnsi="Helvetica" w:cs="Helvetica"/>
          <w:color w:val="111111"/>
          <w:sz w:val="18"/>
          <w:szCs w:val="18"/>
        </w:rPr>
      </w:pPr>
      <w:r w:rsidRPr="0071495E">
        <w:rPr>
          <w:rFonts w:ascii="Helvetica" w:hAnsi="Helvetica" w:cs="Helvetica"/>
          <w:color w:val="111111"/>
          <w:sz w:val="18"/>
          <w:szCs w:val="18"/>
        </w:rPr>
        <w:t>经济指数</w:t>
      </w:r>
    </w:p>
    <w:p w:rsidR="00847021" w:rsidRDefault="00847021" w:rsidP="00847021">
      <w:pPr>
        <w:rPr>
          <w:rFonts w:ascii="Helvetica" w:hAnsi="Helvetica" w:cs="Helvetica"/>
          <w:color w:val="111111"/>
          <w:sz w:val="18"/>
          <w:szCs w:val="18"/>
        </w:rPr>
      </w:pPr>
      <w:r w:rsidRPr="0071495E">
        <w:rPr>
          <w:rFonts w:ascii="Helvetica" w:hAnsi="Helvetica" w:cs="Helvetica"/>
          <w:color w:val="111111"/>
          <w:sz w:val="18"/>
          <w:szCs w:val="18"/>
        </w:rPr>
        <w:t>含意</w:t>
      </w:r>
    </w:p>
    <w:p w:rsidR="00602BDD" w:rsidRDefault="00602BDD" w:rsidP="00847021">
      <w:pPr>
        <w:rPr>
          <w:rFonts w:ascii="Helvetica" w:hAnsi="Helvetica" w:cs="Helvetica"/>
          <w:color w:val="111111"/>
          <w:sz w:val="18"/>
          <w:szCs w:val="18"/>
        </w:rPr>
      </w:pPr>
    </w:p>
    <w:p w:rsidR="00602BDD" w:rsidRDefault="00602BDD" w:rsidP="00602BDD">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P65.2, 在任何非线性系统中都有那么一个点，到了这一点对于初始条件的记忆就会丢失。这一丢失点对应于系统的自然周期的终点。</w:t>
      </w:r>
      <w:r w:rsidRPr="007D1AFB">
        <w:rPr>
          <w:rFonts w:asciiTheme="majorEastAsia" w:eastAsiaTheme="majorEastAsia" w:hAnsiTheme="majorEastAsia" w:cs="宋体" w:hint="eastAsia"/>
          <w:color w:val="333333"/>
          <w:kern w:val="0"/>
          <w:szCs w:val="21"/>
          <w:highlight w:val="yellow"/>
        </w:rPr>
        <w:t>【问题】</w:t>
      </w:r>
      <w:r>
        <w:rPr>
          <w:rFonts w:asciiTheme="majorEastAsia" w:eastAsiaTheme="majorEastAsia" w:hAnsiTheme="majorEastAsia" w:cs="宋体" w:hint="eastAsia"/>
          <w:color w:val="333333"/>
          <w:kern w:val="0"/>
          <w:szCs w:val="21"/>
        </w:rPr>
        <w:t>我的理解对不对？H值从0.7，发展到0.6，到0.5就是丢失点。</w:t>
      </w:r>
      <w:r w:rsidR="0099646F">
        <w:rPr>
          <w:rFonts w:asciiTheme="majorEastAsia" w:eastAsiaTheme="majorEastAsia" w:hAnsiTheme="majorEastAsia" w:cs="宋体" w:hint="eastAsia"/>
          <w:color w:val="333333"/>
          <w:kern w:val="0"/>
          <w:szCs w:val="21"/>
        </w:rPr>
        <w:t>【答案】0.5开始就是随机的。</w:t>
      </w:r>
    </w:p>
    <w:p w:rsidR="00602BDD" w:rsidRDefault="00602BDD" w:rsidP="00602BDD">
      <w:pPr>
        <w:widowControl/>
        <w:spacing w:line="240" w:lineRule="atLeast"/>
        <w:jc w:val="left"/>
        <w:rPr>
          <w:rFonts w:asciiTheme="majorEastAsia" w:eastAsiaTheme="majorEastAsia" w:hAnsiTheme="majorEastAsia" w:cs="宋体"/>
          <w:color w:val="333333"/>
          <w:kern w:val="0"/>
          <w:szCs w:val="21"/>
        </w:rPr>
      </w:pPr>
    </w:p>
    <w:p w:rsidR="00602BDD" w:rsidRDefault="00602BDD" w:rsidP="00602BDD">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P65.2,记忆的长度依赖于产生分形时间序列的非线性动力学系统的构成。</w:t>
      </w:r>
      <w:r w:rsidRPr="00BD7E9A">
        <w:rPr>
          <w:rFonts w:asciiTheme="majorEastAsia" w:eastAsiaTheme="majorEastAsia" w:hAnsiTheme="majorEastAsia" w:cs="宋体" w:hint="eastAsia"/>
          <w:color w:val="333333"/>
          <w:kern w:val="0"/>
          <w:szCs w:val="21"/>
          <w:highlight w:val="yellow"/>
        </w:rPr>
        <w:t>【问题】</w:t>
      </w:r>
      <w:r>
        <w:rPr>
          <w:rFonts w:asciiTheme="majorEastAsia" w:eastAsiaTheme="majorEastAsia" w:hAnsiTheme="majorEastAsia" w:cs="宋体" w:hint="eastAsia"/>
          <w:color w:val="333333"/>
          <w:kern w:val="0"/>
          <w:szCs w:val="21"/>
        </w:rPr>
        <w:t>不理解</w:t>
      </w:r>
      <w:r w:rsidR="000F3642">
        <w:rPr>
          <w:rFonts w:asciiTheme="majorEastAsia" w:eastAsiaTheme="majorEastAsia" w:hAnsiTheme="majorEastAsia" w:cs="宋体" w:hint="eastAsia"/>
          <w:color w:val="333333"/>
          <w:kern w:val="0"/>
          <w:szCs w:val="21"/>
        </w:rPr>
        <w:t>。【答案】不同的行业和组合，</w:t>
      </w:r>
      <w:r w:rsidR="002511AB">
        <w:rPr>
          <w:rFonts w:asciiTheme="majorEastAsia" w:eastAsiaTheme="majorEastAsia" w:hAnsiTheme="majorEastAsia" w:cs="宋体" w:hint="eastAsia"/>
          <w:color w:val="333333"/>
          <w:kern w:val="0"/>
          <w:szCs w:val="21"/>
        </w:rPr>
        <w:t>计算机行业，传统行业的记忆长度不同。</w:t>
      </w:r>
    </w:p>
    <w:p w:rsidR="00602BDD" w:rsidRDefault="00602BDD" w:rsidP="00602BDD">
      <w:pPr>
        <w:widowControl/>
        <w:spacing w:line="240" w:lineRule="atLeast"/>
        <w:jc w:val="left"/>
        <w:rPr>
          <w:rFonts w:asciiTheme="majorEastAsia" w:eastAsiaTheme="majorEastAsia" w:hAnsiTheme="majorEastAsia" w:cs="宋体"/>
          <w:color w:val="333333"/>
          <w:kern w:val="0"/>
          <w:szCs w:val="21"/>
        </w:rPr>
      </w:pPr>
    </w:p>
    <w:p w:rsidR="00602BDD" w:rsidRDefault="00602BDD" w:rsidP="00602BDD">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color w:val="333333"/>
          <w:kern w:val="0"/>
          <w:szCs w:val="21"/>
        </w:rPr>
        <w:t>P</w:t>
      </w:r>
      <w:r>
        <w:rPr>
          <w:rFonts w:asciiTheme="majorEastAsia" w:eastAsiaTheme="majorEastAsia" w:hAnsiTheme="majorEastAsia" w:cs="宋体" w:hint="eastAsia"/>
          <w:color w:val="333333"/>
          <w:kern w:val="0"/>
          <w:szCs w:val="21"/>
        </w:rPr>
        <w:t>66.3 混沌理论建议，10个循环的数据就足够了。</w:t>
      </w:r>
    </w:p>
    <w:p w:rsidR="00602BDD" w:rsidRDefault="00602BDD" w:rsidP="00602BDD">
      <w:pPr>
        <w:widowControl/>
        <w:spacing w:line="240" w:lineRule="atLeast"/>
        <w:jc w:val="left"/>
        <w:rPr>
          <w:rFonts w:asciiTheme="majorEastAsia" w:eastAsiaTheme="majorEastAsia" w:hAnsiTheme="majorEastAsia" w:cs="宋体"/>
          <w:color w:val="333333"/>
          <w:kern w:val="0"/>
          <w:szCs w:val="21"/>
        </w:rPr>
      </w:pPr>
    </w:p>
    <w:p w:rsidR="00602BDD" w:rsidRDefault="00602BDD" w:rsidP="00602BDD">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color w:val="333333"/>
          <w:kern w:val="0"/>
          <w:szCs w:val="21"/>
        </w:rPr>
        <w:t>P</w:t>
      </w:r>
      <w:r>
        <w:rPr>
          <w:rFonts w:asciiTheme="majorEastAsia" w:eastAsiaTheme="majorEastAsia" w:hAnsiTheme="majorEastAsia" w:cs="宋体" w:hint="eastAsia"/>
          <w:color w:val="333333"/>
          <w:kern w:val="0"/>
          <w:szCs w:val="21"/>
        </w:rPr>
        <w:t>67 求时间频率的思路。做一个窗口期例如3,3.5,4年，求H=0.78的峰值</w:t>
      </w:r>
    </w:p>
    <w:p w:rsidR="00602BDD" w:rsidRDefault="00602BDD" w:rsidP="00602BDD">
      <w:pPr>
        <w:widowControl/>
        <w:spacing w:line="240" w:lineRule="atLeast"/>
        <w:jc w:val="left"/>
        <w:rPr>
          <w:rFonts w:asciiTheme="majorEastAsia" w:eastAsiaTheme="majorEastAsia" w:hAnsiTheme="majorEastAsia" w:cs="宋体"/>
          <w:color w:val="333333"/>
          <w:kern w:val="0"/>
          <w:szCs w:val="21"/>
        </w:rPr>
      </w:pPr>
    </w:p>
    <w:p w:rsidR="00602BDD" w:rsidRDefault="00602BDD" w:rsidP="00602BDD">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color w:val="333333"/>
          <w:kern w:val="0"/>
          <w:szCs w:val="21"/>
        </w:rPr>
        <w:t>P</w:t>
      </w:r>
      <w:r>
        <w:rPr>
          <w:rFonts w:asciiTheme="majorEastAsia" w:eastAsiaTheme="majorEastAsia" w:hAnsiTheme="majorEastAsia" w:cs="宋体" w:hint="eastAsia"/>
          <w:color w:val="333333"/>
          <w:kern w:val="0"/>
          <w:szCs w:val="21"/>
        </w:rPr>
        <w:t>68.1,为什么要打乱检验？</w:t>
      </w:r>
    </w:p>
    <w:p w:rsidR="00602BDD" w:rsidRDefault="00602BDD" w:rsidP="00602BDD">
      <w:pPr>
        <w:widowControl/>
        <w:spacing w:line="240" w:lineRule="atLeast"/>
        <w:jc w:val="left"/>
        <w:rPr>
          <w:rFonts w:asciiTheme="majorEastAsia" w:eastAsiaTheme="majorEastAsia" w:hAnsiTheme="majorEastAsia" w:cs="宋体"/>
          <w:color w:val="333333"/>
          <w:kern w:val="0"/>
          <w:szCs w:val="21"/>
        </w:rPr>
      </w:pPr>
    </w:p>
    <w:p w:rsidR="00602BDD" w:rsidRDefault="00602BDD" w:rsidP="00602BDD">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P70.1,创新水平高的，有高H值和短循环长度；公用事业，有低H值和长循环长度。</w:t>
      </w:r>
      <w:r w:rsidRPr="00C65C13">
        <w:rPr>
          <w:rFonts w:asciiTheme="majorEastAsia" w:eastAsiaTheme="majorEastAsia" w:hAnsiTheme="majorEastAsia" w:cs="宋体" w:hint="eastAsia"/>
          <w:color w:val="333333"/>
          <w:kern w:val="0"/>
          <w:szCs w:val="21"/>
          <w:highlight w:val="yellow"/>
        </w:rPr>
        <w:t>【问题】</w:t>
      </w:r>
      <w:r>
        <w:rPr>
          <w:rFonts w:asciiTheme="majorEastAsia" w:eastAsiaTheme="majorEastAsia" w:hAnsiTheme="majorEastAsia" w:cs="宋体" w:hint="eastAsia"/>
          <w:color w:val="333333"/>
          <w:kern w:val="0"/>
          <w:szCs w:val="21"/>
        </w:rPr>
        <w:t>建议平台成熟后，建议以后加一页分行业的HR分布，以及周期。</w:t>
      </w:r>
    </w:p>
    <w:p w:rsidR="00602BDD" w:rsidRPr="00A16EFD" w:rsidRDefault="00602BDD" w:rsidP="00602BDD">
      <w:pPr>
        <w:widowControl/>
        <w:spacing w:line="240" w:lineRule="atLeast"/>
        <w:jc w:val="left"/>
        <w:rPr>
          <w:rFonts w:asciiTheme="majorEastAsia" w:eastAsiaTheme="majorEastAsia" w:hAnsiTheme="majorEastAsia" w:cs="宋体"/>
          <w:color w:val="333333"/>
          <w:kern w:val="0"/>
          <w:szCs w:val="21"/>
        </w:rPr>
      </w:pPr>
    </w:p>
    <w:p w:rsidR="00602BDD" w:rsidRDefault="00602BDD" w:rsidP="00602BDD">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color w:val="333333"/>
          <w:kern w:val="0"/>
          <w:szCs w:val="21"/>
        </w:rPr>
        <w:t>P</w:t>
      </w:r>
      <w:r>
        <w:rPr>
          <w:rFonts w:asciiTheme="majorEastAsia" w:eastAsiaTheme="majorEastAsia" w:hAnsiTheme="majorEastAsia" w:cs="宋体" w:hint="eastAsia"/>
          <w:color w:val="333333"/>
          <w:kern w:val="0"/>
          <w:szCs w:val="21"/>
        </w:rPr>
        <w:t>71.1,</w:t>
      </w:r>
      <w:r w:rsidRPr="007A413B">
        <w:rPr>
          <w:rFonts w:asciiTheme="majorEastAsia" w:eastAsiaTheme="majorEastAsia" w:hAnsiTheme="majorEastAsia" w:cs="宋体" w:hint="eastAsia"/>
          <w:color w:val="333333"/>
          <w:kern w:val="0"/>
          <w:szCs w:val="21"/>
          <w:highlight w:val="yellow"/>
        </w:rPr>
        <w:t>【问题】</w:t>
      </w:r>
      <w:r>
        <w:rPr>
          <w:rFonts w:asciiTheme="majorEastAsia" w:eastAsiaTheme="majorEastAsia" w:hAnsiTheme="majorEastAsia" w:cs="宋体" w:hint="eastAsia"/>
          <w:color w:val="333333"/>
          <w:kern w:val="0"/>
          <w:szCs w:val="21"/>
        </w:rPr>
        <w:t>为什么说“高H值股票的突然变化风险越高”？【国忠】录音。</w:t>
      </w:r>
    </w:p>
    <w:p w:rsidR="00602BDD" w:rsidRDefault="00602BDD" w:rsidP="00602BDD">
      <w:pPr>
        <w:widowControl/>
        <w:spacing w:line="240" w:lineRule="atLeast"/>
        <w:jc w:val="left"/>
        <w:rPr>
          <w:rFonts w:asciiTheme="majorEastAsia" w:eastAsiaTheme="majorEastAsia" w:hAnsiTheme="majorEastAsia" w:cs="宋体"/>
          <w:color w:val="333333"/>
          <w:kern w:val="0"/>
          <w:szCs w:val="21"/>
        </w:rPr>
      </w:pPr>
    </w:p>
    <w:p w:rsidR="00602BDD" w:rsidRPr="00E93989" w:rsidRDefault="00602BDD" w:rsidP="00602BDD">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color w:val="333333"/>
          <w:kern w:val="0"/>
          <w:szCs w:val="21"/>
        </w:rPr>
        <w:t>P</w:t>
      </w:r>
      <w:r>
        <w:rPr>
          <w:rFonts w:asciiTheme="majorEastAsia" w:eastAsiaTheme="majorEastAsia" w:hAnsiTheme="majorEastAsia" w:cs="宋体" w:hint="eastAsia"/>
          <w:color w:val="333333"/>
          <w:kern w:val="0"/>
          <w:szCs w:val="21"/>
        </w:rPr>
        <w:t>81,6，非周期性循环是非线性动力学系统的特征。它也是一个统计学循环，而不是技术分析者感兴趣的“价格”循环。</w:t>
      </w:r>
      <w:r w:rsidR="006D43E8">
        <w:rPr>
          <w:rFonts w:asciiTheme="majorEastAsia" w:eastAsiaTheme="majorEastAsia" w:hAnsiTheme="majorEastAsia" w:cs="宋体" w:hint="eastAsia"/>
          <w:color w:val="333333"/>
          <w:kern w:val="0"/>
          <w:szCs w:val="21"/>
        </w:rPr>
        <w:t>【纪要问题】为什么这么说？说的是什么？</w:t>
      </w:r>
      <w:r w:rsidR="00C02D05">
        <w:rPr>
          <w:rFonts w:asciiTheme="majorEastAsia" w:eastAsiaTheme="majorEastAsia" w:hAnsiTheme="majorEastAsia" w:cs="宋体" w:hint="eastAsia"/>
          <w:color w:val="333333"/>
          <w:kern w:val="0"/>
          <w:szCs w:val="21"/>
        </w:rPr>
        <w:t>26:00</w:t>
      </w:r>
    </w:p>
    <w:p w:rsidR="00602BDD" w:rsidRPr="00602BDD" w:rsidRDefault="00602BDD" w:rsidP="00847021">
      <w:pPr>
        <w:rPr>
          <w:rFonts w:ascii="Helvetica" w:hAnsi="Helvetica" w:cs="Helvetica"/>
          <w:color w:val="111111"/>
          <w:sz w:val="18"/>
          <w:szCs w:val="18"/>
        </w:rPr>
      </w:pPr>
    </w:p>
    <w:p w:rsidR="00847021" w:rsidRPr="005D2959" w:rsidRDefault="00847021" w:rsidP="00847021">
      <w:pPr>
        <w:pStyle w:val="3"/>
        <w:rPr>
          <w:highlight w:val="yellow"/>
        </w:rPr>
      </w:pPr>
      <w:r w:rsidRPr="005D2959">
        <w:rPr>
          <w:highlight w:val="yellow"/>
        </w:rPr>
        <w:t>第九章</w:t>
      </w:r>
      <w:r w:rsidRPr="005D2959">
        <w:rPr>
          <w:highlight w:val="yellow"/>
        </w:rPr>
        <w:t xml:space="preserve"> </w:t>
      </w:r>
      <w:r w:rsidRPr="005D2959">
        <w:rPr>
          <w:highlight w:val="yellow"/>
        </w:rPr>
        <w:t>分形统计学</w:t>
      </w:r>
    </w:p>
    <w:p w:rsidR="00847021" w:rsidRPr="005D2959" w:rsidRDefault="00847021" w:rsidP="00847021">
      <w:pPr>
        <w:rPr>
          <w:rFonts w:ascii="Helvetica" w:hAnsi="Helvetica" w:cs="Helvetica"/>
          <w:color w:val="111111"/>
          <w:sz w:val="18"/>
          <w:szCs w:val="18"/>
          <w:highlight w:val="yellow"/>
        </w:rPr>
      </w:pPr>
      <w:r w:rsidRPr="005D2959">
        <w:rPr>
          <w:rFonts w:ascii="Helvetica" w:hAnsi="Helvetica" w:cs="Helvetica"/>
          <w:color w:val="111111"/>
          <w:sz w:val="18"/>
          <w:szCs w:val="18"/>
          <w:highlight w:val="yellow"/>
        </w:rPr>
        <w:t>帕雷托（分形）分布</w:t>
      </w:r>
    </w:p>
    <w:p w:rsidR="00847021" w:rsidRPr="005D2959" w:rsidRDefault="00847021" w:rsidP="00847021">
      <w:pPr>
        <w:rPr>
          <w:rFonts w:ascii="Helvetica" w:hAnsi="Helvetica" w:cs="Helvetica"/>
          <w:color w:val="111111"/>
          <w:sz w:val="18"/>
          <w:szCs w:val="18"/>
          <w:highlight w:val="yellow"/>
        </w:rPr>
      </w:pPr>
      <w:r w:rsidRPr="005D2959">
        <w:rPr>
          <w:rFonts w:ascii="Helvetica" w:hAnsi="Helvetica" w:cs="Helvetica"/>
          <w:color w:val="111111"/>
          <w:sz w:val="18"/>
          <w:szCs w:val="18"/>
          <w:highlight w:val="yellow"/>
        </w:rPr>
        <w:t>“</w:t>
      </w:r>
      <w:r w:rsidRPr="005D2959">
        <w:rPr>
          <w:rFonts w:ascii="Helvetica" w:hAnsi="Helvetica" w:cs="Helvetica"/>
          <w:color w:val="111111"/>
          <w:sz w:val="18"/>
          <w:szCs w:val="18"/>
          <w:highlight w:val="yellow"/>
        </w:rPr>
        <w:t>输掉的</w:t>
      </w:r>
      <w:r w:rsidRPr="005D2959">
        <w:rPr>
          <w:rFonts w:ascii="Helvetica" w:hAnsi="Helvetica" w:cs="Helvetica"/>
          <w:color w:val="111111"/>
          <w:sz w:val="18"/>
          <w:szCs w:val="18"/>
          <w:highlight w:val="yellow"/>
        </w:rPr>
        <w:t>”</w:t>
      </w:r>
      <w:r w:rsidRPr="005D2959">
        <w:rPr>
          <w:rFonts w:ascii="Helvetica" w:hAnsi="Helvetica" w:cs="Helvetica"/>
          <w:color w:val="111111"/>
          <w:sz w:val="18"/>
          <w:szCs w:val="18"/>
          <w:highlight w:val="yellow"/>
        </w:rPr>
        <w:t>经济学</w:t>
      </w:r>
    </w:p>
    <w:p w:rsidR="00847021" w:rsidRPr="005D2959" w:rsidRDefault="00847021" w:rsidP="00847021">
      <w:pPr>
        <w:rPr>
          <w:rFonts w:ascii="Helvetica" w:hAnsi="Helvetica" w:cs="Helvetica"/>
          <w:color w:val="111111"/>
          <w:sz w:val="18"/>
          <w:szCs w:val="18"/>
          <w:highlight w:val="yellow"/>
        </w:rPr>
      </w:pPr>
      <w:r w:rsidRPr="005D2959">
        <w:rPr>
          <w:rFonts w:ascii="Helvetica" w:hAnsi="Helvetica" w:cs="Helvetica"/>
          <w:color w:val="111111"/>
          <w:sz w:val="18"/>
          <w:szCs w:val="18"/>
          <w:highlight w:val="yellow"/>
        </w:rPr>
        <w:t>稳定性检验</w:t>
      </w:r>
    </w:p>
    <w:p w:rsidR="00847021" w:rsidRPr="005D2959" w:rsidRDefault="00847021" w:rsidP="00847021">
      <w:pPr>
        <w:rPr>
          <w:rFonts w:ascii="Helvetica" w:hAnsi="Helvetica" w:cs="Helvetica"/>
          <w:color w:val="111111"/>
          <w:sz w:val="18"/>
          <w:szCs w:val="18"/>
          <w:highlight w:val="yellow"/>
        </w:rPr>
      </w:pPr>
      <w:r w:rsidRPr="005D2959">
        <w:rPr>
          <w:rFonts w:ascii="Helvetica" w:hAnsi="Helvetica" w:cs="Helvetica"/>
          <w:color w:val="111111"/>
          <w:sz w:val="18"/>
          <w:szCs w:val="18"/>
          <w:highlight w:val="yellow"/>
        </w:rPr>
        <w:t>加法不变性</w:t>
      </w:r>
    </w:p>
    <w:p w:rsidR="00847021" w:rsidRPr="005D2959" w:rsidRDefault="00847021" w:rsidP="00847021">
      <w:pPr>
        <w:rPr>
          <w:rFonts w:ascii="Helvetica" w:hAnsi="Helvetica" w:cs="Helvetica"/>
          <w:color w:val="111111"/>
          <w:sz w:val="18"/>
          <w:szCs w:val="18"/>
          <w:highlight w:val="yellow"/>
        </w:rPr>
      </w:pPr>
      <w:r w:rsidRPr="005D2959">
        <w:rPr>
          <w:rFonts w:ascii="Helvetica" w:hAnsi="Helvetica" w:cs="Helvetica"/>
          <w:color w:val="111111"/>
          <w:sz w:val="18"/>
          <w:szCs w:val="18"/>
          <w:highlight w:val="yellow"/>
        </w:rPr>
        <w:t>易变性有多么稳定</w:t>
      </w:r>
    </w:p>
    <w:p w:rsidR="00847021" w:rsidRDefault="00847021" w:rsidP="00847021">
      <w:pPr>
        <w:rPr>
          <w:rFonts w:ascii="Helvetica" w:hAnsi="Helvetica" w:cs="Helvetica"/>
          <w:color w:val="111111"/>
          <w:sz w:val="18"/>
          <w:szCs w:val="18"/>
        </w:rPr>
      </w:pPr>
      <w:r w:rsidRPr="005D2959">
        <w:rPr>
          <w:rFonts w:ascii="Helvetica" w:hAnsi="Helvetica" w:cs="Helvetica"/>
          <w:color w:val="111111"/>
          <w:sz w:val="18"/>
          <w:szCs w:val="18"/>
          <w:highlight w:val="yellow"/>
        </w:rPr>
        <w:lastRenderedPageBreak/>
        <w:t>小结</w:t>
      </w:r>
    </w:p>
    <w:p w:rsidR="0057122D" w:rsidRDefault="0057122D" w:rsidP="00847021">
      <w:pPr>
        <w:rPr>
          <w:rFonts w:ascii="Helvetica" w:hAnsi="Helvetica" w:cs="Helvetica"/>
          <w:color w:val="111111"/>
          <w:sz w:val="18"/>
          <w:szCs w:val="18"/>
        </w:rPr>
      </w:pPr>
    </w:p>
    <w:p w:rsidR="0057122D" w:rsidRDefault="0057122D" w:rsidP="0057122D">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color w:val="333333"/>
          <w:kern w:val="0"/>
          <w:szCs w:val="21"/>
        </w:rPr>
        <w:t>P</w:t>
      </w:r>
      <w:r>
        <w:rPr>
          <w:rFonts w:asciiTheme="majorEastAsia" w:eastAsiaTheme="majorEastAsia" w:hAnsiTheme="majorEastAsia" w:cs="宋体" w:hint="eastAsia"/>
          <w:color w:val="333333"/>
          <w:kern w:val="0"/>
          <w:szCs w:val="21"/>
        </w:rPr>
        <w:t>84.1正态是分型分布的一个特例。</w:t>
      </w:r>
    </w:p>
    <w:p w:rsidR="00D57DF7" w:rsidRDefault="00D57DF7" w:rsidP="00847021">
      <w:pPr>
        <w:rPr>
          <w:rFonts w:ascii="Helvetica" w:hAnsi="Helvetica" w:cs="Helvetica"/>
          <w:color w:val="111111"/>
          <w:sz w:val="18"/>
          <w:szCs w:val="18"/>
        </w:rPr>
      </w:pPr>
    </w:p>
    <w:p w:rsidR="00923ED3" w:rsidRDefault="00DF226E" w:rsidP="0057122D">
      <w:pPr>
        <w:widowControl/>
        <w:spacing w:line="240" w:lineRule="atLeast"/>
        <w:jc w:val="left"/>
        <w:rPr>
          <w:rFonts w:asciiTheme="majorEastAsia" w:eastAsiaTheme="majorEastAsia" w:hAnsiTheme="majorEastAsia" w:cs="宋体"/>
          <w:color w:val="333333"/>
          <w:kern w:val="0"/>
          <w:szCs w:val="21"/>
        </w:rPr>
      </w:pPr>
      <w:r w:rsidRPr="0057122D">
        <w:rPr>
          <w:rFonts w:asciiTheme="majorEastAsia" w:eastAsiaTheme="majorEastAsia" w:hAnsiTheme="majorEastAsia" w:cs="宋体" w:hint="eastAsia"/>
          <w:color w:val="333333"/>
          <w:kern w:val="0"/>
          <w:szCs w:val="21"/>
        </w:rPr>
        <w:t>P8</w:t>
      </w:r>
      <w:r w:rsidR="00122C09" w:rsidRPr="0057122D">
        <w:rPr>
          <w:rFonts w:asciiTheme="majorEastAsia" w:eastAsiaTheme="majorEastAsia" w:hAnsiTheme="majorEastAsia" w:cs="宋体" w:hint="eastAsia"/>
          <w:color w:val="333333"/>
          <w:kern w:val="0"/>
          <w:szCs w:val="21"/>
        </w:rPr>
        <w:t>5</w:t>
      </w:r>
      <w:r w:rsidRPr="0057122D">
        <w:rPr>
          <w:rFonts w:asciiTheme="majorEastAsia" w:eastAsiaTheme="majorEastAsia" w:hAnsiTheme="majorEastAsia" w:cs="宋体" w:hint="eastAsia"/>
          <w:color w:val="333333"/>
          <w:kern w:val="0"/>
          <w:szCs w:val="21"/>
        </w:rPr>
        <w:t xml:space="preserve"> </w:t>
      </w:r>
      <w:r w:rsidR="00681A7D" w:rsidRPr="0057122D">
        <w:rPr>
          <w:rFonts w:asciiTheme="majorEastAsia" w:eastAsiaTheme="majorEastAsia" w:hAnsiTheme="majorEastAsia" w:cs="宋体"/>
          <w:color w:val="333333"/>
          <w:kern w:val="0"/>
          <w:szCs w:val="21"/>
        </w:rPr>
        <w:t>帕累托分布</w:t>
      </w:r>
      <w:r w:rsidR="00122C09" w:rsidRPr="0057122D">
        <w:rPr>
          <w:rFonts w:asciiTheme="majorEastAsia" w:eastAsiaTheme="majorEastAsia" w:hAnsiTheme="majorEastAsia" w:cs="宋体" w:hint="eastAsia"/>
          <w:color w:val="333333"/>
          <w:kern w:val="0"/>
          <w:szCs w:val="21"/>
        </w:rPr>
        <w:t>.α度量尖峰程度和肥尾程度，α取值范围[0-2]，当取值2时属于正态分布。</w:t>
      </w:r>
      <w:r w:rsidR="00EA70D5">
        <w:rPr>
          <w:rFonts w:asciiTheme="majorEastAsia" w:eastAsiaTheme="majorEastAsia" w:hAnsiTheme="majorEastAsia" w:cs="宋体" w:hint="eastAsia"/>
          <w:color w:val="333333"/>
          <w:kern w:val="0"/>
          <w:szCs w:val="21"/>
        </w:rPr>
        <w:t>如果</w:t>
      </w:r>
      <w:r w:rsidR="00EA70D5" w:rsidRPr="0057122D">
        <w:rPr>
          <w:rFonts w:asciiTheme="majorEastAsia" w:eastAsiaTheme="majorEastAsia" w:hAnsiTheme="majorEastAsia" w:cs="宋体" w:hint="eastAsia"/>
          <w:color w:val="333333"/>
          <w:kern w:val="0"/>
          <w:szCs w:val="21"/>
        </w:rPr>
        <w:t>α</w:t>
      </w:r>
      <w:r w:rsidR="00EA70D5">
        <w:rPr>
          <w:rFonts w:asciiTheme="majorEastAsia" w:eastAsiaTheme="majorEastAsia" w:hAnsiTheme="majorEastAsia" w:cs="宋体" w:hint="eastAsia"/>
          <w:color w:val="333333"/>
          <w:kern w:val="0"/>
          <w:szCs w:val="21"/>
        </w:rPr>
        <w:t>≠2，样本方差度量离散度或风险度没有意义。</w:t>
      </w:r>
      <w:r w:rsidR="004D387F">
        <w:rPr>
          <w:rFonts w:asciiTheme="majorEastAsia" w:eastAsiaTheme="majorEastAsia" w:hAnsiTheme="majorEastAsia" w:cs="宋体" w:hint="eastAsia"/>
          <w:color w:val="333333"/>
          <w:kern w:val="0"/>
          <w:szCs w:val="21"/>
        </w:rPr>
        <w:t>【补充】</w:t>
      </w:r>
      <w:r w:rsidR="004D387F">
        <w:rPr>
          <w:rFonts w:hint="eastAsia"/>
          <w:szCs w:val="21"/>
        </w:rPr>
        <w:t>帕累托法则（</w:t>
      </w:r>
      <w:r w:rsidR="004D387F">
        <w:rPr>
          <w:rFonts w:hint="eastAsia"/>
          <w:szCs w:val="21"/>
        </w:rPr>
        <w:t>Pareto principle</w:t>
      </w:r>
      <w:r w:rsidR="004D387F">
        <w:rPr>
          <w:rFonts w:hint="eastAsia"/>
          <w:szCs w:val="21"/>
        </w:rPr>
        <w:t>），俗称</w:t>
      </w:r>
      <w:r w:rsidR="004D387F">
        <w:rPr>
          <w:rFonts w:hint="eastAsia"/>
          <w:szCs w:val="21"/>
        </w:rPr>
        <w:t xml:space="preserve"> 80/20</w:t>
      </w:r>
      <w:r w:rsidR="004D387F">
        <w:rPr>
          <w:rFonts w:hint="eastAsia"/>
          <w:szCs w:val="21"/>
        </w:rPr>
        <w:t>法则。</w:t>
      </w:r>
      <w:r w:rsidR="00122C09" w:rsidRPr="0057122D">
        <w:rPr>
          <w:rFonts w:asciiTheme="majorEastAsia" w:eastAsiaTheme="majorEastAsia" w:hAnsiTheme="majorEastAsia" w:cs="宋体" w:hint="eastAsia"/>
          <w:color w:val="333333"/>
          <w:kern w:val="0"/>
          <w:szCs w:val="21"/>
        </w:rPr>
        <w:t>【问题】α是否就是我们要找的时间频率调整的关键指标？</w:t>
      </w:r>
      <w:r w:rsidR="00923ED3">
        <w:rPr>
          <w:rFonts w:asciiTheme="majorEastAsia" w:eastAsiaTheme="majorEastAsia" w:hAnsiTheme="majorEastAsia" w:cs="宋体" w:hint="eastAsia"/>
          <w:color w:val="333333"/>
          <w:kern w:val="0"/>
          <w:szCs w:val="21"/>
        </w:rPr>
        <w:t>【问题】H=0.78也是一个选择，哪个更优？国忠认为是H</w:t>
      </w:r>
      <w:r w:rsidR="00383F66">
        <w:rPr>
          <w:rFonts w:asciiTheme="majorEastAsia" w:eastAsiaTheme="majorEastAsia" w:hAnsiTheme="majorEastAsia" w:cs="宋体" w:hint="eastAsia"/>
          <w:color w:val="333333"/>
          <w:kern w:val="0"/>
          <w:szCs w:val="21"/>
        </w:rPr>
        <w:t>。</w:t>
      </w:r>
      <w:r w:rsidR="00327EEF">
        <w:rPr>
          <w:rFonts w:asciiTheme="majorEastAsia" w:eastAsiaTheme="majorEastAsia" w:hAnsiTheme="majorEastAsia" w:cs="宋体" w:hint="eastAsia"/>
          <w:color w:val="333333"/>
          <w:kern w:val="0"/>
          <w:szCs w:val="21"/>
        </w:rPr>
        <w:t>28:25</w:t>
      </w:r>
    </w:p>
    <w:p w:rsidR="00923ED3" w:rsidRDefault="00923ED3" w:rsidP="0057122D">
      <w:pPr>
        <w:widowControl/>
        <w:spacing w:line="240" w:lineRule="atLeast"/>
        <w:jc w:val="left"/>
        <w:rPr>
          <w:rFonts w:asciiTheme="majorEastAsia" w:eastAsiaTheme="majorEastAsia" w:hAnsiTheme="majorEastAsia" w:cs="宋体"/>
          <w:color w:val="333333"/>
          <w:kern w:val="0"/>
          <w:szCs w:val="21"/>
        </w:rPr>
      </w:pPr>
    </w:p>
    <w:p w:rsidR="004D387F" w:rsidRPr="00AB799C" w:rsidRDefault="004D387F" w:rsidP="0057122D">
      <w:pPr>
        <w:widowControl/>
        <w:spacing w:line="240" w:lineRule="atLeast"/>
        <w:jc w:val="left"/>
        <w:rPr>
          <w:rFonts w:asciiTheme="majorEastAsia" w:eastAsiaTheme="majorEastAsia" w:hAnsiTheme="majorEastAsia" w:cs="宋体"/>
          <w:color w:val="333333"/>
          <w:kern w:val="0"/>
          <w:szCs w:val="21"/>
          <w:highlight w:val="yellow"/>
        </w:rPr>
      </w:pPr>
      <w:r w:rsidRPr="00AB799C">
        <w:rPr>
          <w:rFonts w:asciiTheme="majorEastAsia" w:eastAsiaTheme="majorEastAsia" w:hAnsiTheme="majorEastAsia" w:cs="宋体" w:hint="eastAsia"/>
          <w:color w:val="333333"/>
          <w:kern w:val="0"/>
          <w:szCs w:val="21"/>
          <w:highlight w:val="yellow"/>
        </w:rPr>
        <w:t xml:space="preserve">P85 </w:t>
      </w:r>
      <w:r w:rsidRPr="00AB799C">
        <w:rPr>
          <w:rFonts w:asciiTheme="majorEastAsia" w:eastAsiaTheme="majorEastAsia" w:hAnsiTheme="majorEastAsia" w:cs="宋体"/>
          <w:color w:val="333333"/>
          <w:kern w:val="0"/>
          <w:szCs w:val="21"/>
          <w:highlight w:val="yellow"/>
        </w:rPr>
        <w:t>帕累托分布的概率分布特征函数</w:t>
      </w:r>
      <w:r w:rsidRPr="00AB799C">
        <w:rPr>
          <w:rFonts w:asciiTheme="majorEastAsia" w:eastAsiaTheme="majorEastAsia" w:hAnsiTheme="majorEastAsia" w:cs="宋体" w:hint="eastAsia"/>
          <w:color w:val="333333"/>
          <w:kern w:val="0"/>
          <w:szCs w:val="21"/>
          <w:highlight w:val="yellow"/>
        </w:rPr>
        <w:t>：</w:t>
      </w:r>
    </w:p>
    <w:p w:rsidR="004D387F" w:rsidRPr="00AB799C" w:rsidRDefault="004D387F" w:rsidP="0057122D">
      <w:pPr>
        <w:widowControl/>
        <w:spacing w:line="240" w:lineRule="atLeast"/>
        <w:jc w:val="left"/>
        <w:rPr>
          <w:rFonts w:asciiTheme="majorEastAsia" w:eastAsiaTheme="majorEastAsia" w:hAnsiTheme="majorEastAsia" w:cs="宋体"/>
          <w:color w:val="333333"/>
          <w:kern w:val="0"/>
          <w:szCs w:val="21"/>
          <w:highlight w:val="yellow"/>
        </w:rPr>
      </w:pPr>
      <m:oMathPara>
        <m:oMath>
          <m:r>
            <m:rPr>
              <m:sty m:val="p"/>
            </m:rPr>
            <w:rPr>
              <w:rFonts w:ascii="Cambria Math" w:eastAsiaTheme="majorEastAsia" w:hAnsi="Cambria Math" w:cs="宋体"/>
              <w:color w:val="333333"/>
              <w:kern w:val="0"/>
              <w:szCs w:val="21"/>
              <w:highlight w:val="yellow"/>
            </w:rPr>
            <m:t>log</m:t>
          </m:r>
          <m:r>
            <w:rPr>
              <w:rFonts w:ascii="Cambria Math" w:eastAsiaTheme="majorEastAsia" w:hAnsi="Cambria Math" w:cs="宋体"/>
              <w:color w:val="333333"/>
              <w:kern w:val="0"/>
              <w:szCs w:val="21"/>
              <w:highlight w:val="yellow"/>
            </w:rPr>
            <m:t>⁡(f(t))=iδt-</m:t>
          </m:r>
          <m:r>
            <w:rPr>
              <w:rFonts w:ascii="Cambria Math" w:eastAsia="宋体" w:hAnsi="Cambria Math" w:cs="宋体" w:hint="eastAsia"/>
              <w:color w:val="333333"/>
              <w:kern w:val="0"/>
              <w:szCs w:val="21"/>
              <w:highlight w:val="yellow"/>
            </w:rPr>
            <m:t>Ж</m:t>
          </m:r>
          <m:sSup>
            <m:sSupPr>
              <m:ctrlPr>
                <w:rPr>
                  <w:rFonts w:ascii="Cambria Math" w:eastAsia="宋体" w:hAnsi="Cambria Math" w:cs="宋体"/>
                  <w:i/>
                  <w:color w:val="333333"/>
                  <w:kern w:val="0"/>
                  <w:szCs w:val="21"/>
                  <w:highlight w:val="yellow"/>
                </w:rPr>
              </m:ctrlPr>
            </m:sSupPr>
            <m:e>
              <m:d>
                <m:dPr>
                  <m:begChr m:val="|"/>
                  <m:endChr m:val="|"/>
                  <m:ctrlPr>
                    <w:rPr>
                      <w:rFonts w:ascii="Cambria Math" w:eastAsia="宋体" w:hAnsi="Cambria Math" w:cs="宋体"/>
                      <w:i/>
                      <w:color w:val="333333"/>
                      <w:kern w:val="0"/>
                      <w:szCs w:val="21"/>
                      <w:highlight w:val="yellow"/>
                    </w:rPr>
                  </m:ctrlPr>
                </m:dPr>
                <m:e>
                  <m:r>
                    <w:rPr>
                      <w:rFonts w:ascii="Cambria Math" w:eastAsia="宋体" w:hAnsi="Cambria Math" w:cs="宋体" w:hint="eastAsia"/>
                      <w:color w:val="333333"/>
                      <w:kern w:val="0"/>
                      <w:szCs w:val="21"/>
                      <w:highlight w:val="yellow"/>
                    </w:rPr>
                    <m:t>t</m:t>
                  </m:r>
                </m:e>
              </m:d>
            </m:e>
            <m:sup>
              <m:r>
                <w:rPr>
                  <w:rFonts w:ascii="Cambria Math" w:eastAsia="宋体" w:hAnsi="Cambria Math" w:cs="宋体"/>
                  <w:color w:val="333333"/>
                  <w:kern w:val="0"/>
                  <w:szCs w:val="21"/>
                  <w:highlight w:val="yellow"/>
                </w:rPr>
                <m:t>α</m:t>
              </m:r>
            </m:sup>
          </m:sSup>
          <m:d>
            <m:dPr>
              <m:ctrlPr>
                <w:rPr>
                  <w:rFonts w:ascii="Cambria Math" w:eastAsia="宋体" w:hAnsi="Cambria Math" w:cs="宋体"/>
                  <w:i/>
                  <w:color w:val="333333"/>
                  <w:kern w:val="0"/>
                  <w:szCs w:val="21"/>
                  <w:highlight w:val="yellow"/>
                </w:rPr>
              </m:ctrlPr>
            </m:dPr>
            <m:e>
              <m:r>
                <w:rPr>
                  <w:rFonts w:ascii="Cambria Math" w:eastAsia="宋体" w:hAnsi="Cambria Math" w:cs="宋体"/>
                  <w:color w:val="333333"/>
                  <w:kern w:val="0"/>
                  <w:szCs w:val="21"/>
                  <w:highlight w:val="yellow"/>
                </w:rPr>
                <m:t>1+iβ(</m:t>
              </m:r>
              <m:f>
                <m:fPr>
                  <m:type m:val="lin"/>
                  <m:ctrlPr>
                    <w:rPr>
                      <w:rFonts w:ascii="Cambria Math" w:eastAsia="宋体" w:hAnsi="Cambria Math" w:cs="宋体"/>
                      <w:i/>
                      <w:color w:val="333333"/>
                      <w:kern w:val="0"/>
                      <w:szCs w:val="21"/>
                      <w:highlight w:val="yellow"/>
                    </w:rPr>
                  </m:ctrlPr>
                </m:fPr>
                <m:num>
                  <m:r>
                    <w:rPr>
                      <w:rFonts w:ascii="Cambria Math" w:eastAsia="宋体" w:hAnsi="Cambria Math" w:cs="宋体"/>
                      <w:color w:val="333333"/>
                      <w:kern w:val="0"/>
                      <w:szCs w:val="21"/>
                      <w:highlight w:val="yellow"/>
                    </w:rPr>
                    <m:t>t</m:t>
                  </m:r>
                </m:num>
                <m:den>
                  <m:r>
                    <w:rPr>
                      <w:rFonts w:ascii="Cambria Math" w:eastAsia="宋体" w:hAnsi="Cambria Math" w:cs="宋体"/>
                      <w:color w:val="333333"/>
                      <w:kern w:val="0"/>
                      <w:szCs w:val="21"/>
                      <w:highlight w:val="yellow"/>
                    </w:rPr>
                    <m:t>|t|</m:t>
                  </m:r>
                </m:den>
              </m:f>
              <m:r>
                <w:rPr>
                  <w:rFonts w:ascii="Cambria Math" w:eastAsia="宋体" w:hAnsi="Cambria Math" w:cs="宋体"/>
                  <w:color w:val="333333"/>
                  <w:kern w:val="0"/>
                  <w:szCs w:val="21"/>
                  <w:highlight w:val="yellow"/>
                </w:rPr>
                <m:t>)</m:t>
              </m:r>
              <m:func>
                <m:funcPr>
                  <m:ctrlPr>
                    <w:rPr>
                      <w:rFonts w:ascii="Cambria Math" w:eastAsia="宋体" w:hAnsi="Cambria Math" w:cs="宋体"/>
                      <w:i/>
                      <w:color w:val="333333"/>
                      <w:kern w:val="0"/>
                      <w:szCs w:val="21"/>
                      <w:highlight w:val="yellow"/>
                    </w:rPr>
                  </m:ctrlPr>
                </m:funcPr>
                <m:fName>
                  <m:r>
                    <m:rPr>
                      <m:sty m:val="p"/>
                    </m:rPr>
                    <w:rPr>
                      <w:rFonts w:ascii="Cambria Math" w:eastAsia="宋体" w:hAnsi="Cambria Math" w:cs="宋体"/>
                      <w:color w:val="333333"/>
                      <w:kern w:val="0"/>
                      <w:szCs w:val="21"/>
                      <w:highlight w:val="yellow"/>
                    </w:rPr>
                    <m:t>tan</m:t>
                  </m:r>
                </m:fName>
                <m:e>
                  <m:d>
                    <m:dPr>
                      <m:ctrlPr>
                        <w:rPr>
                          <w:rFonts w:ascii="Cambria Math" w:eastAsia="宋体" w:hAnsi="Cambria Math" w:cs="宋体"/>
                          <w:i/>
                          <w:color w:val="333333"/>
                          <w:kern w:val="0"/>
                          <w:szCs w:val="21"/>
                          <w:highlight w:val="yellow"/>
                        </w:rPr>
                      </m:ctrlPr>
                    </m:dPr>
                    <m:e>
                      <m:f>
                        <m:fPr>
                          <m:type m:val="lin"/>
                          <m:ctrlPr>
                            <w:rPr>
                              <w:rFonts w:ascii="Cambria Math" w:eastAsia="宋体" w:hAnsi="Cambria Math" w:cs="宋体"/>
                              <w:i/>
                              <w:color w:val="333333"/>
                              <w:kern w:val="0"/>
                              <w:szCs w:val="21"/>
                              <w:highlight w:val="yellow"/>
                            </w:rPr>
                          </m:ctrlPr>
                        </m:fPr>
                        <m:num>
                          <m:r>
                            <w:rPr>
                              <w:rFonts w:ascii="Cambria Math" w:eastAsia="宋体" w:hAnsi="Cambria Math" w:cs="宋体"/>
                              <w:color w:val="333333"/>
                              <w:kern w:val="0"/>
                              <w:szCs w:val="21"/>
                              <w:highlight w:val="yellow"/>
                            </w:rPr>
                            <m:t>απ</m:t>
                          </m:r>
                        </m:num>
                        <m:den>
                          <m:r>
                            <w:rPr>
                              <w:rFonts w:ascii="Cambria Math" w:eastAsia="宋体" w:hAnsi="Cambria Math" w:cs="宋体"/>
                              <w:color w:val="333333"/>
                              <w:kern w:val="0"/>
                              <w:szCs w:val="21"/>
                              <w:highlight w:val="yellow"/>
                            </w:rPr>
                            <m:t>2</m:t>
                          </m:r>
                        </m:den>
                      </m:f>
                    </m:e>
                  </m:d>
                </m:e>
              </m:func>
            </m:e>
          </m:d>
        </m:oMath>
      </m:oMathPara>
    </w:p>
    <w:p w:rsidR="001F333A" w:rsidRDefault="001F333A" w:rsidP="0057122D">
      <w:pPr>
        <w:widowControl/>
        <w:spacing w:line="240" w:lineRule="atLeast"/>
        <w:jc w:val="left"/>
        <w:rPr>
          <w:rFonts w:asciiTheme="majorEastAsia" w:eastAsiaTheme="majorEastAsia" w:hAnsiTheme="majorEastAsia" w:cs="宋体"/>
          <w:color w:val="333333"/>
          <w:kern w:val="0"/>
          <w:szCs w:val="21"/>
        </w:rPr>
      </w:pPr>
      <w:r w:rsidRPr="00AB799C">
        <w:rPr>
          <w:rFonts w:asciiTheme="majorEastAsia" w:eastAsiaTheme="majorEastAsia" w:hAnsiTheme="majorEastAsia" w:cs="宋体" w:hint="eastAsia"/>
          <w:color w:val="333333"/>
          <w:kern w:val="0"/>
          <w:szCs w:val="21"/>
          <w:highlight w:val="yellow"/>
        </w:rPr>
        <w:t>特征参数：αβδЖ。</w:t>
      </w:r>
      <w:r w:rsidR="00096E9F" w:rsidRPr="00AB799C">
        <w:rPr>
          <w:rFonts w:asciiTheme="majorEastAsia" w:eastAsiaTheme="majorEastAsia" w:hAnsiTheme="majorEastAsia" w:cs="宋体" w:hint="eastAsia"/>
          <w:color w:val="333333"/>
          <w:kern w:val="0"/>
          <w:szCs w:val="21"/>
          <w:highlight w:val="yellow"/>
        </w:rPr>
        <w:t>δ是均值的位置参数；Ж是可以调整的标度参数，比如日数据与周数据的差别。</w:t>
      </w:r>
      <w:r w:rsidR="00EA70D5" w:rsidRPr="00AB799C">
        <w:rPr>
          <w:rFonts w:asciiTheme="majorEastAsia" w:eastAsiaTheme="majorEastAsia" w:hAnsiTheme="majorEastAsia" w:cs="宋体" w:hint="eastAsia"/>
          <w:color w:val="333333"/>
          <w:kern w:val="0"/>
          <w:szCs w:val="21"/>
          <w:highlight w:val="yellow"/>
        </w:rPr>
        <w:t>α度量尖峰程度和肥尾程度，取值[0,2]；β是偏斜度的度量，取值范围[-1,1]，1是右肥尾，-1是左肥尾。正态分布的特征函数是α=2，β=0，δ=1，Ж=1</w:t>
      </w:r>
    </w:p>
    <w:p w:rsidR="004D387F" w:rsidRPr="004D387F" w:rsidRDefault="004D387F" w:rsidP="0057122D">
      <w:pPr>
        <w:widowControl/>
        <w:spacing w:line="240" w:lineRule="atLeast"/>
        <w:jc w:val="left"/>
        <w:rPr>
          <w:rFonts w:asciiTheme="majorEastAsia" w:eastAsiaTheme="majorEastAsia" w:hAnsiTheme="majorEastAsia" w:cs="宋体"/>
          <w:color w:val="333333"/>
          <w:kern w:val="0"/>
          <w:szCs w:val="21"/>
        </w:rPr>
      </w:pPr>
    </w:p>
    <w:p w:rsidR="00E104CF" w:rsidRPr="00FA0266" w:rsidRDefault="00E104CF" w:rsidP="0057122D">
      <w:pPr>
        <w:widowControl/>
        <w:spacing w:line="240" w:lineRule="atLeast"/>
        <w:jc w:val="left"/>
        <w:rPr>
          <w:rFonts w:asciiTheme="majorEastAsia" w:eastAsiaTheme="majorEastAsia" w:hAnsiTheme="majorEastAsia" w:cs="宋体"/>
          <w:b/>
          <w:color w:val="333333"/>
          <w:kern w:val="0"/>
          <w:szCs w:val="21"/>
        </w:rPr>
      </w:pPr>
      <w:r w:rsidRPr="00FA0266">
        <w:rPr>
          <w:rFonts w:asciiTheme="majorEastAsia" w:eastAsiaTheme="majorEastAsia" w:hAnsiTheme="majorEastAsia" w:cs="宋体" w:hint="eastAsia"/>
          <w:b/>
          <w:color w:val="333333"/>
          <w:kern w:val="0"/>
          <w:szCs w:val="21"/>
        </w:rPr>
        <w:t>P86,1&lt;α&lt;2,方差变成无定义或无限的。只有2方差才是有意义的。【衍生】用2个标准差来看数据的分布状况，如果在分形状态，就是没意义的。</w:t>
      </w:r>
      <w:r w:rsidR="002E0530">
        <w:rPr>
          <w:rFonts w:asciiTheme="majorEastAsia" w:eastAsiaTheme="majorEastAsia" w:hAnsiTheme="majorEastAsia" w:cs="宋体" w:hint="eastAsia"/>
          <w:b/>
          <w:color w:val="333333"/>
          <w:kern w:val="0"/>
          <w:szCs w:val="21"/>
        </w:rPr>
        <w:t>33:26</w:t>
      </w:r>
    </w:p>
    <w:p w:rsidR="00512133" w:rsidRDefault="00512133" w:rsidP="0057122D">
      <w:pPr>
        <w:widowControl/>
        <w:spacing w:line="240" w:lineRule="atLeast"/>
        <w:jc w:val="left"/>
        <w:rPr>
          <w:rFonts w:asciiTheme="majorEastAsia" w:eastAsiaTheme="majorEastAsia" w:hAnsiTheme="majorEastAsia" w:cs="宋体"/>
          <w:color w:val="333333"/>
          <w:kern w:val="0"/>
          <w:szCs w:val="21"/>
        </w:rPr>
      </w:pPr>
    </w:p>
    <w:p w:rsidR="00512133" w:rsidRPr="00512133" w:rsidRDefault="00512133" w:rsidP="0057122D">
      <w:pPr>
        <w:widowControl/>
        <w:spacing w:line="240" w:lineRule="atLeast"/>
        <w:jc w:val="left"/>
        <w:rPr>
          <w:rFonts w:asciiTheme="majorEastAsia" w:eastAsiaTheme="majorEastAsia" w:hAnsiTheme="majorEastAsia" w:cs="宋体"/>
          <w:color w:val="333333"/>
          <w:kern w:val="0"/>
          <w:szCs w:val="21"/>
        </w:rPr>
      </w:pPr>
      <w:r w:rsidRPr="00512133">
        <w:rPr>
          <w:rFonts w:asciiTheme="majorEastAsia" w:eastAsiaTheme="majorEastAsia" w:hAnsiTheme="majorEastAsia" w:cs="宋体" w:hint="eastAsia"/>
          <w:color w:val="333333"/>
          <w:kern w:val="0"/>
          <w:szCs w:val="21"/>
          <w:highlight w:val="yellow"/>
        </w:rPr>
        <w:t>【问题】双融日报的额原始数据是属于帕累托分布，但是做出了的HR结果，属于怎样的分布呢？正态分布还是？</w:t>
      </w:r>
    </w:p>
    <w:p w:rsidR="00E104CF" w:rsidRDefault="00E104CF" w:rsidP="0057122D">
      <w:pPr>
        <w:widowControl/>
        <w:spacing w:line="240" w:lineRule="atLeast"/>
        <w:jc w:val="left"/>
        <w:rPr>
          <w:rFonts w:asciiTheme="majorEastAsia" w:eastAsiaTheme="majorEastAsia" w:hAnsiTheme="majorEastAsia" w:cs="宋体"/>
          <w:color w:val="333333"/>
          <w:kern w:val="0"/>
          <w:szCs w:val="21"/>
        </w:rPr>
      </w:pPr>
    </w:p>
    <w:p w:rsidR="00D57DF7" w:rsidRPr="0057122D" w:rsidRDefault="007A12B7" w:rsidP="0057122D">
      <w:pPr>
        <w:widowControl/>
        <w:spacing w:line="240" w:lineRule="atLeast"/>
        <w:jc w:val="left"/>
        <w:rPr>
          <w:rFonts w:asciiTheme="majorEastAsia" w:eastAsiaTheme="majorEastAsia" w:hAnsiTheme="majorEastAsia" w:cs="宋体"/>
          <w:color w:val="333333"/>
          <w:kern w:val="0"/>
          <w:szCs w:val="21"/>
        </w:rPr>
      </w:pPr>
      <w:r w:rsidRPr="00364122">
        <w:rPr>
          <w:rFonts w:asciiTheme="majorEastAsia" w:eastAsiaTheme="majorEastAsia" w:hAnsiTheme="majorEastAsia" w:cs="宋体" w:hint="eastAsia"/>
          <w:color w:val="333333"/>
          <w:kern w:val="0"/>
          <w:szCs w:val="21"/>
        </w:rPr>
        <w:t xml:space="preserve">P86概率空间的分形维 α=1/H。 </w:t>
      </w:r>
      <w:r w:rsidR="00150C5E" w:rsidRPr="00364122">
        <w:rPr>
          <w:rFonts w:asciiTheme="majorEastAsia" w:eastAsiaTheme="majorEastAsia" w:hAnsiTheme="majorEastAsia" w:cs="宋体" w:hint="eastAsia"/>
          <w:color w:val="333333"/>
          <w:kern w:val="0"/>
          <w:szCs w:val="21"/>
        </w:rPr>
        <w:t>P58 时间轨迹的分形维 D=2-H，H是赫斯特指数。</w:t>
      </w:r>
      <w:r w:rsidRPr="00364122">
        <w:rPr>
          <w:rFonts w:asciiTheme="majorEastAsia" w:eastAsiaTheme="majorEastAsia" w:hAnsiTheme="majorEastAsia" w:cs="宋体" w:hint="eastAsia"/>
          <w:color w:val="333333"/>
          <w:kern w:val="0"/>
          <w:szCs w:val="21"/>
        </w:rPr>
        <w:t>D度量的是时间序列的参差不齐性；α度量的是概率密度函数尾部的肥胖性</w:t>
      </w:r>
      <w:r w:rsidRPr="00AB799C">
        <w:rPr>
          <w:rFonts w:asciiTheme="majorEastAsia" w:eastAsiaTheme="majorEastAsia" w:hAnsiTheme="majorEastAsia" w:cs="宋体" w:hint="eastAsia"/>
          <w:color w:val="333333"/>
          <w:kern w:val="0"/>
          <w:szCs w:val="21"/>
          <w:highlight w:val="yellow"/>
        </w:rPr>
        <w:t>。</w:t>
      </w:r>
      <w:r w:rsidR="00F11FD9" w:rsidRPr="00AB799C">
        <w:rPr>
          <w:rFonts w:asciiTheme="majorEastAsia" w:eastAsiaTheme="majorEastAsia" w:hAnsiTheme="majorEastAsia" w:cs="宋体" w:hint="eastAsia"/>
          <w:color w:val="333333"/>
          <w:kern w:val="0"/>
          <w:szCs w:val="21"/>
          <w:highlight w:val="yellow"/>
        </w:rPr>
        <w:t>【问题】概率空间的分形维 α=1/H，那么H越大，概率越小。所以需要取中间值为佳，0.7是否就是这</w:t>
      </w:r>
      <w:r w:rsidR="00F11FD9" w:rsidRPr="003056EF">
        <w:rPr>
          <w:rFonts w:asciiTheme="majorEastAsia" w:eastAsiaTheme="majorEastAsia" w:hAnsiTheme="majorEastAsia" w:cs="宋体" w:hint="eastAsia"/>
          <w:color w:val="333333"/>
          <w:kern w:val="0"/>
          <w:szCs w:val="21"/>
          <w:highlight w:val="yellow"/>
        </w:rPr>
        <w:t>么来的？</w:t>
      </w:r>
      <w:r w:rsidR="00385585" w:rsidRPr="003056EF">
        <w:rPr>
          <w:rFonts w:asciiTheme="majorEastAsia" w:eastAsiaTheme="majorEastAsia" w:hAnsiTheme="majorEastAsia" w:cs="宋体" w:hint="eastAsia"/>
          <w:color w:val="333333"/>
          <w:kern w:val="0"/>
          <w:szCs w:val="21"/>
          <w:highlight w:val="yellow"/>
        </w:rPr>
        <w:t>那么，到底是0.7还是0.78.</w:t>
      </w:r>
    </w:p>
    <w:p w:rsidR="00681A7D" w:rsidRDefault="00EA2356" w:rsidP="0057122D">
      <w:pPr>
        <w:widowControl/>
        <w:spacing w:line="240" w:lineRule="atLeast"/>
        <w:jc w:val="left"/>
        <w:rPr>
          <w:rFonts w:asciiTheme="majorEastAsia" w:eastAsiaTheme="majorEastAsia" w:hAnsiTheme="majorEastAsia" w:cs="宋体" w:hint="eastAsia"/>
          <w:color w:val="333333"/>
          <w:kern w:val="0"/>
          <w:szCs w:val="21"/>
        </w:rPr>
      </w:pPr>
      <w:r>
        <w:rPr>
          <w:rFonts w:asciiTheme="majorEastAsia" w:eastAsiaTheme="majorEastAsia" w:hAnsiTheme="majorEastAsia" w:cs="宋体" w:hint="eastAsia"/>
          <w:color w:val="333333"/>
          <w:kern w:val="0"/>
          <w:szCs w:val="21"/>
        </w:rPr>
        <w:t>分形维为填充空间的复杂度</w:t>
      </w:r>
    </w:p>
    <w:p w:rsidR="00D11056" w:rsidRPr="0057122D" w:rsidRDefault="00D11056" w:rsidP="0057122D">
      <w:pPr>
        <w:widowControl/>
        <w:spacing w:line="240" w:lineRule="atLeast"/>
        <w:jc w:val="left"/>
        <w:rPr>
          <w:rFonts w:asciiTheme="majorEastAsia" w:eastAsiaTheme="majorEastAsia" w:hAnsiTheme="majorEastAsia" w:cs="宋体"/>
          <w:color w:val="333333"/>
          <w:kern w:val="0"/>
          <w:szCs w:val="21"/>
        </w:rPr>
      </w:pPr>
    </w:p>
    <w:p w:rsidR="0070215B" w:rsidRDefault="0070215B" w:rsidP="0070215B">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P88，如何寻找H的最佳时间频率？</w:t>
      </w:r>
      <w:r w:rsidR="000F291C">
        <w:rPr>
          <w:rFonts w:asciiTheme="majorEastAsia" w:eastAsiaTheme="majorEastAsia" w:hAnsiTheme="majorEastAsia" w:cs="宋体" w:hint="eastAsia"/>
          <w:color w:val="333333"/>
          <w:kern w:val="0"/>
          <w:szCs w:val="21"/>
        </w:rPr>
        <w:t>36</w:t>
      </w:r>
      <w:r w:rsidR="00040236">
        <w:rPr>
          <w:rFonts w:asciiTheme="majorEastAsia" w:eastAsiaTheme="majorEastAsia" w:hAnsiTheme="majorEastAsia" w:cs="宋体" w:hint="eastAsia"/>
          <w:color w:val="333333"/>
          <w:kern w:val="0"/>
          <w:szCs w:val="21"/>
        </w:rPr>
        <w:t>:</w:t>
      </w:r>
      <w:r w:rsidR="000F291C">
        <w:rPr>
          <w:rFonts w:asciiTheme="majorEastAsia" w:eastAsiaTheme="majorEastAsia" w:hAnsiTheme="majorEastAsia" w:cs="宋体" w:hint="eastAsia"/>
          <w:color w:val="333333"/>
          <w:kern w:val="0"/>
          <w:szCs w:val="21"/>
        </w:rPr>
        <w:t>00</w:t>
      </w:r>
    </w:p>
    <w:p w:rsidR="0070215B" w:rsidRDefault="0070215B" w:rsidP="0070215B">
      <w:pPr>
        <w:widowControl/>
        <w:spacing w:line="240" w:lineRule="atLeast"/>
        <w:jc w:val="left"/>
        <w:rPr>
          <w:rFonts w:asciiTheme="majorEastAsia" w:eastAsiaTheme="majorEastAsia" w:hAnsiTheme="majorEastAsia" w:cs="宋体" w:hint="eastAsia"/>
          <w:color w:val="333333"/>
          <w:kern w:val="0"/>
          <w:szCs w:val="21"/>
        </w:rPr>
      </w:pPr>
      <w:r>
        <w:rPr>
          <w:rFonts w:asciiTheme="majorEastAsia" w:eastAsiaTheme="majorEastAsia" w:hAnsiTheme="majorEastAsia" w:cs="宋体" w:hint="eastAsia"/>
          <w:color w:val="333333"/>
          <w:kern w:val="0"/>
          <w:szCs w:val="21"/>
        </w:rPr>
        <w:t>如果要求Hurst在不同时间频率上的缩放，并且检验，就是寻找最高分辨率的长时间序列。就是追求股票市场服从典型的帕累托分布，也就是H值为0.78.</w:t>
      </w:r>
      <w:r w:rsidR="001948BA">
        <w:rPr>
          <w:rFonts w:asciiTheme="majorEastAsia" w:eastAsiaTheme="majorEastAsia" w:hAnsiTheme="majorEastAsia" w:cs="宋体" w:hint="eastAsia"/>
          <w:color w:val="333333"/>
          <w:kern w:val="0"/>
          <w:szCs w:val="21"/>
        </w:rPr>
        <w:t>【</w:t>
      </w:r>
      <w:r w:rsidR="007D4B6B">
        <w:rPr>
          <w:rFonts w:asciiTheme="majorEastAsia" w:eastAsiaTheme="majorEastAsia" w:hAnsiTheme="majorEastAsia" w:cs="宋体" w:hint="eastAsia"/>
          <w:color w:val="333333"/>
          <w:kern w:val="0"/>
          <w:szCs w:val="21"/>
        </w:rPr>
        <w:t>纪要问题</w:t>
      </w:r>
      <w:r w:rsidR="001948BA">
        <w:rPr>
          <w:rFonts w:asciiTheme="majorEastAsia" w:eastAsiaTheme="majorEastAsia" w:hAnsiTheme="majorEastAsia" w:cs="宋体" w:hint="eastAsia"/>
          <w:color w:val="333333"/>
          <w:kern w:val="0"/>
          <w:szCs w:val="21"/>
        </w:rPr>
        <w:t>】建议适当增加7天的不同时间频率数据量。</w:t>
      </w:r>
      <w:r w:rsidR="007D4B6B">
        <w:rPr>
          <w:rFonts w:asciiTheme="majorEastAsia" w:eastAsiaTheme="majorEastAsia" w:hAnsiTheme="majorEastAsia" w:cs="宋体" w:hint="eastAsia"/>
          <w:color w:val="333333"/>
          <w:kern w:val="0"/>
          <w:szCs w:val="21"/>
        </w:rPr>
        <w:t>【纪要问题】0.78的均值如何获得？全市场有2800个H值，是数学平均还是加权平均？如何加权？</w:t>
      </w:r>
      <w:r w:rsidR="006B6746">
        <w:rPr>
          <w:rFonts w:asciiTheme="majorEastAsia" w:eastAsiaTheme="majorEastAsia" w:hAnsiTheme="majorEastAsia" w:cs="宋体" w:hint="eastAsia"/>
          <w:color w:val="333333"/>
          <w:kern w:val="0"/>
          <w:szCs w:val="21"/>
        </w:rPr>
        <w:t>改变时间频率。</w:t>
      </w:r>
    </w:p>
    <w:p w:rsidR="00AF2B20" w:rsidRDefault="00AF2B20" w:rsidP="0070215B">
      <w:pPr>
        <w:widowControl/>
        <w:spacing w:line="240" w:lineRule="atLeast"/>
        <w:jc w:val="left"/>
        <w:rPr>
          <w:rFonts w:asciiTheme="majorEastAsia" w:eastAsiaTheme="majorEastAsia" w:hAnsiTheme="majorEastAsia" w:cs="宋体"/>
          <w:color w:val="333333"/>
          <w:kern w:val="0"/>
          <w:szCs w:val="21"/>
        </w:rPr>
      </w:pPr>
    </w:p>
    <w:p w:rsidR="00680473" w:rsidRPr="0070215B" w:rsidRDefault="00680473" w:rsidP="0057122D">
      <w:pPr>
        <w:widowControl/>
        <w:spacing w:line="240" w:lineRule="atLeast"/>
        <w:jc w:val="left"/>
        <w:rPr>
          <w:rFonts w:asciiTheme="majorEastAsia" w:eastAsiaTheme="majorEastAsia" w:hAnsiTheme="majorEastAsia" w:cs="宋体"/>
          <w:color w:val="333333"/>
          <w:kern w:val="0"/>
          <w:szCs w:val="21"/>
        </w:rPr>
      </w:pPr>
    </w:p>
    <w:p w:rsidR="00680473" w:rsidRDefault="009A7544" w:rsidP="009A7544">
      <w:pPr>
        <w:widowControl/>
        <w:spacing w:line="240" w:lineRule="atLeast"/>
        <w:jc w:val="left"/>
        <w:rPr>
          <w:rFonts w:asciiTheme="majorEastAsia" w:eastAsiaTheme="majorEastAsia" w:hAnsiTheme="majorEastAsia" w:cs="宋体"/>
          <w:color w:val="333333"/>
          <w:kern w:val="0"/>
          <w:szCs w:val="21"/>
        </w:rPr>
      </w:pPr>
      <w:r w:rsidRPr="009A7544">
        <w:rPr>
          <w:rFonts w:asciiTheme="majorEastAsia" w:eastAsiaTheme="majorEastAsia" w:hAnsiTheme="majorEastAsia" w:cs="宋体" w:hint="eastAsia"/>
          <w:color w:val="333333"/>
          <w:kern w:val="0"/>
          <w:szCs w:val="21"/>
        </w:rPr>
        <w:t>P88</w:t>
      </w:r>
      <w:r>
        <w:rPr>
          <w:rFonts w:asciiTheme="majorEastAsia" w:eastAsiaTheme="majorEastAsia" w:hAnsiTheme="majorEastAsia" w:cs="宋体" w:hint="eastAsia"/>
          <w:color w:val="333333"/>
          <w:kern w:val="0"/>
          <w:szCs w:val="21"/>
        </w:rPr>
        <w:t xml:space="preserve"> 稳定性检验。S&amp;P500的每日数据，60年，用以检验稳定性。此外，检验不同时间频率上H的缩放。</w:t>
      </w:r>
      <w:r w:rsidR="00274631">
        <w:rPr>
          <w:rFonts w:asciiTheme="majorEastAsia" w:eastAsiaTheme="majorEastAsia" w:hAnsiTheme="majorEastAsia" w:cs="宋体"/>
          <w:color w:val="333333"/>
          <w:kern w:val="0"/>
          <w:szCs w:val="21"/>
        </w:rPr>
        <w:t>P</w:t>
      </w:r>
      <w:r w:rsidR="00274631">
        <w:rPr>
          <w:rFonts w:asciiTheme="majorEastAsia" w:eastAsiaTheme="majorEastAsia" w:hAnsiTheme="majorEastAsia" w:cs="宋体" w:hint="eastAsia"/>
          <w:color w:val="333333"/>
          <w:kern w:val="0"/>
          <w:szCs w:val="21"/>
        </w:rPr>
        <w:t>90 做了标度调整后，加到一起也该保持其统计特征。</w:t>
      </w:r>
      <w:r w:rsidR="002F5802">
        <w:rPr>
          <w:rFonts w:asciiTheme="majorEastAsia" w:eastAsiaTheme="majorEastAsia" w:hAnsiTheme="majorEastAsia" w:cs="宋体" w:hint="eastAsia"/>
          <w:color w:val="333333"/>
          <w:kern w:val="0"/>
          <w:szCs w:val="21"/>
        </w:rPr>
        <w:t>【纪要问题】P90，表9-1，是不是用10年来测算HR的稳定性，在此基础上，才可以对短期做测算？</w:t>
      </w:r>
    </w:p>
    <w:p w:rsidR="00B2000A" w:rsidRDefault="00B2000A" w:rsidP="009A7544">
      <w:pPr>
        <w:widowControl/>
        <w:spacing w:line="240" w:lineRule="atLeast"/>
        <w:jc w:val="left"/>
        <w:rPr>
          <w:rFonts w:asciiTheme="majorEastAsia" w:eastAsiaTheme="majorEastAsia" w:hAnsiTheme="majorEastAsia" w:cs="宋体"/>
          <w:color w:val="333333"/>
          <w:kern w:val="0"/>
          <w:szCs w:val="21"/>
        </w:rPr>
      </w:pPr>
    </w:p>
    <w:p w:rsidR="00B2000A" w:rsidRDefault="00B2000A" w:rsidP="009A7544">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P88，每一个10年的HR在0.57到0.62之间变化。</w:t>
      </w:r>
    </w:p>
    <w:p w:rsidR="004B3D05" w:rsidRDefault="004B3D05" w:rsidP="009A7544">
      <w:pPr>
        <w:widowControl/>
        <w:spacing w:line="240" w:lineRule="atLeast"/>
        <w:jc w:val="left"/>
        <w:rPr>
          <w:rFonts w:asciiTheme="majorEastAsia" w:eastAsiaTheme="majorEastAsia" w:hAnsiTheme="majorEastAsia" w:cs="宋体"/>
          <w:color w:val="333333"/>
          <w:kern w:val="0"/>
          <w:szCs w:val="21"/>
        </w:rPr>
      </w:pPr>
    </w:p>
    <w:p w:rsidR="004B3D05" w:rsidRDefault="004B3D05" w:rsidP="009A7544">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P91,1,10天收益率的H值会与每日收益率相同。【问题】是不是说，如果今日收益率的H值是0.78,那么10天的也将会是0.78.这样就解答了【P88的纪要问题】</w:t>
      </w:r>
    </w:p>
    <w:p w:rsidR="00027B24" w:rsidRDefault="00027B24" w:rsidP="009A7544">
      <w:pPr>
        <w:widowControl/>
        <w:spacing w:line="240" w:lineRule="atLeast"/>
        <w:jc w:val="left"/>
        <w:rPr>
          <w:rFonts w:asciiTheme="majorEastAsia" w:eastAsiaTheme="majorEastAsia" w:hAnsiTheme="majorEastAsia" w:cs="宋体"/>
          <w:color w:val="333333"/>
          <w:kern w:val="0"/>
          <w:szCs w:val="21"/>
        </w:rPr>
      </w:pPr>
    </w:p>
    <w:p w:rsidR="00027B24" w:rsidRDefault="00027B24" w:rsidP="009A7544">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P91,图9-4，实际方差大于理论方差。</w:t>
      </w:r>
    </w:p>
    <w:p w:rsidR="00B50D74" w:rsidRDefault="00B50D74" w:rsidP="009A7544">
      <w:pPr>
        <w:widowControl/>
        <w:spacing w:line="240" w:lineRule="atLeast"/>
        <w:jc w:val="left"/>
        <w:rPr>
          <w:rFonts w:asciiTheme="majorEastAsia" w:eastAsiaTheme="majorEastAsia" w:hAnsiTheme="majorEastAsia" w:cs="宋体"/>
          <w:color w:val="333333"/>
          <w:kern w:val="0"/>
          <w:szCs w:val="21"/>
        </w:rPr>
      </w:pPr>
    </w:p>
    <w:p w:rsidR="00B50D74" w:rsidRDefault="00B50D74" w:rsidP="009A7544">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P92,图9-5，不断增加每个H的周期，比如，求7天变长到求20天，</w:t>
      </w:r>
      <w:r w:rsidR="007D76E9">
        <w:rPr>
          <w:rFonts w:asciiTheme="majorEastAsia" w:eastAsiaTheme="majorEastAsia" w:hAnsiTheme="majorEastAsia" w:cs="宋体" w:hint="eastAsia"/>
          <w:color w:val="333333"/>
          <w:kern w:val="0"/>
          <w:szCs w:val="21"/>
        </w:rPr>
        <w:t>稳定到0.8.</w:t>
      </w:r>
      <w:r w:rsidR="007D76E9" w:rsidRPr="007D76E9">
        <w:rPr>
          <w:rFonts w:asciiTheme="majorEastAsia" w:eastAsiaTheme="majorEastAsia" w:hAnsiTheme="majorEastAsia" w:cs="宋体" w:hint="eastAsia"/>
          <w:color w:val="333333"/>
          <w:kern w:val="0"/>
          <w:szCs w:val="21"/>
          <w:highlight w:val="yellow"/>
        </w:rPr>
        <w:t>【纪要问题】</w:t>
      </w:r>
      <w:r w:rsidR="007D76E9">
        <w:rPr>
          <w:rFonts w:asciiTheme="majorEastAsia" w:eastAsiaTheme="majorEastAsia" w:hAnsiTheme="majorEastAsia" w:cs="宋体" w:hint="eastAsia"/>
          <w:color w:val="333333"/>
          <w:kern w:val="0"/>
          <w:szCs w:val="21"/>
        </w:rPr>
        <w:t>如果再发展，不是0-100天，而是延伸求到1000天（10年），是不是H稳定值从0.80又调到0.50呢？</w:t>
      </w:r>
      <w:r w:rsidR="00B659DA">
        <w:rPr>
          <w:rFonts w:asciiTheme="majorEastAsia" w:eastAsiaTheme="majorEastAsia" w:hAnsiTheme="majorEastAsia" w:cs="宋体" w:hint="eastAsia"/>
          <w:color w:val="333333"/>
          <w:kern w:val="0"/>
          <w:szCs w:val="21"/>
        </w:rPr>
        <w:t>【P90，表9-1</w:t>
      </w:r>
      <w:r w:rsidR="00B659DA">
        <w:rPr>
          <w:rFonts w:asciiTheme="majorEastAsia" w:eastAsiaTheme="majorEastAsia" w:hAnsiTheme="majorEastAsia" w:cs="宋体" w:hint="eastAsia"/>
          <w:color w:val="333333"/>
          <w:kern w:val="0"/>
          <w:sz w:val="23"/>
          <w:szCs w:val="21"/>
        </w:rPr>
        <w:t>】</w:t>
      </w:r>
      <w:r w:rsidR="007D76E9">
        <w:rPr>
          <w:rFonts w:asciiTheme="majorEastAsia" w:eastAsiaTheme="majorEastAsia" w:hAnsiTheme="majorEastAsia" w:cs="宋体" w:hint="eastAsia"/>
          <w:color w:val="333333"/>
          <w:kern w:val="0"/>
          <w:szCs w:val="21"/>
        </w:rPr>
        <w:t>如果是的话，就是悖论了。</w:t>
      </w:r>
    </w:p>
    <w:p w:rsidR="00114BED" w:rsidRDefault="00114BED" w:rsidP="009A7544">
      <w:pPr>
        <w:widowControl/>
        <w:spacing w:line="240" w:lineRule="atLeast"/>
        <w:jc w:val="left"/>
        <w:rPr>
          <w:rFonts w:asciiTheme="majorEastAsia" w:eastAsiaTheme="majorEastAsia" w:hAnsiTheme="majorEastAsia" w:cs="宋体"/>
          <w:color w:val="333333"/>
          <w:kern w:val="0"/>
          <w:szCs w:val="21"/>
        </w:rPr>
      </w:pPr>
    </w:p>
    <w:p w:rsidR="00967D41" w:rsidRDefault="00967D41" w:rsidP="009A7544">
      <w:pPr>
        <w:widowControl/>
        <w:spacing w:line="240" w:lineRule="atLeast"/>
        <w:jc w:val="left"/>
        <w:rPr>
          <w:rFonts w:asciiTheme="majorEastAsia" w:eastAsiaTheme="majorEastAsia" w:hAnsiTheme="majorEastAsia" w:cs="宋体"/>
          <w:color w:val="333333"/>
          <w:kern w:val="0"/>
          <w:szCs w:val="21"/>
        </w:rPr>
      </w:pPr>
      <w:r w:rsidRPr="00CF4867">
        <w:rPr>
          <w:rFonts w:asciiTheme="majorEastAsia" w:eastAsiaTheme="majorEastAsia" w:hAnsiTheme="majorEastAsia" w:cs="宋体" w:hint="eastAsia"/>
          <w:color w:val="333333"/>
          <w:kern w:val="0"/>
          <w:szCs w:val="21"/>
          <w:highlight w:val="yellow"/>
        </w:rPr>
        <w:t>P92,2，时间不重要，而观测的数目很重要。【问题纪要</w:t>
      </w:r>
      <w:r w:rsidR="0046701E">
        <w:rPr>
          <w:rFonts w:asciiTheme="majorEastAsia" w:eastAsiaTheme="majorEastAsia" w:hAnsiTheme="majorEastAsia" w:cs="宋体" w:hint="eastAsia"/>
          <w:color w:val="333333"/>
          <w:kern w:val="0"/>
          <w:szCs w:val="21"/>
        </w:rPr>
        <w:t>国忠</w:t>
      </w:r>
      <w:r w:rsidRPr="00CF4867">
        <w:rPr>
          <w:rFonts w:asciiTheme="majorEastAsia" w:eastAsiaTheme="majorEastAsia" w:hAnsiTheme="majorEastAsia" w:cs="宋体" w:hint="eastAsia"/>
          <w:color w:val="333333"/>
          <w:kern w:val="0"/>
          <w:szCs w:val="21"/>
          <w:highlight w:val="yellow"/>
        </w:rPr>
        <w:t>】</w:t>
      </w:r>
      <w:r w:rsidR="0046701E" w:rsidRPr="0046701E">
        <w:rPr>
          <w:rFonts w:asciiTheme="majorEastAsia" w:eastAsiaTheme="majorEastAsia" w:hAnsiTheme="majorEastAsia" w:cs="宋体" w:hint="eastAsia"/>
          <w:color w:val="333333"/>
          <w:kern w:val="0"/>
          <w:szCs w:val="21"/>
        </w:rPr>
        <w:t>可以在天数周期不变的情况下，增加每日采集的数据量。</w:t>
      </w:r>
    </w:p>
    <w:p w:rsidR="00967D41" w:rsidRPr="00967D41" w:rsidRDefault="00967D41" w:rsidP="009A7544">
      <w:pPr>
        <w:widowControl/>
        <w:spacing w:line="240" w:lineRule="atLeast"/>
        <w:jc w:val="left"/>
        <w:rPr>
          <w:rFonts w:asciiTheme="majorEastAsia" w:eastAsiaTheme="majorEastAsia" w:hAnsiTheme="majorEastAsia" w:cs="宋体"/>
          <w:color w:val="333333"/>
          <w:kern w:val="0"/>
          <w:szCs w:val="21"/>
        </w:rPr>
      </w:pPr>
    </w:p>
    <w:p w:rsidR="0026235D" w:rsidRPr="00C219CE" w:rsidRDefault="0026235D" w:rsidP="0026235D">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P93，</w:t>
      </w:r>
      <w:r w:rsidR="00A62B97">
        <w:rPr>
          <w:rFonts w:asciiTheme="majorEastAsia" w:eastAsiaTheme="majorEastAsia" w:hAnsiTheme="majorEastAsia" w:cs="宋体" w:hint="eastAsia"/>
          <w:color w:val="333333"/>
          <w:kern w:val="0"/>
          <w:szCs w:val="21"/>
        </w:rPr>
        <w:t>4，</w:t>
      </w:r>
      <w:r>
        <w:rPr>
          <w:rFonts w:asciiTheme="majorEastAsia" w:eastAsiaTheme="majorEastAsia" w:hAnsiTheme="majorEastAsia" w:cs="宋体" w:hint="eastAsia"/>
          <w:color w:val="333333"/>
          <w:kern w:val="0"/>
          <w:szCs w:val="21"/>
        </w:rPr>
        <w:t>如果数据中有较多的噪音，或者有较多的“均值回复”行为，H值就会比较低。也就是说，股价每日变动比更长时间期间的变动更容易回复。</w:t>
      </w:r>
      <w:r w:rsidR="008C232C" w:rsidRPr="0046701E">
        <w:rPr>
          <w:rFonts w:asciiTheme="majorEastAsia" w:eastAsiaTheme="majorEastAsia" w:hAnsiTheme="majorEastAsia" w:cs="宋体" w:hint="eastAsia"/>
          <w:color w:val="333333"/>
          <w:kern w:val="0"/>
          <w:szCs w:val="21"/>
          <w:highlight w:val="yellow"/>
        </w:rPr>
        <w:t>【纪要问题】</w:t>
      </w:r>
      <w:r w:rsidR="008C232C">
        <w:rPr>
          <w:rFonts w:asciiTheme="majorEastAsia" w:eastAsiaTheme="majorEastAsia" w:hAnsiTheme="majorEastAsia" w:cs="宋体" w:hint="eastAsia"/>
          <w:color w:val="333333"/>
          <w:kern w:val="0"/>
          <w:szCs w:val="21"/>
        </w:rPr>
        <w:t>是否能够采用10分法计算不同阶段，“均值回复”的时间主要聚类在哪里？是否有规律。</w:t>
      </w:r>
    </w:p>
    <w:p w:rsidR="00114BED" w:rsidRDefault="00114BED" w:rsidP="009A7544">
      <w:pPr>
        <w:widowControl/>
        <w:spacing w:line="240" w:lineRule="atLeast"/>
        <w:jc w:val="left"/>
        <w:rPr>
          <w:rFonts w:asciiTheme="majorEastAsia" w:eastAsiaTheme="majorEastAsia" w:hAnsiTheme="majorEastAsia" w:cs="宋体"/>
          <w:color w:val="333333"/>
          <w:kern w:val="0"/>
          <w:szCs w:val="21"/>
        </w:rPr>
      </w:pPr>
    </w:p>
    <w:p w:rsidR="00114BED" w:rsidRDefault="0026235D" w:rsidP="009A7544">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P94,hurst依赖性在今天发生</w:t>
      </w:r>
      <w:r w:rsidR="000E7A75">
        <w:rPr>
          <w:rFonts w:asciiTheme="majorEastAsia" w:eastAsiaTheme="majorEastAsia" w:hAnsiTheme="majorEastAsia" w:cs="宋体" w:hint="eastAsia"/>
          <w:color w:val="333333"/>
          <w:kern w:val="0"/>
          <w:szCs w:val="21"/>
        </w:rPr>
        <w:t>的事情</w:t>
      </w:r>
      <w:r>
        <w:rPr>
          <w:rFonts w:asciiTheme="majorEastAsia" w:eastAsiaTheme="majorEastAsia" w:hAnsiTheme="majorEastAsia" w:cs="宋体" w:hint="eastAsia"/>
          <w:color w:val="333333"/>
          <w:kern w:val="0"/>
          <w:szCs w:val="21"/>
        </w:rPr>
        <w:t>永远改变未来且不可撤销。</w:t>
      </w:r>
      <w:r w:rsidR="000E7A75">
        <w:rPr>
          <w:rFonts w:asciiTheme="majorEastAsia" w:eastAsiaTheme="majorEastAsia" w:hAnsiTheme="majorEastAsia" w:cs="宋体" w:hint="eastAsia"/>
          <w:color w:val="333333"/>
          <w:kern w:val="0"/>
          <w:szCs w:val="21"/>
        </w:rPr>
        <w:t>约瑟效应永远持续，一个循环后度量不到，且初始条件被遗忘。马尔可夫</w:t>
      </w:r>
      <w:r w:rsidR="00336CD6">
        <w:rPr>
          <w:rFonts w:asciiTheme="majorEastAsia" w:eastAsiaTheme="majorEastAsia" w:hAnsiTheme="majorEastAsia" w:cs="宋体" w:hint="eastAsia"/>
          <w:color w:val="333333"/>
          <w:kern w:val="0"/>
          <w:szCs w:val="21"/>
        </w:rPr>
        <w:t>依赖性衰减速度很快且可能来自噪音。</w:t>
      </w:r>
    </w:p>
    <w:p w:rsidR="00681A7D" w:rsidRDefault="00681A7D" w:rsidP="009A7544">
      <w:pPr>
        <w:widowControl/>
        <w:spacing w:line="240" w:lineRule="atLeast"/>
        <w:jc w:val="left"/>
        <w:rPr>
          <w:rFonts w:asciiTheme="majorEastAsia" w:eastAsiaTheme="majorEastAsia" w:hAnsiTheme="majorEastAsia" w:cs="宋体"/>
          <w:color w:val="333333"/>
          <w:kern w:val="0"/>
          <w:szCs w:val="21"/>
        </w:rPr>
      </w:pPr>
    </w:p>
    <w:p w:rsidR="00154C33" w:rsidRDefault="00154C33" w:rsidP="009A7544">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P94,4我们永远不应该。。。我们需要更长时间的序列。</w:t>
      </w:r>
    </w:p>
    <w:p w:rsidR="00154C33" w:rsidRDefault="00154C33" w:rsidP="009A7544">
      <w:pPr>
        <w:widowControl/>
        <w:spacing w:line="240" w:lineRule="atLeast"/>
        <w:jc w:val="left"/>
        <w:rPr>
          <w:rFonts w:asciiTheme="majorEastAsia" w:eastAsiaTheme="majorEastAsia" w:hAnsiTheme="majorEastAsia" w:cs="宋体"/>
          <w:color w:val="333333"/>
          <w:kern w:val="0"/>
          <w:szCs w:val="21"/>
        </w:rPr>
      </w:pPr>
    </w:p>
    <w:p w:rsidR="00154C33" w:rsidRDefault="00154C33" w:rsidP="009A7544">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P94,5，我们可以用4年循环和在30天增量上的噪声减少来帮助非线性动力学分析。【纪要问题】这属于优化问题，窗口期和步长的最佳选择。</w:t>
      </w:r>
    </w:p>
    <w:p w:rsidR="0052758D" w:rsidRDefault="0052758D" w:rsidP="009A7544">
      <w:pPr>
        <w:widowControl/>
        <w:spacing w:line="240" w:lineRule="atLeast"/>
        <w:jc w:val="left"/>
        <w:rPr>
          <w:rFonts w:asciiTheme="majorEastAsia" w:eastAsiaTheme="majorEastAsia" w:hAnsiTheme="majorEastAsia" w:cs="宋体"/>
          <w:color w:val="333333"/>
          <w:kern w:val="0"/>
          <w:szCs w:val="21"/>
        </w:rPr>
      </w:pPr>
    </w:p>
    <w:p w:rsidR="0052758D" w:rsidRDefault="0052758D" w:rsidP="009A7544">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P95,2,分形时间序列是以长期记忆过程为特征的，他们具有循环和趋势，并且是非线性动力学系统或确定性混沌的结果。</w:t>
      </w:r>
    </w:p>
    <w:p w:rsidR="00154C33" w:rsidRPr="006D3478" w:rsidRDefault="00154C33" w:rsidP="009A7544">
      <w:pPr>
        <w:widowControl/>
        <w:spacing w:line="240" w:lineRule="atLeast"/>
        <w:jc w:val="left"/>
        <w:rPr>
          <w:rFonts w:asciiTheme="majorEastAsia" w:eastAsiaTheme="majorEastAsia" w:hAnsiTheme="majorEastAsia" w:cs="宋体"/>
          <w:color w:val="333333"/>
          <w:kern w:val="0"/>
          <w:szCs w:val="21"/>
        </w:rPr>
      </w:pPr>
    </w:p>
    <w:p w:rsidR="00847021" w:rsidRPr="00C9080D" w:rsidRDefault="00847021" w:rsidP="00847021">
      <w:pPr>
        <w:pStyle w:val="3"/>
      </w:pPr>
      <w:r w:rsidRPr="00C9080D">
        <w:t>第十章</w:t>
      </w:r>
      <w:r w:rsidRPr="00C9080D">
        <w:t xml:space="preserve"> </w:t>
      </w:r>
      <w:r w:rsidRPr="00C9080D">
        <w:t>分形和混沌</w:t>
      </w:r>
    </w:p>
    <w:p w:rsidR="00847021" w:rsidRDefault="00847021" w:rsidP="00847021">
      <w:pPr>
        <w:rPr>
          <w:rFonts w:ascii="Helvetica" w:hAnsi="Helvetica" w:cs="Helvetica"/>
          <w:color w:val="111111"/>
          <w:sz w:val="18"/>
          <w:szCs w:val="18"/>
        </w:rPr>
      </w:pPr>
      <w:r w:rsidRPr="0071495E">
        <w:rPr>
          <w:rFonts w:ascii="Helvetica" w:hAnsi="Helvetica" w:cs="Helvetica"/>
          <w:color w:val="111111"/>
          <w:sz w:val="18"/>
          <w:szCs w:val="18"/>
        </w:rPr>
        <w:t>洛吉斯蒂克方程</w:t>
      </w:r>
      <w:r w:rsidR="00B671D5">
        <w:rPr>
          <w:rFonts w:ascii="Helvetica" w:hAnsi="Helvetica" w:cs="Helvetica" w:hint="eastAsia"/>
          <w:color w:val="111111"/>
          <w:sz w:val="18"/>
          <w:szCs w:val="18"/>
        </w:rPr>
        <w:t>（</w:t>
      </w:r>
      <w:r w:rsidR="00B671D5">
        <w:rPr>
          <w:rFonts w:ascii="Helvetica" w:hAnsi="Helvetica" w:cs="Helvetica" w:hint="eastAsia"/>
          <w:color w:val="111111"/>
          <w:sz w:val="18"/>
          <w:szCs w:val="18"/>
        </w:rPr>
        <w:t>logistic equation</w:t>
      </w:r>
      <w:r w:rsidR="00B671D5">
        <w:rPr>
          <w:rFonts w:ascii="Helvetica" w:hAnsi="Helvetica" w:cs="Helvetica" w:hint="eastAsia"/>
          <w:color w:val="111111"/>
          <w:sz w:val="18"/>
          <w:szCs w:val="18"/>
        </w:rPr>
        <w:t>）</w:t>
      </w:r>
    </w:p>
    <w:p w:rsidR="00847021" w:rsidRDefault="00847021" w:rsidP="00847021">
      <w:pPr>
        <w:rPr>
          <w:rFonts w:ascii="Helvetica" w:hAnsi="Helvetica" w:cs="Helvetica"/>
          <w:color w:val="111111"/>
          <w:sz w:val="18"/>
          <w:szCs w:val="18"/>
        </w:rPr>
      </w:pPr>
      <w:r w:rsidRPr="0071495E">
        <w:rPr>
          <w:rFonts w:ascii="Helvetica" w:hAnsi="Helvetica" w:cs="Helvetica"/>
          <w:color w:val="111111"/>
          <w:sz w:val="18"/>
          <w:szCs w:val="18"/>
        </w:rPr>
        <w:t>通向混沌之路</w:t>
      </w:r>
    </w:p>
    <w:p w:rsidR="00847021" w:rsidRDefault="00847021" w:rsidP="00847021">
      <w:pPr>
        <w:rPr>
          <w:rFonts w:ascii="Helvetica" w:hAnsi="Helvetica" w:cs="Helvetica"/>
          <w:color w:val="111111"/>
          <w:sz w:val="18"/>
          <w:szCs w:val="18"/>
        </w:rPr>
      </w:pPr>
      <w:r w:rsidRPr="0071495E">
        <w:rPr>
          <w:rFonts w:ascii="Helvetica" w:hAnsi="Helvetica" w:cs="Helvetica"/>
          <w:color w:val="111111"/>
          <w:sz w:val="18"/>
          <w:szCs w:val="18"/>
        </w:rPr>
        <w:t>出生与死亡</w:t>
      </w:r>
    </w:p>
    <w:p w:rsidR="00847021" w:rsidRDefault="00847021" w:rsidP="00847021">
      <w:pPr>
        <w:rPr>
          <w:rFonts w:ascii="Helvetica" w:hAnsi="Helvetica" w:cs="Helvetica"/>
          <w:color w:val="111111"/>
          <w:sz w:val="18"/>
          <w:szCs w:val="18"/>
        </w:rPr>
      </w:pPr>
      <w:r w:rsidRPr="0071495E">
        <w:rPr>
          <w:rFonts w:ascii="Helvetica" w:hAnsi="Helvetica" w:cs="Helvetica"/>
          <w:color w:val="111111"/>
          <w:sz w:val="18"/>
          <w:szCs w:val="18"/>
        </w:rPr>
        <w:t>遵循有序速率的无序</w:t>
      </w:r>
    </w:p>
    <w:p w:rsidR="00847021" w:rsidRDefault="00847021" w:rsidP="00847021">
      <w:pPr>
        <w:rPr>
          <w:rFonts w:ascii="Helvetica" w:hAnsi="Helvetica" w:cs="Helvetica"/>
          <w:color w:val="111111"/>
          <w:sz w:val="18"/>
          <w:szCs w:val="18"/>
        </w:rPr>
      </w:pPr>
      <w:r w:rsidRPr="0071495E">
        <w:rPr>
          <w:rFonts w:ascii="Helvetica" w:hAnsi="Helvetica" w:cs="Helvetica"/>
          <w:color w:val="111111"/>
          <w:sz w:val="18"/>
          <w:szCs w:val="18"/>
        </w:rPr>
        <w:t>洛吉斯蒂克方程的分形性质</w:t>
      </w:r>
    </w:p>
    <w:p w:rsidR="00847021" w:rsidRDefault="00847021" w:rsidP="00847021">
      <w:pPr>
        <w:rPr>
          <w:rFonts w:ascii="Helvetica" w:hAnsi="Helvetica" w:cs="Helvetica"/>
          <w:color w:val="111111"/>
          <w:sz w:val="18"/>
          <w:szCs w:val="18"/>
        </w:rPr>
      </w:pPr>
      <w:r w:rsidRPr="0071495E">
        <w:rPr>
          <w:rFonts w:ascii="Helvetica" w:hAnsi="Helvetica" w:cs="Helvetica"/>
          <w:color w:val="111111"/>
          <w:sz w:val="18"/>
          <w:szCs w:val="18"/>
        </w:rPr>
        <w:t>小结</w:t>
      </w:r>
    </w:p>
    <w:p w:rsidR="00C6794E" w:rsidRDefault="00C6794E" w:rsidP="00B671D5">
      <w:pPr>
        <w:widowControl/>
        <w:spacing w:line="240" w:lineRule="atLeast"/>
        <w:jc w:val="left"/>
        <w:rPr>
          <w:rFonts w:ascii="Helvetica" w:hAnsi="Helvetica" w:cs="Helvetica"/>
          <w:color w:val="111111"/>
          <w:sz w:val="18"/>
          <w:szCs w:val="18"/>
        </w:rPr>
      </w:pPr>
    </w:p>
    <w:p w:rsidR="00B671D5" w:rsidRDefault="00B671D5" w:rsidP="00C6794E">
      <w:pPr>
        <w:widowControl/>
        <w:spacing w:line="240" w:lineRule="atLeast"/>
        <w:jc w:val="left"/>
        <w:rPr>
          <w:rFonts w:ascii="Helvetica" w:hAnsi="Helvetica" w:cs="Helvetica"/>
          <w:color w:val="111111"/>
          <w:sz w:val="18"/>
          <w:szCs w:val="18"/>
        </w:rPr>
      </w:pPr>
    </w:p>
    <w:p w:rsidR="0040789F" w:rsidRDefault="0040789F">
      <w:pPr>
        <w:widowControl/>
        <w:jc w:val="left"/>
        <w:rPr>
          <w:rFonts w:ascii="Helvetica" w:hAnsi="Helvetica" w:cs="Helvetica"/>
          <w:color w:val="111111"/>
          <w:sz w:val="18"/>
          <w:szCs w:val="18"/>
        </w:rPr>
      </w:pPr>
      <w:r>
        <w:rPr>
          <w:rFonts w:ascii="Helvetica" w:hAnsi="Helvetica" w:cs="Helvetica"/>
          <w:color w:val="111111"/>
          <w:sz w:val="18"/>
          <w:szCs w:val="18"/>
        </w:rPr>
        <w:br w:type="page"/>
      </w:r>
    </w:p>
    <w:p w:rsidR="0040789F" w:rsidRDefault="0040789F" w:rsidP="00847021">
      <w:pPr>
        <w:rPr>
          <w:rFonts w:ascii="Helvetica" w:hAnsi="Helvetica" w:cs="Helvetica"/>
          <w:color w:val="111111"/>
          <w:sz w:val="18"/>
          <w:szCs w:val="18"/>
        </w:rPr>
      </w:pPr>
    </w:p>
    <w:p w:rsidR="00847021" w:rsidRDefault="00847021" w:rsidP="00847021">
      <w:pPr>
        <w:pStyle w:val="2"/>
      </w:pPr>
      <w:r w:rsidRPr="0071495E">
        <w:t>第三篇</w:t>
      </w:r>
      <w:r w:rsidRPr="0071495E">
        <w:t xml:space="preserve"> </w:t>
      </w:r>
      <w:r w:rsidRPr="0071495E">
        <w:t>非线性动力学</w:t>
      </w:r>
    </w:p>
    <w:p w:rsidR="00135D05" w:rsidRPr="00135D05" w:rsidRDefault="00135D05" w:rsidP="00135D05"/>
    <w:p w:rsidR="00847021" w:rsidRPr="00C9080D" w:rsidRDefault="00847021" w:rsidP="00847021">
      <w:pPr>
        <w:pStyle w:val="3"/>
      </w:pPr>
      <w:r w:rsidRPr="00C9080D">
        <w:t>第十一章</w:t>
      </w:r>
      <w:r w:rsidRPr="00C9080D">
        <w:t xml:space="preserve"> </w:t>
      </w:r>
      <w:r w:rsidRPr="00C9080D">
        <w:t>非线性动力学简介</w:t>
      </w:r>
    </w:p>
    <w:p w:rsidR="00847021" w:rsidRDefault="00847021" w:rsidP="00847021">
      <w:pPr>
        <w:rPr>
          <w:rFonts w:ascii="Helvetica" w:hAnsi="Helvetica" w:cs="Helvetica"/>
          <w:color w:val="111111"/>
          <w:sz w:val="18"/>
          <w:szCs w:val="18"/>
        </w:rPr>
      </w:pPr>
      <w:r w:rsidRPr="0071495E">
        <w:rPr>
          <w:rFonts w:ascii="Helvetica" w:hAnsi="Helvetica" w:cs="Helvetica"/>
          <w:color w:val="111111"/>
          <w:sz w:val="18"/>
          <w:szCs w:val="18"/>
        </w:rPr>
        <w:t>动力学系统释义</w:t>
      </w:r>
    </w:p>
    <w:p w:rsidR="00847021" w:rsidRDefault="00847021" w:rsidP="00847021">
      <w:pPr>
        <w:rPr>
          <w:rFonts w:ascii="Helvetica" w:hAnsi="Helvetica" w:cs="Helvetica"/>
          <w:color w:val="111111"/>
          <w:sz w:val="18"/>
          <w:szCs w:val="18"/>
        </w:rPr>
      </w:pPr>
      <w:r w:rsidRPr="0071495E">
        <w:rPr>
          <w:rFonts w:ascii="Helvetica" w:hAnsi="Helvetica" w:cs="Helvetica"/>
          <w:color w:val="111111"/>
          <w:sz w:val="18"/>
          <w:szCs w:val="18"/>
        </w:rPr>
        <w:t>相空间（</w:t>
      </w:r>
      <w:r w:rsidRPr="0071495E">
        <w:rPr>
          <w:rFonts w:ascii="Helvetica" w:hAnsi="Helvetica" w:cs="Helvetica"/>
          <w:color w:val="111111"/>
          <w:sz w:val="18"/>
          <w:szCs w:val="18"/>
        </w:rPr>
        <w:t>Phase Space</w:t>
      </w:r>
      <w:r w:rsidRPr="0071495E">
        <w:rPr>
          <w:rFonts w:ascii="Helvetica" w:hAnsi="Helvetica" w:cs="Helvetica"/>
          <w:color w:val="111111"/>
          <w:sz w:val="18"/>
          <w:szCs w:val="18"/>
        </w:rPr>
        <w:t>）</w:t>
      </w:r>
    </w:p>
    <w:p w:rsidR="00847021" w:rsidRDefault="00847021" w:rsidP="00847021">
      <w:pPr>
        <w:rPr>
          <w:rFonts w:ascii="Helvetica" w:hAnsi="Helvetica" w:cs="Helvetica"/>
          <w:color w:val="111111"/>
          <w:sz w:val="18"/>
          <w:szCs w:val="18"/>
        </w:rPr>
      </w:pPr>
      <w:r w:rsidRPr="0071495E">
        <w:rPr>
          <w:rFonts w:ascii="Helvetica" w:hAnsi="Helvetica" w:cs="Helvetica"/>
          <w:color w:val="111111"/>
          <w:sz w:val="18"/>
          <w:szCs w:val="18"/>
        </w:rPr>
        <w:t>埃农映射</w:t>
      </w:r>
    </w:p>
    <w:p w:rsidR="00847021" w:rsidRDefault="00847021" w:rsidP="00847021">
      <w:pPr>
        <w:rPr>
          <w:rFonts w:ascii="Helvetica" w:hAnsi="Helvetica" w:cs="Helvetica"/>
          <w:color w:val="111111"/>
          <w:sz w:val="18"/>
          <w:szCs w:val="18"/>
        </w:rPr>
      </w:pPr>
      <w:r w:rsidRPr="0071495E">
        <w:rPr>
          <w:rFonts w:ascii="Helvetica" w:hAnsi="Helvetica" w:cs="Helvetica"/>
          <w:color w:val="111111"/>
          <w:sz w:val="18"/>
          <w:szCs w:val="18"/>
        </w:rPr>
        <w:t>洛吉斯蒂克延滞方程（</w:t>
      </w:r>
      <w:r w:rsidRPr="0071495E">
        <w:rPr>
          <w:rFonts w:ascii="Helvetica" w:hAnsi="Helvetica" w:cs="Helvetica"/>
          <w:color w:val="111111"/>
          <w:sz w:val="18"/>
          <w:szCs w:val="18"/>
        </w:rPr>
        <w:t>The Logistic Delay Equation</w:t>
      </w:r>
      <w:r w:rsidRPr="0071495E">
        <w:rPr>
          <w:rFonts w:ascii="Helvetica" w:hAnsi="Helvetica" w:cs="Helvetica"/>
          <w:color w:val="111111"/>
          <w:sz w:val="18"/>
          <w:szCs w:val="18"/>
        </w:rPr>
        <w:t>）</w:t>
      </w:r>
    </w:p>
    <w:p w:rsidR="00847021" w:rsidRDefault="00847021" w:rsidP="00847021">
      <w:pPr>
        <w:rPr>
          <w:rFonts w:ascii="Helvetica" w:hAnsi="Helvetica" w:cs="Helvetica"/>
          <w:color w:val="111111"/>
          <w:sz w:val="18"/>
          <w:szCs w:val="18"/>
        </w:rPr>
      </w:pPr>
      <w:r w:rsidRPr="0071495E">
        <w:rPr>
          <w:rFonts w:ascii="Helvetica" w:hAnsi="Helvetica" w:cs="Helvetica"/>
          <w:color w:val="111111"/>
          <w:sz w:val="18"/>
          <w:szCs w:val="18"/>
        </w:rPr>
        <w:t>控制参数</w:t>
      </w:r>
    </w:p>
    <w:p w:rsidR="00847021" w:rsidRDefault="00847021" w:rsidP="00847021">
      <w:pPr>
        <w:rPr>
          <w:rFonts w:ascii="Helvetica" w:hAnsi="Helvetica" w:cs="Helvetica"/>
          <w:color w:val="111111"/>
          <w:sz w:val="18"/>
          <w:szCs w:val="18"/>
        </w:rPr>
      </w:pPr>
      <w:r w:rsidRPr="0071495E">
        <w:rPr>
          <w:rFonts w:ascii="Helvetica" w:hAnsi="Helvetica" w:cs="Helvetica"/>
          <w:color w:val="111111"/>
          <w:sz w:val="18"/>
          <w:szCs w:val="18"/>
        </w:rPr>
        <w:t>李雅普诺夫指数</w:t>
      </w:r>
      <w:r w:rsidR="00C545C7">
        <w:rPr>
          <w:rFonts w:ascii="Helvetica" w:hAnsi="Helvetica" w:cs="Helvetica" w:hint="eastAsia"/>
          <w:color w:val="111111"/>
          <w:sz w:val="18"/>
          <w:szCs w:val="18"/>
        </w:rPr>
        <w:t>（</w:t>
      </w:r>
      <w:r w:rsidR="007C5EB6" w:rsidRPr="0071495E">
        <w:rPr>
          <w:rFonts w:ascii="Helvetica" w:hAnsi="Helvetica" w:cs="Helvetica"/>
          <w:color w:val="111111"/>
          <w:sz w:val="18"/>
          <w:szCs w:val="18"/>
        </w:rPr>
        <w:t>The</w:t>
      </w:r>
      <w:r w:rsidR="007C5EB6" w:rsidRPr="00160703">
        <w:rPr>
          <w:rFonts w:ascii="Helvetica" w:hAnsi="Helvetica" w:cs="Helvetica"/>
          <w:color w:val="111111"/>
          <w:sz w:val="18"/>
          <w:szCs w:val="18"/>
        </w:rPr>
        <w:t xml:space="preserve"> </w:t>
      </w:r>
      <w:proofErr w:type="spellStart"/>
      <w:r w:rsidR="00160703" w:rsidRPr="00160703">
        <w:rPr>
          <w:rFonts w:ascii="Helvetica" w:hAnsi="Helvetica" w:cs="Helvetica"/>
          <w:color w:val="111111"/>
          <w:sz w:val="18"/>
          <w:szCs w:val="18"/>
        </w:rPr>
        <w:t>lyapunov</w:t>
      </w:r>
      <w:proofErr w:type="spellEnd"/>
      <w:r w:rsidR="00160703" w:rsidRPr="00160703">
        <w:rPr>
          <w:rFonts w:ascii="Helvetica" w:hAnsi="Helvetica" w:cs="Helvetica"/>
          <w:color w:val="111111"/>
          <w:sz w:val="18"/>
          <w:szCs w:val="18"/>
        </w:rPr>
        <w:t xml:space="preserve"> exponent</w:t>
      </w:r>
      <w:r w:rsidR="00160703">
        <w:rPr>
          <w:rFonts w:ascii="Helvetica" w:hAnsi="Helvetica" w:cs="Helvetica" w:hint="eastAsia"/>
          <w:color w:val="111111"/>
          <w:sz w:val="18"/>
          <w:szCs w:val="18"/>
        </w:rPr>
        <w:t>）</w:t>
      </w:r>
    </w:p>
    <w:p w:rsidR="008155CB" w:rsidRDefault="008155CB" w:rsidP="008155CB">
      <w:pPr>
        <w:widowControl/>
        <w:spacing w:line="240" w:lineRule="atLeast"/>
        <w:jc w:val="left"/>
        <w:rPr>
          <w:rFonts w:ascii="Helvetica" w:hAnsi="Helvetica" w:cs="Helvetica"/>
          <w:color w:val="111111"/>
          <w:sz w:val="18"/>
          <w:szCs w:val="18"/>
        </w:rPr>
      </w:pPr>
    </w:p>
    <w:p w:rsidR="009A7588" w:rsidRDefault="009A7588" w:rsidP="008155CB">
      <w:pPr>
        <w:widowControl/>
        <w:spacing w:line="240" w:lineRule="atLeast"/>
        <w:jc w:val="left"/>
        <w:rPr>
          <w:rFonts w:ascii="Helvetica" w:hAnsi="Helvetica" w:cs="Helvetica"/>
          <w:color w:val="111111"/>
          <w:sz w:val="18"/>
          <w:szCs w:val="18"/>
        </w:rPr>
      </w:pPr>
    </w:p>
    <w:p w:rsidR="009A7588" w:rsidRDefault="009A7588" w:rsidP="008155CB">
      <w:pPr>
        <w:widowControl/>
        <w:spacing w:line="240" w:lineRule="atLeast"/>
        <w:jc w:val="left"/>
        <w:rPr>
          <w:rFonts w:ascii="Helvetica" w:hAnsi="Helvetica" w:cs="Helvetica"/>
          <w:color w:val="111111"/>
          <w:sz w:val="18"/>
          <w:szCs w:val="18"/>
        </w:rPr>
      </w:pPr>
    </w:p>
    <w:p w:rsidR="008155CB" w:rsidRPr="00A44E07" w:rsidRDefault="008155CB" w:rsidP="008155CB">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P</w:t>
      </w:r>
      <w:r w:rsidR="008C49A1">
        <w:rPr>
          <w:rFonts w:asciiTheme="majorEastAsia" w:eastAsiaTheme="majorEastAsia" w:hAnsiTheme="majorEastAsia" w:cs="宋体" w:hint="eastAsia"/>
          <w:color w:val="333333"/>
          <w:kern w:val="0"/>
          <w:szCs w:val="21"/>
        </w:rPr>
        <w:t>108</w:t>
      </w:r>
      <w:r>
        <w:rPr>
          <w:rFonts w:asciiTheme="majorEastAsia" w:eastAsiaTheme="majorEastAsia" w:hAnsiTheme="majorEastAsia" w:cs="宋体" w:hint="eastAsia"/>
          <w:color w:val="333333"/>
          <w:kern w:val="0"/>
          <w:szCs w:val="21"/>
        </w:rPr>
        <w:t>,</w:t>
      </w:r>
      <w:r w:rsidR="000769C9">
        <w:rPr>
          <w:rFonts w:asciiTheme="majorEastAsia" w:eastAsiaTheme="majorEastAsia" w:hAnsiTheme="majorEastAsia" w:cs="宋体" w:hint="eastAsia"/>
          <w:color w:val="333333"/>
          <w:kern w:val="0"/>
          <w:szCs w:val="21"/>
        </w:rPr>
        <w:t>使用非线性动力学系统的数据，称为混沌理论。99年附近开始应用在经济学和投资分析，研究历史短于分性分析。</w:t>
      </w:r>
    </w:p>
    <w:p w:rsidR="008155CB" w:rsidRPr="00A44E07" w:rsidRDefault="008155CB" w:rsidP="008155CB">
      <w:pPr>
        <w:widowControl/>
        <w:spacing w:line="240" w:lineRule="atLeast"/>
        <w:jc w:val="left"/>
        <w:rPr>
          <w:rFonts w:asciiTheme="majorEastAsia" w:eastAsiaTheme="majorEastAsia" w:hAnsiTheme="majorEastAsia" w:cs="宋体"/>
          <w:color w:val="333333"/>
          <w:kern w:val="0"/>
          <w:szCs w:val="21"/>
        </w:rPr>
      </w:pPr>
    </w:p>
    <w:p w:rsidR="008155CB" w:rsidRDefault="005D41DA" w:rsidP="008155CB">
      <w:pPr>
        <w:widowControl/>
        <w:spacing w:line="240" w:lineRule="atLeast"/>
        <w:jc w:val="left"/>
        <w:rPr>
          <w:rFonts w:asciiTheme="majorEastAsia" w:eastAsiaTheme="majorEastAsia" w:hAnsiTheme="majorEastAsia" w:cs="宋体"/>
          <w:color w:val="333333"/>
          <w:kern w:val="0"/>
          <w:szCs w:val="21"/>
        </w:rPr>
      </w:pPr>
      <w:r w:rsidRPr="00A44E07">
        <w:rPr>
          <w:rFonts w:asciiTheme="majorEastAsia" w:eastAsiaTheme="majorEastAsia" w:hAnsiTheme="majorEastAsia" w:cs="宋体" w:hint="eastAsia"/>
          <w:color w:val="333333"/>
          <w:kern w:val="0"/>
          <w:szCs w:val="21"/>
        </w:rPr>
        <w:t>P108， （混沌理论）长期预报是不可能的。</w:t>
      </w:r>
      <w:r w:rsidRPr="0041146F">
        <w:rPr>
          <w:rFonts w:asciiTheme="majorEastAsia" w:eastAsiaTheme="majorEastAsia" w:hAnsiTheme="majorEastAsia" w:cs="宋体" w:hint="eastAsia"/>
          <w:color w:val="333333"/>
          <w:kern w:val="0"/>
          <w:szCs w:val="21"/>
          <w:highlight w:val="yellow"/>
        </w:rPr>
        <w:t>【问题】</w:t>
      </w:r>
      <w:r w:rsidRPr="00A44E07">
        <w:rPr>
          <w:rFonts w:asciiTheme="majorEastAsia" w:eastAsiaTheme="majorEastAsia" w:hAnsiTheme="majorEastAsia" w:cs="宋体" w:hint="eastAsia"/>
          <w:color w:val="333333"/>
          <w:kern w:val="0"/>
          <w:szCs w:val="21"/>
        </w:rPr>
        <w:t>可否用30天的H，来预测下一个30天，达到长期预报的目的？</w:t>
      </w:r>
      <w:r w:rsidR="002454B0">
        <w:rPr>
          <w:rFonts w:asciiTheme="majorEastAsia" w:eastAsiaTheme="majorEastAsia" w:hAnsiTheme="majorEastAsia" w:cs="宋体" w:hint="eastAsia"/>
          <w:color w:val="333333"/>
          <w:kern w:val="0"/>
          <w:szCs w:val="21"/>
        </w:rPr>
        <w:t>【纪要答案】也许是可能的。</w:t>
      </w:r>
    </w:p>
    <w:p w:rsidR="00C616DC" w:rsidRDefault="00C616DC" w:rsidP="008155CB">
      <w:pPr>
        <w:widowControl/>
        <w:spacing w:line="240" w:lineRule="atLeast"/>
        <w:jc w:val="left"/>
        <w:rPr>
          <w:rFonts w:asciiTheme="majorEastAsia" w:eastAsiaTheme="majorEastAsia" w:hAnsiTheme="majorEastAsia" w:cs="宋体"/>
          <w:color w:val="333333"/>
          <w:kern w:val="0"/>
          <w:szCs w:val="21"/>
        </w:rPr>
      </w:pPr>
    </w:p>
    <w:p w:rsidR="00C616DC" w:rsidRPr="00A44E07" w:rsidRDefault="00C616DC" w:rsidP="008155CB">
      <w:pPr>
        <w:widowControl/>
        <w:spacing w:line="240" w:lineRule="atLeast"/>
        <w:jc w:val="left"/>
        <w:rPr>
          <w:rFonts w:asciiTheme="majorEastAsia" w:eastAsiaTheme="majorEastAsia" w:hAnsiTheme="majorEastAsia" w:cs="宋体"/>
          <w:color w:val="333333"/>
          <w:kern w:val="0"/>
          <w:szCs w:val="21"/>
        </w:rPr>
      </w:pPr>
      <w:r w:rsidRPr="00A44E07">
        <w:rPr>
          <w:rFonts w:asciiTheme="majorEastAsia" w:eastAsiaTheme="majorEastAsia" w:hAnsiTheme="majorEastAsia" w:cs="宋体" w:hint="eastAsia"/>
          <w:color w:val="333333"/>
          <w:kern w:val="0"/>
          <w:szCs w:val="21"/>
        </w:rPr>
        <w:t>P110，混沌</w:t>
      </w:r>
      <w:r>
        <w:rPr>
          <w:rFonts w:asciiTheme="majorEastAsia" w:eastAsiaTheme="majorEastAsia" w:hAnsiTheme="majorEastAsia" w:cs="宋体" w:hint="eastAsia"/>
          <w:color w:val="333333"/>
          <w:kern w:val="0"/>
          <w:szCs w:val="21"/>
        </w:rPr>
        <w:t>动力学特征：</w:t>
      </w:r>
      <w:r w:rsidRPr="00A44E07">
        <w:rPr>
          <w:rFonts w:asciiTheme="majorEastAsia" w:eastAsiaTheme="majorEastAsia" w:hAnsiTheme="majorEastAsia" w:cs="宋体" w:hint="eastAsia"/>
          <w:color w:val="333333"/>
          <w:kern w:val="0"/>
          <w:szCs w:val="21"/>
        </w:rPr>
        <w:t>对于初始条件的敏感依赖</w:t>
      </w:r>
      <w:r>
        <w:rPr>
          <w:rFonts w:asciiTheme="majorEastAsia" w:eastAsiaTheme="majorEastAsia" w:hAnsiTheme="majorEastAsia" w:cs="宋体" w:hint="eastAsia"/>
          <w:color w:val="333333"/>
          <w:kern w:val="0"/>
          <w:szCs w:val="21"/>
        </w:rPr>
        <w:t>，</w:t>
      </w:r>
      <w:r w:rsidRPr="00A44E07">
        <w:rPr>
          <w:rFonts w:asciiTheme="majorEastAsia" w:eastAsiaTheme="majorEastAsia" w:hAnsiTheme="majorEastAsia" w:cs="宋体" w:hint="eastAsia"/>
          <w:color w:val="333333"/>
          <w:kern w:val="0"/>
          <w:szCs w:val="21"/>
        </w:rPr>
        <w:t>临界水平</w:t>
      </w:r>
      <w:r>
        <w:rPr>
          <w:rFonts w:asciiTheme="majorEastAsia" w:eastAsiaTheme="majorEastAsia" w:hAnsiTheme="majorEastAsia" w:cs="宋体" w:hint="eastAsia"/>
          <w:color w:val="333333"/>
          <w:kern w:val="0"/>
          <w:szCs w:val="21"/>
        </w:rPr>
        <w:t>和分形维。</w:t>
      </w:r>
    </w:p>
    <w:p w:rsidR="008155CB" w:rsidRPr="00A44E07" w:rsidRDefault="008155CB" w:rsidP="008155CB">
      <w:pPr>
        <w:widowControl/>
        <w:spacing w:line="240" w:lineRule="atLeast"/>
        <w:jc w:val="left"/>
        <w:rPr>
          <w:rFonts w:asciiTheme="majorEastAsia" w:eastAsiaTheme="majorEastAsia" w:hAnsiTheme="majorEastAsia" w:cs="宋体"/>
          <w:color w:val="333333"/>
          <w:kern w:val="0"/>
          <w:szCs w:val="21"/>
        </w:rPr>
      </w:pPr>
    </w:p>
    <w:p w:rsidR="008155CB" w:rsidRPr="00A44E07" w:rsidRDefault="0074395D" w:rsidP="008155CB">
      <w:pPr>
        <w:widowControl/>
        <w:spacing w:line="240" w:lineRule="atLeast"/>
        <w:jc w:val="left"/>
        <w:rPr>
          <w:rFonts w:asciiTheme="majorEastAsia" w:eastAsiaTheme="majorEastAsia" w:hAnsiTheme="majorEastAsia" w:cs="宋体"/>
          <w:color w:val="333333"/>
          <w:kern w:val="0"/>
          <w:szCs w:val="21"/>
        </w:rPr>
      </w:pPr>
      <w:r w:rsidRPr="00A44E07">
        <w:rPr>
          <w:rFonts w:asciiTheme="majorEastAsia" w:eastAsiaTheme="majorEastAsia" w:hAnsiTheme="majorEastAsia" w:cs="宋体" w:hint="eastAsia"/>
          <w:color w:val="333333"/>
          <w:kern w:val="0"/>
          <w:szCs w:val="21"/>
        </w:rPr>
        <w:t>P110，</w:t>
      </w:r>
      <w:r w:rsidR="00F44E15" w:rsidRPr="00A44E07">
        <w:rPr>
          <w:rFonts w:asciiTheme="majorEastAsia" w:eastAsiaTheme="majorEastAsia" w:hAnsiTheme="majorEastAsia" w:cs="宋体" w:hint="eastAsia"/>
          <w:color w:val="333333"/>
          <w:kern w:val="0"/>
          <w:szCs w:val="21"/>
        </w:rPr>
        <w:t>（</w:t>
      </w:r>
      <w:r w:rsidR="00C616DC" w:rsidRPr="00A44E07">
        <w:rPr>
          <w:rFonts w:asciiTheme="majorEastAsia" w:eastAsiaTheme="majorEastAsia" w:hAnsiTheme="majorEastAsia" w:cs="宋体" w:hint="eastAsia"/>
          <w:color w:val="333333"/>
          <w:kern w:val="0"/>
          <w:szCs w:val="21"/>
        </w:rPr>
        <w:t>混沌</w:t>
      </w:r>
      <w:r w:rsidR="00C616DC">
        <w:rPr>
          <w:rFonts w:asciiTheme="majorEastAsia" w:eastAsiaTheme="majorEastAsia" w:hAnsiTheme="majorEastAsia" w:cs="宋体" w:hint="eastAsia"/>
          <w:color w:val="333333"/>
          <w:kern w:val="0"/>
          <w:szCs w:val="21"/>
        </w:rPr>
        <w:t>动力学</w:t>
      </w:r>
      <w:r w:rsidR="00F44E15" w:rsidRPr="00A44E07">
        <w:rPr>
          <w:rFonts w:asciiTheme="majorEastAsia" w:eastAsiaTheme="majorEastAsia" w:hAnsiTheme="majorEastAsia" w:cs="宋体" w:hint="eastAsia"/>
          <w:color w:val="333333"/>
          <w:kern w:val="0"/>
          <w:szCs w:val="21"/>
        </w:rPr>
        <w:t>）初始条件的很小差异，很小的误差导致最终</w:t>
      </w:r>
      <w:r w:rsidR="00A039CC" w:rsidRPr="00A44E07">
        <w:rPr>
          <w:rFonts w:asciiTheme="majorEastAsia" w:eastAsiaTheme="majorEastAsia" w:hAnsiTheme="majorEastAsia" w:cs="宋体" w:hint="eastAsia"/>
          <w:color w:val="333333"/>
          <w:kern w:val="0"/>
          <w:szCs w:val="21"/>
        </w:rPr>
        <w:t>结果极大不同，称为</w:t>
      </w:r>
      <w:r w:rsidR="00845F84" w:rsidRPr="00A44E07">
        <w:rPr>
          <w:rFonts w:asciiTheme="majorEastAsia" w:eastAsiaTheme="majorEastAsia" w:hAnsiTheme="majorEastAsia" w:cs="宋体" w:hint="eastAsia"/>
          <w:color w:val="333333"/>
          <w:kern w:val="0"/>
          <w:szCs w:val="21"/>
        </w:rPr>
        <w:t>“对于</w:t>
      </w:r>
      <w:r w:rsidR="00A039CC" w:rsidRPr="00A44E07">
        <w:rPr>
          <w:rFonts w:asciiTheme="majorEastAsia" w:eastAsiaTheme="majorEastAsia" w:hAnsiTheme="majorEastAsia" w:cs="宋体" w:hint="eastAsia"/>
          <w:color w:val="333333"/>
          <w:kern w:val="0"/>
          <w:szCs w:val="21"/>
        </w:rPr>
        <w:t>初始条件的敏感依赖”，</w:t>
      </w:r>
      <w:r w:rsidR="0023686D" w:rsidRPr="00A44E07">
        <w:rPr>
          <w:rFonts w:asciiTheme="majorEastAsia" w:eastAsiaTheme="majorEastAsia" w:hAnsiTheme="majorEastAsia" w:cs="宋体" w:hint="eastAsia"/>
          <w:color w:val="333333"/>
          <w:kern w:val="0"/>
          <w:szCs w:val="21"/>
        </w:rPr>
        <w:t>并且已变成动力学系统的重要特征。一个动力学系统是内在的不可做长期预测的。追溯原因，反馈系统像复利，初始值差别按高于1的幂增长。</w:t>
      </w:r>
      <w:r w:rsidR="001B77EB" w:rsidRPr="00A44E07">
        <w:rPr>
          <w:rFonts w:asciiTheme="majorEastAsia" w:eastAsiaTheme="majorEastAsia" w:hAnsiTheme="majorEastAsia" w:cs="宋体" w:hint="eastAsia"/>
          <w:color w:val="333333"/>
          <w:kern w:val="0"/>
          <w:szCs w:val="21"/>
        </w:rPr>
        <w:t>【问题】不可预测是2个原因，是哪2个？</w:t>
      </w:r>
    </w:p>
    <w:p w:rsidR="008155CB" w:rsidRPr="00A44E07" w:rsidRDefault="008155CB" w:rsidP="008155CB">
      <w:pPr>
        <w:widowControl/>
        <w:spacing w:line="240" w:lineRule="atLeast"/>
        <w:jc w:val="left"/>
        <w:rPr>
          <w:rFonts w:asciiTheme="majorEastAsia" w:eastAsiaTheme="majorEastAsia" w:hAnsiTheme="majorEastAsia" w:cs="宋体"/>
          <w:color w:val="333333"/>
          <w:kern w:val="0"/>
          <w:szCs w:val="21"/>
        </w:rPr>
      </w:pPr>
    </w:p>
    <w:p w:rsidR="008155CB" w:rsidRDefault="0023686D" w:rsidP="008155CB">
      <w:pPr>
        <w:widowControl/>
        <w:spacing w:line="240" w:lineRule="atLeast"/>
        <w:jc w:val="left"/>
        <w:rPr>
          <w:rFonts w:asciiTheme="majorEastAsia" w:eastAsiaTheme="majorEastAsia" w:hAnsiTheme="majorEastAsia" w:cs="宋体"/>
          <w:color w:val="333333"/>
          <w:kern w:val="0"/>
          <w:szCs w:val="21"/>
        </w:rPr>
      </w:pPr>
      <w:r w:rsidRPr="00A44E07">
        <w:rPr>
          <w:rFonts w:asciiTheme="majorEastAsia" w:eastAsiaTheme="majorEastAsia" w:hAnsiTheme="majorEastAsia" w:cs="宋体" w:hint="eastAsia"/>
          <w:color w:val="333333"/>
          <w:kern w:val="0"/>
          <w:szCs w:val="21"/>
        </w:rPr>
        <w:t>P110，（</w:t>
      </w:r>
      <w:r w:rsidR="00C616DC" w:rsidRPr="00A44E07">
        <w:rPr>
          <w:rFonts w:asciiTheme="majorEastAsia" w:eastAsiaTheme="majorEastAsia" w:hAnsiTheme="majorEastAsia" w:cs="宋体" w:hint="eastAsia"/>
          <w:color w:val="333333"/>
          <w:kern w:val="0"/>
          <w:szCs w:val="21"/>
        </w:rPr>
        <w:t>混沌</w:t>
      </w:r>
      <w:r w:rsidR="00C616DC">
        <w:rPr>
          <w:rFonts w:asciiTheme="majorEastAsia" w:eastAsiaTheme="majorEastAsia" w:hAnsiTheme="majorEastAsia" w:cs="宋体" w:hint="eastAsia"/>
          <w:color w:val="333333"/>
          <w:kern w:val="0"/>
          <w:szCs w:val="21"/>
        </w:rPr>
        <w:t>动力学</w:t>
      </w:r>
      <w:r w:rsidRPr="00A44E07">
        <w:rPr>
          <w:rFonts w:asciiTheme="majorEastAsia" w:eastAsiaTheme="majorEastAsia" w:hAnsiTheme="majorEastAsia" w:cs="宋体" w:hint="eastAsia"/>
          <w:color w:val="333333"/>
          <w:kern w:val="0"/>
          <w:szCs w:val="21"/>
        </w:rPr>
        <w:t>）复杂系统的另一个特征涉及到临界水平的概念。某些信息积累过程中并不表现在股票上，超过临界水平</w:t>
      </w:r>
      <w:r w:rsidR="008F0D54" w:rsidRPr="00A44E07">
        <w:rPr>
          <w:rFonts w:asciiTheme="majorEastAsia" w:eastAsiaTheme="majorEastAsia" w:hAnsiTheme="majorEastAsia" w:cs="宋体" w:hint="eastAsia"/>
          <w:color w:val="333333"/>
          <w:kern w:val="0"/>
          <w:szCs w:val="21"/>
        </w:rPr>
        <w:t>的</w:t>
      </w:r>
      <w:r w:rsidRPr="00A44E07">
        <w:rPr>
          <w:rFonts w:asciiTheme="majorEastAsia" w:eastAsiaTheme="majorEastAsia" w:hAnsiTheme="majorEastAsia" w:cs="宋体" w:hint="eastAsia"/>
          <w:color w:val="333333"/>
          <w:kern w:val="0"/>
          <w:szCs w:val="21"/>
        </w:rPr>
        <w:t>重量累积的承受极限。</w:t>
      </w:r>
      <w:r w:rsidR="008F0D54" w:rsidRPr="00A44E07">
        <w:rPr>
          <w:rFonts w:asciiTheme="majorEastAsia" w:eastAsiaTheme="majorEastAsia" w:hAnsiTheme="majorEastAsia" w:cs="宋体" w:hint="eastAsia"/>
          <w:color w:val="333333"/>
          <w:kern w:val="0"/>
          <w:szCs w:val="21"/>
        </w:rPr>
        <w:t>是非线性反应，最后增加的一点和崩溃没有直接关系。</w:t>
      </w:r>
    </w:p>
    <w:p w:rsidR="00DA79A0" w:rsidRDefault="00DA79A0" w:rsidP="008155CB">
      <w:pPr>
        <w:widowControl/>
        <w:spacing w:line="240" w:lineRule="atLeast"/>
        <w:jc w:val="left"/>
        <w:rPr>
          <w:rFonts w:asciiTheme="majorEastAsia" w:eastAsiaTheme="majorEastAsia" w:hAnsiTheme="majorEastAsia" w:cs="宋体"/>
          <w:color w:val="333333"/>
          <w:kern w:val="0"/>
          <w:szCs w:val="21"/>
        </w:rPr>
      </w:pPr>
    </w:p>
    <w:p w:rsidR="00DA79A0" w:rsidRPr="00A44E07" w:rsidRDefault="00DA79A0" w:rsidP="008155CB">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P110，标绘在相空间内，同一时刻一个变量相对另一个变量的图，叫相图</w:t>
      </w:r>
      <w:r w:rsidR="00CA4FD2">
        <w:rPr>
          <w:rFonts w:asciiTheme="majorEastAsia" w:eastAsiaTheme="majorEastAsia" w:hAnsiTheme="majorEastAsia" w:cs="宋体" w:hint="eastAsia"/>
          <w:color w:val="333333"/>
          <w:kern w:val="0"/>
          <w:szCs w:val="21"/>
        </w:rPr>
        <w:t>。</w:t>
      </w:r>
      <w:r w:rsidR="008E57F7">
        <w:rPr>
          <w:rFonts w:asciiTheme="majorEastAsia" w:eastAsiaTheme="majorEastAsia" w:hAnsiTheme="majorEastAsia" w:cs="宋体" w:hint="eastAsia"/>
          <w:color w:val="333333"/>
          <w:kern w:val="0"/>
          <w:szCs w:val="21"/>
        </w:rPr>
        <w:t>相空间维数依赖于系统中的变量数。</w:t>
      </w:r>
    </w:p>
    <w:p w:rsidR="008155CB" w:rsidRPr="00CA4FD2" w:rsidRDefault="008155CB" w:rsidP="008155CB">
      <w:pPr>
        <w:widowControl/>
        <w:spacing w:line="240" w:lineRule="atLeast"/>
        <w:jc w:val="left"/>
        <w:rPr>
          <w:rFonts w:asciiTheme="majorEastAsia" w:eastAsiaTheme="majorEastAsia" w:hAnsiTheme="majorEastAsia" w:cs="宋体"/>
          <w:color w:val="333333"/>
          <w:kern w:val="0"/>
          <w:szCs w:val="21"/>
        </w:rPr>
      </w:pPr>
    </w:p>
    <w:p w:rsidR="008155CB" w:rsidRPr="00A44E07" w:rsidRDefault="00467881" w:rsidP="008155CB">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color w:val="333333"/>
          <w:kern w:val="0"/>
          <w:szCs w:val="21"/>
        </w:rPr>
        <w:t>P</w:t>
      </w:r>
      <w:r>
        <w:rPr>
          <w:rFonts w:asciiTheme="majorEastAsia" w:eastAsiaTheme="majorEastAsia" w:hAnsiTheme="majorEastAsia" w:cs="宋体" w:hint="eastAsia"/>
          <w:color w:val="333333"/>
          <w:kern w:val="0"/>
          <w:szCs w:val="21"/>
        </w:rPr>
        <w:t>111-</w:t>
      </w:r>
      <w:r w:rsidR="00406F4E">
        <w:rPr>
          <w:rFonts w:asciiTheme="majorEastAsia" w:eastAsiaTheme="majorEastAsia" w:hAnsiTheme="majorEastAsia" w:cs="宋体" w:hint="eastAsia"/>
          <w:color w:val="333333"/>
          <w:kern w:val="0"/>
          <w:szCs w:val="21"/>
        </w:rPr>
        <w:t>P</w:t>
      </w:r>
      <w:r>
        <w:rPr>
          <w:rFonts w:asciiTheme="majorEastAsia" w:eastAsiaTheme="majorEastAsia" w:hAnsiTheme="majorEastAsia" w:cs="宋体" w:hint="eastAsia"/>
          <w:color w:val="333333"/>
          <w:kern w:val="0"/>
          <w:szCs w:val="21"/>
        </w:rPr>
        <w:t>112,</w:t>
      </w:r>
      <w:r w:rsidR="00722D1F">
        <w:rPr>
          <w:rFonts w:asciiTheme="majorEastAsia" w:eastAsiaTheme="majorEastAsia" w:hAnsiTheme="majorEastAsia" w:cs="宋体" w:hint="eastAsia"/>
          <w:color w:val="333333"/>
          <w:kern w:val="0"/>
          <w:szCs w:val="21"/>
        </w:rPr>
        <w:t>每个相空间有自己的“吸引子”类型。</w:t>
      </w:r>
      <w:r w:rsidR="004D2985">
        <w:rPr>
          <w:rFonts w:asciiTheme="majorEastAsia" w:eastAsiaTheme="majorEastAsia" w:hAnsiTheme="majorEastAsia" w:cs="宋体" w:hint="eastAsia"/>
          <w:color w:val="333333"/>
          <w:kern w:val="0"/>
          <w:szCs w:val="21"/>
        </w:rPr>
        <w:t>非线性系统的三个基本类型：</w:t>
      </w:r>
      <w:r w:rsidR="00722D1F">
        <w:rPr>
          <w:rFonts w:asciiTheme="majorEastAsia" w:eastAsiaTheme="majorEastAsia" w:hAnsiTheme="majorEastAsia" w:cs="宋体" w:hint="eastAsia"/>
          <w:color w:val="333333"/>
          <w:kern w:val="0"/>
          <w:szCs w:val="21"/>
        </w:rPr>
        <w:t>点吸引子、极限吸引子、混沌吸引子（奇异吸引子）。</w:t>
      </w:r>
      <w:r w:rsidR="004D2985">
        <w:rPr>
          <w:rFonts w:asciiTheme="majorEastAsia" w:eastAsiaTheme="majorEastAsia" w:hAnsiTheme="majorEastAsia" w:cs="宋体" w:hint="eastAsia"/>
          <w:color w:val="333333"/>
          <w:kern w:val="0"/>
          <w:szCs w:val="21"/>
        </w:rPr>
        <w:t>点吸引子，原点是系统的均衡状态；极限吸引子，</w:t>
      </w:r>
      <w:r w:rsidR="00266483">
        <w:rPr>
          <w:rFonts w:asciiTheme="majorEastAsia" w:eastAsiaTheme="majorEastAsia" w:hAnsiTheme="majorEastAsia" w:cs="宋体" w:hint="eastAsia"/>
          <w:color w:val="333333"/>
          <w:kern w:val="0"/>
          <w:szCs w:val="21"/>
        </w:rPr>
        <w:t>是一个规则周期性</w:t>
      </w:r>
      <w:r w:rsidR="0038329A">
        <w:rPr>
          <w:rFonts w:asciiTheme="majorEastAsia" w:eastAsiaTheme="majorEastAsia" w:hAnsiTheme="majorEastAsia" w:cs="宋体" w:hint="eastAsia"/>
          <w:color w:val="333333"/>
          <w:kern w:val="0"/>
          <w:szCs w:val="21"/>
        </w:rPr>
        <w:t>围绕均衡点变动</w:t>
      </w:r>
      <w:r w:rsidR="00266483">
        <w:rPr>
          <w:rFonts w:asciiTheme="majorEastAsia" w:eastAsiaTheme="majorEastAsia" w:hAnsiTheme="majorEastAsia" w:cs="宋体" w:hint="eastAsia"/>
          <w:color w:val="333333"/>
          <w:kern w:val="0"/>
          <w:szCs w:val="21"/>
        </w:rPr>
        <w:t>的系统；</w:t>
      </w:r>
      <w:r w:rsidR="0038329A">
        <w:rPr>
          <w:rFonts w:asciiTheme="majorEastAsia" w:eastAsiaTheme="majorEastAsia" w:hAnsiTheme="majorEastAsia" w:cs="宋体" w:hint="eastAsia"/>
          <w:color w:val="333333"/>
          <w:kern w:val="0"/>
          <w:szCs w:val="21"/>
        </w:rPr>
        <w:t>混沌吸引子（奇异吸引子）</w:t>
      </w:r>
      <w:r w:rsidR="004E597A">
        <w:rPr>
          <w:rFonts w:asciiTheme="majorEastAsia" w:eastAsiaTheme="majorEastAsia" w:hAnsiTheme="majorEastAsia" w:cs="宋体" w:hint="eastAsia"/>
          <w:color w:val="333333"/>
          <w:kern w:val="0"/>
          <w:szCs w:val="21"/>
        </w:rPr>
        <w:t>，同样大小时间间隔上给与随机</w:t>
      </w:r>
      <w:r w:rsidR="00FB606F">
        <w:rPr>
          <w:rFonts w:asciiTheme="majorEastAsia" w:eastAsiaTheme="majorEastAsia" w:hAnsiTheme="majorEastAsia" w:cs="宋体" w:hint="eastAsia"/>
          <w:color w:val="333333"/>
          <w:kern w:val="0"/>
          <w:szCs w:val="21"/>
        </w:rPr>
        <w:t>大小的推动。</w:t>
      </w:r>
    </w:p>
    <w:p w:rsidR="008155CB" w:rsidRPr="00A44E07" w:rsidRDefault="008155CB" w:rsidP="008155CB">
      <w:pPr>
        <w:widowControl/>
        <w:spacing w:line="240" w:lineRule="atLeast"/>
        <w:jc w:val="left"/>
        <w:rPr>
          <w:rFonts w:asciiTheme="majorEastAsia" w:eastAsiaTheme="majorEastAsia" w:hAnsiTheme="majorEastAsia" w:cs="宋体"/>
          <w:color w:val="333333"/>
          <w:kern w:val="0"/>
          <w:szCs w:val="21"/>
        </w:rPr>
      </w:pPr>
    </w:p>
    <w:p w:rsidR="00406F4E" w:rsidRPr="00A44E07" w:rsidRDefault="00406F4E" w:rsidP="00406F4E">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P112，混沌吸引子（奇异吸引子），同样大小时间间隔上给与随机大小的推动。钟摆的位置和速度每次都会不同。从峰值到峰值的循环是一个轨道。相图为形状不同，非周期性的轨道组成，显得随机和混沌。</w:t>
      </w:r>
      <w:r w:rsidR="00803F7C">
        <w:rPr>
          <w:rFonts w:asciiTheme="majorEastAsia" w:eastAsiaTheme="majorEastAsia" w:hAnsiTheme="majorEastAsia" w:cs="宋体" w:hint="eastAsia"/>
          <w:color w:val="333333"/>
          <w:kern w:val="0"/>
          <w:szCs w:val="21"/>
        </w:rPr>
        <w:t>【</w:t>
      </w:r>
      <w:r w:rsidR="00803F7C" w:rsidRPr="00803F7C">
        <w:rPr>
          <w:rFonts w:asciiTheme="majorEastAsia" w:eastAsiaTheme="majorEastAsia" w:hAnsiTheme="majorEastAsia" w:cs="宋体" w:hint="eastAsia"/>
          <w:color w:val="333333"/>
          <w:kern w:val="0"/>
          <w:szCs w:val="21"/>
        </w:rPr>
        <w:t>奇异吸引子是反映混沌系统运动特征的产物，也是一种混沌系统中无序稳</w:t>
      </w:r>
      <w:r w:rsidR="00803F7C" w:rsidRPr="00803F7C">
        <w:rPr>
          <w:rFonts w:asciiTheme="majorEastAsia" w:eastAsiaTheme="majorEastAsia" w:hAnsiTheme="majorEastAsia" w:cs="宋体" w:hint="eastAsia"/>
          <w:color w:val="333333"/>
          <w:kern w:val="0"/>
          <w:szCs w:val="21"/>
        </w:rPr>
        <w:lastRenderedPageBreak/>
        <w:t>态的运动形态。目前奇异吸引子仅仅是一个抽象数学概念，还没有发展出完善的理论模型。科学家对于奇异吸引子的研究才刚刚起步，而研究奇异吸引子有助于科学家了解混沌系统中存在形态的规律问题。</w:t>
      </w:r>
      <w:r w:rsidR="00803F7C">
        <w:rPr>
          <w:rFonts w:asciiTheme="majorEastAsia" w:eastAsiaTheme="majorEastAsia" w:hAnsiTheme="majorEastAsia" w:cs="宋体" w:hint="eastAsia"/>
          <w:color w:val="333333"/>
          <w:kern w:val="0"/>
          <w:szCs w:val="21"/>
        </w:rPr>
        <w:t>】</w:t>
      </w:r>
    </w:p>
    <w:p w:rsidR="008155CB" w:rsidRPr="00406F4E" w:rsidRDefault="008155CB" w:rsidP="008155CB">
      <w:pPr>
        <w:widowControl/>
        <w:spacing w:line="240" w:lineRule="atLeast"/>
        <w:jc w:val="left"/>
        <w:rPr>
          <w:rFonts w:asciiTheme="majorEastAsia" w:eastAsiaTheme="majorEastAsia" w:hAnsiTheme="majorEastAsia" w:cs="宋体"/>
          <w:color w:val="333333"/>
          <w:kern w:val="0"/>
          <w:szCs w:val="21"/>
        </w:rPr>
      </w:pPr>
    </w:p>
    <w:p w:rsidR="008155CB" w:rsidRDefault="00321BE1" w:rsidP="008134E0">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P114，埃农映射</w:t>
      </w:r>
      <w:r w:rsidR="004A1600">
        <w:rPr>
          <w:rFonts w:asciiTheme="majorEastAsia" w:eastAsiaTheme="majorEastAsia" w:hAnsiTheme="majorEastAsia" w:cs="宋体" w:hint="eastAsia"/>
          <w:color w:val="333333"/>
          <w:kern w:val="0"/>
          <w:szCs w:val="21"/>
        </w:rPr>
        <w:t>，</w:t>
      </w:r>
      <w:r w:rsidR="008134E0">
        <w:rPr>
          <w:rFonts w:asciiTheme="majorEastAsia" w:eastAsiaTheme="majorEastAsia" w:hAnsiTheme="majorEastAsia" w:cs="宋体" w:hint="eastAsia"/>
          <w:color w:val="333333"/>
          <w:kern w:val="0"/>
          <w:szCs w:val="21"/>
        </w:rPr>
        <w:t>属于时间序列，序列中是无规则运动，但相空间有规则。</w:t>
      </w:r>
      <w:r w:rsidR="004A1600">
        <w:rPr>
          <w:rFonts w:asciiTheme="majorEastAsia" w:eastAsiaTheme="majorEastAsia" w:hAnsiTheme="majorEastAsia" w:cs="宋体" w:hint="eastAsia"/>
          <w:color w:val="333333"/>
          <w:kern w:val="0"/>
          <w:szCs w:val="21"/>
        </w:rPr>
        <w:t>像大多数混沌吸引子一样，这个映射是分形。</w:t>
      </w:r>
      <w:r w:rsidR="00E0407A">
        <w:rPr>
          <w:rFonts w:asciiTheme="majorEastAsia" w:eastAsiaTheme="majorEastAsia" w:hAnsiTheme="majorEastAsia" w:cs="宋体" w:hint="eastAsia"/>
          <w:color w:val="333333"/>
          <w:kern w:val="0"/>
          <w:szCs w:val="21"/>
        </w:rPr>
        <w:t>P117,4，</w:t>
      </w:r>
      <w:r w:rsidR="002F3A69">
        <w:rPr>
          <w:rFonts w:asciiTheme="majorEastAsia" w:eastAsiaTheme="majorEastAsia" w:hAnsiTheme="majorEastAsia" w:cs="宋体" w:hint="eastAsia"/>
          <w:color w:val="333333"/>
          <w:kern w:val="0"/>
          <w:szCs w:val="21"/>
        </w:rPr>
        <w:t>该映射</w:t>
      </w:r>
      <w:r w:rsidR="00E0407A">
        <w:rPr>
          <w:rFonts w:asciiTheme="majorEastAsia" w:eastAsiaTheme="majorEastAsia" w:hAnsiTheme="majorEastAsia" w:cs="宋体" w:hint="eastAsia"/>
          <w:color w:val="333333"/>
          <w:kern w:val="0"/>
          <w:szCs w:val="21"/>
        </w:rPr>
        <w:t>“等待</w:t>
      </w:r>
      <w:r w:rsidR="002F3A69">
        <w:rPr>
          <w:rFonts w:asciiTheme="majorEastAsia" w:eastAsiaTheme="majorEastAsia" w:hAnsiTheme="majorEastAsia" w:cs="宋体" w:hint="eastAsia"/>
          <w:color w:val="333333"/>
          <w:kern w:val="0"/>
          <w:szCs w:val="21"/>
        </w:rPr>
        <w:t>证明</w:t>
      </w:r>
      <w:r w:rsidR="00E0407A">
        <w:rPr>
          <w:rFonts w:asciiTheme="majorEastAsia" w:eastAsiaTheme="majorEastAsia" w:hAnsiTheme="majorEastAsia" w:cs="宋体" w:hint="eastAsia"/>
          <w:color w:val="333333"/>
          <w:kern w:val="0"/>
          <w:szCs w:val="21"/>
        </w:rPr>
        <w:t>”</w:t>
      </w:r>
      <w:r w:rsidR="002F3A69">
        <w:rPr>
          <w:rFonts w:asciiTheme="majorEastAsia" w:eastAsiaTheme="majorEastAsia" w:hAnsiTheme="majorEastAsia" w:cs="宋体" w:hint="eastAsia"/>
          <w:color w:val="333333"/>
          <w:kern w:val="0"/>
          <w:szCs w:val="21"/>
        </w:rPr>
        <w:t>。</w:t>
      </w:r>
      <w:r w:rsidR="002124F8">
        <w:rPr>
          <w:rFonts w:asciiTheme="majorEastAsia" w:eastAsiaTheme="majorEastAsia" w:hAnsiTheme="majorEastAsia" w:cs="宋体" w:hint="eastAsia"/>
          <w:color w:val="333333"/>
          <w:kern w:val="0"/>
          <w:szCs w:val="21"/>
        </w:rPr>
        <w:t>【问题】</w:t>
      </w:r>
      <w:r w:rsidR="002F3A69">
        <w:rPr>
          <w:rFonts w:asciiTheme="majorEastAsia" w:eastAsiaTheme="majorEastAsia" w:hAnsiTheme="majorEastAsia" w:cs="宋体" w:hint="eastAsia"/>
          <w:color w:val="333333"/>
          <w:kern w:val="0"/>
          <w:szCs w:val="21"/>
        </w:rPr>
        <w:t>要怎么证明这个映射？</w:t>
      </w:r>
      <w:r w:rsidR="00BD4E17">
        <w:rPr>
          <w:rFonts w:asciiTheme="majorEastAsia" w:eastAsiaTheme="majorEastAsia" w:hAnsiTheme="majorEastAsia" w:cs="宋体" w:hint="eastAsia"/>
          <w:color w:val="333333"/>
          <w:kern w:val="0"/>
          <w:szCs w:val="21"/>
        </w:rPr>
        <w:t>【问题】P114,2,a=+1.40，但是P115，-1.4。到底是正还是负？</w:t>
      </w:r>
    </w:p>
    <w:p w:rsidR="009107D8" w:rsidRDefault="009107D8" w:rsidP="008134E0">
      <w:pPr>
        <w:widowControl/>
        <w:spacing w:line="240" w:lineRule="atLeast"/>
        <w:jc w:val="left"/>
        <w:rPr>
          <w:rFonts w:asciiTheme="majorEastAsia" w:eastAsiaTheme="majorEastAsia" w:hAnsiTheme="majorEastAsia" w:cs="宋体"/>
          <w:color w:val="333333"/>
          <w:kern w:val="0"/>
          <w:szCs w:val="21"/>
        </w:rPr>
      </w:pPr>
    </w:p>
    <w:p w:rsidR="009107D8" w:rsidRDefault="009107D8" w:rsidP="008134E0">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P116，图11-4，怎么看的？</w:t>
      </w:r>
    </w:p>
    <w:p w:rsidR="002F3A69" w:rsidRDefault="002F3A69" w:rsidP="008134E0">
      <w:pPr>
        <w:widowControl/>
        <w:spacing w:line="240" w:lineRule="atLeast"/>
        <w:jc w:val="left"/>
        <w:rPr>
          <w:rFonts w:asciiTheme="majorEastAsia" w:eastAsiaTheme="majorEastAsia" w:hAnsiTheme="majorEastAsia" w:cs="宋体"/>
          <w:color w:val="333333"/>
          <w:kern w:val="0"/>
          <w:szCs w:val="21"/>
        </w:rPr>
      </w:pPr>
    </w:p>
    <w:p w:rsidR="002F3A69" w:rsidRPr="00A44E07" w:rsidRDefault="00263E52" w:rsidP="008134E0">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P117</w:t>
      </w:r>
      <w:r w:rsidR="001E2406">
        <w:rPr>
          <w:rFonts w:asciiTheme="majorEastAsia" w:eastAsiaTheme="majorEastAsia" w:hAnsiTheme="majorEastAsia" w:cs="宋体" w:hint="eastAsia"/>
          <w:color w:val="333333"/>
          <w:kern w:val="0"/>
          <w:szCs w:val="21"/>
        </w:rPr>
        <w:t>，洛吉斯蒂克延滞方程（logistic delay equation</w:t>
      </w:r>
      <w:r w:rsidR="001E2406">
        <w:rPr>
          <w:rFonts w:asciiTheme="majorEastAsia" w:eastAsiaTheme="majorEastAsia" w:hAnsiTheme="majorEastAsia" w:cs="宋体"/>
          <w:color w:val="333333"/>
          <w:kern w:val="0"/>
          <w:szCs w:val="21"/>
        </w:rPr>
        <w:t>）</w:t>
      </w:r>
      <w:r w:rsidR="001E2406">
        <w:rPr>
          <w:rFonts w:asciiTheme="majorEastAsia" w:eastAsiaTheme="majorEastAsia" w:hAnsiTheme="majorEastAsia" w:cs="宋体" w:hint="eastAsia"/>
          <w:color w:val="333333"/>
          <w:kern w:val="0"/>
          <w:szCs w:val="21"/>
        </w:rPr>
        <w:t>，</w:t>
      </w:r>
      <w:r w:rsidR="001E2406">
        <w:rPr>
          <w:rFonts w:asciiTheme="majorEastAsia" w:eastAsiaTheme="majorEastAsia" w:hAnsiTheme="majorEastAsia" w:cs="宋体"/>
          <w:color w:val="333333"/>
          <w:kern w:val="0"/>
          <w:szCs w:val="21"/>
        </w:rPr>
        <w:t>表现出霍普夫分岔</w:t>
      </w:r>
      <w:r w:rsidR="001E2406">
        <w:rPr>
          <w:rFonts w:asciiTheme="majorEastAsia" w:eastAsiaTheme="majorEastAsia" w:hAnsiTheme="majorEastAsia" w:cs="宋体" w:hint="eastAsia"/>
          <w:color w:val="333333"/>
          <w:kern w:val="0"/>
          <w:szCs w:val="21"/>
        </w:rPr>
        <w:t>(</w:t>
      </w:r>
      <w:proofErr w:type="spellStart"/>
      <w:r w:rsidR="001E2406">
        <w:rPr>
          <w:rFonts w:asciiTheme="majorEastAsia" w:eastAsiaTheme="majorEastAsia" w:hAnsiTheme="majorEastAsia" w:cs="宋体" w:hint="eastAsia"/>
          <w:color w:val="333333"/>
          <w:kern w:val="0"/>
          <w:szCs w:val="21"/>
        </w:rPr>
        <w:t>hopf</w:t>
      </w:r>
      <w:proofErr w:type="spellEnd"/>
      <w:r w:rsidR="001E2406">
        <w:rPr>
          <w:rFonts w:asciiTheme="majorEastAsia" w:eastAsiaTheme="majorEastAsia" w:hAnsiTheme="majorEastAsia" w:cs="宋体" w:hint="eastAsia"/>
          <w:color w:val="333333"/>
          <w:kern w:val="0"/>
          <w:szCs w:val="21"/>
        </w:rPr>
        <w:t xml:space="preserve"> bifurcation)的行为，一个从点吸引子到极限环的变化。</w:t>
      </w:r>
      <w:r w:rsidR="00C01388">
        <w:rPr>
          <w:rFonts w:asciiTheme="majorEastAsia" w:eastAsiaTheme="majorEastAsia" w:hAnsiTheme="majorEastAsia" w:cs="宋体" w:hint="eastAsia"/>
          <w:color w:val="333333"/>
          <w:kern w:val="0"/>
          <w:szCs w:val="21"/>
        </w:rPr>
        <w:t>L延滞方程x受前两个值影响；L方程x受（x-t</w:t>
      </w:r>
      <w:r w:rsidR="00C01388">
        <w:rPr>
          <w:rFonts w:asciiTheme="majorEastAsia" w:eastAsiaTheme="majorEastAsia" w:hAnsiTheme="majorEastAsia" w:cs="宋体"/>
          <w:color w:val="333333"/>
          <w:kern w:val="0"/>
          <w:szCs w:val="21"/>
        </w:rPr>
        <w:t>）</w:t>
      </w:r>
      <w:r w:rsidR="00C01388">
        <w:rPr>
          <w:rFonts w:asciiTheme="majorEastAsia" w:eastAsiaTheme="majorEastAsia" w:hAnsiTheme="majorEastAsia" w:cs="宋体" w:hint="eastAsia"/>
          <w:color w:val="333333"/>
          <w:kern w:val="0"/>
          <w:szCs w:val="21"/>
        </w:rPr>
        <w:t>影响。</w:t>
      </w:r>
    </w:p>
    <w:p w:rsidR="008155CB" w:rsidRPr="00A44E07" w:rsidRDefault="008155CB" w:rsidP="008155CB">
      <w:pPr>
        <w:widowControl/>
        <w:spacing w:line="240" w:lineRule="atLeast"/>
        <w:jc w:val="left"/>
        <w:rPr>
          <w:rFonts w:asciiTheme="majorEastAsia" w:eastAsiaTheme="majorEastAsia" w:hAnsiTheme="majorEastAsia" w:cs="宋体"/>
          <w:color w:val="333333"/>
          <w:kern w:val="0"/>
          <w:szCs w:val="21"/>
        </w:rPr>
      </w:pPr>
    </w:p>
    <w:p w:rsidR="008155CB" w:rsidRPr="00A44E07" w:rsidRDefault="00A8278F" w:rsidP="008155CB">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P11</w:t>
      </w:r>
      <w:r w:rsidR="00394E87">
        <w:rPr>
          <w:rFonts w:asciiTheme="majorEastAsia" w:eastAsiaTheme="majorEastAsia" w:hAnsiTheme="majorEastAsia" w:cs="宋体" w:hint="eastAsia"/>
          <w:color w:val="333333"/>
          <w:kern w:val="0"/>
          <w:szCs w:val="21"/>
        </w:rPr>
        <w:t>9</w:t>
      </w:r>
      <w:r>
        <w:rPr>
          <w:rFonts w:asciiTheme="majorEastAsia" w:eastAsiaTheme="majorEastAsia" w:hAnsiTheme="majorEastAsia" w:cs="宋体" w:hint="eastAsia"/>
          <w:color w:val="333333"/>
          <w:kern w:val="0"/>
          <w:szCs w:val="21"/>
        </w:rPr>
        <w:t>，</w:t>
      </w:r>
      <w:r w:rsidRPr="00A8278F">
        <w:rPr>
          <w:rFonts w:asciiTheme="majorEastAsia" w:eastAsiaTheme="majorEastAsia" w:hAnsiTheme="majorEastAsia" w:cs="宋体" w:hint="eastAsia"/>
          <w:color w:val="333333"/>
          <w:kern w:val="0"/>
          <w:szCs w:val="21"/>
        </w:rPr>
        <w:t xml:space="preserve">李雅普诺夫指数（The </w:t>
      </w:r>
      <w:proofErr w:type="spellStart"/>
      <w:r w:rsidRPr="00A8278F">
        <w:rPr>
          <w:rFonts w:asciiTheme="majorEastAsia" w:eastAsiaTheme="majorEastAsia" w:hAnsiTheme="majorEastAsia" w:cs="宋体" w:hint="eastAsia"/>
          <w:color w:val="333333"/>
          <w:kern w:val="0"/>
          <w:szCs w:val="21"/>
        </w:rPr>
        <w:t>lyapunov</w:t>
      </w:r>
      <w:proofErr w:type="spellEnd"/>
      <w:r w:rsidRPr="00A8278F">
        <w:rPr>
          <w:rFonts w:asciiTheme="majorEastAsia" w:eastAsiaTheme="majorEastAsia" w:hAnsiTheme="majorEastAsia" w:cs="宋体" w:hint="eastAsia"/>
          <w:color w:val="333333"/>
          <w:kern w:val="0"/>
          <w:szCs w:val="21"/>
        </w:rPr>
        <w:t xml:space="preserve"> exponent）</w:t>
      </w:r>
      <w:r w:rsidR="00394E87">
        <w:rPr>
          <w:rFonts w:asciiTheme="majorEastAsia" w:eastAsiaTheme="majorEastAsia" w:hAnsiTheme="majorEastAsia" w:cs="宋体" w:hint="eastAsia"/>
          <w:color w:val="333333"/>
          <w:kern w:val="0"/>
          <w:szCs w:val="21"/>
        </w:rPr>
        <w:t>，是</w:t>
      </w:r>
      <w:r w:rsidR="00A83F28">
        <w:rPr>
          <w:rFonts w:asciiTheme="majorEastAsia" w:eastAsiaTheme="majorEastAsia" w:hAnsiTheme="majorEastAsia" w:cs="宋体" w:hint="eastAsia"/>
          <w:color w:val="333333"/>
          <w:kern w:val="0"/>
          <w:szCs w:val="21"/>
        </w:rPr>
        <w:t>系统对初始条件的依赖的敏感性</w:t>
      </w:r>
      <w:r w:rsidR="00C01388">
        <w:rPr>
          <w:rFonts w:asciiTheme="majorEastAsia" w:eastAsiaTheme="majorEastAsia" w:hAnsiTheme="majorEastAsia" w:cs="宋体" w:hint="eastAsia"/>
          <w:color w:val="333333"/>
          <w:kern w:val="0"/>
          <w:szCs w:val="21"/>
        </w:rPr>
        <w:t>的数字度量</w:t>
      </w:r>
      <w:r w:rsidR="00A83F28">
        <w:rPr>
          <w:rFonts w:asciiTheme="majorEastAsia" w:eastAsiaTheme="majorEastAsia" w:hAnsiTheme="majorEastAsia" w:cs="宋体" w:hint="eastAsia"/>
          <w:color w:val="333333"/>
          <w:kern w:val="0"/>
          <w:szCs w:val="21"/>
        </w:rPr>
        <w:t>，相空间中临近轨道发散速度，每个维度都有一个</w:t>
      </w:r>
      <w:r w:rsidR="003D3C84">
        <w:rPr>
          <w:rFonts w:asciiTheme="majorEastAsia" w:eastAsiaTheme="majorEastAsia" w:hAnsiTheme="majorEastAsia" w:cs="宋体" w:hint="eastAsia"/>
          <w:color w:val="333333"/>
          <w:kern w:val="0"/>
          <w:szCs w:val="21"/>
        </w:rPr>
        <w:t>，正数发散而负数收缩</w:t>
      </w:r>
      <w:r w:rsidR="00394E87">
        <w:rPr>
          <w:rFonts w:asciiTheme="majorEastAsia" w:eastAsiaTheme="majorEastAsia" w:hAnsiTheme="majorEastAsia" w:cs="宋体" w:hint="eastAsia"/>
          <w:color w:val="333333"/>
          <w:kern w:val="0"/>
          <w:szCs w:val="21"/>
        </w:rPr>
        <w:t>。模型预测准确性依赖于输入的质量。</w:t>
      </w:r>
      <w:r w:rsidR="00DD65B7">
        <w:rPr>
          <w:rFonts w:asciiTheme="majorEastAsia" w:eastAsiaTheme="majorEastAsia" w:hAnsiTheme="majorEastAsia" w:cs="宋体" w:hint="eastAsia"/>
          <w:color w:val="333333"/>
          <w:kern w:val="0"/>
          <w:szCs w:val="21"/>
        </w:rPr>
        <w:t>【注意】先求每个股市的维度，2.5维需要3个变量。</w:t>
      </w:r>
    </w:p>
    <w:p w:rsidR="008155CB" w:rsidRPr="00A44E07" w:rsidRDefault="008155CB" w:rsidP="008155CB">
      <w:pPr>
        <w:widowControl/>
        <w:spacing w:line="240" w:lineRule="atLeast"/>
        <w:jc w:val="left"/>
        <w:rPr>
          <w:rFonts w:asciiTheme="majorEastAsia" w:eastAsiaTheme="majorEastAsia" w:hAnsiTheme="majorEastAsia" w:cs="宋体"/>
          <w:color w:val="333333"/>
          <w:kern w:val="0"/>
          <w:szCs w:val="21"/>
        </w:rPr>
      </w:pPr>
    </w:p>
    <w:p w:rsidR="008155CB" w:rsidRPr="00A44E07" w:rsidRDefault="000E53C2" w:rsidP="008155CB">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【附加】</w:t>
      </w:r>
      <w:r w:rsidRPr="000E53C2">
        <w:rPr>
          <w:rFonts w:asciiTheme="majorEastAsia" w:eastAsiaTheme="majorEastAsia" w:hAnsiTheme="majorEastAsia" w:cs="宋体" w:hint="eastAsia"/>
          <w:color w:val="333333"/>
          <w:kern w:val="0"/>
          <w:szCs w:val="21"/>
        </w:rPr>
        <w:t>在系统存在外部干扰并有界时, 利用李亚普诺夫方法证明了系统的稳定性.</w:t>
      </w:r>
    </w:p>
    <w:p w:rsidR="008155CB" w:rsidRPr="008F2A75" w:rsidRDefault="008155CB" w:rsidP="008155CB">
      <w:pPr>
        <w:widowControl/>
        <w:spacing w:line="240" w:lineRule="atLeast"/>
        <w:jc w:val="left"/>
        <w:rPr>
          <w:rFonts w:asciiTheme="majorEastAsia" w:eastAsiaTheme="majorEastAsia" w:hAnsiTheme="majorEastAsia" w:cs="宋体"/>
          <w:color w:val="333333"/>
          <w:kern w:val="0"/>
          <w:szCs w:val="21"/>
        </w:rPr>
      </w:pPr>
    </w:p>
    <w:p w:rsidR="008155CB" w:rsidRDefault="008F2A75" w:rsidP="008155CB">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P120</w:t>
      </w:r>
      <w:r w:rsidR="006851C8">
        <w:rPr>
          <w:rFonts w:asciiTheme="majorEastAsia" w:eastAsiaTheme="majorEastAsia" w:hAnsiTheme="majorEastAsia" w:cs="宋体" w:hint="eastAsia"/>
          <w:color w:val="333333"/>
          <w:kern w:val="0"/>
          <w:szCs w:val="21"/>
        </w:rPr>
        <w:t>，4</w:t>
      </w:r>
      <w:r>
        <w:rPr>
          <w:rFonts w:asciiTheme="majorEastAsia" w:eastAsiaTheme="majorEastAsia" w:hAnsiTheme="majorEastAsia" w:cs="宋体" w:hint="eastAsia"/>
          <w:color w:val="333333"/>
          <w:kern w:val="0"/>
          <w:szCs w:val="21"/>
        </w:rPr>
        <w:t>,埃农吸引子具有等于每次迭代（0.42，-1.6）的</w:t>
      </w:r>
      <w:proofErr w:type="spellStart"/>
      <w:r>
        <w:rPr>
          <w:rFonts w:asciiTheme="majorEastAsia" w:eastAsiaTheme="majorEastAsia" w:hAnsiTheme="majorEastAsia" w:cs="宋体" w:hint="eastAsia"/>
          <w:color w:val="333333"/>
          <w:kern w:val="0"/>
          <w:szCs w:val="21"/>
        </w:rPr>
        <w:t>lyapunov</w:t>
      </w:r>
      <w:proofErr w:type="spellEnd"/>
      <w:r>
        <w:rPr>
          <w:rFonts w:asciiTheme="majorEastAsia" w:eastAsiaTheme="majorEastAsia" w:hAnsiTheme="majorEastAsia" w:cs="宋体" w:hint="eastAsia"/>
          <w:color w:val="333333"/>
          <w:kern w:val="0"/>
          <w:szCs w:val="21"/>
        </w:rPr>
        <w:t>指数，意味每次迭代，损失0.42比特的预测能力。</w:t>
      </w:r>
      <w:r w:rsidR="0029581A">
        <w:rPr>
          <w:rFonts w:asciiTheme="majorEastAsia" w:eastAsiaTheme="majorEastAsia" w:hAnsiTheme="majorEastAsia" w:cs="宋体" w:hint="eastAsia"/>
          <w:color w:val="333333"/>
          <w:kern w:val="0"/>
          <w:szCs w:val="21"/>
        </w:rPr>
        <w:t>如果我们可以达到2比特</w:t>
      </w:r>
      <w:r w:rsidR="00CA1579">
        <w:rPr>
          <w:rFonts w:asciiTheme="majorEastAsia" w:eastAsiaTheme="majorEastAsia" w:hAnsiTheme="majorEastAsia" w:cs="宋体" w:hint="eastAsia"/>
          <w:color w:val="333333"/>
          <w:kern w:val="0"/>
          <w:szCs w:val="21"/>
        </w:rPr>
        <w:t>准确度，2/0.42 天后失去全部预测能力。</w:t>
      </w:r>
      <w:r w:rsidR="00B31CCD">
        <w:rPr>
          <w:rFonts w:asciiTheme="majorEastAsia" w:eastAsiaTheme="majorEastAsia" w:hAnsiTheme="majorEastAsia" w:cs="宋体" w:hint="eastAsia"/>
          <w:color w:val="333333"/>
          <w:kern w:val="0"/>
          <w:szCs w:val="21"/>
        </w:rPr>
        <w:t>比特用来度量熵，进入系统的信息比特越多，系统的熵，或不确定性越高。</w:t>
      </w:r>
      <w:r w:rsidR="009F14CB" w:rsidRPr="002E05A8">
        <w:rPr>
          <w:rFonts w:asciiTheme="majorEastAsia" w:eastAsiaTheme="majorEastAsia" w:hAnsiTheme="majorEastAsia" w:cs="宋体" w:hint="eastAsia"/>
          <w:color w:val="333333"/>
          <w:kern w:val="0"/>
          <w:szCs w:val="21"/>
          <w:highlight w:val="yellow"/>
        </w:rPr>
        <w:t>【问题】</w:t>
      </w:r>
      <w:r w:rsidR="009F14CB">
        <w:rPr>
          <w:rFonts w:asciiTheme="majorEastAsia" w:eastAsiaTheme="majorEastAsia" w:hAnsiTheme="majorEastAsia" w:cs="宋体" w:hint="eastAsia"/>
          <w:color w:val="333333"/>
          <w:kern w:val="0"/>
          <w:szCs w:val="21"/>
        </w:rPr>
        <w:t>埃农吸引子具有等于每次迭代（0.42，-1.6）的</w:t>
      </w:r>
      <w:proofErr w:type="spellStart"/>
      <w:r w:rsidR="009F14CB">
        <w:rPr>
          <w:rFonts w:asciiTheme="majorEastAsia" w:eastAsiaTheme="majorEastAsia" w:hAnsiTheme="majorEastAsia" w:cs="宋体" w:hint="eastAsia"/>
          <w:color w:val="333333"/>
          <w:kern w:val="0"/>
          <w:szCs w:val="21"/>
        </w:rPr>
        <w:t>lyapunov</w:t>
      </w:r>
      <w:proofErr w:type="spellEnd"/>
      <w:r w:rsidR="009F14CB">
        <w:rPr>
          <w:rFonts w:asciiTheme="majorEastAsia" w:eastAsiaTheme="majorEastAsia" w:hAnsiTheme="majorEastAsia" w:cs="宋体" w:hint="eastAsia"/>
          <w:color w:val="333333"/>
          <w:kern w:val="0"/>
          <w:szCs w:val="21"/>
        </w:rPr>
        <w:t>指数，其中0.42比特的预测能力，那么-1.6是什么？</w:t>
      </w:r>
      <w:r w:rsidR="00CB30E5">
        <w:rPr>
          <w:rFonts w:asciiTheme="majorEastAsia" w:eastAsiaTheme="majorEastAsia" w:hAnsiTheme="majorEastAsia" w:cs="宋体" w:hint="eastAsia"/>
          <w:color w:val="333333"/>
          <w:kern w:val="0"/>
          <w:szCs w:val="21"/>
        </w:rPr>
        <w:t>什么叫“2比特准确度”？</w:t>
      </w:r>
      <w:r w:rsidR="00621331">
        <w:rPr>
          <w:rFonts w:asciiTheme="majorEastAsia" w:eastAsiaTheme="majorEastAsia" w:hAnsiTheme="majorEastAsia" w:cs="宋体" w:hint="eastAsia"/>
          <w:color w:val="333333"/>
          <w:kern w:val="0"/>
          <w:szCs w:val="21"/>
        </w:rPr>
        <w:t>见P120,6,log2，而不是</w:t>
      </w:r>
      <w:r w:rsidR="003258CC">
        <w:rPr>
          <w:rFonts w:asciiTheme="majorEastAsia" w:eastAsiaTheme="majorEastAsia" w:hAnsiTheme="majorEastAsia" w:cs="宋体" w:hint="eastAsia"/>
          <w:color w:val="333333"/>
          <w:kern w:val="0"/>
          <w:szCs w:val="21"/>
        </w:rPr>
        <w:t>log e。</w:t>
      </w:r>
    </w:p>
    <w:p w:rsidR="00B31CCD" w:rsidRDefault="00B31CCD" w:rsidP="008155CB">
      <w:pPr>
        <w:widowControl/>
        <w:spacing w:line="240" w:lineRule="atLeast"/>
        <w:jc w:val="left"/>
        <w:rPr>
          <w:rFonts w:asciiTheme="majorEastAsia" w:eastAsiaTheme="majorEastAsia" w:hAnsiTheme="majorEastAsia" w:cs="宋体"/>
          <w:color w:val="333333"/>
          <w:kern w:val="0"/>
          <w:szCs w:val="21"/>
        </w:rPr>
      </w:pPr>
    </w:p>
    <w:p w:rsidR="00B31CCD" w:rsidRPr="00B31CCD" w:rsidRDefault="0006102F" w:rsidP="008155CB">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color w:val="333333"/>
          <w:kern w:val="0"/>
          <w:szCs w:val="21"/>
        </w:rPr>
        <w:t>P</w:t>
      </w:r>
      <w:r>
        <w:rPr>
          <w:rFonts w:asciiTheme="majorEastAsia" w:eastAsiaTheme="majorEastAsia" w:hAnsiTheme="majorEastAsia" w:cs="宋体" w:hint="eastAsia"/>
          <w:color w:val="333333"/>
          <w:kern w:val="0"/>
          <w:szCs w:val="21"/>
        </w:rPr>
        <w:t>121,最大</w:t>
      </w:r>
      <w:proofErr w:type="spellStart"/>
      <w:r>
        <w:rPr>
          <w:rFonts w:asciiTheme="majorEastAsia" w:eastAsiaTheme="majorEastAsia" w:hAnsiTheme="majorEastAsia" w:cs="宋体" w:hint="eastAsia"/>
          <w:color w:val="333333"/>
          <w:kern w:val="0"/>
          <w:szCs w:val="21"/>
        </w:rPr>
        <w:t>lyapunov</w:t>
      </w:r>
      <w:proofErr w:type="spellEnd"/>
      <w:r>
        <w:rPr>
          <w:rFonts w:asciiTheme="majorEastAsia" w:eastAsiaTheme="majorEastAsia" w:hAnsiTheme="majorEastAsia" w:cs="宋体" w:hint="eastAsia"/>
          <w:color w:val="333333"/>
          <w:kern w:val="0"/>
          <w:szCs w:val="21"/>
        </w:rPr>
        <w:t>指数表示未来时间区间的预报可靠性。</w:t>
      </w:r>
    </w:p>
    <w:p w:rsidR="008155CB" w:rsidRPr="00A44E07" w:rsidRDefault="008155CB" w:rsidP="008155CB">
      <w:pPr>
        <w:widowControl/>
        <w:spacing w:line="240" w:lineRule="atLeast"/>
        <w:jc w:val="left"/>
        <w:rPr>
          <w:rFonts w:asciiTheme="majorEastAsia" w:eastAsiaTheme="majorEastAsia" w:hAnsiTheme="majorEastAsia" w:cs="宋体"/>
          <w:color w:val="333333"/>
          <w:kern w:val="0"/>
          <w:szCs w:val="21"/>
        </w:rPr>
      </w:pPr>
    </w:p>
    <w:p w:rsidR="00847021" w:rsidRDefault="00847021" w:rsidP="00847021">
      <w:pPr>
        <w:pStyle w:val="3"/>
        <w:rPr>
          <w:rFonts w:ascii="Helvetica" w:hAnsi="Helvetica" w:cs="Helvetica"/>
          <w:color w:val="111111"/>
          <w:sz w:val="18"/>
          <w:szCs w:val="18"/>
        </w:rPr>
      </w:pPr>
      <w:r w:rsidRPr="00C9080D">
        <w:t>第十二章</w:t>
      </w:r>
      <w:r w:rsidRPr="00C9080D">
        <w:t xml:space="preserve"> </w:t>
      </w:r>
      <w:r w:rsidRPr="00C9080D">
        <w:t>时间序列的动力学分析</w:t>
      </w:r>
    </w:p>
    <w:p w:rsidR="00847021" w:rsidRDefault="00847021" w:rsidP="00847021">
      <w:pPr>
        <w:rPr>
          <w:rFonts w:ascii="Helvetica" w:hAnsi="Helvetica" w:cs="Helvetica"/>
          <w:color w:val="111111"/>
          <w:sz w:val="18"/>
          <w:szCs w:val="18"/>
        </w:rPr>
      </w:pPr>
      <w:r w:rsidRPr="0071495E">
        <w:rPr>
          <w:rFonts w:ascii="Helvetica" w:hAnsi="Helvetica" w:cs="Helvetica"/>
          <w:color w:val="111111"/>
          <w:sz w:val="18"/>
          <w:szCs w:val="18"/>
        </w:rPr>
        <w:t>重构相空间</w:t>
      </w:r>
    </w:p>
    <w:p w:rsidR="00847021" w:rsidRDefault="00847021" w:rsidP="00847021">
      <w:pPr>
        <w:rPr>
          <w:rFonts w:ascii="Helvetica" w:hAnsi="Helvetica" w:cs="Helvetica"/>
          <w:color w:val="111111"/>
          <w:sz w:val="18"/>
          <w:szCs w:val="18"/>
        </w:rPr>
      </w:pPr>
      <w:r w:rsidRPr="0071495E">
        <w:rPr>
          <w:rFonts w:ascii="Helvetica" w:hAnsi="Helvetica" w:cs="Helvetica"/>
          <w:color w:val="111111"/>
          <w:sz w:val="18"/>
          <w:szCs w:val="18"/>
        </w:rPr>
        <w:t>分形维（</w:t>
      </w:r>
      <w:r w:rsidRPr="0071495E">
        <w:rPr>
          <w:rFonts w:ascii="Helvetica" w:hAnsi="Helvetica" w:cs="Helvetica"/>
          <w:color w:val="111111"/>
          <w:sz w:val="18"/>
          <w:szCs w:val="18"/>
        </w:rPr>
        <w:t>The Fractal Dimension</w:t>
      </w:r>
      <w:r w:rsidRPr="0071495E">
        <w:rPr>
          <w:rFonts w:ascii="Helvetica" w:hAnsi="Helvetica" w:cs="Helvetica"/>
          <w:color w:val="111111"/>
          <w:sz w:val="18"/>
          <w:szCs w:val="18"/>
        </w:rPr>
        <w:t>）</w:t>
      </w:r>
    </w:p>
    <w:p w:rsidR="00847021" w:rsidRDefault="00847021" w:rsidP="00847021">
      <w:pPr>
        <w:rPr>
          <w:rFonts w:ascii="Helvetica" w:hAnsi="Helvetica" w:cs="Helvetica"/>
          <w:color w:val="111111"/>
          <w:sz w:val="18"/>
          <w:szCs w:val="18"/>
        </w:rPr>
      </w:pPr>
      <w:r w:rsidRPr="0071495E">
        <w:rPr>
          <w:rFonts w:ascii="Helvetica" w:hAnsi="Helvetica" w:cs="Helvetica"/>
          <w:color w:val="111111"/>
          <w:sz w:val="18"/>
          <w:szCs w:val="18"/>
        </w:rPr>
        <w:t>李雅普诺夫指数</w:t>
      </w:r>
    </w:p>
    <w:p w:rsidR="00966D82" w:rsidRDefault="00966D82" w:rsidP="00966D82">
      <w:pPr>
        <w:widowControl/>
        <w:spacing w:line="240" w:lineRule="atLeast"/>
        <w:jc w:val="left"/>
        <w:rPr>
          <w:rFonts w:asciiTheme="majorEastAsia" w:eastAsiaTheme="majorEastAsia" w:hAnsiTheme="majorEastAsia" w:cs="宋体"/>
          <w:color w:val="333333"/>
          <w:kern w:val="0"/>
          <w:szCs w:val="21"/>
        </w:rPr>
      </w:pPr>
    </w:p>
    <w:p w:rsidR="00D81731" w:rsidRDefault="00D81731" w:rsidP="00966D82">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P122,4，系统的相空间是所有度量的起点，要构造真正的相空间，我们需要知道系统的有关的所有变量。</w:t>
      </w:r>
    </w:p>
    <w:p w:rsidR="00280276" w:rsidRDefault="00280276" w:rsidP="00966D82">
      <w:pPr>
        <w:widowControl/>
        <w:spacing w:line="240" w:lineRule="atLeast"/>
        <w:jc w:val="left"/>
        <w:rPr>
          <w:rFonts w:asciiTheme="majorEastAsia" w:eastAsiaTheme="majorEastAsia" w:hAnsiTheme="majorEastAsia" w:cs="宋体"/>
          <w:color w:val="333333"/>
          <w:kern w:val="0"/>
          <w:szCs w:val="21"/>
        </w:rPr>
      </w:pPr>
    </w:p>
    <w:p w:rsidR="00280276" w:rsidRDefault="00280276" w:rsidP="00966D82">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P122，5，B是延滞一个期间的</w:t>
      </w:r>
      <w:r>
        <w:rPr>
          <w:rFonts w:asciiTheme="majorEastAsia" w:eastAsiaTheme="majorEastAsia" w:hAnsiTheme="majorEastAsia" w:cs="宋体" w:hint="eastAsia"/>
          <w:color w:val="333333"/>
          <w:kern w:val="0"/>
          <w:szCs w:val="21"/>
        </w:rPr>
        <w:tab/>
        <w:t>A，C是延滞二个期间的A。就是说A是t，B是t+1，C是t+2。</w:t>
      </w:r>
    </w:p>
    <w:p w:rsidR="00D81731" w:rsidRPr="00966D82" w:rsidRDefault="00D81731" w:rsidP="00966D82">
      <w:pPr>
        <w:widowControl/>
        <w:spacing w:line="240" w:lineRule="atLeast"/>
        <w:jc w:val="left"/>
        <w:rPr>
          <w:rFonts w:asciiTheme="majorEastAsia" w:eastAsiaTheme="majorEastAsia" w:hAnsiTheme="majorEastAsia" w:cs="宋体"/>
          <w:color w:val="333333"/>
          <w:kern w:val="0"/>
          <w:szCs w:val="21"/>
        </w:rPr>
      </w:pPr>
    </w:p>
    <w:p w:rsidR="00966D82" w:rsidRPr="0000725B" w:rsidRDefault="0000725B" w:rsidP="00966D82">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P123，非线性动力学系统是相互依赖的联立系统，每个变量的当下值是过去值的变换。</w:t>
      </w:r>
    </w:p>
    <w:p w:rsidR="00966D82" w:rsidRPr="00966D82" w:rsidRDefault="00966D82" w:rsidP="00966D82">
      <w:pPr>
        <w:widowControl/>
        <w:spacing w:line="240" w:lineRule="atLeast"/>
        <w:jc w:val="left"/>
        <w:rPr>
          <w:rFonts w:asciiTheme="majorEastAsia" w:eastAsiaTheme="majorEastAsia" w:hAnsiTheme="majorEastAsia" w:cs="宋体"/>
          <w:color w:val="333333"/>
          <w:kern w:val="0"/>
          <w:szCs w:val="21"/>
        </w:rPr>
      </w:pPr>
    </w:p>
    <w:p w:rsidR="00C01620" w:rsidRDefault="00C01620" w:rsidP="00966D82">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P124,延滞时间是平均轨道周期和嵌入维的比。该比率保证了轨道周期在更高维数中不变。</w:t>
      </w:r>
      <w:proofErr w:type="spellStart"/>
      <w:r>
        <w:rPr>
          <w:rFonts w:asciiTheme="majorEastAsia" w:eastAsiaTheme="majorEastAsia" w:hAnsiTheme="majorEastAsia" w:cs="宋体" w:hint="eastAsia"/>
          <w:color w:val="333333"/>
          <w:kern w:val="0"/>
          <w:szCs w:val="21"/>
        </w:rPr>
        <w:t>mt</w:t>
      </w:r>
      <w:proofErr w:type="spellEnd"/>
      <w:r>
        <w:rPr>
          <w:rFonts w:asciiTheme="majorEastAsia" w:eastAsiaTheme="majorEastAsia" w:hAnsiTheme="majorEastAsia" w:cs="宋体" w:hint="eastAsia"/>
          <w:color w:val="333333"/>
          <w:kern w:val="0"/>
          <w:szCs w:val="21"/>
        </w:rPr>
        <w:t>=Q  m嵌入维，t延滞时间，Q平均轨道周期。</w:t>
      </w:r>
      <w:r w:rsidR="008917AA">
        <w:rPr>
          <w:rFonts w:asciiTheme="majorEastAsia" w:eastAsiaTheme="majorEastAsia" w:hAnsiTheme="majorEastAsia" w:cs="宋体" w:hint="eastAsia"/>
          <w:color w:val="333333"/>
          <w:kern w:val="0"/>
          <w:szCs w:val="21"/>
        </w:rPr>
        <w:t>P67，用R/S分析测算循环长度。</w:t>
      </w:r>
      <w:r w:rsidR="00B001D4">
        <w:rPr>
          <w:rFonts w:asciiTheme="majorEastAsia" w:eastAsiaTheme="majorEastAsia" w:hAnsiTheme="majorEastAsia" w:cs="宋体" w:hint="eastAsia"/>
          <w:color w:val="333333"/>
          <w:kern w:val="0"/>
          <w:szCs w:val="21"/>
        </w:rPr>
        <w:t>长期记忆过程对于不到48个月的N起作用。过了这一点图形遵循H=0.5的随机游走。</w:t>
      </w:r>
      <w:r w:rsidR="008A4A47" w:rsidRPr="008A4A47">
        <w:rPr>
          <w:rFonts w:asciiTheme="majorEastAsia" w:eastAsiaTheme="majorEastAsia" w:hAnsiTheme="majorEastAsia" w:cs="宋体" w:hint="eastAsia"/>
          <w:color w:val="333333"/>
          <w:kern w:val="0"/>
          <w:szCs w:val="21"/>
          <w:highlight w:val="yellow"/>
        </w:rPr>
        <w:t>【问题】到底循环长度的意味是什么？</w:t>
      </w:r>
      <w:r w:rsidR="005111E2">
        <w:rPr>
          <w:rFonts w:asciiTheme="majorEastAsia" w:eastAsiaTheme="majorEastAsia" w:hAnsiTheme="majorEastAsia" w:cs="宋体" w:hint="eastAsia"/>
          <w:color w:val="333333"/>
          <w:kern w:val="0"/>
          <w:szCs w:val="21"/>
        </w:rPr>
        <w:t>如果它是统计的周期长度，那么特点是什么？</w:t>
      </w:r>
      <w:r w:rsidR="00D944B1">
        <w:rPr>
          <w:rFonts w:asciiTheme="majorEastAsia" w:eastAsiaTheme="majorEastAsia" w:hAnsiTheme="majorEastAsia" w:cs="宋体" w:hint="eastAsia"/>
          <w:color w:val="333333"/>
          <w:kern w:val="0"/>
          <w:szCs w:val="21"/>
        </w:rPr>
        <w:t>P142，用试行错误法来计算周期。</w:t>
      </w:r>
    </w:p>
    <w:p w:rsidR="00966D82" w:rsidRDefault="00C01620" w:rsidP="00966D82">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lastRenderedPageBreak/>
        <w:t>【问题】平均轨道周期是什么？</w:t>
      </w:r>
      <w:r w:rsidR="00FF674F">
        <w:rPr>
          <w:rFonts w:asciiTheme="majorEastAsia" w:eastAsiaTheme="majorEastAsia" w:hAnsiTheme="majorEastAsia" w:cs="宋体" w:hint="eastAsia"/>
          <w:color w:val="333333"/>
          <w:kern w:val="0"/>
          <w:szCs w:val="21"/>
        </w:rPr>
        <w:t>“该比率保证了轨道周期在更高维数中不变”什么意思？</w:t>
      </w:r>
      <w:r w:rsidR="00246B43">
        <w:rPr>
          <w:rFonts w:asciiTheme="majorEastAsia" w:eastAsiaTheme="majorEastAsia" w:hAnsiTheme="majorEastAsia" w:cs="宋体" w:hint="eastAsia"/>
          <w:color w:val="333333"/>
          <w:kern w:val="0"/>
          <w:szCs w:val="21"/>
        </w:rPr>
        <w:t>【答案】意思就是放多少个变量。</w:t>
      </w:r>
    </w:p>
    <w:p w:rsidR="00D352AC" w:rsidRDefault="00D352AC" w:rsidP="00D352AC">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【思考】美国股市平均轨道周期是4年，意味研究需要10个轨道周期。【熊市市场平稳，波动率小，周期变长。那么，是不是当波动率减少到一定水平，轨道周期因此而变长，</w:t>
      </w:r>
      <w:r w:rsidR="006F0BB4">
        <w:rPr>
          <w:rFonts w:asciiTheme="majorEastAsia" w:eastAsiaTheme="majorEastAsia" w:hAnsiTheme="majorEastAsia" w:cs="宋体" w:hint="eastAsia"/>
          <w:color w:val="333333"/>
          <w:kern w:val="0"/>
          <w:szCs w:val="21"/>
        </w:rPr>
        <w:t>测算数据量需求过大。</w:t>
      </w:r>
      <w:r w:rsidR="006F0BB4" w:rsidRPr="00B850A6">
        <w:rPr>
          <w:rFonts w:asciiTheme="majorEastAsia" w:eastAsiaTheme="majorEastAsia" w:hAnsiTheme="majorEastAsia" w:cs="宋体" w:hint="eastAsia"/>
          <w:color w:val="333333"/>
          <w:kern w:val="0"/>
          <w:szCs w:val="21"/>
          <w:highlight w:val="yellow"/>
        </w:rPr>
        <w:t>这时候变量的数量是变多，还是变少？维度增加还是减少？</w:t>
      </w:r>
      <w:r w:rsidR="006F0BB4">
        <w:rPr>
          <w:rFonts w:asciiTheme="majorEastAsia" w:eastAsiaTheme="majorEastAsia" w:hAnsiTheme="majorEastAsia" w:cs="宋体" w:hint="eastAsia"/>
          <w:color w:val="333333"/>
          <w:kern w:val="0"/>
          <w:szCs w:val="21"/>
        </w:rPr>
        <w:t>如果维度变大，变量变多，将加剧计算难度。</w:t>
      </w:r>
    </w:p>
    <w:p w:rsidR="00D352AC" w:rsidRPr="00D352AC" w:rsidRDefault="00D352AC" w:rsidP="00966D82">
      <w:pPr>
        <w:widowControl/>
        <w:spacing w:line="240" w:lineRule="atLeast"/>
        <w:jc w:val="left"/>
        <w:rPr>
          <w:rFonts w:asciiTheme="majorEastAsia" w:eastAsiaTheme="majorEastAsia" w:hAnsiTheme="majorEastAsia" w:cs="宋体"/>
          <w:color w:val="333333"/>
          <w:kern w:val="0"/>
          <w:szCs w:val="21"/>
        </w:rPr>
      </w:pPr>
    </w:p>
    <w:p w:rsidR="00897286" w:rsidRPr="00897286" w:rsidRDefault="00897286" w:rsidP="00897286">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【资料】</w:t>
      </w:r>
      <w:r w:rsidRPr="00897286">
        <w:rPr>
          <w:rFonts w:asciiTheme="majorEastAsia" w:eastAsiaTheme="majorEastAsia" w:hAnsiTheme="majorEastAsia" w:cs="宋体" w:hint="eastAsia"/>
          <w:color w:val="333333"/>
          <w:kern w:val="0"/>
          <w:szCs w:val="21"/>
        </w:rPr>
        <w:t>相空间重构延迟时间与嵌入维数的选择</w:t>
      </w:r>
    </w:p>
    <w:p w:rsidR="00966D82" w:rsidRDefault="00897286" w:rsidP="00897286">
      <w:pPr>
        <w:widowControl/>
        <w:spacing w:line="240" w:lineRule="atLeast"/>
        <w:jc w:val="left"/>
        <w:rPr>
          <w:rFonts w:asciiTheme="majorEastAsia" w:eastAsiaTheme="majorEastAsia" w:hAnsiTheme="majorEastAsia" w:cs="宋体"/>
          <w:color w:val="333333"/>
          <w:kern w:val="0"/>
          <w:szCs w:val="21"/>
        </w:rPr>
      </w:pPr>
      <w:r w:rsidRPr="00897286">
        <w:rPr>
          <w:rFonts w:asciiTheme="majorEastAsia" w:eastAsiaTheme="majorEastAsia" w:hAnsiTheme="majorEastAsia" w:cs="宋体" w:hint="eastAsia"/>
          <w:color w:val="333333"/>
          <w:kern w:val="0"/>
          <w:szCs w:val="21"/>
        </w:rPr>
        <w:t xml:space="preserve">相空间重构概念最早出现在统计学领域中 ,后被 </w:t>
      </w:r>
      <w:proofErr w:type="spellStart"/>
      <w:r w:rsidRPr="00897286">
        <w:rPr>
          <w:rFonts w:asciiTheme="majorEastAsia" w:eastAsiaTheme="majorEastAsia" w:hAnsiTheme="majorEastAsia" w:cs="宋体" w:hint="eastAsia"/>
          <w:color w:val="333333"/>
          <w:kern w:val="0"/>
          <w:szCs w:val="21"/>
        </w:rPr>
        <w:t>Packard,Ruell,Takens</w:t>
      </w:r>
      <w:proofErr w:type="spellEnd"/>
      <w:r w:rsidRPr="00897286">
        <w:rPr>
          <w:rFonts w:asciiTheme="majorEastAsia" w:eastAsiaTheme="majorEastAsia" w:hAnsiTheme="majorEastAsia" w:cs="宋体" w:hint="eastAsia"/>
          <w:color w:val="333333"/>
          <w:kern w:val="0"/>
          <w:szCs w:val="21"/>
        </w:rPr>
        <w:t>等先后引入动力学体系中 [1,2 ] .相空间重构可把具有混沌特性的时间序列重建为一种低阶非线性动力学系统 ,它是非线性时间序列分析的重要步骤 ,重构的质量直接影响到模型的建立和预测 .为了重构一个合适的相空间 ,必须选择一个合适的延迟时间 τd 和嵌入维数 m.人们从不同的角度出发 ,已经提出了很多种选择延迟时间的方法[3 ] .</w:t>
      </w:r>
      <w:proofErr w:type="spellStart"/>
      <w:r w:rsidRPr="00897286">
        <w:rPr>
          <w:rFonts w:asciiTheme="majorEastAsia" w:eastAsiaTheme="majorEastAsia" w:hAnsiTheme="majorEastAsia" w:cs="宋体" w:hint="eastAsia"/>
          <w:color w:val="333333"/>
          <w:kern w:val="0"/>
          <w:szCs w:val="21"/>
        </w:rPr>
        <w:t>Martinerie,Kugiumtzis</w:t>
      </w:r>
      <w:proofErr w:type="spellEnd"/>
      <w:r w:rsidRPr="00897286">
        <w:rPr>
          <w:rFonts w:asciiTheme="majorEastAsia" w:eastAsiaTheme="majorEastAsia" w:hAnsiTheme="majorEastAsia" w:cs="宋体" w:hint="eastAsia"/>
          <w:color w:val="333333"/>
          <w:kern w:val="0"/>
          <w:szCs w:val="21"/>
        </w:rPr>
        <w:t>等均指出 m与 τd 的选取存在较强的关联 [4,5] ,并提出最佳的嵌入窗长是相对稳定的 (但这一结果仍未得到证实 ) .因此 ,有人建议不应该孤立地选择一个不变的τd,而应该考虑到 m的影响 ,而且嵌入窗长对于一个给定的时间序列来说 ,应该是一个不变的常值 [6] .作者讨论了相空间重构中延迟时间和嵌入维数对重构吸引子的影响 ,重新推导了 m与 τd 之间的关系</w:t>
      </w:r>
    </w:p>
    <w:p w:rsidR="00966D82" w:rsidRDefault="00966D82" w:rsidP="00966D82">
      <w:pPr>
        <w:widowControl/>
        <w:spacing w:line="240" w:lineRule="atLeast"/>
        <w:jc w:val="left"/>
        <w:rPr>
          <w:rFonts w:asciiTheme="majorEastAsia" w:eastAsiaTheme="majorEastAsia" w:hAnsiTheme="majorEastAsia" w:cs="宋体"/>
          <w:color w:val="333333"/>
          <w:kern w:val="0"/>
          <w:szCs w:val="21"/>
        </w:rPr>
      </w:pPr>
    </w:p>
    <w:p w:rsidR="00966D82" w:rsidRDefault="00E014A3" w:rsidP="00966D82">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P125,相空间的分形维和时间</w:t>
      </w:r>
      <w:r w:rsidR="008377BA">
        <w:rPr>
          <w:rFonts w:asciiTheme="majorEastAsia" w:eastAsiaTheme="majorEastAsia" w:hAnsiTheme="majorEastAsia" w:cs="宋体" w:hint="eastAsia"/>
          <w:color w:val="333333"/>
          <w:kern w:val="0"/>
          <w:szCs w:val="21"/>
        </w:rPr>
        <w:t>序列的分形维。时间序列分形维</w:t>
      </w:r>
      <w:r>
        <w:rPr>
          <w:rFonts w:asciiTheme="majorEastAsia" w:eastAsiaTheme="majorEastAsia" w:hAnsiTheme="majorEastAsia" w:cs="宋体" w:hint="eastAsia"/>
          <w:color w:val="333333"/>
          <w:kern w:val="0"/>
          <w:szCs w:val="21"/>
        </w:rPr>
        <w:t>=[1,2]，是一个变量；</w:t>
      </w:r>
      <w:r w:rsidR="008377BA">
        <w:rPr>
          <w:rFonts w:asciiTheme="majorEastAsia" w:eastAsiaTheme="majorEastAsia" w:hAnsiTheme="majorEastAsia" w:cs="宋体" w:hint="eastAsia"/>
          <w:color w:val="333333"/>
          <w:kern w:val="0"/>
          <w:szCs w:val="21"/>
        </w:rPr>
        <w:t>相空间的分形维</w:t>
      </w:r>
      <w:r>
        <w:rPr>
          <w:rFonts w:asciiTheme="majorEastAsia" w:eastAsiaTheme="majorEastAsia" w:hAnsiTheme="majorEastAsia" w:cs="宋体" w:hint="eastAsia"/>
          <w:color w:val="333333"/>
          <w:kern w:val="0"/>
          <w:szCs w:val="21"/>
        </w:rPr>
        <w:t>依赖所研究系统的复杂性</w:t>
      </w:r>
      <w:r w:rsidR="00F97F79">
        <w:rPr>
          <w:rFonts w:asciiTheme="majorEastAsia" w:eastAsiaTheme="majorEastAsia" w:hAnsiTheme="majorEastAsia" w:cs="宋体" w:hint="eastAsia"/>
          <w:color w:val="333333"/>
          <w:kern w:val="0"/>
          <w:szCs w:val="21"/>
        </w:rPr>
        <w:t>，每个维数一个变量推算出动力模型</w:t>
      </w:r>
      <w:r>
        <w:rPr>
          <w:rFonts w:asciiTheme="majorEastAsia" w:eastAsiaTheme="majorEastAsia" w:hAnsiTheme="majorEastAsia" w:cs="宋体" w:hint="eastAsia"/>
          <w:color w:val="333333"/>
          <w:kern w:val="0"/>
          <w:szCs w:val="21"/>
        </w:rPr>
        <w:t>。</w:t>
      </w:r>
    </w:p>
    <w:p w:rsidR="00987142" w:rsidRDefault="00987142" w:rsidP="00966D82">
      <w:pPr>
        <w:widowControl/>
        <w:spacing w:line="240" w:lineRule="atLeast"/>
        <w:jc w:val="left"/>
        <w:rPr>
          <w:rFonts w:asciiTheme="majorEastAsia" w:eastAsiaTheme="majorEastAsia" w:hAnsiTheme="majorEastAsia" w:cs="宋体"/>
          <w:color w:val="333333"/>
          <w:kern w:val="0"/>
          <w:szCs w:val="21"/>
        </w:rPr>
      </w:pPr>
    </w:p>
    <w:p w:rsidR="00987142" w:rsidRDefault="00987142" w:rsidP="00966D82">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P125,5，高于分形维的下一个整数告诉我们为了给系统的动力学建立模型，我们说需要的动态变量的最小数目。</w:t>
      </w:r>
    </w:p>
    <w:p w:rsidR="00E014A3" w:rsidRDefault="00E014A3" w:rsidP="00966D82">
      <w:pPr>
        <w:widowControl/>
        <w:spacing w:line="240" w:lineRule="atLeast"/>
        <w:jc w:val="left"/>
        <w:rPr>
          <w:rFonts w:asciiTheme="majorEastAsia" w:eastAsiaTheme="majorEastAsia" w:hAnsiTheme="majorEastAsia" w:cs="宋体"/>
          <w:color w:val="333333"/>
          <w:kern w:val="0"/>
          <w:szCs w:val="21"/>
        </w:rPr>
      </w:pPr>
    </w:p>
    <w:p w:rsidR="00E014A3" w:rsidRPr="008377BA" w:rsidRDefault="00FC1C4D" w:rsidP="00966D82">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P125，</w:t>
      </w:r>
      <w:r w:rsidR="000E235E">
        <w:rPr>
          <w:rFonts w:asciiTheme="majorEastAsia" w:eastAsiaTheme="majorEastAsia" w:hAnsiTheme="majorEastAsia" w:cs="宋体" w:hint="eastAsia"/>
          <w:color w:val="333333"/>
          <w:kern w:val="0"/>
          <w:szCs w:val="21"/>
        </w:rPr>
        <w:t>5，</w:t>
      </w:r>
      <w:r>
        <w:rPr>
          <w:rFonts w:asciiTheme="majorEastAsia" w:eastAsiaTheme="majorEastAsia" w:hAnsiTheme="majorEastAsia" w:cs="宋体" w:hint="eastAsia"/>
          <w:color w:val="333333"/>
          <w:kern w:val="0"/>
          <w:szCs w:val="21"/>
        </w:rPr>
        <w:t>分形维（D）=</w:t>
      </w:r>
      <m:oMath>
        <m:f>
          <m:fPr>
            <m:type m:val="skw"/>
            <m:ctrlPr>
              <w:rPr>
                <w:rFonts w:ascii="Cambria Math" w:eastAsiaTheme="majorEastAsia" w:hAnsi="Cambria Math" w:cs="宋体"/>
                <w:i/>
                <w:color w:val="333333"/>
                <w:kern w:val="0"/>
                <w:szCs w:val="21"/>
              </w:rPr>
            </m:ctrlPr>
          </m:fPr>
          <m:num>
            <m:func>
              <m:funcPr>
                <m:ctrlPr>
                  <w:rPr>
                    <w:rFonts w:ascii="Cambria Math" w:eastAsiaTheme="majorEastAsia" w:hAnsi="Cambria Math" w:cs="宋体"/>
                    <w:color w:val="333333"/>
                    <w:kern w:val="0"/>
                    <w:szCs w:val="21"/>
                  </w:rPr>
                </m:ctrlPr>
              </m:funcPr>
              <m:fName>
                <m:r>
                  <m:rPr>
                    <m:sty m:val="p"/>
                  </m:rPr>
                  <w:rPr>
                    <w:rFonts w:ascii="Cambria Math" w:eastAsiaTheme="majorEastAsia" w:hAnsi="Cambria Math" w:cs="宋体"/>
                    <w:color w:val="333333"/>
                    <w:kern w:val="0"/>
                    <w:szCs w:val="21"/>
                  </w:rPr>
                  <m:t>log</m:t>
                </m:r>
              </m:fName>
              <m:e>
                <m:r>
                  <w:rPr>
                    <w:rFonts w:ascii="Cambria Math" w:eastAsiaTheme="majorEastAsia" w:hAnsi="Cambria Math" w:cs="宋体"/>
                    <w:color w:val="333333"/>
                    <w:kern w:val="0"/>
                    <w:szCs w:val="21"/>
                  </w:rPr>
                  <m:t>N</m:t>
                </m:r>
              </m:e>
            </m:func>
          </m:num>
          <m:den>
            <m:func>
              <m:funcPr>
                <m:ctrlPr>
                  <w:rPr>
                    <w:rFonts w:ascii="Cambria Math" w:eastAsiaTheme="majorEastAsia" w:hAnsi="Cambria Math" w:cs="宋体"/>
                    <w:color w:val="333333"/>
                    <w:kern w:val="0"/>
                    <w:szCs w:val="21"/>
                  </w:rPr>
                </m:ctrlPr>
              </m:funcPr>
              <m:fName>
                <m:r>
                  <m:rPr>
                    <m:sty m:val="p"/>
                  </m:rPr>
                  <w:rPr>
                    <w:rFonts w:ascii="Cambria Math" w:eastAsiaTheme="majorEastAsia" w:hAnsi="Cambria Math" w:cs="宋体"/>
                    <w:color w:val="333333"/>
                    <w:kern w:val="0"/>
                    <w:szCs w:val="21"/>
                  </w:rPr>
                  <m:t>log</m:t>
                </m:r>
              </m:fName>
              <m:e>
                <m:r>
                  <w:rPr>
                    <w:rFonts w:ascii="Cambria Math" w:eastAsiaTheme="majorEastAsia" w:hAnsi="Cambria Math" w:cs="宋体"/>
                    <w:color w:val="333333"/>
                    <w:kern w:val="0"/>
                    <w:szCs w:val="21"/>
                  </w:rPr>
                  <m:t>(</m:t>
                </m:r>
                <m:f>
                  <m:fPr>
                    <m:ctrlPr>
                      <w:rPr>
                        <w:rFonts w:ascii="Cambria Math" w:eastAsiaTheme="majorEastAsia" w:hAnsi="Cambria Math" w:cs="宋体"/>
                        <w:i/>
                        <w:color w:val="333333"/>
                        <w:kern w:val="0"/>
                        <w:szCs w:val="21"/>
                      </w:rPr>
                    </m:ctrlPr>
                  </m:fPr>
                  <m:num>
                    <m:r>
                      <w:rPr>
                        <w:rFonts w:ascii="Cambria Math" w:eastAsiaTheme="majorEastAsia" w:hAnsi="Cambria Math" w:cs="宋体"/>
                        <w:color w:val="333333"/>
                        <w:kern w:val="0"/>
                        <w:szCs w:val="21"/>
                      </w:rPr>
                      <m:t>1</m:t>
                    </m:r>
                  </m:num>
                  <m:den>
                    <m:r>
                      <w:rPr>
                        <w:rFonts w:ascii="Cambria Math" w:eastAsiaTheme="majorEastAsia" w:hAnsi="Cambria Math" w:cs="宋体"/>
                        <w:color w:val="333333"/>
                        <w:kern w:val="0"/>
                        <w:szCs w:val="21"/>
                      </w:rPr>
                      <m:t>R</m:t>
                    </m:r>
                  </m:den>
                </m:f>
                <m:r>
                  <w:rPr>
                    <w:rFonts w:ascii="Cambria Math" w:eastAsiaTheme="majorEastAsia" w:hAnsi="Cambria Math" w:cs="宋体"/>
                    <w:color w:val="333333"/>
                    <w:kern w:val="0"/>
                    <w:szCs w:val="21"/>
                  </w:rPr>
                  <m:t>)</m:t>
                </m:r>
              </m:e>
            </m:func>
          </m:den>
        </m:f>
      </m:oMath>
      <w:r w:rsidR="00DA7C91">
        <w:rPr>
          <w:rFonts w:asciiTheme="majorEastAsia" w:eastAsiaTheme="majorEastAsia" w:hAnsiTheme="majorEastAsia" w:cs="宋体" w:hint="eastAsia"/>
          <w:color w:val="333333"/>
          <w:kern w:val="0"/>
          <w:szCs w:val="21"/>
        </w:rPr>
        <w:t>,</w:t>
      </w:r>
      <w:r w:rsidR="0057462C">
        <w:rPr>
          <w:rFonts w:asciiTheme="majorEastAsia" w:eastAsiaTheme="majorEastAsia" w:hAnsiTheme="majorEastAsia" w:cs="宋体" w:hint="eastAsia"/>
          <w:color w:val="333333"/>
          <w:kern w:val="0"/>
          <w:szCs w:val="21"/>
        </w:rPr>
        <w:t xml:space="preserve">R </w:t>
      </w:r>
      <w:r w:rsidR="00DA7C91">
        <w:rPr>
          <w:rFonts w:asciiTheme="majorEastAsia" w:eastAsiaTheme="majorEastAsia" w:hAnsiTheme="majorEastAsia" w:cs="宋体" w:hint="eastAsia"/>
          <w:color w:val="333333"/>
          <w:kern w:val="0"/>
          <w:szCs w:val="21"/>
        </w:rPr>
        <w:t>=</w:t>
      </w:r>
      <w:r w:rsidR="0057462C">
        <w:rPr>
          <w:rFonts w:asciiTheme="majorEastAsia" w:eastAsiaTheme="majorEastAsia" w:hAnsiTheme="majorEastAsia" w:cs="宋体" w:hint="eastAsia"/>
          <w:color w:val="333333"/>
          <w:kern w:val="0"/>
          <w:szCs w:val="21"/>
        </w:rPr>
        <w:t xml:space="preserve"> </w:t>
      </w:r>
      <w:r w:rsidR="00DA7C91">
        <w:rPr>
          <w:rFonts w:asciiTheme="majorEastAsia" w:eastAsiaTheme="majorEastAsia" w:hAnsiTheme="majorEastAsia" w:cs="宋体" w:hint="eastAsia"/>
          <w:color w:val="333333"/>
          <w:kern w:val="0"/>
          <w:szCs w:val="21"/>
        </w:rPr>
        <w:t>直径。</w:t>
      </w:r>
      <w:r w:rsidR="009B56ED">
        <w:rPr>
          <w:rFonts w:asciiTheme="majorEastAsia" w:eastAsiaTheme="majorEastAsia" w:hAnsiTheme="majorEastAsia" w:cs="宋体" w:hint="eastAsia"/>
          <w:color w:val="333333"/>
          <w:kern w:val="0"/>
          <w:szCs w:val="21"/>
        </w:rPr>
        <w:t>还有一种算法，是使用相关积分Cm(R)的对于分形维的近似。</w:t>
      </w:r>
      <w:r w:rsidR="0028468D" w:rsidRPr="00B13318">
        <w:rPr>
          <w:rFonts w:asciiTheme="majorEastAsia" w:eastAsiaTheme="majorEastAsia" w:hAnsiTheme="majorEastAsia" w:cs="宋体" w:hint="eastAsia"/>
          <w:color w:val="333333"/>
          <w:kern w:val="0"/>
          <w:szCs w:val="21"/>
          <w:highlight w:val="yellow"/>
        </w:rPr>
        <w:t>【问题】</w:t>
      </w:r>
      <w:r w:rsidR="0028468D">
        <w:rPr>
          <w:rFonts w:asciiTheme="majorEastAsia" w:eastAsiaTheme="majorEastAsia" w:hAnsiTheme="majorEastAsia" w:cs="宋体" w:hint="eastAsia"/>
          <w:color w:val="333333"/>
          <w:kern w:val="0"/>
          <w:szCs w:val="21"/>
        </w:rPr>
        <w:t>可否用这个来确定不同直径度量的分形维，可以看成是波恩理论的不同的波，或者是不同的周期？</w:t>
      </w:r>
    </w:p>
    <w:p w:rsidR="00966D82" w:rsidRPr="00966D82" w:rsidRDefault="00966D82" w:rsidP="00966D82">
      <w:pPr>
        <w:widowControl/>
        <w:spacing w:line="240" w:lineRule="atLeast"/>
        <w:jc w:val="left"/>
        <w:rPr>
          <w:rFonts w:asciiTheme="majorEastAsia" w:eastAsiaTheme="majorEastAsia" w:hAnsiTheme="majorEastAsia" w:cs="宋体"/>
          <w:color w:val="333333"/>
          <w:kern w:val="0"/>
          <w:szCs w:val="21"/>
        </w:rPr>
      </w:pPr>
    </w:p>
    <w:p w:rsidR="00966D82" w:rsidRDefault="00FA09CA" w:rsidP="00966D82">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 xml:space="preserve">P126  </w:t>
      </w:r>
      <w:r w:rsidR="000F4284">
        <w:rPr>
          <w:rFonts w:asciiTheme="majorEastAsia" w:eastAsiaTheme="majorEastAsia" w:hAnsiTheme="majorEastAsia" w:cs="宋体" w:hint="eastAsia"/>
          <w:color w:val="333333"/>
          <w:kern w:val="0"/>
          <w:szCs w:val="21"/>
        </w:rPr>
        <w:t>怎么用相关积分计算分形维。</w:t>
      </w:r>
      <w:r>
        <w:rPr>
          <w:rFonts w:asciiTheme="majorEastAsia" w:eastAsiaTheme="majorEastAsia" w:hAnsiTheme="majorEastAsia" w:cs="宋体" w:hint="eastAsia"/>
          <w:color w:val="333333"/>
          <w:kern w:val="0"/>
          <w:szCs w:val="21"/>
        </w:rPr>
        <w:t>【问题】看不懂</w:t>
      </w:r>
    </w:p>
    <w:p w:rsidR="000A4974" w:rsidRDefault="000A4974" w:rsidP="00966D82">
      <w:pPr>
        <w:widowControl/>
        <w:spacing w:line="240" w:lineRule="atLeast"/>
        <w:jc w:val="left"/>
        <w:rPr>
          <w:rFonts w:asciiTheme="majorEastAsia" w:eastAsiaTheme="majorEastAsia" w:hAnsiTheme="majorEastAsia" w:cs="宋体"/>
          <w:color w:val="333333"/>
          <w:kern w:val="0"/>
          <w:szCs w:val="21"/>
        </w:rPr>
      </w:pPr>
    </w:p>
    <w:p w:rsidR="000A4974" w:rsidRDefault="000A4974" w:rsidP="00966D82">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P127,4，</w:t>
      </w:r>
      <w:r w:rsidRPr="0088015F">
        <w:rPr>
          <w:rFonts w:asciiTheme="majorEastAsia" w:eastAsiaTheme="majorEastAsia" w:hAnsiTheme="majorEastAsia" w:cs="宋体" w:hint="eastAsia"/>
          <w:color w:val="FF0000"/>
          <w:kern w:val="0"/>
          <w:szCs w:val="21"/>
        </w:rPr>
        <w:t>当只有一个动态变量已知时，格拉斯贝格尔和普罗卡恰（1983）使用相关积分法估计分形维提供可靠简单方法，数据密集型，需要相当的计算时间，但结果可靠。</w:t>
      </w:r>
    </w:p>
    <w:p w:rsidR="00C13BF6" w:rsidRPr="000A4974" w:rsidRDefault="00C13BF6" w:rsidP="00966D82">
      <w:pPr>
        <w:widowControl/>
        <w:spacing w:line="240" w:lineRule="atLeast"/>
        <w:jc w:val="left"/>
        <w:rPr>
          <w:rFonts w:asciiTheme="majorEastAsia" w:eastAsiaTheme="majorEastAsia" w:hAnsiTheme="majorEastAsia" w:cs="宋体"/>
          <w:color w:val="333333"/>
          <w:kern w:val="0"/>
          <w:szCs w:val="21"/>
        </w:rPr>
      </w:pPr>
    </w:p>
    <w:p w:rsidR="00C13BF6" w:rsidRDefault="00C13BF6" w:rsidP="00966D82">
      <w:pPr>
        <w:widowControl/>
        <w:spacing w:line="240" w:lineRule="atLeast"/>
        <w:jc w:val="left"/>
        <w:rPr>
          <w:rFonts w:asciiTheme="majorEastAsia" w:eastAsiaTheme="majorEastAsia" w:hAnsiTheme="majorEastAsia" w:cs="宋体"/>
          <w:color w:val="333333"/>
          <w:kern w:val="0"/>
          <w:szCs w:val="21"/>
        </w:rPr>
      </w:pPr>
      <w:r w:rsidRPr="0088015F">
        <w:rPr>
          <w:rFonts w:asciiTheme="majorEastAsia" w:eastAsiaTheme="majorEastAsia" w:hAnsiTheme="majorEastAsia" w:cs="宋体" w:hint="eastAsia"/>
          <w:color w:val="FF0000"/>
          <w:kern w:val="0"/>
          <w:szCs w:val="21"/>
          <w:highlight w:val="yellow"/>
        </w:rPr>
        <w:t>P127，运动方程未知，所以不能用实验数据计算</w:t>
      </w:r>
      <w:proofErr w:type="spellStart"/>
      <w:r w:rsidRPr="0088015F">
        <w:rPr>
          <w:rFonts w:asciiTheme="majorEastAsia" w:eastAsiaTheme="majorEastAsia" w:hAnsiTheme="majorEastAsia" w:cs="宋体" w:hint="eastAsia"/>
          <w:color w:val="FF0000"/>
          <w:kern w:val="0"/>
          <w:szCs w:val="21"/>
          <w:highlight w:val="yellow"/>
        </w:rPr>
        <w:t>Lyapunov</w:t>
      </w:r>
      <w:proofErr w:type="spellEnd"/>
      <w:r w:rsidRPr="0088015F">
        <w:rPr>
          <w:rFonts w:asciiTheme="majorEastAsia" w:eastAsiaTheme="majorEastAsia" w:hAnsiTheme="majorEastAsia" w:cs="宋体" w:hint="eastAsia"/>
          <w:color w:val="FF0000"/>
          <w:kern w:val="0"/>
          <w:szCs w:val="21"/>
          <w:highlight w:val="yellow"/>
        </w:rPr>
        <w:t>指数全谱。</w:t>
      </w:r>
      <w:r w:rsidR="00274948" w:rsidRPr="0088015F">
        <w:rPr>
          <w:rFonts w:asciiTheme="majorEastAsia" w:eastAsiaTheme="majorEastAsia" w:hAnsiTheme="majorEastAsia" w:cs="宋体" w:hint="eastAsia"/>
          <w:color w:val="FF0000"/>
          <w:kern w:val="0"/>
          <w:szCs w:val="21"/>
          <w:highlight w:val="yellow"/>
        </w:rPr>
        <w:t>【沃尔夫算法解决了这个问题。】</w:t>
      </w:r>
      <w:r w:rsidR="009C60A5" w:rsidRPr="0088015F">
        <w:rPr>
          <w:rFonts w:asciiTheme="majorEastAsia" w:eastAsiaTheme="majorEastAsia" w:hAnsiTheme="majorEastAsia" w:cs="宋体" w:hint="eastAsia"/>
          <w:color w:val="FF0000"/>
          <w:kern w:val="0"/>
          <w:szCs w:val="21"/>
        </w:rPr>
        <w:t>P128</w:t>
      </w:r>
      <w:r w:rsidR="009C60A5">
        <w:rPr>
          <w:rFonts w:asciiTheme="majorEastAsia" w:eastAsiaTheme="majorEastAsia" w:hAnsiTheme="majorEastAsia" w:cs="宋体" w:hint="eastAsia"/>
          <w:color w:val="333333"/>
          <w:kern w:val="0"/>
          <w:szCs w:val="21"/>
        </w:rPr>
        <w:t>，图12-3怎么看？</w:t>
      </w:r>
    </w:p>
    <w:p w:rsidR="00FA09CA" w:rsidRDefault="00FA09CA" w:rsidP="00966D82">
      <w:pPr>
        <w:widowControl/>
        <w:spacing w:line="240" w:lineRule="atLeast"/>
        <w:jc w:val="left"/>
        <w:rPr>
          <w:rFonts w:asciiTheme="majorEastAsia" w:eastAsiaTheme="majorEastAsia" w:hAnsiTheme="majorEastAsia" w:cs="宋体"/>
          <w:color w:val="333333"/>
          <w:kern w:val="0"/>
          <w:szCs w:val="21"/>
        </w:rPr>
      </w:pPr>
    </w:p>
    <w:p w:rsidR="00FA09CA" w:rsidRPr="00966D82" w:rsidRDefault="00FA09CA" w:rsidP="00966D82">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P127，</w:t>
      </w:r>
      <w:proofErr w:type="spellStart"/>
      <w:r>
        <w:rPr>
          <w:rFonts w:asciiTheme="majorEastAsia" w:eastAsiaTheme="majorEastAsia" w:hAnsiTheme="majorEastAsia" w:cs="宋体" w:hint="eastAsia"/>
          <w:color w:val="333333"/>
          <w:kern w:val="0"/>
          <w:szCs w:val="21"/>
        </w:rPr>
        <w:t>lyapunov</w:t>
      </w:r>
      <w:proofErr w:type="spellEnd"/>
      <w:r>
        <w:rPr>
          <w:rFonts w:asciiTheme="majorEastAsia" w:eastAsiaTheme="majorEastAsia" w:hAnsiTheme="majorEastAsia" w:cs="宋体" w:hint="eastAsia"/>
          <w:color w:val="333333"/>
          <w:kern w:val="0"/>
          <w:szCs w:val="21"/>
        </w:rPr>
        <w:t>指数L1大于零表明对初始条件的敏感依赖的存在。</w:t>
      </w:r>
      <w:r w:rsidR="001A083A">
        <w:rPr>
          <w:rFonts w:asciiTheme="majorEastAsia" w:eastAsiaTheme="majorEastAsia" w:hAnsiTheme="majorEastAsia" w:cs="宋体" w:hint="eastAsia"/>
          <w:color w:val="333333"/>
          <w:kern w:val="0"/>
          <w:szCs w:val="21"/>
        </w:rPr>
        <w:t>度量了重构的相空间邻近点的发散，标志了发散速度在固定时间间隔的缩放。【问题】可否认为发散速度就是波恩理论中一个周期波的极限。既然标准差在分形中是无效的。</w:t>
      </w:r>
    </w:p>
    <w:p w:rsidR="00966D82" w:rsidRPr="00966D82" w:rsidRDefault="00966D82" w:rsidP="00966D82">
      <w:pPr>
        <w:widowControl/>
        <w:spacing w:line="240" w:lineRule="atLeast"/>
        <w:jc w:val="left"/>
        <w:rPr>
          <w:rFonts w:asciiTheme="majorEastAsia" w:eastAsiaTheme="majorEastAsia" w:hAnsiTheme="majorEastAsia" w:cs="宋体"/>
          <w:color w:val="333333"/>
          <w:kern w:val="0"/>
          <w:szCs w:val="21"/>
        </w:rPr>
      </w:pPr>
    </w:p>
    <w:p w:rsidR="00966D82" w:rsidRPr="00DD609E" w:rsidRDefault="00274948" w:rsidP="00966D82">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P128，</w:t>
      </w:r>
      <w:r w:rsidRPr="00966D82">
        <w:rPr>
          <w:rFonts w:asciiTheme="majorEastAsia" w:eastAsiaTheme="majorEastAsia" w:hAnsiTheme="majorEastAsia" w:cs="宋体"/>
          <w:color w:val="333333"/>
          <w:kern w:val="0"/>
          <w:szCs w:val="21"/>
        </w:rPr>
        <w:t xml:space="preserve"> </w:t>
      </w:r>
      <w:r w:rsidR="00D73077" w:rsidRPr="00274948">
        <w:rPr>
          <w:rFonts w:asciiTheme="majorEastAsia" w:eastAsiaTheme="majorEastAsia" w:hAnsiTheme="majorEastAsia" w:cs="宋体" w:hint="eastAsia"/>
          <w:color w:val="333333"/>
          <w:kern w:val="0"/>
          <w:szCs w:val="21"/>
          <w:highlight w:val="yellow"/>
        </w:rPr>
        <w:t>【沃尔夫算法</w:t>
      </w:r>
      <w:r w:rsidR="00D73077">
        <w:rPr>
          <w:rFonts w:asciiTheme="majorEastAsia" w:eastAsiaTheme="majorEastAsia" w:hAnsiTheme="majorEastAsia" w:cs="宋体" w:hint="eastAsia"/>
          <w:color w:val="333333"/>
          <w:kern w:val="0"/>
          <w:szCs w:val="21"/>
          <w:highlight w:val="yellow"/>
        </w:rPr>
        <w:t>】进化长度不应大于相空间中吸引子长度的</w:t>
      </w:r>
      <w:r w:rsidR="00D73077">
        <w:rPr>
          <w:rFonts w:asciiTheme="majorEastAsia" w:eastAsiaTheme="majorEastAsia" w:hAnsiTheme="majorEastAsia" w:cs="宋体" w:hint="eastAsia"/>
          <w:color w:val="333333"/>
          <w:kern w:val="0"/>
          <w:szCs w:val="21"/>
        </w:rPr>
        <w:t>10</w:t>
      </w:r>
      <w:r w:rsidR="00D73077">
        <w:rPr>
          <w:rFonts w:asciiTheme="majorEastAsia" w:eastAsiaTheme="majorEastAsia" w:hAnsiTheme="majorEastAsia" w:cs="宋体" w:hint="eastAsia"/>
          <w:color w:val="333333"/>
          <w:kern w:val="0"/>
          <w:szCs w:val="21"/>
          <w:highlight w:val="yellow"/>
        </w:rPr>
        <w:t>%。最大长度不应大于</w:t>
      </w:r>
      <w:r w:rsidR="00D73077">
        <w:rPr>
          <w:rFonts w:asciiTheme="majorEastAsia" w:eastAsiaTheme="majorEastAsia" w:hAnsiTheme="majorEastAsia" w:cs="宋体" w:hint="eastAsia"/>
          <w:color w:val="333333"/>
          <w:kern w:val="0"/>
          <w:szCs w:val="21"/>
        </w:rPr>
        <w:t>[</w:t>
      </w:r>
      <w:r w:rsidR="00D73077">
        <w:rPr>
          <w:rFonts w:asciiTheme="majorEastAsia" w:eastAsiaTheme="majorEastAsia" w:hAnsiTheme="majorEastAsia" w:cs="宋体" w:hint="eastAsia"/>
          <w:color w:val="333333"/>
          <w:kern w:val="0"/>
          <w:szCs w:val="21"/>
          <w:highlight w:val="yellow"/>
        </w:rPr>
        <w:t>时间序列最大值与最小值]之差的</w:t>
      </w:r>
      <w:r w:rsidR="00D73077">
        <w:rPr>
          <w:rFonts w:asciiTheme="majorEastAsia" w:eastAsiaTheme="majorEastAsia" w:hAnsiTheme="majorEastAsia" w:cs="宋体" w:hint="eastAsia"/>
          <w:color w:val="333333"/>
          <w:kern w:val="0"/>
          <w:szCs w:val="21"/>
        </w:rPr>
        <w:t>10</w:t>
      </w:r>
      <w:r w:rsidR="00D73077">
        <w:rPr>
          <w:rFonts w:asciiTheme="majorEastAsia" w:eastAsiaTheme="majorEastAsia" w:hAnsiTheme="majorEastAsia" w:cs="宋体" w:hint="eastAsia"/>
          <w:color w:val="333333"/>
          <w:kern w:val="0"/>
          <w:szCs w:val="21"/>
          <w:highlight w:val="yellow"/>
        </w:rPr>
        <w:t>%。</w:t>
      </w:r>
      <w:r w:rsidR="00DD609E">
        <w:rPr>
          <w:rFonts w:asciiTheme="majorEastAsia" w:eastAsiaTheme="majorEastAsia" w:hAnsiTheme="majorEastAsia" w:cs="宋体" w:hint="eastAsia"/>
          <w:color w:val="333333"/>
          <w:kern w:val="0"/>
          <w:szCs w:val="21"/>
          <w:highlight w:val="yellow"/>
        </w:rPr>
        <w:t>需要的数据点是</w:t>
      </w:r>
      <w:r w:rsidR="00DD609E">
        <w:rPr>
          <w:rFonts w:asciiTheme="majorEastAsia" w:eastAsiaTheme="majorEastAsia" w:hAnsiTheme="majorEastAsia" w:cs="宋体" w:hint="eastAsia"/>
          <w:color w:val="333333"/>
          <w:kern w:val="0"/>
          <w:szCs w:val="21"/>
        </w:rPr>
        <w:t>10</w:t>
      </w:r>
      <w:r w:rsidR="00DD609E">
        <w:rPr>
          <w:rFonts w:asciiTheme="majorEastAsia" w:eastAsiaTheme="majorEastAsia" w:hAnsiTheme="majorEastAsia" w:cs="宋体" w:hint="eastAsia"/>
          <w:color w:val="333333"/>
          <w:kern w:val="0"/>
          <w:szCs w:val="21"/>
          <w:highlight w:val="yellow"/>
        </w:rPr>
        <w:t>的</w:t>
      </w:r>
      <w:r w:rsidR="00DD609E">
        <w:rPr>
          <w:rFonts w:asciiTheme="majorEastAsia" w:eastAsiaTheme="majorEastAsia" w:hAnsiTheme="majorEastAsia" w:cs="宋体" w:hint="eastAsia"/>
          <w:color w:val="333333"/>
          <w:kern w:val="0"/>
          <w:szCs w:val="21"/>
        </w:rPr>
        <w:t>[</w:t>
      </w:r>
      <w:r w:rsidR="00DD609E">
        <w:rPr>
          <w:rFonts w:asciiTheme="majorEastAsia" w:eastAsiaTheme="majorEastAsia" w:hAnsiTheme="majorEastAsia" w:cs="宋体" w:hint="eastAsia"/>
          <w:color w:val="333333"/>
          <w:kern w:val="0"/>
          <w:szCs w:val="21"/>
          <w:highlight w:val="yellow"/>
        </w:rPr>
        <w:t>变量数]次方，轨道周期</w:t>
      </w:r>
      <w:r w:rsidR="00DD609E">
        <w:rPr>
          <w:rFonts w:asciiTheme="majorEastAsia" w:eastAsiaTheme="majorEastAsia" w:hAnsiTheme="majorEastAsia" w:cs="宋体" w:hint="eastAsia"/>
          <w:color w:val="333333"/>
          <w:kern w:val="0"/>
          <w:szCs w:val="21"/>
        </w:rPr>
        <w:t>10</w:t>
      </w:r>
      <w:r w:rsidR="00DD609E">
        <w:rPr>
          <w:rFonts w:asciiTheme="majorEastAsia" w:eastAsiaTheme="majorEastAsia" w:hAnsiTheme="majorEastAsia" w:cs="宋体" w:hint="eastAsia"/>
          <w:color w:val="333333"/>
          <w:kern w:val="0"/>
          <w:szCs w:val="21"/>
          <w:highlight w:val="yellow"/>
        </w:rPr>
        <w:t>的</w:t>
      </w:r>
      <w:r w:rsidR="00DD609E">
        <w:rPr>
          <w:rFonts w:asciiTheme="majorEastAsia" w:eastAsiaTheme="majorEastAsia" w:hAnsiTheme="majorEastAsia" w:cs="宋体" w:hint="eastAsia"/>
          <w:color w:val="333333"/>
          <w:kern w:val="0"/>
          <w:szCs w:val="21"/>
        </w:rPr>
        <w:t>[</w:t>
      </w:r>
      <w:r w:rsidR="00DD609E">
        <w:rPr>
          <w:rFonts w:asciiTheme="majorEastAsia" w:eastAsiaTheme="majorEastAsia" w:hAnsiTheme="majorEastAsia" w:cs="宋体" w:hint="eastAsia"/>
          <w:color w:val="333333"/>
          <w:kern w:val="0"/>
          <w:szCs w:val="21"/>
          <w:highlight w:val="yellow"/>
        </w:rPr>
        <w:t>变量数-</w:t>
      </w:r>
      <w:r w:rsidR="00DD609E">
        <w:rPr>
          <w:rFonts w:asciiTheme="majorEastAsia" w:eastAsiaTheme="majorEastAsia" w:hAnsiTheme="majorEastAsia" w:cs="宋体" w:hint="eastAsia"/>
          <w:color w:val="333333"/>
          <w:kern w:val="0"/>
          <w:szCs w:val="21"/>
        </w:rPr>
        <w:t>1</w:t>
      </w:r>
      <w:r w:rsidR="00DD609E">
        <w:rPr>
          <w:rFonts w:asciiTheme="majorEastAsia" w:eastAsiaTheme="majorEastAsia" w:hAnsiTheme="majorEastAsia" w:cs="宋体" w:hint="eastAsia"/>
          <w:color w:val="333333"/>
          <w:kern w:val="0"/>
          <w:szCs w:val="21"/>
          <w:highlight w:val="yellow"/>
        </w:rPr>
        <w:t>]个。</w:t>
      </w:r>
    </w:p>
    <w:p w:rsidR="00966D82" w:rsidRPr="00966D82" w:rsidRDefault="00966D82" w:rsidP="00966D82">
      <w:pPr>
        <w:widowControl/>
        <w:spacing w:line="240" w:lineRule="atLeast"/>
        <w:jc w:val="left"/>
        <w:rPr>
          <w:rFonts w:asciiTheme="majorEastAsia" w:eastAsiaTheme="majorEastAsia" w:hAnsiTheme="majorEastAsia" w:cs="宋体"/>
          <w:color w:val="333333"/>
          <w:kern w:val="0"/>
          <w:szCs w:val="21"/>
        </w:rPr>
      </w:pPr>
    </w:p>
    <w:p w:rsidR="00966D82" w:rsidRPr="00966D82" w:rsidRDefault="00966D82" w:rsidP="00966D82">
      <w:pPr>
        <w:widowControl/>
        <w:spacing w:line="240" w:lineRule="atLeast"/>
        <w:jc w:val="left"/>
        <w:rPr>
          <w:rFonts w:asciiTheme="majorEastAsia" w:eastAsiaTheme="majorEastAsia" w:hAnsiTheme="majorEastAsia" w:cs="宋体"/>
          <w:color w:val="333333"/>
          <w:kern w:val="0"/>
          <w:szCs w:val="21"/>
        </w:rPr>
      </w:pPr>
    </w:p>
    <w:p w:rsidR="003A08E4" w:rsidRPr="00966D82" w:rsidRDefault="003A08E4" w:rsidP="003A08E4">
      <w:pPr>
        <w:widowControl/>
        <w:spacing w:line="240" w:lineRule="atLeast"/>
        <w:jc w:val="left"/>
        <w:rPr>
          <w:rFonts w:asciiTheme="majorEastAsia" w:eastAsiaTheme="majorEastAsia" w:hAnsiTheme="majorEastAsia" w:cs="宋体"/>
          <w:color w:val="333333"/>
          <w:kern w:val="0"/>
          <w:szCs w:val="21"/>
        </w:rPr>
      </w:pPr>
    </w:p>
    <w:p w:rsidR="003A08E4" w:rsidRPr="00C9080D" w:rsidRDefault="003A08E4" w:rsidP="003A08E4">
      <w:pPr>
        <w:pStyle w:val="3"/>
      </w:pPr>
      <w:r w:rsidRPr="00C9080D">
        <w:lastRenderedPageBreak/>
        <w:t>第十三章</w:t>
      </w:r>
      <w:r w:rsidRPr="00C9080D">
        <w:t xml:space="preserve"> </w:t>
      </w:r>
      <w:r w:rsidRPr="00C9080D">
        <w:t>资本市场的动力学分析</w:t>
      </w:r>
    </w:p>
    <w:p w:rsidR="003A08E4" w:rsidRDefault="003A08E4" w:rsidP="003A08E4">
      <w:pPr>
        <w:rPr>
          <w:rFonts w:ascii="Helvetica" w:hAnsi="Helvetica" w:cs="Helvetica"/>
          <w:color w:val="111111"/>
          <w:sz w:val="18"/>
          <w:szCs w:val="18"/>
        </w:rPr>
      </w:pPr>
      <w:r w:rsidRPr="0071495E">
        <w:rPr>
          <w:rFonts w:ascii="Helvetica" w:hAnsi="Helvetica" w:cs="Helvetica"/>
          <w:color w:val="111111"/>
          <w:sz w:val="18"/>
          <w:szCs w:val="18"/>
        </w:rPr>
        <w:t>消除数据的趋势</w:t>
      </w:r>
    </w:p>
    <w:p w:rsidR="003A08E4" w:rsidRDefault="003A08E4" w:rsidP="003A08E4">
      <w:pPr>
        <w:rPr>
          <w:rFonts w:ascii="Helvetica" w:hAnsi="Helvetica" w:cs="Helvetica"/>
          <w:color w:val="111111"/>
          <w:sz w:val="18"/>
          <w:szCs w:val="18"/>
        </w:rPr>
      </w:pPr>
      <w:r w:rsidRPr="0071495E">
        <w:rPr>
          <w:rFonts w:ascii="Helvetica" w:hAnsi="Helvetica" w:cs="Helvetica"/>
          <w:color w:val="111111"/>
          <w:sz w:val="18"/>
          <w:szCs w:val="18"/>
        </w:rPr>
        <w:t>分形维</w:t>
      </w:r>
    </w:p>
    <w:p w:rsidR="003A08E4" w:rsidRDefault="003A08E4" w:rsidP="003A08E4">
      <w:pPr>
        <w:rPr>
          <w:rFonts w:ascii="Helvetica" w:hAnsi="Helvetica" w:cs="Helvetica"/>
          <w:color w:val="111111"/>
          <w:sz w:val="18"/>
          <w:szCs w:val="18"/>
        </w:rPr>
      </w:pPr>
      <w:r w:rsidRPr="0071495E">
        <w:rPr>
          <w:rFonts w:ascii="Helvetica" w:hAnsi="Helvetica" w:cs="Helvetica"/>
          <w:color w:val="111111"/>
          <w:sz w:val="18"/>
          <w:szCs w:val="18"/>
        </w:rPr>
        <w:t>李雅普诺夫指数</w:t>
      </w:r>
    </w:p>
    <w:p w:rsidR="003A08E4" w:rsidRDefault="003A08E4" w:rsidP="003A08E4">
      <w:pPr>
        <w:rPr>
          <w:rFonts w:ascii="Helvetica" w:hAnsi="Helvetica" w:cs="Helvetica"/>
          <w:color w:val="111111"/>
          <w:sz w:val="18"/>
          <w:szCs w:val="18"/>
        </w:rPr>
      </w:pPr>
      <w:r w:rsidRPr="0071495E">
        <w:rPr>
          <w:rFonts w:ascii="Helvetica" w:hAnsi="Helvetica" w:cs="Helvetica"/>
          <w:color w:val="111111"/>
          <w:sz w:val="18"/>
          <w:szCs w:val="18"/>
        </w:rPr>
        <w:t>含意</w:t>
      </w:r>
    </w:p>
    <w:p w:rsidR="003A08E4" w:rsidRDefault="003A08E4" w:rsidP="003A08E4">
      <w:pPr>
        <w:rPr>
          <w:rFonts w:ascii="Helvetica" w:hAnsi="Helvetica" w:cs="Helvetica"/>
          <w:color w:val="111111"/>
          <w:sz w:val="18"/>
          <w:szCs w:val="18"/>
        </w:rPr>
      </w:pPr>
      <w:r w:rsidRPr="0071495E">
        <w:rPr>
          <w:rFonts w:ascii="Helvetica" w:hAnsi="Helvetica" w:cs="Helvetica"/>
          <w:color w:val="111111"/>
          <w:sz w:val="18"/>
          <w:szCs w:val="18"/>
        </w:rPr>
        <w:t>打乱检验</w:t>
      </w:r>
    </w:p>
    <w:p w:rsidR="003A08E4" w:rsidRDefault="003A08E4" w:rsidP="003A08E4">
      <w:pPr>
        <w:rPr>
          <w:rFonts w:ascii="Helvetica" w:hAnsi="Helvetica" w:cs="Helvetica"/>
          <w:color w:val="111111"/>
          <w:sz w:val="18"/>
          <w:szCs w:val="18"/>
        </w:rPr>
      </w:pPr>
      <w:r w:rsidRPr="0071495E">
        <w:rPr>
          <w:rFonts w:ascii="Helvetica" w:hAnsi="Helvetica" w:cs="Helvetica"/>
          <w:color w:val="111111"/>
          <w:sz w:val="18"/>
          <w:szCs w:val="18"/>
        </w:rPr>
        <w:t>这意味着什么</w:t>
      </w:r>
    </w:p>
    <w:p w:rsidR="00966D82" w:rsidRPr="003A08E4" w:rsidRDefault="00966D82" w:rsidP="00966D82">
      <w:pPr>
        <w:widowControl/>
        <w:spacing w:line="240" w:lineRule="atLeast"/>
        <w:jc w:val="left"/>
        <w:rPr>
          <w:rFonts w:asciiTheme="majorEastAsia" w:eastAsiaTheme="majorEastAsia" w:hAnsiTheme="majorEastAsia" w:cs="宋体"/>
          <w:color w:val="333333"/>
          <w:kern w:val="0"/>
          <w:szCs w:val="21"/>
        </w:rPr>
      </w:pPr>
    </w:p>
    <w:p w:rsidR="00966D82" w:rsidRPr="00966D82" w:rsidRDefault="00102CC3" w:rsidP="00966D82">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P130，</w:t>
      </w:r>
      <w:r w:rsidR="00E36985">
        <w:rPr>
          <w:rFonts w:asciiTheme="majorEastAsia" w:eastAsiaTheme="majorEastAsia" w:hAnsiTheme="majorEastAsia" w:cs="宋体" w:hint="eastAsia"/>
          <w:color w:val="333333"/>
          <w:kern w:val="0"/>
          <w:szCs w:val="21"/>
        </w:rPr>
        <w:t>2，使用收益率做数量分析。</w:t>
      </w:r>
      <w:r>
        <w:rPr>
          <w:rFonts w:asciiTheme="majorEastAsia" w:eastAsiaTheme="majorEastAsia" w:hAnsiTheme="majorEastAsia" w:cs="宋体" w:hint="eastAsia"/>
          <w:color w:val="333333"/>
          <w:kern w:val="0"/>
          <w:szCs w:val="21"/>
        </w:rPr>
        <w:t>价格不适合于线性回归，因为他们是序列相关的。</w:t>
      </w:r>
    </w:p>
    <w:p w:rsidR="00966D82" w:rsidRDefault="00966D82" w:rsidP="00966D82">
      <w:pPr>
        <w:widowControl/>
        <w:spacing w:line="240" w:lineRule="atLeast"/>
        <w:jc w:val="left"/>
        <w:rPr>
          <w:rFonts w:asciiTheme="majorEastAsia" w:eastAsiaTheme="majorEastAsia" w:hAnsiTheme="majorEastAsia" w:cs="宋体"/>
          <w:color w:val="333333"/>
          <w:kern w:val="0"/>
          <w:szCs w:val="21"/>
        </w:rPr>
      </w:pPr>
    </w:p>
    <w:p w:rsidR="003A08E4" w:rsidRDefault="00A77CA8" w:rsidP="00966D82">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P131</w:t>
      </w:r>
      <w:r w:rsidR="00415BB4">
        <w:rPr>
          <w:rFonts w:asciiTheme="majorEastAsia" w:eastAsiaTheme="majorEastAsia" w:hAnsiTheme="majorEastAsia" w:cs="宋体" w:hint="eastAsia"/>
          <w:color w:val="333333"/>
          <w:kern w:val="0"/>
          <w:szCs w:val="21"/>
        </w:rPr>
        <w:t>,5-6之间的分形维隐含6个变量的动力学系统，至少需要10的6次方个数据。</w:t>
      </w:r>
    </w:p>
    <w:p w:rsidR="00840299" w:rsidRDefault="00840299" w:rsidP="00966D82">
      <w:pPr>
        <w:widowControl/>
        <w:spacing w:line="240" w:lineRule="atLeast"/>
        <w:jc w:val="left"/>
        <w:rPr>
          <w:rFonts w:asciiTheme="majorEastAsia" w:eastAsiaTheme="majorEastAsia" w:hAnsiTheme="majorEastAsia" w:cs="宋体"/>
          <w:color w:val="333333"/>
          <w:kern w:val="0"/>
          <w:szCs w:val="21"/>
        </w:rPr>
      </w:pPr>
    </w:p>
    <w:p w:rsidR="00181F4D" w:rsidRDefault="00840299" w:rsidP="00966D82">
      <w:pPr>
        <w:widowControl/>
        <w:spacing w:line="240" w:lineRule="atLeast"/>
        <w:jc w:val="left"/>
        <w:rPr>
          <w:rFonts w:asciiTheme="majorEastAsia" w:eastAsiaTheme="majorEastAsia" w:hAnsiTheme="majorEastAsia" w:cs="宋体"/>
          <w:color w:val="333333"/>
          <w:kern w:val="0"/>
          <w:szCs w:val="21"/>
        </w:rPr>
      </w:pPr>
      <w:r w:rsidRPr="00840299">
        <w:rPr>
          <w:rFonts w:asciiTheme="majorEastAsia" w:eastAsiaTheme="majorEastAsia" w:hAnsiTheme="majorEastAsia" w:cs="宋体" w:hint="eastAsia"/>
          <w:color w:val="333333"/>
          <w:kern w:val="0"/>
          <w:szCs w:val="21"/>
          <w:highlight w:val="yellow"/>
        </w:rPr>
        <w:t>P131,3,对经济增长消除价格的趋势，关注价格运动，而不是通货膨胀性增长。消除趋势的公式： Si = log e (P i)-(</w:t>
      </w:r>
      <w:proofErr w:type="spellStart"/>
      <w:r w:rsidRPr="00840299">
        <w:rPr>
          <w:rFonts w:asciiTheme="majorEastAsia" w:eastAsiaTheme="majorEastAsia" w:hAnsiTheme="majorEastAsia" w:cs="宋体" w:hint="eastAsia"/>
          <w:color w:val="333333"/>
          <w:kern w:val="0"/>
          <w:szCs w:val="21"/>
          <w:highlight w:val="yellow"/>
        </w:rPr>
        <w:t>ai</w:t>
      </w:r>
      <w:proofErr w:type="spellEnd"/>
      <w:r w:rsidRPr="00840299">
        <w:rPr>
          <w:rFonts w:asciiTheme="majorEastAsia" w:eastAsiaTheme="majorEastAsia" w:hAnsiTheme="majorEastAsia" w:cs="宋体" w:hint="eastAsia"/>
          <w:color w:val="333333"/>
          <w:kern w:val="0"/>
          <w:szCs w:val="21"/>
          <w:highlight w:val="yellow"/>
        </w:rPr>
        <w:t>+常数)。应该是13.2公式。</w:t>
      </w:r>
    </w:p>
    <w:p w:rsidR="00181F4D" w:rsidRDefault="00181F4D" w:rsidP="00966D82">
      <w:pPr>
        <w:widowControl/>
        <w:spacing w:line="240" w:lineRule="atLeast"/>
        <w:jc w:val="left"/>
        <w:rPr>
          <w:rFonts w:asciiTheme="majorEastAsia" w:eastAsiaTheme="majorEastAsia" w:hAnsiTheme="majorEastAsia" w:cs="宋体"/>
          <w:color w:val="333333"/>
          <w:kern w:val="0"/>
          <w:szCs w:val="21"/>
        </w:rPr>
      </w:pPr>
    </w:p>
    <w:p w:rsidR="00840299" w:rsidRDefault="008A6EB9" w:rsidP="00966D82">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P134,1，用对数线性消除趋势。</w:t>
      </w:r>
      <w:r w:rsidR="00181F4D">
        <w:rPr>
          <w:rFonts w:asciiTheme="majorEastAsia" w:eastAsiaTheme="majorEastAsia" w:hAnsiTheme="majorEastAsia" w:cs="宋体" w:hint="eastAsia"/>
          <w:color w:val="333333"/>
          <w:kern w:val="0"/>
          <w:szCs w:val="21"/>
        </w:rPr>
        <w:t>再重构相空间。</w:t>
      </w:r>
    </w:p>
    <w:p w:rsidR="007E22F6" w:rsidRDefault="007E22F6" w:rsidP="00966D82">
      <w:pPr>
        <w:widowControl/>
        <w:spacing w:line="240" w:lineRule="atLeast"/>
        <w:jc w:val="left"/>
        <w:rPr>
          <w:rFonts w:asciiTheme="majorEastAsia" w:eastAsiaTheme="majorEastAsia" w:hAnsiTheme="majorEastAsia" w:cs="宋体"/>
          <w:color w:val="333333"/>
          <w:kern w:val="0"/>
          <w:szCs w:val="21"/>
        </w:rPr>
      </w:pPr>
    </w:p>
    <w:p w:rsidR="007E22F6" w:rsidRDefault="007E22F6" w:rsidP="00966D82">
      <w:pPr>
        <w:widowControl/>
        <w:spacing w:line="240" w:lineRule="atLeast"/>
        <w:jc w:val="left"/>
        <w:rPr>
          <w:rFonts w:asciiTheme="majorEastAsia" w:eastAsiaTheme="majorEastAsia" w:hAnsiTheme="majorEastAsia" w:cs="宋体"/>
          <w:color w:val="333333"/>
          <w:kern w:val="0"/>
          <w:szCs w:val="21"/>
        </w:rPr>
      </w:pPr>
      <w:r w:rsidRPr="005F2B8B">
        <w:rPr>
          <w:rFonts w:asciiTheme="majorEastAsia" w:eastAsiaTheme="majorEastAsia" w:hAnsiTheme="majorEastAsia" w:cs="宋体" w:hint="eastAsia"/>
          <w:color w:val="333333"/>
          <w:kern w:val="0"/>
          <w:szCs w:val="21"/>
          <w:highlight w:val="yellow"/>
        </w:rPr>
        <w:t>P133，【问题】图13-1b看不懂。</w:t>
      </w:r>
      <w:r w:rsidR="007A06A5" w:rsidRPr="005F2B8B">
        <w:rPr>
          <w:rFonts w:asciiTheme="majorEastAsia" w:eastAsiaTheme="majorEastAsia" w:hAnsiTheme="majorEastAsia" w:cs="宋体" w:hint="eastAsia"/>
          <w:color w:val="333333"/>
          <w:kern w:val="0"/>
          <w:szCs w:val="21"/>
          <w:highlight w:val="yellow"/>
        </w:rPr>
        <w:t>什么是相图。</w:t>
      </w:r>
    </w:p>
    <w:p w:rsidR="003A08E4" w:rsidRDefault="003A08E4" w:rsidP="00966D82">
      <w:pPr>
        <w:widowControl/>
        <w:spacing w:line="240" w:lineRule="atLeast"/>
        <w:jc w:val="left"/>
        <w:rPr>
          <w:rFonts w:asciiTheme="majorEastAsia" w:eastAsiaTheme="majorEastAsia" w:hAnsiTheme="majorEastAsia" w:cs="宋体"/>
          <w:color w:val="333333"/>
          <w:kern w:val="0"/>
          <w:szCs w:val="21"/>
        </w:rPr>
      </w:pPr>
    </w:p>
    <w:p w:rsidR="003A08E4" w:rsidRDefault="00B10B4C" w:rsidP="00966D82">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P135，美、英、德分形维在2-3之间，日报大于3</w:t>
      </w:r>
      <w:r w:rsidR="00FD4C3E">
        <w:rPr>
          <w:rFonts w:asciiTheme="majorEastAsia" w:eastAsiaTheme="majorEastAsia" w:hAnsiTheme="majorEastAsia" w:cs="宋体" w:hint="eastAsia"/>
          <w:color w:val="333333"/>
          <w:kern w:val="0"/>
          <w:szCs w:val="21"/>
        </w:rPr>
        <w:t>，日本比其他国家复杂</w:t>
      </w:r>
      <w:r>
        <w:rPr>
          <w:rFonts w:asciiTheme="majorEastAsia" w:eastAsiaTheme="majorEastAsia" w:hAnsiTheme="majorEastAsia" w:cs="宋体" w:hint="eastAsia"/>
          <w:color w:val="333333"/>
          <w:kern w:val="0"/>
          <w:szCs w:val="21"/>
        </w:rPr>
        <w:t>。【问题】为什么日本大约其他</w:t>
      </w:r>
      <w:r w:rsidR="00FD4C3E">
        <w:rPr>
          <w:rFonts w:asciiTheme="majorEastAsia" w:eastAsiaTheme="majorEastAsia" w:hAnsiTheme="majorEastAsia" w:cs="宋体" w:hint="eastAsia"/>
          <w:color w:val="333333"/>
          <w:kern w:val="0"/>
          <w:szCs w:val="21"/>
        </w:rPr>
        <w:t>。这个复杂性指的是什么？</w:t>
      </w:r>
      <w:r w:rsidR="00752274">
        <w:rPr>
          <w:rFonts w:asciiTheme="majorEastAsia" w:eastAsiaTheme="majorEastAsia" w:hAnsiTheme="majorEastAsia" w:cs="宋体" w:hint="eastAsia"/>
          <w:color w:val="333333"/>
          <w:kern w:val="0"/>
          <w:szCs w:val="21"/>
        </w:rPr>
        <w:t>和趋势度有关系吗？</w:t>
      </w:r>
    </w:p>
    <w:p w:rsidR="003A08E4" w:rsidRDefault="003A08E4" w:rsidP="00966D82">
      <w:pPr>
        <w:widowControl/>
        <w:spacing w:line="240" w:lineRule="atLeast"/>
        <w:jc w:val="left"/>
        <w:rPr>
          <w:rFonts w:asciiTheme="majorEastAsia" w:eastAsiaTheme="majorEastAsia" w:hAnsiTheme="majorEastAsia" w:cs="宋体"/>
          <w:color w:val="333333"/>
          <w:kern w:val="0"/>
          <w:szCs w:val="21"/>
        </w:rPr>
      </w:pPr>
    </w:p>
    <w:p w:rsidR="003A08E4" w:rsidRDefault="000209EE" w:rsidP="00966D82">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P140，标准统计学中，数据点越多越好，因为观测被假定是独立的。非线性动力学系统的特征是产期记忆过程，需要的是更多的时间，而不是更多数据。所以，采集10个循环。</w:t>
      </w:r>
    </w:p>
    <w:p w:rsidR="006604EC" w:rsidRDefault="006604EC" w:rsidP="00966D82">
      <w:pPr>
        <w:widowControl/>
        <w:spacing w:line="240" w:lineRule="atLeast"/>
        <w:jc w:val="left"/>
        <w:rPr>
          <w:rFonts w:asciiTheme="majorEastAsia" w:eastAsiaTheme="majorEastAsia" w:hAnsiTheme="majorEastAsia" w:cs="宋体"/>
          <w:color w:val="333333"/>
          <w:kern w:val="0"/>
          <w:szCs w:val="21"/>
        </w:rPr>
      </w:pPr>
    </w:p>
    <w:p w:rsidR="006604EC" w:rsidRDefault="006604EC" w:rsidP="00966D82">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P137,2，</w:t>
      </w:r>
    </w:p>
    <w:p w:rsidR="000209EE" w:rsidRDefault="000209EE" w:rsidP="00966D82">
      <w:pPr>
        <w:widowControl/>
        <w:spacing w:line="240" w:lineRule="atLeast"/>
        <w:jc w:val="left"/>
        <w:rPr>
          <w:rFonts w:asciiTheme="majorEastAsia" w:eastAsiaTheme="majorEastAsia" w:hAnsiTheme="majorEastAsia" w:cs="宋体"/>
          <w:color w:val="333333"/>
          <w:kern w:val="0"/>
          <w:szCs w:val="21"/>
        </w:rPr>
      </w:pPr>
    </w:p>
    <w:p w:rsidR="000209EE" w:rsidRDefault="00614C27" w:rsidP="00966D82">
      <w:pPr>
        <w:widowControl/>
        <w:spacing w:line="240" w:lineRule="atLeast"/>
        <w:jc w:val="left"/>
        <w:rPr>
          <w:rFonts w:asciiTheme="majorEastAsia" w:eastAsiaTheme="majorEastAsia" w:hAnsiTheme="majorEastAsia" w:cs="宋体"/>
          <w:color w:val="333333"/>
          <w:kern w:val="0"/>
          <w:szCs w:val="21"/>
        </w:rPr>
      </w:pPr>
      <w:r w:rsidRPr="00614C27">
        <w:rPr>
          <w:rFonts w:asciiTheme="majorEastAsia" w:eastAsiaTheme="majorEastAsia" w:hAnsiTheme="majorEastAsia" w:cs="宋体" w:hint="eastAsia"/>
          <w:color w:val="333333"/>
          <w:kern w:val="0"/>
          <w:szCs w:val="21"/>
        </w:rPr>
        <w:t>P140，每日收益率的赫斯特指数是0.60，对于30天以上稳定在0.80</w:t>
      </w:r>
    </w:p>
    <w:p w:rsidR="003A08E4" w:rsidRDefault="00A23B97" w:rsidP="00A23B97">
      <w:pPr>
        <w:widowControl/>
        <w:spacing w:line="240" w:lineRule="atLeast"/>
        <w:jc w:val="left"/>
        <w:rPr>
          <w:rFonts w:asciiTheme="majorEastAsia" w:eastAsiaTheme="majorEastAsia" w:hAnsiTheme="majorEastAsia" w:cs="宋体"/>
          <w:color w:val="333333"/>
          <w:kern w:val="0"/>
          <w:szCs w:val="21"/>
        </w:rPr>
      </w:pPr>
      <w:r w:rsidRPr="00537827">
        <w:rPr>
          <w:rFonts w:asciiTheme="majorEastAsia" w:eastAsiaTheme="majorEastAsia" w:hAnsiTheme="majorEastAsia" w:cs="宋体" w:hint="eastAsia"/>
          <w:color w:val="333333"/>
          <w:kern w:val="0"/>
          <w:szCs w:val="21"/>
          <w:highlight w:val="yellow"/>
        </w:rPr>
        <w:t>【国忠的理解</w:t>
      </w:r>
      <w:r w:rsidR="006416F1">
        <w:rPr>
          <w:rFonts w:asciiTheme="majorEastAsia" w:eastAsiaTheme="majorEastAsia" w:hAnsiTheme="majorEastAsia" w:cs="宋体" w:hint="eastAsia"/>
          <w:color w:val="333333"/>
          <w:kern w:val="0"/>
          <w:szCs w:val="21"/>
          <w:highlight w:val="yellow"/>
        </w:rPr>
        <w:t>，不知道对不对</w:t>
      </w:r>
      <w:r w:rsidRPr="00537827">
        <w:rPr>
          <w:rFonts w:asciiTheme="majorEastAsia" w:eastAsiaTheme="majorEastAsia" w:hAnsiTheme="majorEastAsia" w:cs="宋体" w:hint="eastAsia"/>
          <w:color w:val="333333"/>
          <w:kern w:val="0"/>
          <w:szCs w:val="21"/>
          <w:highlight w:val="yellow"/>
        </w:rPr>
        <w:t>】</w:t>
      </w:r>
      <w:r w:rsidRPr="00A23B97">
        <w:rPr>
          <w:rFonts w:asciiTheme="majorEastAsia" w:eastAsiaTheme="majorEastAsia" w:hAnsiTheme="majorEastAsia" w:cs="宋体" w:hint="eastAsia"/>
          <w:color w:val="333333"/>
          <w:kern w:val="0"/>
          <w:szCs w:val="21"/>
        </w:rPr>
        <w:t>1首先看P90表9-1，在周期为1000天或者说4年，可以看出不同时间段内的HR是不同的，但是他们的平均值大约是0.60。当周期增加30，也就是周期达到1030的时候，HR会变大，最终停留在0.8不增加</w:t>
      </w:r>
      <w:r>
        <w:rPr>
          <w:rFonts w:asciiTheme="majorEastAsia" w:eastAsiaTheme="majorEastAsia" w:hAnsiTheme="majorEastAsia" w:cs="宋体" w:hint="eastAsia"/>
          <w:color w:val="333333"/>
          <w:kern w:val="0"/>
          <w:szCs w:val="21"/>
        </w:rPr>
        <w:t>。</w:t>
      </w:r>
      <w:r w:rsidRPr="00A23B97">
        <w:rPr>
          <w:rFonts w:asciiTheme="majorEastAsia" w:eastAsiaTheme="majorEastAsia" w:hAnsiTheme="majorEastAsia" w:cs="宋体" w:hint="eastAsia"/>
          <w:color w:val="333333"/>
          <w:kern w:val="0"/>
          <w:szCs w:val="21"/>
        </w:rPr>
        <w:t>这一特性在P92，表9-5可以看出来</w:t>
      </w:r>
    </w:p>
    <w:p w:rsidR="003A08E4" w:rsidRDefault="00D61AF5" w:rsidP="00966D82">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【汪淼问题】</w:t>
      </w:r>
      <w:r w:rsidRPr="00A23B97">
        <w:rPr>
          <w:rFonts w:asciiTheme="majorEastAsia" w:eastAsiaTheme="majorEastAsia" w:hAnsiTheme="majorEastAsia" w:cs="宋体" w:hint="eastAsia"/>
          <w:color w:val="333333"/>
          <w:kern w:val="0"/>
          <w:szCs w:val="21"/>
        </w:rPr>
        <w:t>周期增加30</w:t>
      </w:r>
      <w:r>
        <w:rPr>
          <w:rFonts w:asciiTheme="majorEastAsia" w:eastAsiaTheme="majorEastAsia" w:hAnsiTheme="majorEastAsia" w:cs="宋体" w:hint="eastAsia"/>
          <w:color w:val="333333"/>
          <w:kern w:val="0"/>
          <w:szCs w:val="21"/>
        </w:rPr>
        <w:t>，说的是30日平均吗？</w:t>
      </w:r>
      <w:r w:rsidR="00067709">
        <w:rPr>
          <w:rFonts w:asciiTheme="majorEastAsia" w:eastAsiaTheme="majorEastAsia" w:hAnsiTheme="majorEastAsia" w:cs="宋体" w:hint="eastAsia"/>
          <w:color w:val="333333"/>
          <w:kern w:val="0"/>
          <w:szCs w:val="21"/>
        </w:rPr>
        <w:t>【国忠】</w:t>
      </w:r>
      <w:r w:rsidR="00067709" w:rsidRPr="00067709">
        <w:rPr>
          <w:rFonts w:asciiTheme="majorEastAsia" w:eastAsiaTheme="majorEastAsia" w:hAnsiTheme="majorEastAsia" w:cs="宋体" w:hint="eastAsia"/>
          <w:color w:val="333333"/>
          <w:kern w:val="0"/>
          <w:szCs w:val="21"/>
        </w:rPr>
        <w:t>不是，是1030</w:t>
      </w:r>
      <w:r w:rsidR="00B7747F">
        <w:rPr>
          <w:rFonts w:asciiTheme="majorEastAsia" w:eastAsiaTheme="majorEastAsia" w:hAnsiTheme="majorEastAsia" w:cs="宋体" w:hint="eastAsia"/>
          <w:color w:val="333333"/>
          <w:kern w:val="0"/>
          <w:szCs w:val="21"/>
        </w:rPr>
        <w:t>。</w:t>
      </w:r>
    </w:p>
    <w:p w:rsidR="003A08E4" w:rsidRPr="00966D82" w:rsidRDefault="001E6EDA" w:rsidP="00966D82">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【汪淼】P140上写的很清楚“。。。随着增加时间增量。。。。，并且对于30天或更长时间的收益率。。。。”，看来，是文章的翻译问题。</w:t>
      </w:r>
      <w:r w:rsidR="00B46E9A">
        <w:rPr>
          <w:rFonts w:asciiTheme="majorEastAsia" w:eastAsiaTheme="majorEastAsia" w:hAnsiTheme="majorEastAsia" w:cs="宋体" w:hint="eastAsia"/>
          <w:color w:val="333333"/>
          <w:kern w:val="0"/>
          <w:szCs w:val="21"/>
        </w:rPr>
        <w:t>需要对比英文原版。</w:t>
      </w:r>
    </w:p>
    <w:p w:rsidR="00966D82" w:rsidRPr="00966D82" w:rsidRDefault="00966D82" w:rsidP="00966D82">
      <w:pPr>
        <w:widowControl/>
        <w:spacing w:line="240" w:lineRule="atLeast"/>
        <w:jc w:val="left"/>
        <w:rPr>
          <w:rFonts w:asciiTheme="majorEastAsia" w:eastAsiaTheme="majorEastAsia" w:hAnsiTheme="majorEastAsia" w:cs="宋体"/>
          <w:color w:val="333333"/>
          <w:kern w:val="0"/>
          <w:szCs w:val="21"/>
        </w:rPr>
      </w:pPr>
    </w:p>
    <w:p w:rsidR="00966D82" w:rsidRPr="00966D82" w:rsidRDefault="005B5C7A" w:rsidP="00966D82">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color w:val="333333"/>
          <w:kern w:val="0"/>
          <w:szCs w:val="21"/>
        </w:rPr>
        <w:t>P</w:t>
      </w:r>
      <w:r>
        <w:rPr>
          <w:rFonts w:asciiTheme="majorEastAsia" w:eastAsiaTheme="majorEastAsia" w:hAnsiTheme="majorEastAsia" w:cs="宋体" w:hint="eastAsia"/>
          <w:color w:val="333333"/>
          <w:kern w:val="0"/>
          <w:szCs w:val="21"/>
        </w:rPr>
        <w:t>140</w:t>
      </w:r>
      <w:r w:rsidR="006947BD">
        <w:rPr>
          <w:rFonts w:asciiTheme="majorEastAsia" w:eastAsiaTheme="majorEastAsia" w:hAnsiTheme="majorEastAsia" w:cs="宋体" w:hint="eastAsia"/>
          <w:color w:val="333333"/>
          <w:kern w:val="0"/>
          <w:szCs w:val="21"/>
        </w:rPr>
        <w:t>，1</w:t>
      </w:r>
      <w:r>
        <w:rPr>
          <w:rFonts w:asciiTheme="majorEastAsia" w:eastAsiaTheme="majorEastAsia" w:hAnsiTheme="majorEastAsia" w:cs="宋体" w:hint="eastAsia"/>
          <w:color w:val="333333"/>
          <w:kern w:val="0"/>
          <w:szCs w:val="21"/>
        </w:rPr>
        <w:t>,每日数据噪声比每月数据大得多，因为具有低赫斯特指数。</w:t>
      </w:r>
    </w:p>
    <w:p w:rsidR="00966D82" w:rsidRDefault="00966D82" w:rsidP="00966D82">
      <w:pPr>
        <w:widowControl/>
        <w:spacing w:line="240" w:lineRule="atLeast"/>
        <w:jc w:val="left"/>
        <w:rPr>
          <w:rFonts w:asciiTheme="majorEastAsia" w:eastAsiaTheme="majorEastAsia" w:hAnsiTheme="majorEastAsia" w:cs="宋体"/>
          <w:color w:val="333333"/>
          <w:kern w:val="0"/>
          <w:szCs w:val="21"/>
        </w:rPr>
      </w:pPr>
    </w:p>
    <w:p w:rsidR="0095585E" w:rsidRDefault="0095585E" w:rsidP="00966D82">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P142，</w:t>
      </w:r>
      <w:r w:rsidR="009D6280">
        <w:rPr>
          <w:rFonts w:asciiTheme="majorEastAsia" w:eastAsiaTheme="majorEastAsia" w:hAnsiTheme="majorEastAsia" w:cs="宋体" w:hint="eastAsia"/>
          <w:color w:val="333333"/>
          <w:kern w:val="0"/>
          <w:szCs w:val="21"/>
        </w:rPr>
        <w:t>,1</w:t>
      </w:r>
      <w:r w:rsidR="006947BD">
        <w:rPr>
          <w:rFonts w:asciiTheme="majorEastAsia" w:eastAsiaTheme="majorEastAsia" w:hAnsiTheme="majorEastAsia" w:cs="宋体" w:hint="eastAsia"/>
          <w:color w:val="333333"/>
          <w:kern w:val="0"/>
          <w:szCs w:val="21"/>
        </w:rPr>
        <w:t>，</w:t>
      </w:r>
      <w:r>
        <w:rPr>
          <w:rFonts w:asciiTheme="majorEastAsia" w:eastAsiaTheme="majorEastAsia" w:hAnsiTheme="majorEastAsia" w:cs="宋体" w:hint="eastAsia"/>
          <w:color w:val="333333"/>
          <w:kern w:val="0"/>
          <w:szCs w:val="21"/>
        </w:rPr>
        <w:t>决定分辨率，需要足够的数据点发现好的替代点，取得平衡。一般通过试错法获得。</w:t>
      </w:r>
      <w:r w:rsidR="00A16BF5">
        <w:rPr>
          <w:rFonts w:asciiTheme="majorEastAsia" w:eastAsiaTheme="majorEastAsia" w:hAnsiTheme="majorEastAsia" w:cs="宋体" w:hint="eastAsia"/>
          <w:color w:val="333333"/>
          <w:kern w:val="0"/>
          <w:szCs w:val="21"/>
        </w:rPr>
        <w:t>【问题】一个等于3的分形维需要一个16个月的延滞时间。</w:t>
      </w:r>
    </w:p>
    <w:p w:rsidR="00F8230C" w:rsidRDefault="00F8230C" w:rsidP="00966D82">
      <w:pPr>
        <w:widowControl/>
        <w:spacing w:line="240" w:lineRule="atLeast"/>
        <w:jc w:val="left"/>
        <w:rPr>
          <w:rFonts w:asciiTheme="majorEastAsia" w:eastAsiaTheme="majorEastAsia" w:hAnsiTheme="majorEastAsia" w:cs="宋体"/>
          <w:color w:val="333333"/>
          <w:kern w:val="0"/>
          <w:szCs w:val="21"/>
        </w:rPr>
      </w:pPr>
    </w:p>
    <w:p w:rsidR="00F8230C" w:rsidRDefault="002F637A" w:rsidP="00966D82">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P146</w:t>
      </w:r>
      <w:r w:rsidR="00547BA9">
        <w:rPr>
          <w:rFonts w:asciiTheme="majorEastAsia" w:eastAsiaTheme="majorEastAsia" w:hAnsiTheme="majorEastAsia" w:cs="宋体" w:hint="eastAsia"/>
          <w:color w:val="333333"/>
          <w:kern w:val="0"/>
          <w:szCs w:val="21"/>
        </w:rPr>
        <w:t>，3</w:t>
      </w:r>
      <w:r>
        <w:rPr>
          <w:rFonts w:asciiTheme="majorEastAsia" w:eastAsiaTheme="majorEastAsia" w:hAnsiTheme="majorEastAsia" w:cs="宋体" w:hint="eastAsia"/>
          <w:color w:val="333333"/>
          <w:kern w:val="0"/>
          <w:szCs w:val="21"/>
        </w:rPr>
        <w:t>，循环长度的非周期性很重要，它是平均循环长度，也是一个统计循环，度量信息如何冲击市场，以及事件的记忆如何影响市场未来的行为。</w:t>
      </w:r>
    </w:p>
    <w:p w:rsidR="00400F60" w:rsidRDefault="00400F60" w:rsidP="00966D82">
      <w:pPr>
        <w:widowControl/>
        <w:spacing w:line="240" w:lineRule="atLeast"/>
        <w:jc w:val="left"/>
        <w:rPr>
          <w:rFonts w:asciiTheme="majorEastAsia" w:eastAsiaTheme="majorEastAsia" w:hAnsiTheme="majorEastAsia" w:cs="宋体"/>
          <w:color w:val="333333"/>
          <w:kern w:val="0"/>
          <w:szCs w:val="21"/>
        </w:rPr>
      </w:pPr>
    </w:p>
    <w:p w:rsidR="00400F60" w:rsidRDefault="00400F60" w:rsidP="00966D82">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P150,1,混沌系统的特征：分形维的存在和对于初始条件的敏感依赖的证据。</w:t>
      </w:r>
    </w:p>
    <w:p w:rsidR="00EF5F7F" w:rsidRDefault="00EF5F7F" w:rsidP="00966D82">
      <w:pPr>
        <w:widowControl/>
        <w:spacing w:line="240" w:lineRule="atLeast"/>
        <w:jc w:val="left"/>
        <w:rPr>
          <w:rFonts w:asciiTheme="majorEastAsia" w:eastAsiaTheme="majorEastAsia" w:hAnsiTheme="majorEastAsia" w:cs="宋体"/>
          <w:color w:val="333333"/>
          <w:kern w:val="0"/>
          <w:szCs w:val="21"/>
        </w:rPr>
      </w:pPr>
    </w:p>
    <w:p w:rsidR="00021F79" w:rsidRDefault="00021F79" w:rsidP="00966D82">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lastRenderedPageBreak/>
        <w:t>P150,4, 我自己确信，相空间中的拉伸是市场情绪或技术因素引起的。把价格带回到吸引子的折叠则是价值估计或基本因素导致的。</w:t>
      </w:r>
    </w:p>
    <w:p w:rsidR="00021F79" w:rsidRDefault="00021F79" w:rsidP="00966D82">
      <w:pPr>
        <w:widowControl/>
        <w:spacing w:line="240" w:lineRule="atLeast"/>
        <w:jc w:val="left"/>
        <w:rPr>
          <w:rFonts w:asciiTheme="majorEastAsia" w:eastAsiaTheme="majorEastAsia" w:hAnsiTheme="majorEastAsia" w:cs="宋体"/>
          <w:color w:val="333333"/>
          <w:kern w:val="0"/>
          <w:szCs w:val="21"/>
        </w:rPr>
      </w:pPr>
    </w:p>
    <w:p w:rsidR="00EF5F7F" w:rsidRDefault="00352312" w:rsidP="00966D82">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P150，预期（或情绪）是市场背后的“热量”，价值规定了吸引子的界限，流动性是市场存在的原因。</w:t>
      </w:r>
    </w:p>
    <w:p w:rsidR="00352312" w:rsidRDefault="00352312" w:rsidP="00966D82">
      <w:pPr>
        <w:widowControl/>
        <w:spacing w:line="240" w:lineRule="atLeast"/>
        <w:jc w:val="left"/>
        <w:rPr>
          <w:rFonts w:asciiTheme="majorEastAsia" w:eastAsiaTheme="majorEastAsia" w:hAnsiTheme="majorEastAsia" w:cs="宋体"/>
          <w:color w:val="333333"/>
          <w:kern w:val="0"/>
          <w:szCs w:val="21"/>
        </w:rPr>
      </w:pPr>
    </w:p>
    <w:p w:rsidR="00352312" w:rsidRPr="00352312" w:rsidRDefault="00352312" w:rsidP="00966D82">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P150，市场是一个复杂的</w:t>
      </w:r>
      <w:r w:rsidR="00730D5D">
        <w:rPr>
          <w:rFonts w:asciiTheme="majorEastAsia" w:eastAsiaTheme="majorEastAsia" w:hAnsiTheme="majorEastAsia" w:cs="宋体" w:hint="eastAsia"/>
          <w:color w:val="333333"/>
          <w:kern w:val="0"/>
          <w:szCs w:val="21"/>
        </w:rPr>
        <w:t>并且进化的</w:t>
      </w:r>
      <w:r>
        <w:rPr>
          <w:rFonts w:asciiTheme="majorEastAsia" w:eastAsiaTheme="majorEastAsia" w:hAnsiTheme="majorEastAsia" w:cs="宋体" w:hint="eastAsia"/>
          <w:color w:val="333333"/>
          <w:kern w:val="0"/>
          <w:szCs w:val="21"/>
        </w:rPr>
        <w:t>动力学系统，类似于一个生态系统。如果任何一个因素的集合可以确定市场，投资者就可以像寄生虫侵入有机体，通过聚敛财富摧毁市场，所以，市场就像西尔平斯基三角形，局部随机而全局确定。</w:t>
      </w:r>
    </w:p>
    <w:p w:rsidR="00EF5F7F" w:rsidRDefault="00EF5F7F" w:rsidP="00966D82">
      <w:pPr>
        <w:widowControl/>
        <w:spacing w:line="240" w:lineRule="atLeast"/>
        <w:jc w:val="left"/>
        <w:rPr>
          <w:rFonts w:asciiTheme="majorEastAsia" w:eastAsiaTheme="majorEastAsia" w:hAnsiTheme="majorEastAsia" w:cs="宋体"/>
          <w:color w:val="333333"/>
          <w:kern w:val="0"/>
          <w:szCs w:val="21"/>
        </w:rPr>
      </w:pPr>
    </w:p>
    <w:p w:rsidR="00966D82" w:rsidRPr="00966D82" w:rsidRDefault="00966D82" w:rsidP="00966D82">
      <w:pPr>
        <w:widowControl/>
        <w:spacing w:line="240" w:lineRule="atLeast"/>
        <w:jc w:val="left"/>
        <w:rPr>
          <w:rFonts w:asciiTheme="majorEastAsia" w:eastAsiaTheme="majorEastAsia" w:hAnsiTheme="majorEastAsia" w:cs="宋体"/>
          <w:color w:val="333333"/>
          <w:kern w:val="0"/>
          <w:szCs w:val="21"/>
        </w:rPr>
      </w:pPr>
    </w:p>
    <w:p w:rsidR="00966D82" w:rsidRPr="00966D82" w:rsidRDefault="00966D82" w:rsidP="00966D82">
      <w:pPr>
        <w:widowControl/>
        <w:spacing w:line="240" w:lineRule="atLeast"/>
        <w:jc w:val="left"/>
        <w:rPr>
          <w:rFonts w:asciiTheme="majorEastAsia" w:eastAsiaTheme="majorEastAsia" w:hAnsiTheme="majorEastAsia" w:cs="宋体"/>
          <w:color w:val="333333"/>
          <w:kern w:val="0"/>
          <w:szCs w:val="21"/>
        </w:rPr>
      </w:pPr>
    </w:p>
    <w:p w:rsidR="0040789F" w:rsidRDefault="0040789F">
      <w:pPr>
        <w:widowControl/>
        <w:jc w:val="left"/>
        <w:rPr>
          <w:rFonts w:ascii="Helvetica" w:hAnsi="Helvetica" w:cs="Helvetica"/>
          <w:color w:val="111111"/>
          <w:sz w:val="18"/>
          <w:szCs w:val="18"/>
        </w:rPr>
      </w:pPr>
      <w:r>
        <w:rPr>
          <w:rFonts w:ascii="Helvetica" w:hAnsi="Helvetica" w:cs="Helvetica"/>
          <w:color w:val="111111"/>
          <w:sz w:val="18"/>
          <w:szCs w:val="18"/>
        </w:rPr>
        <w:br w:type="page"/>
      </w:r>
    </w:p>
    <w:p w:rsidR="0040789F" w:rsidRDefault="0040789F" w:rsidP="00847021">
      <w:pPr>
        <w:rPr>
          <w:rFonts w:ascii="Helvetica" w:hAnsi="Helvetica" w:cs="Helvetica"/>
          <w:color w:val="111111"/>
          <w:sz w:val="18"/>
          <w:szCs w:val="18"/>
        </w:rPr>
      </w:pPr>
    </w:p>
    <w:p w:rsidR="00847021" w:rsidRDefault="00847021" w:rsidP="00847021">
      <w:pPr>
        <w:pStyle w:val="2"/>
      </w:pPr>
      <w:r w:rsidRPr="0071495E">
        <w:t>第四篇</w:t>
      </w:r>
      <w:r w:rsidRPr="0071495E">
        <w:t xml:space="preserve"> </w:t>
      </w:r>
      <w:r w:rsidRPr="0071495E">
        <w:t>与复杂共存</w:t>
      </w:r>
    </w:p>
    <w:p w:rsidR="00847021" w:rsidRPr="00C9080D" w:rsidRDefault="00847021" w:rsidP="00847021">
      <w:pPr>
        <w:pStyle w:val="3"/>
      </w:pPr>
      <w:r w:rsidRPr="00C9080D">
        <w:t>第十四章</w:t>
      </w:r>
      <w:r w:rsidRPr="00C9080D">
        <w:t xml:space="preserve"> </w:t>
      </w:r>
      <w:r w:rsidRPr="00C9080D">
        <w:t>协同市场假说</w:t>
      </w:r>
    </w:p>
    <w:p w:rsidR="00847021" w:rsidRDefault="00847021" w:rsidP="00847021">
      <w:pPr>
        <w:rPr>
          <w:rFonts w:ascii="Helvetica" w:hAnsi="Helvetica" w:cs="Helvetica"/>
          <w:color w:val="111111"/>
          <w:sz w:val="18"/>
          <w:szCs w:val="18"/>
        </w:rPr>
      </w:pPr>
      <w:r w:rsidRPr="0071495E">
        <w:rPr>
          <w:rFonts w:ascii="Helvetica" w:hAnsi="Helvetica" w:cs="Helvetica"/>
          <w:color w:val="111111"/>
          <w:sz w:val="18"/>
          <w:szCs w:val="18"/>
        </w:rPr>
        <w:t>瓦加的非线性统计模型</w:t>
      </w:r>
    </w:p>
    <w:p w:rsidR="00847021" w:rsidRDefault="00847021" w:rsidP="00847021">
      <w:pPr>
        <w:rPr>
          <w:rFonts w:ascii="Helvetica" w:hAnsi="Helvetica" w:cs="Helvetica"/>
          <w:color w:val="111111"/>
          <w:sz w:val="18"/>
          <w:szCs w:val="18"/>
        </w:rPr>
      </w:pPr>
      <w:r w:rsidRPr="0071495E">
        <w:rPr>
          <w:rFonts w:ascii="Helvetica" w:hAnsi="Helvetica" w:cs="Helvetica"/>
          <w:color w:val="111111"/>
          <w:sz w:val="18"/>
          <w:szCs w:val="18"/>
        </w:rPr>
        <w:t>协同系统</w:t>
      </w:r>
    </w:p>
    <w:p w:rsidR="00847021" w:rsidRDefault="00847021" w:rsidP="00847021">
      <w:pPr>
        <w:rPr>
          <w:rFonts w:ascii="Helvetica" w:hAnsi="Helvetica" w:cs="Helvetica"/>
          <w:color w:val="111111"/>
          <w:sz w:val="18"/>
          <w:szCs w:val="18"/>
        </w:rPr>
      </w:pPr>
      <w:r w:rsidRPr="0071495E">
        <w:rPr>
          <w:rFonts w:ascii="Helvetica" w:hAnsi="Helvetica" w:cs="Helvetica"/>
          <w:color w:val="111111"/>
          <w:sz w:val="18"/>
          <w:szCs w:val="18"/>
        </w:rPr>
        <w:t>社会模仿理论</w:t>
      </w:r>
    </w:p>
    <w:p w:rsidR="00847021" w:rsidRDefault="00847021" w:rsidP="00847021">
      <w:pPr>
        <w:rPr>
          <w:rFonts w:ascii="Helvetica" w:hAnsi="Helvetica" w:cs="Helvetica"/>
          <w:color w:val="111111"/>
          <w:sz w:val="18"/>
          <w:szCs w:val="18"/>
        </w:rPr>
      </w:pPr>
      <w:r w:rsidRPr="0071495E">
        <w:rPr>
          <w:rFonts w:ascii="Helvetica" w:hAnsi="Helvetica" w:cs="Helvetica"/>
          <w:color w:val="111111"/>
          <w:sz w:val="18"/>
          <w:szCs w:val="18"/>
        </w:rPr>
        <w:t>协同市场假说</w:t>
      </w:r>
    </w:p>
    <w:p w:rsidR="00847021" w:rsidRDefault="00847021" w:rsidP="00847021">
      <w:pPr>
        <w:rPr>
          <w:rFonts w:ascii="Helvetica" w:hAnsi="Helvetica" w:cs="Helvetica"/>
          <w:color w:val="111111"/>
          <w:sz w:val="18"/>
          <w:szCs w:val="18"/>
        </w:rPr>
      </w:pPr>
      <w:r w:rsidRPr="0071495E">
        <w:rPr>
          <w:rFonts w:ascii="Helvetica" w:hAnsi="Helvetica" w:cs="Helvetica"/>
          <w:color w:val="111111"/>
          <w:sz w:val="18"/>
          <w:szCs w:val="18"/>
        </w:rPr>
        <w:t>控制参数</w:t>
      </w:r>
    </w:p>
    <w:p w:rsidR="00847021" w:rsidRDefault="00847021" w:rsidP="00847021">
      <w:pPr>
        <w:rPr>
          <w:rFonts w:ascii="Helvetica" w:hAnsi="Helvetica" w:cs="Helvetica"/>
          <w:color w:val="111111"/>
          <w:sz w:val="18"/>
          <w:szCs w:val="18"/>
        </w:rPr>
      </w:pPr>
      <w:r w:rsidRPr="0071495E">
        <w:rPr>
          <w:rFonts w:ascii="Helvetica" w:hAnsi="Helvetica" w:cs="Helvetica"/>
          <w:color w:val="111111"/>
          <w:sz w:val="18"/>
          <w:szCs w:val="18"/>
        </w:rPr>
        <w:t>瓦加的实施方法</w:t>
      </w:r>
    </w:p>
    <w:p w:rsidR="00847021" w:rsidRDefault="00847021" w:rsidP="00847021">
      <w:pPr>
        <w:rPr>
          <w:rFonts w:ascii="Helvetica" w:hAnsi="Helvetica" w:cs="Helvetica"/>
          <w:color w:val="111111"/>
          <w:sz w:val="18"/>
          <w:szCs w:val="18"/>
        </w:rPr>
      </w:pPr>
      <w:r w:rsidRPr="0071495E">
        <w:rPr>
          <w:rFonts w:ascii="Helvetica" w:hAnsi="Helvetica" w:cs="Helvetica"/>
          <w:color w:val="111111"/>
          <w:sz w:val="18"/>
          <w:szCs w:val="18"/>
        </w:rPr>
        <w:t>对于协同市场假说的批评</w:t>
      </w:r>
    </w:p>
    <w:p w:rsidR="002551B2" w:rsidRPr="002551B2" w:rsidRDefault="002551B2" w:rsidP="002551B2">
      <w:pPr>
        <w:widowControl/>
        <w:spacing w:line="240" w:lineRule="atLeast"/>
        <w:jc w:val="left"/>
        <w:rPr>
          <w:rFonts w:asciiTheme="majorEastAsia" w:eastAsiaTheme="majorEastAsia" w:hAnsiTheme="majorEastAsia" w:cs="宋体"/>
          <w:color w:val="333333"/>
          <w:kern w:val="0"/>
          <w:szCs w:val="21"/>
        </w:rPr>
      </w:pPr>
    </w:p>
    <w:p w:rsidR="002551B2" w:rsidRPr="002551B2" w:rsidRDefault="00D71F20" w:rsidP="002551B2">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 xml:space="preserve">P154,瓦加的协同市场假说（CMH, </w:t>
      </w:r>
      <w:r>
        <w:rPr>
          <w:rFonts w:asciiTheme="majorEastAsia" w:eastAsiaTheme="majorEastAsia" w:hAnsiTheme="majorEastAsia" w:cs="宋体"/>
          <w:color w:val="333333"/>
          <w:kern w:val="0"/>
          <w:szCs w:val="21"/>
        </w:rPr>
        <w:t>Coherent</w:t>
      </w:r>
      <w:r>
        <w:rPr>
          <w:rFonts w:asciiTheme="majorEastAsia" w:eastAsiaTheme="majorEastAsia" w:hAnsiTheme="majorEastAsia" w:cs="宋体" w:hint="eastAsia"/>
          <w:color w:val="333333"/>
          <w:kern w:val="0"/>
          <w:szCs w:val="21"/>
        </w:rPr>
        <w:t xml:space="preserve"> Market Hypothesis）</w:t>
      </w:r>
      <w:r w:rsidR="00210B2E">
        <w:rPr>
          <w:rFonts w:asciiTheme="majorEastAsia" w:eastAsiaTheme="majorEastAsia" w:hAnsiTheme="majorEastAsia" w:cs="宋体" w:hint="eastAsia"/>
          <w:color w:val="333333"/>
          <w:kern w:val="0"/>
          <w:szCs w:val="21"/>
        </w:rPr>
        <w:t>是个非线性统计模型，涉及分形假说。基本假设：</w:t>
      </w:r>
      <w:r w:rsidR="00892CC5">
        <w:rPr>
          <w:rFonts w:asciiTheme="majorEastAsia" w:eastAsiaTheme="majorEastAsia" w:hAnsiTheme="majorEastAsia" w:cs="宋体" w:hint="eastAsia"/>
          <w:color w:val="333333"/>
          <w:kern w:val="0"/>
          <w:szCs w:val="21"/>
        </w:rPr>
        <w:t>市场概率分布的影响因素有二，1、基本的或经济的环境；2、市场存在情绪偏倚量或“集体思维”的水平。</w:t>
      </w:r>
      <w:r w:rsidR="00DD658D">
        <w:rPr>
          <w:rFonts w:asciiTheme="majorEastAsia" w:eastAsiaTheme="majorEastAsia" w:hAnsiTheme="majorEastAsia" w:cs="宋体" w:hint="eastAsia"/>
          <w:color w:val="333333"/>
          <w:kern w:val="0"/>
          <w:szCs w:val="21"/>
        </w:rPr>
        <w:t>出现的相过渡是概率密度函数的形状变化。一共四个相：随机游动、过渡市场、混沌市场、协同市场。</w:t>
      </w:r>
    </w:p>
    <w:p w:rsidR="002551B2" w:rsidRPr="002551B2" w:rsidRDefault="002551B2" w:rsidP="002551B2">
      <w:pPr>
        <w:widowControl/>
        <w:spacing w:line="240" w:lineRule="atLeast"/>
        <w:jc w:val="left"/>
        <w:rPr>
          <w:rFonts w:asciiTheme="majorEastAsia" w:eastAsiaTheme="majorEastAsia" w:hAnsiTheme="majorEastAsia" w:cs="宋体"/>
          <w:color w:val="333333"/>
          <w:kern w:val="0"/>
          <w:szCs w:val="21"/>
        </w:rPr>
      </w:pPr>
    </w:p>
    <w:p w:rsidR="002551B2" w:rsidRPr="00FE2D15" w:rsidRDefault="00D441EC" w:rsidP="002551B2">
      <w:pPr>
        <w:widowControl/>
        <w:spacing w:line="240" w:lineRule="atLeast"/>
        <w:jc w:val="left"/>
        <w:rPr>
          <w:rFonts w:asciiTheme="majorEastAsia" w:eastAsiaTheme="majorEastAsia" w:hAnsiTheme="majorEastAsia" w:cs="宋体"/>
          <w:color w:val="333333"/>
          <w:kern w:val="0"/>
          <w:szCs w:val="21"/>
        </w:rPr>
      </w:pPr>
      <w:r>
        <w:rPr>
          <w:rFonts w:asciiTheme="majorEastAsia" w:eastAsiaTheme="majorEastAsia" w:hAnsiTheme="majorEastAsia" w:cs="宋体" w:hint="eastAsia"/>
          <w:color w:val="333333"/>
          <w:kern w:val="0"/>
          <w:szCs w:val="21"/>
        </w:rPr>
        <w:t>P156,协同市场假说。【问题】P157的图怎么看？</w:t>
      </w:r>
      <w:r w:rsidR="00AD07DB">
        <w:rPr>
          <w:rFonts w:asciiTheme="majorEastAsia" w:eastAsiaTheme="majorEastAsia" w:hAnsiTheme="majorEastAsia" w:cs="宋体" w:hint="eastAsia"/>
          <w:color w:val="333333"/>
          <w:kern w:val="0"/>
          <w:szCs w:val="21"/>
        </w:rPr>
        <w:t>中性基本状况是怎么判断的？</w:t>
      </w:r>
      <w:r w:rsidR="00B41BEE">
        <w:rPr>
          <w:rFonts w:asciiTheme="majorEastAsia" w:eastAsiaTheme="majorEastAsia" w:hAnsiTheme="majorEastAsia" w:cs="宋体" w:hint="eastAsia"/>
          <w:color w:val="333333"/>
          <w:kern w:val="0"/>
          <w:szCs w:val="21"/>
        </w:rPr>
        <w:t>临界水平？</w:t>
      </w:r>
    </w:p>
    <w:p w:rsidR="002551B2" w:rsidRPr="002551B2" w:rsidRDefault="002551B2" w:rsidP="002551B2">
      <w:pPr>
        <w:widowControl/>
        <w:spacing w:line="240" w:lineRule="atLeast"/>
        <w:jc w:val="left"/>
        <w:rPr>
          <w:rFonts w:asciiTheme="majorEastAsia" w:eastAsiaTheme="majorEastAsia" w:hAnsiTheme="majorEastAsia" w:cs="宋体"/>
          <w:color w:val="333333"/>
          <w:kern w:val="0"/>
          <w:szCs w:val="21"/>
        </w:rPr>
      </w:pPr>
    </w:p>
    <w:p w:rsidR="002551B2" w:rsidRPr="002551B2" w:rsidRDefault="002551B2" w:rsidP="002551B2">
      <w:pPr>
        <w:widowControl/>
        <w:spacing w:line="240" w:lineRule="atLeast"/>
        <w:jc w:val="left"/>
        <w:rPr>
          <w:rFonts w:asciiTheme="majorEastAsia" w:eastAsiaTheme="majorEastAsia" w:hAnsiTheme="majorEastAsia" w:cs="宋体"/>
          <w:color w:val="333333"/>
          <w:kern w:val="0"/>
          <w:szCs w:val="21"/>
        </w:rPr>
      </w:pPr>
    </w:p>
    <w:p w:rsidR="00847021" w:rsidRDefault="00847021" w:rsidP="00847021">
      <w:pPr>
        <w:pStyle w:val="3"/>
        <w:rPr>
          <w:rFonts w:ascii="Helvetica" w:hAnsi="Helvetica" w:cs="Helvetica"/>
          <w:color w:val="111111"/>
          <w:sz w:val="18"/>
          <w:szCs w:val="18"/>
        </w:rPr>
      </w:pPr>
      <w:r w:rsidRPr="00C9080D">
        <w:t>第十五章</w:t>
      </w:r>
      <w:r w:rsidRPr="00C9080D">
        <w:t xml:space="preserve"> </w:t>
      </w:r>
      <w:r w:rsidRPr="00C9080D">
        <w:t>分数真理：模糊逻辑和行为金融学</w:t>
      </w:r>
    </w:p>
    <w:p w:rsidR="00847021" w:rsidRDefault="00847021" w:rsidP="00847021">
      <w:pPr>
        <w:rPr>
          <w:rFonts w:ascii="Helvetica" w:hAnsi="Helvetica" w:cs="Helvetica"/>
          <w:color w:val="111111"/>
          <w:sz w:val="18"/>
          <w:szCs w:val="18"/>
        </w:rPr>
      </w:pPr>
      <w:r w:rsidRPr="0071495E">
        <w:rPr>
          <w:rFonts w:ascii="Helvetica" w:hAnsi="Helvetica" w:cs="Helvetica"/>
          <w:color w:val="111111"/>
          <w:sz w:val="18"/>
          <w:szCs w:val="18"/>
        </w:rPr>
        <w:t>模糊逻辑</w:t>
      </w:r>
    </w:p>
    <w:p w:rsidR="00847021" w:rsidRDefault="00847021" w:rsidP="00847021">
      <w:pPr>
        <w:rPr>
          <w:rFonts w:ascii="Helvetica" w:hAnsi="Helvetica" w:cs="Helvetica"/>
          <w:color w:val="111111"/>
          <w:sz w:val="18"/>
          <w:szCs w:val="18"/>
        </w:rPr>
      </w:pPr>
      <w:r w:rsidRPr="0071495E">
        <w:rPr>
          <w:rFonts w:ascii="Helvetica" w:hAnsi="Helvetica" w:cs="Helvetica"/>
          <w:color w:val="111111"/>
          <w:sz w:val="18"/>
          <w:szCs w:val="18"/>
        </w:rPr>
        <w:t>行为心理学</w:t>
      </w:r>
    </w:p>
    <w:p w:rsidR="00847021" w:rsidRDefault="00847021" w:rsidP="00847021">
      <w:pPr>
        <w:rPr>
          <w:rFonts w:ascii="Helvetica" w:hAnsi="Helvetica" w:cs="Helvetica"/>
          <w:color w:val="111111"/>
          <w:sz w:val="18"/>
          <w:szCs w:val="18"/>
        </w:rPr>
      </w:pPr>
      <w:r w:rsidRPr="0071495E">
        <w:rPr>
          <w:rFonts w:ascii="Helvetica" w:hAnsi="Helvetica" w:cs="Helvetica"/>
          <w:color w:val="111111"/>
          <w:sz w:val="18"/>
          <w:szCs w:val="18"/>
        </w:rPr>
        <w:t>易得性启发法的偏差</w:t>
      </w:r>
    </w:p>
    <w:p w:rsidR="00847021" w:rsidRDefault="00847021" w:rsidP="00847021">
      <w:pPr>
        <w:rPr>
          <w:rFonts w:ascii="Helvetica" w:hAnsi="Helvetica" w:cs="Helvetica"/>
          <w:color w:val="111111"/>
          <w:sz w:val="18"/>
          <w:szCs w:val="18"/>
        </w:rPr>
      </w:pPr>
      <w:r w:rsidRPr="0071495E">
        <w:rPr>
          <w:rFonts w:ascii="Helvetica" w:hAnsi="Helvetica" w:cs="Helvetica"/>
          <w:color w:val="111111"/>
          <w:sz w:val="18"/>
          <w:szCs w:val="18"/>
        </w:rPr>
        <w:t>代表性启发法的偏差</w:t>
      </w:r>
    </w:p>
    <w:p w:rsidR="00847021" w:rsidRDefault="00847021" w:rsidP="00847021">
      <w:pPr>
        <w:rPr>
          <w:rFonts w:ascii="Helvetica" w:hAnsi="Helvetica" w:cs="Helvetica"/>
          <w:color w:val="111111"/>
          <w:sz w:val="18"/>
          <w:szCs w:val="18"/>
        </w:rPr>
      </w:pPr>
      <w:r w:rsidRPr="0071495E">
        <w:rPr>
          <w:rFonts w:ascii="Helvetica" w:hAnsi="Helvetica" w:cs="Helvetica"/>
          <w:color w:val="111111"/>
          <w:sz w:val="18"/>
          <w:szCs w:val="18"/>
        </w:rPr>
        <w:t>锚系和调整启发法的偏差</w:t>
      </w:r>
    </w:p>
    <w:p w:rsidR="00847021" w:rsidRDefault="00847021" w:rsidP="00847021">
      <w:pPr>
        <w:rPr>
          <w:rFonts w:ascii="Helvetica" w:hAnsi="Helvetica" w:cs="Helvetica"/>
          <w:color w:val="111111"/>
          <w:sz w:val="18"/>
          <w:szCs w:val="18"/>
        </w:rPr>
      </w:pPr>
      <w:r w:rsidRPr="0071495E">
        <w:rPr>
          <w:rFonts w:ascii="Helvetica" w:hAnsi="Helvetica" w:cs="Helvetica"/>
          <w:color w:val="111111"/>
          <w:sz w:val="18"/>
          <w:szCs w:val="18"/>
        </w:rPr>
        <w:t>一个模糊</w:t>
      </w:r>
      <w:r w:rsidRPr="0071495E">
        <w:rPr>
          <w:rFonts w:ascii="Helvetica" w:hAnsi="Helvetica" w:cs="Helvetica"/>
          <w:color w:val="111111"/>
          <w:sz w:val="18"/>
          <w:szCs w:val="18"/>
        </w:rPr>
        <w:t>――</w:t>
      </w:r>
      <w:r w:rsidRPr="0071495E">
        <w:rPr>
          <w:rFonts w:ascii="Helvetica" w:hAnsi="Helvetica" w:cs="Helvetica"/>
          <w:color w:val="111111"/>
          <w:sz w:val="18"/>
          <w:szCs w:val="18"/>
        </w:rPr>
        <w:t>行为</w:t>
      </w:r>
      <w:r w:rsidRPr="0071495E">
        <w:rPr>
          <w:rFonts w:ascii="Helvetica" w:hAnsi="Helvetica" w:cs="Helvetica"/>
          <w:color w:val="111111"/>
          <w:sz w:val="18"/>
          <w:szCs w:val="18"/>
        </w:rPr>
        <w:t>――</w:t>
      </w:r>
      <w:r w:rsidRPr="0071495E">
        <w:rPr>
          <w:rFonts w:ascii="Helvetica" w:hAnsi="Helvetica" w:cs="Helvetica"/>
          <w:color w:val="111111"/>
          <w:sz w:val="18"/>
          <w:szCs w:val="18"/>
        </w:rPr>
        <w:t>分形假说</w:t>
      </w:r>
    </w:p>
    <w:p w:rsidR="00847021" w:rsidRPr="00C9080D" w:rsidRDefault="00847021" w:rsidP="00847021">
      <w:pPr>
        <w:pStyle w:val="3"/>
      </w:pPr>
      <w:r w:rsidRPr="00C9080D">
        <w:t>第十六章</w:t>
      </w:r>
      <w:r w:rsidRPr="00C9080D">
        <w:t xml:space="preserve"> </w:t>
      </w:r>
      <w:r w:rsidRPr="00C9080D">
        <w:t>应用混沌学和非线性方法</w:t>
      </w:r>
    </w:p>
    <w:p w:rsidR="00847021" w:rsidRDefault="00847021" w:rsidP="00847021">
      <w:pPr>
        <w:rPr>
          <w:rFonts w:ascii="Helvetica" w:hAnsi="Helvetica" w:cs="Helvetica"/>
          <w:color w:val="111111"/>
          <w:sz w:val="18"/>
          <w:szCs w:val="18"/>
        </w:rPr>
      </w:pPr>
      <w:r w:rsidRPr="0071495E">
        <w:rPr>
          <w:rFonts w:ascii="Helvetica" w:hAnsi="Helvetica" w:cs="Helvetica"/>
          <w:color w:val="111111"/>
          <w:sz w:val="18"/>
          <w:szCs w:val="18"/>
        </w:rPr>
        <w:t>IBS</w:t>
      </w:r>
      <w:r w:rsidRPr="0071495E">
        <w:rPr>
          <w:rFonts w:ascii="Helvetica" w:hAnsi="Helvetica" w:cs="Helvetica"/>
          <w:color w:val="111111"/>
          <w:sz w:val="18"/>
          <w:szCs w:val="18"/>
        </w:rPr>
        <w:t>资本管理公司</w:t>
      </w:r>
    </w:p>
    <w:p w:rsidR="00847021" w:rsidRDefault="00847021" w:rsidP="00847021">
      <w:pPr>
        <w:rPr>
          <w:rFonts w:ascii="Helvetica" w:hAnsi="Helvetica" w:cs="Helvetica"/>
          <w:color w:val="111111"/>
          <w:sz w:val="18"/>
          <w:szCs w:val="18"/>
        </w:rPr>
      </w:pPr>
      <w:r w:rsidRPr="0071495E">
        <w:rPr>
          <w:rFonts w:ascii="Helvetica" w:hAnsi="Helvetica" w:cs="Helvetica"/>
          <w:color w:val="111111"/>
          <w:sz w:val="18"/>
          <w:szCs w:val="18"/>
        </w:rPr>
        <w:t>预测公司</w:t>
      </w:r>
    </w:p>
    <w:p w:rsidR="00847021" w:rsidRDefault="00847021" w:rsidP="00847021">
      <w:pPr>
        <w:rPr>
          <w:rFonts w:ascii="Helvetica" w:hAnsi="Helvetica" w:cs="Helvetica"/>
          <w:color w:val="111111"/>
          <w:sz w:val="18"/>
          <w:szCs w:val="18"/>
        </w:rPr>
      </w:pPr>
      <w:r w:rsidRPr="0071495E">
        <w:rPr>
          <w:rFonts w:ascii="Helvetica" w:hAnsi="Helvetica" w:cs="Helvetica"/>
          <w:color w:val="111111"/>
          <w:sz w:val="18"/>
          <w:szCs w:val="18"/>
        </w:rPr>
        <w:t>TIB</w:t>
      </w:r>
      <w:r w:rsidRPr="0071495E">
        <w:rPr>
          <w:rFonts w:ascii="Helvetica" w:hAnsi="Helvetica" w:cs="Helvetica"/>
          <w:color w:val="111111"/>
          <w:sz w:val="18"/>
          <w:szCs w:val="18"/>
        </w:rPr>
        <w:t>合伙公司</w:t>
      </w:r>
    </w:p>
    <w:p w:rsidR="00847021" w:rsidRDefault="00847021" w:rsidP="00847021">
      <w:pPr>
        <w:rPr>
          <w:rFonts w:ascii="Helvetica" w:hAnsi="Helvetica" w:cs="Helvetica"/>
          <w:color w:val="111111"/>
          <w:sz w:val="18"/>
          <w:szCs w:val="18"/>
        </w:rPr>
      </w:pPr>
      <w:r w:rsidRPr="0071495E">
        <w:rPr>
          <w:rFonts w:ascii="Helvetica" w:hAnsi="Helvetica" w:cs="Helvetica"/>
          <w:color w:val="111111"/>
          <w:sz w:val="18"/>
          <w:szCs w:val="18"/>
        </w:rPr>
        <w:t>PANAGORA</w:t>
      </w:r>
      <w:r w:rsidRPr="0071495E">
        <w:rPr>
          <w:rFonts w:ascii="Helvetica" w:hAnsi="Helvetica" w:cs="Helvetica"/>
          <w:color w:val="111111"/>
          <w:sz w:val="18"/>
          <w:szCs w:val="18"/>
        </w:rPr>
        <w:t>资产管理公司</w:t>
      </w:r>
    </w:p>
    <w:p w:rsidR="00847021" w:rsidRDefault="00847021" w:rsidP="00847021">
      <w:pPr>
        <w:rPr>
          <w:rFonts w:ascii="Helvetica" w:hAnsi="Helvetica" w:cs="Helvetica"/>
          <w:color w:val="111111"/>
          <w:sz w:val="18"/>
          <w:szCs w:val="18"/>
        </w:rPr>
      </w:pPr>
      <w:r w:rsidRPr="0071495E">
        <w:rPr>
          <w:rFonts w:ascii="Helvetica" w:hAnsi="Helvetica" w:cs="Helvetica"/>
          <w:color w:val="111111"/>
          <w:sz w:val="18"/>
          <w:szCs w:val="18"/>
        </w:rPr>
        <w:t>小结</w:t>
      </w:r>
    </w:p>
    <w:p w:rsidR="00847021" w:rsidRPr="00C9080D" w:rsidRDefault="00847021" w:rsidP="00847021">
      <w:pPr>
        <w:pStyle w:val="3"/>
      </w:pPr>
      <w:r w:rsidRPr="00C9080D">
        <w:lastRenderedPageBreak/>
        <w:t>第十七章</w:t>
      </w:r>
      <w:r w:rsidRPr="00C9080D">
        <w:t xml:space="preserve"> </w:t>
      </w:r>
      <w:r w:rsidRPr="00C9080D">
        <w:t>展望未来：走向一个更普遍的方法</w:t>
      </w:r>
    </w:p>
    <w:p w:rsidR="00847021" w:rsidRDefault="00847021" w:rsidP="00847021">
      <w:pPr>
        <w:rPr>
          <w:rFonts w:ascii="Helvetica" w:hAnsi="Helvetica" w:cs="Helvetica"/>
          <w:color w:val="111111"/>
          <w:sz w:val="18"/>
          <w:szCs w:val="18"/>
        </w:rPr>
      </w:pPr>
      <w:r w:rsidRPr="0071495E">
        <w:rPr>
          <w:rFonts w:ascii="Helvetica" w:hAnsi="Helvetica" w:cs="Helvetica"/>
          <w:color w:val="111111"/>
          <w:sz w:val="18"/>
          <w:szCs w:val="18"/>
        </w:rPr>
        <w:t>简化假定</w:t>
      </w:r>
    </w:p>
    <w:p w:rsidR="00847021" w:rsidRDefault="00847021" w:rsidP="00847021">
      <w:pPr>
        <w:rPr>
          <w:rFonts w:ascii="Helvetica" w:hAnsi="Helvetica" w:cs="Helvetica"/>
          <w:color w:val="111111"/>
          <w:sz w:val="18"/>
          <w:szCs w:val="18"/>
        </w:rPr>
      </w:pPr>
      <w:r w:rsidRPr="0071495E">
        <w:rPr>
          <w:rFonts w:ascii="Helvetica" w:hAnsi="Helvetica" w:cs="Helvetica"/>
          <w:color w:val="111111"/>
          <w:sz w:val="18"/>
          <w:szCs w:val="18"/>
        </w:rPr>
        <w:t>时间的流逝</w:t>
      </w:r>
    </w:p>
    <w:p w:rsidR="00847021" w:rsidRDefault="00847021" w:rsidP="00847021">
      <w:pPr>
        <w:rPr>
          <w:rFonts w:ascii="Helvetica" w:hAnsi="Helvetica" w:cs="Helvetica"/>
          <w:color w:val="111111"/>
          <w:sz w:val="18"/>
          <w:szCs w:val="18"/>
        </w:rPr>
      </w:pPr>
      <w:r w:rsidRPr="0071495E">
        <w:rPr>
          <w:rFonts w:ascii="Helvetica" w:hAnsi="Helvetica" w:cs="Helvetica"/>
          <w:color w:val="111111"/>
          <w:sz w:val="18"/>
          <w:szCs w:val="18"/>
        </w:rPr>
        <w:t>相互依赖性和独立性</w:t>
      </w:r>
    </w:p>
    <w:p w:rsidR="00847021" w:rsidRDefault="00847021" w:rsidP="00847021">
      <w:pPr>
        <w:rPr>
          <w:rFonts w:ascii="Helvetica" w:hAnsi="Helvetica" w:cs="Helvetica"/>
          <w:color w:val="111111"/>
          <w:sz w:val="18"/>
          <w:szCs w:val="18"/>
        </w:rPr>
      </w:pPr>
      <w:r w:rsidRPr="0071495E">
        <w:rPr>
          <w:rFonts w:ascii="Helvetica" w:hAnsi="Helvetica" w:cs="Helvetica"/>
          <w:color w:val="111111"/>
          <w:sz w:val="18"/>
          <w:szCs w:val="18"/>
        </w:rPr>
        <w:t>再论均衡</w:t>
      </w:r>
    </w:p>
    <w:p w:rsidR="00847021" w:rsidRDefault="00847021" w:rsidP="00847021">
      <w:pPr>
        <w:rPr>
          <w:rFonts w:ascii="Helvetica" w:hAnsi="Helvetica" w:cs="Helvetica"/>
          <w:color w:val="111111"/>
          <w:sz w:val="18"/>
          <w:szCs w:val="18"/>
        </w:rPr>
      </w:pPr>
      <w:r w:rsidRPr="0071495E">
        <w:rPr>
          <w:rFonts w:ascii="Helvetica" w:hAnsi="Helvetica" w:cs="Helvetica"/>
          <w:color w:val="111111"/>
          <w:sz w:val="18"/>
          <w:szCs w:val="18"/>
        </w:rPr>
        <w:t>其他可能性</w:t>
      </w:r>
    </w:p>
    <w:p w:rsidR="00847021" w:rsidRPr="0071495E" w:rsidRDefault="00847021" w:rsidP="00847021">
      <w:pPr>
        <w:rPr>
          <w:rFonts w:ascii="Helvetica" w:hAnsi="Helvetica" w:cs="Helvetica"/>
          <w:color w:val="111111"/>
          <w:sz w:val="18"/>
          <w:szCs w:val="18"/>
        </w:rPr>
      </w:pPr>
      <w:r w:rsidRPr="0071495E">
        <w:rPr>
          <w:rFonts w:ascii="Helvetica" w:hAnsi="Helvetica" w:cs="Helvetica"/>
          <w:color w:val="111111"/>
          <w:sz w:val="18"/>
          <w:szCs w:val="18"/>
        </w:rPr>
        <w:t>小结</w:t>
      </w:r>
    </w:p>
    <w:p w:rsidR="00847021" w:rsidRDefault="00847021" w:rsidP="00847021"/>
    <w:p w:rsidR="00C82421" w:rsidRPr="00847021" w:rsidRDefault="00C82421">
      <w:pPr>
        <w:rPr>
          <w:sz w:val="24"/>
          <w:szCs w:val="24"/>
        </w:rPr>
      </w:pPr>
    </w:p>
    <w:p w:rsidR="00C82421" w:rsidRPr="00A4748A" w:rsidRDefault="00C82421">
      <w:pPr>
        <w:rPr>
          <w:sz w:val="24"/>
          <w:szCs w:val="24"/>
        </w:rPr>
      </w:pPr>
    </w:p>
    <w:p w:rsidR="00310601" w:rsidRDefault="00310601">
      <w:pPr>
        <w:rPr>
          <w:sz w:val="24"/>
          <w:szCs w:val="24"/>
        </w:rPr>
      </w:pPr>
    </w:p>
    <w:p w:rsidR="00310601" w:rsidRDefault="007D30CD">
      <w:pPr>
        <w:rPr>
          <w:sz w:val="24"/>
          <w:szCs w:val="24"/>
        </w:rPr>
      </w:pPr>
      <w:r>
        <w:rPr>
          <w:rFonts w:hint="eastAsia"/>
          <w:sz w:val="24"/>
          <w:szCs w:val="24"/>
        </w:rPr>
        <w:t xml:space="preserve">2016-04-22  </w:t>
      </w:r>
      <w:r>
        <w:rPr>
          <w:rFonts w:hint="eastAsia"/>
          <w:sz w:val="24"/>
          <w:szCs w:val="24"/>
        </w:rPr>
        <w:t>资料清单</w:t>
      </w:r>
    </w:p>
    <w:p w:rsidR="007D30CD" w:rsidRDefault="00F01336">
      <w:pPr>
        <w:rPr>
          <w:sz w:val="24"/>
          <w:szCs w:val="24"/>
        </w:rPr>
      </w:pPr>
      <w:r w:rsidRPr="00F01336">
        <w:rPr>
          <w:rFonts w:hint="eastAsia"/>
          <w:sz w:val="24"/>
          <w:szCs w:val="24"/>
        </w:rPr>
        <w:t>混沌时间序列预测理论与方法（韩敏）</w:t>
      </w:r>
    </w:p>
    <w:p w:rsidR="007D30CD" w:rsidRDefault="007D30CD">
      <w:pPr>
        <w:rPr>
          <w:sz w:val="24"/>
          <w:szCs w:val="24"/>
        </w:rPr>
      </w:pPr>
    </w:p>
    <w:p w:rsidR="00F01336" w:rsidRPr="00F01336" w:rsidRDefault="00F01336" w:rsidP="00F01336">
      <w:pPr>
        <w:rPr>
          <w:sz w:val="24"/>
          <w:szCs w:val="24"/>
        </w:rPr>
      </w:pPr>
      <w:r w:rsidRPr="00F01336">
        <w:rPr>
          <w:rFonts w:hint="eastAsia"/>
          <w:sz w:val="24"/>
          <w:szCs w:val="24"/>
        </w:rPr>
        <w:t xml:space="preserve">[MATLAB] </w:t>
      </w:r>
      <w:r w:rsidRPr="00F01336">
        <w:rPr>
          <w:rFonts w:hint="eastAsia"/>
          <w:sz w:val="24"/>
          <w:szCs w:val="24"/>
        </w:rPr>
        <w:t>混沌时间序列分析与预测工具箱</w:t>
      </w:r>
      <w:r w:rsidRPr="00F01336">
        <w:rPr>
          <w:rFonts w:hint="eastAsia"/>
          <w:sz w:val="24"/>
          <w:szCs w:val="24"/>
        </w:rPr>
        <w:t xml:space="preserve"> Version2.9 </w:t>
      </w:r>
    </w:p>
    <w:p w:rsidR="00F01336" w:rsidRPr="00F01336" w:rsidRDefault="00F01336" w:rsidP="00F01336">
      <w:pPr>
        <w:rPr>
          <w:sz w:val="24"/>
          <w:szCs w:val="24"/>
        </w:rPr>
      </w:pPr>
      <w:proofErr w:type="gramStart"/>
      <w:r w:rsidRPr="00F01336">
        <w:rPr>
          <w:sz w:val="24"/>
          <w:szCs w:val="24"/>
        </w:rPr>
        <w:t>chaotic</w:t>
      </w:r>
      <w:proofErr w:type="gramEnd"/>
      <w:r w:rsidRPr="00F01336">
        <w:rPr>
          <w:sz w:val="24"/>
          <w:szCs w:val="24"/>
        </w:rPr>
        <w:t xml:space="preserve"> time series analysis and prediction </w:t>
      </w:r>
      <w:proofErr w:type="spellStart"/>
      <w:r w:rsidRPr="00F01336">
        <w:rPr>
          <w:sz w:val="24"/>
          <w:szCs w:val="24"/>
        </w:rPr>
        <w:t>matlab</w:t>
      </w:r>
      <w:proofErr w:type="spellEnd"/>
      <w:r w:rsidRPr="00F01336">
        <w:rPr>
          <w:sz w:val="24"/>
          <w:szCs w:val="24"/>
        </w:rPr>
        <w:t xml:space="preserve"> toolbox - trial version 2.9</w:t>
      </w:r>
    </w:p>
    <w:p w:rsidR="00F01336" w:rsidRPr="00F01336" w:rsidRDefault="00F01336" w:rsidP="00F01336">
      <w:pPr>
        <w:rPr>
          <w:sz w:val="24"/>
          <w:szCs w:val="24"/>
        </w:rPr>
      </w:pPr>
      <w:r w:rsidRPr="00F01336">
        <w:rPr>
          <w:sz w:val="24"/>
          <w:szCs w:val="24"/>
        </w:rPr>
        <w:t>%------------------------------------------------------------------------------</w:t>
      </w:r>
    </w:p>
    <w:p w:rsidR="00F01336" w:rsidRPr="00F01336" w:rsidRDefault="00F01336" w:rsidP="00F01336">
      <w:pPr>
        <w:rPr>
          <w:sz w:val="24"/>
          <w:szCs w:val="24"/>
        </w:rPr>
      </w:pPr>
      <w:r w:rsidRPr="00F01336">
        <w:rPr>
          <w:rFonts w:hint="eastAsia"/>
          <w:sz w:val="24"/>
          <w:szCs w:val="24"/>
        </w:rPr>
        <w:t>1</w:t>
      </w:r>
      <w:r w:rsidRPr="00F01336">
        <w:rPr>
          <w:rFonts w:hint="eastAsia"/>
          <w:sz w:val="24"/>
          <w:szCs w:val="24"/>
        </w:rPr>
        <w:t>、该工具箱包括了混沌时间序列分析与预测的常用方法</w:t>
      </w:r>
      <w:r w:rsidRPr="00F01336">
        <w:rPr>
          <w:rFonts w:hint="eastAsia"/>
          <w:sz w:val="24"/>
          <w:szCs w:val="24"/>
        </w:rPr>
        <w:t>,</w:t>
      </w:r>
      <w:r w:rsidRPr="00F01336">
        <w:rPr>
          <w:rFonts w:hint="eastAsia"/>
          <w:sz w:val="24"/>
          <w:szCs w:val="24"/>
        </w:rPr>
        <w:t>有</w:t>
      </w:r>
      <w:r w:rsidRPr="00F01336">
        <w:rPr>
          <w:rFonts w:hint="eastAsia"/>
          <w:sz w:val="24"/>
          <w:szCs w:val="24"/>
        </w:rPr>
        <w:t>:</w:t>
      </w:r>
    </w:p>
    <w:p w:rsidR="00F01336" w:rsidRPr="00F01336" w:rsidRDefault="00F01336" w:rsidP="00F01336">
      <w:pPr>
        <w:rPr>
          <w:sz w:val="24"/>
          <w:szCs w:val="24"/>
        </w:rPr>
      </w:pPr>
      <w:r w:rsidRPr="00F01336">
        <w:rPr>
          <w:rFonts w:hint="eastAsia"/>
          <w:sz w:val="24"/>
          <w:szCs w:val="24"/>
        </w:rPr>
        <w:t>(1)</w:t>
      </w:r>
      <w:r w:rsidRPr="00F01336">
        <w:rPr>
          <w:rFonts w:hint="eastAsia"/>
          <w:sz w:val="24"/>
          <w:szCs w:val="24"/>
        </w:rPr>
        <w:t>产生混沌时间序列</w:t>
      </w:r>
      <w:r w:rsidRPr="00F01336">
        <w:rPr>
          <w:rFonts w:hint="eastAsia"/>
          <w:sz w:val="24"/>
          <w:szCs w:val="24"/>
        </w:rPr>
        <w:t>(chaotic time series)</w:t>
      </w:r>
    </w:p>
    <w:p w:rsidR="00F01336" w:rsidRPr="00F01336" w:rsidRDefault="00F01336" w:rsidP="00F01336">
      <w:pPr>
        <w:rPr>
          <w:sz w:val="24"/>
          <w:szCs w:val="24"/>
        </w:rPr>
      </w:pPr>
      <w:r w:rsidRPr="00F01336">
        <w:rPr>
          <w:rFonts w:hint="eastAsia"/>
          <w:sz w:val="24"/>
          <w:szCs w:val="24"/>
        </w:rPr>
        <w:t>Logistic</w:t>
      </w:r>
      <w:r w:rsidRPr="00F01336">
        <w:rPr>
          <w:rFonts w:hint="eastAsia"/>
          <w:sz w:val="24"/>
          <w:szCs w:val="24"/>
        </w:rPr>
        <w:t>映射</w:t>
      </w:r>
      <w:r w:rsidRPr="00F01336">
        <w:rPr>
          <w:rFonts w:hint="eastAsia"/>
          <w:sz w:val="24"/>
          <w:szCs w:val="24"/>
        </w:rPr>
        <w:t xml:space="preserve"> - \</w:t>
      </w:r>
      <w:proofErr w:type="spellStart"/>
      <w:r w:rsidRPr="00F01336">
        <w:rPr>
          <w:rFonts w:hint="eastAsia"/>
          <w:sz w:val="24"/>
          <w:szCs w:val="24"/>
        </w:rPr>
        <w:t>ChaosAttractors</w:t>
      </w:r>
      <w:proofErr w:type="spellEnd"/>
      <w:r w:rsidRPr="00F01336">
        <w:rPr>
          <w:rFonts w:hint="eastAsia"/>
          <w:sz w:val="24"/>
          <w:szCs w:val="24"/>
        </w:rPr>
        <w:t>\</w:t>
      </w:r>
      <w:proofErr w:type="spellStart"/>
      <w:r w:rsidRPr="00F01336">
        <w:rPr>
          <w:rFonts w:hint="eastAsia"/>
          <w:sz w:val="24"/>
          <w:szCs w:val="24"/>
        </w:rPr>
        <w:t>Main_Logistic.m</w:t>
      </w:r>
      <w:proofErr w:type="spellEnd"/>
    </w:p>
    <w:p w:rsidR="00F01336" w:rsidRPr="00F01336" w:rsidRDefault="00F01336" w:rsidP="00F01336">
      <w:pPr>
        <w:rPr>
          <w:sz w:val="24"/>
          <w:szCs w:val="24"/>
        </w:rPr>
      </w:pPr>
      <w:proofErr w:type="spellStart"/>
      <w:r w:rsidRPr="00F01336">
        <w:rPr>
          <w:rFonts w:hint="eastAsia"/>
          <w:sz w:val="24"/>
          <w:szCs w:val="24"/>
        </w:rPr>
        <w:t>Henon</w:t>
      </w:r>
      <w:proofErr w:type="spellEnd"/>
      <w:r w:rsidRPr="00F01336">
        <w:rPr>
          <w:rFonts w:hint="eastAsia"/>
          <w:sz w:val="24"/>
          <w:szCs w:val="24"/>
        </w:rPr>
        <w:t>映射</w:t>
      </w:r>
      <w:r w:rsidRPr="00F01336">
        <w:rPr>
          <w:rFonts w:hint="eastAsia"/>
          <w:sz w:val="24"/>
          <w:szCs w:val="24"/>
        </w:rPr>
        <w:t xml:space="preserve"> - \</w:t>
      </w:r>
      <w:proofErr w:type="spellStart"/>
      <w:r w:rsidRPr="00F01336">
        <w:rPr>
          <w:rFonts w:hint="eastAsia"/>
          <w:sz w:val="24"/>
          <w:szCs w:val="24"/>
        </w:rPr>
        <w:t>ChaosAttractors</w:t>
      </w:r>
      <w:proofErr w:type="spellEnd"/>
      <w:r w:rsidRPr="00F01336">
        <w:rPr>
          <w:rFonts w:hint="eastAsia"/>
          <w:sz w:val="24"/>
          <w:szCs w:val="24"/>
        </w:rPr>
        <w:t>\</w:t>
      </w:r>
      <w:proofErr w:type="spellStart"/>
      <w:r w:rsidRPr="00F01336">
        <w:rPr>
          <w:rFonts w:hint="eastAsia"/>
          <w:sz w:val="24"/>
          <w:szCs w:val="24"/>
        </w:rPr>
        <w:t>Main_Henon.m</w:t>
      </w:r>
      <w:proofErr w:type="spellEnd"/>
    </w:p>
    <w:p w:rsidR="00F01336" w:rsidRPr="00F01336" w:rsidRDefault="00F01336" w:rsidP="00F01336">
      <w:pPr>
        <w:rPr>
          <w:sz w:val="24"/>
          <w:szCs w:val="24"/>
        </w:rPr>
      </w:pPr>
      <w:r w:rsidRPr="00F01336">
        <w:rPr>
          <w:rFonts w:hint="eastAsia"/>
          <w:sz w:val="24"/>
          <w:szCs w:val="24"/>
        </w:rPr>
        <w:t>Lorenz</w:t>
      </w:r>
      <w:r w:rsidRPr="00F01336">
        <w:rPr>
          <w:rFonts w:hint="eastAsia"/>
          <w:sz w:val="24"/>
          <w:szCs w:val="24"/>
        </w:rPr>
        <w:t>吸引子</w:t>
      </w:r>
      <w:r w:rsidRPr="00F01336">
        <w:rPr>
          <w:rFonts w:hint="eastAsia"/>
          <w:sz w:val="24"/>
          <w:szCs w:val="24"/>
        </w:rPr>
        <w:t xml:space="preserve"> - \</w:t>
      </w:r>
      <w:proofErr w:type="spellStart"/>
      <w:r w:rsidRPr="00F01336">
        <w:rPr>
          <w:rFonts w:hint="eastAsia"/>
          <w:sz w:val="24"/>
          <w:szCs w:val="24"/>
        </w:rPr>
        <w:t>ChaosAttractors</w:t>
      </w:r>
      <w:proofErr w:type="spellEnd"/>
      <w:r w:rsidRPr="00F01336">
        <w:rPr>
          <w:rFonts w:hint="eastAsia"/>
          <w:sz w:val="24"/>
          <w:szCs w:val="24"/>
        </w:rPr>
        <w:t>\</w:t>
      </w:r>
      <w:proofErr w:type="spellStart"/>
      <w:r w:rsidRPr="00F01336">
        <w:rPr>
          <w:rFonts w:hint="eastAsia"/>
          <w:sz w:val="24"/>
          <w:szCs w:val="24"/>
        </w:rPr>
        <w:t>Main_Lorenz.m</w:t>
      </w:r>
      <w:proofErr w:type="spellEnd"/>
    </w:p>
    <w:p w:rsidR="00F01336" w:rsidRPr="00F01336" w:rsidRDefault="00F01336" w:rsidP="00F01336">
      <w:pPr>
        <w:rPr>
          <w:sz w:val="24"/>
          <w:szCs w:val="24"/>
        </w:rPr>
      </w:pPr>
      <w:r w:rsidRPr="00F01336">
        <w:rPr>
          <w:rFonts w:hint="eastAsia"/>
          <w:sz w:val="24"/>
          <w:szCs w:val="24"/>
        </w:rPr>
        <w:t>Duffing</w:t>
      </w:r>
      <w:r w:rsidRPr="00F01336">
        <w:rPr>
          <w:rFonts w:hint="eastAsia"/>
          <w:sz w:val="24"/>
          <w:szCs w:val="24"/>
        </w:rPr>
        <w:t>吸引子</w:t>
      </w:r>
      <w:r w:rsidRPr="00F01336">
        <w:rPr>
          <w:rFonts w:hint="eastAsia"/>
          <w:sz w:val="24"/>
          <w:szCs w:val="24"/>
        </w:rPr>
        <w:t xml:space="preserve"> - \</w:t>
      </w:r>
      <w:proofErr w:type="spellStart"/>
      <w:r w:rsidRPr="00F01336">
        <w:rPr>
          <w:rFonts w:hint="eastAsia"/>
          <w:sz w:val="24"/>
          <w:szCs w:val="24"/>
        </w:rPr>
        <w:t>ChaosAttractors</w:t>
      </w:r>
      <w:proofErr w:type="spellEnd"/>
      <w:r w:rsidRPr="00F01336">
        <w:rPr>
          <w:rFonts w:hint="eastAsia"/>
          <w:sz w:val="24"/>
          <w:szCs w:val="24"/>
        </w:rPr>
        <w:t>\</w:t>
      </w:r>
      <w:proofErr w:type="spellStart"/>
      <w:r w:rsidRPr="00F01336">
        <w:rPr>
          <w:rFonts w:hint="eastAsia"/>
          <w:sz w:val="24"/>
          <w:szCs w:val="24"/>
        </w:rPr>
        <w:t>Main_Duffing.m</w:t>
      </w:r>
      <w:proofErr w:type="spellEnd"/>
    </w:p>
    <w:p w:rsidR="00F01336" w:rsidRPr="00F01336" w:rsidRDefault="00F01336" w:rsidP="00F01336">
      <w:pPr>
        <w:rPr>
          <w:sz w:val="24"/>
          <w:szCs w:val="24"/>
        </w:rPr>
      </w:pPr>
      <w:r w:rsidRPr="00F01336">
        <w:rPr>
          <w:rFonts w:hint="eastAsia"/>
          <w:sz w:val="24"/>
          <w:szCs w:val="24"/>
        </w:rPr>
        <w:t>Duffing2</w:t>
      </w:r>
      <w:r w:rsidRPr="00F01336">
        <w:rPr>
          <w:rFonts w:hint="eastAsia"/>
          <w:sz w:val="24"/>
          <w:szCs w:val="24"/>
        </w:rPr>
        <w:t>吸引子</w:t>
      </w:r>
      <w:r w:rsidRPr="00F01336">
        <w:rPr>
          <w:rFonts w:hint="eastAsia"/>
          <w:sz w:val="24"/>
          <w:szCs w:val="24"/>
        </w:rPr>
        <w:t xml:space="preserve"> - \</w:t>
      </w:r>
      <w:proofErr w:type="spellStart"/>
      <w:r w:rsidRPr="00F01336">
        <w:rPr>
          <w:rFonts w:hint="eastAsia"/>
          <w:sz w:val="24"/>
          <w:szCs w:val="24"/>
        </w:rPr>
        <w:t>ChaosAttractors</w:t>
      </w:r>
      <w:proofErr w:type="spellEnd"/>
      <w:r w:rsidRPr="00F01336">
        <w:rPr>
          <w:rFonts w:hint="eastAsia"/>
          <w:sz w:val="24"/>
          <w:szCs w:val="24"/>
        </w:rPr>
        <w:t>\Main_Duffing2.m</w:t>
      </w:r>
    </w:p>
    <w:p w:rsidR="00F01336" w:rsidRPr="00F01336" w:rsidRDefault="00F01336" w:rsidP="00F01336">
      <w:pPr>
        <w:rPr>
          <w:sz w:val="24"/>
          <w:szCs w:val="24"/>
        </w:rPr>
      </w:pPr>
      <w:proofErr w:type="spellStart"/>
      <w:r w:rsidRPr="00F01336">
        <w:rPr>
          <w:rFonts w:hint="eastAsia"/>
          <w:sz w:val="24"/>
          <w:szCs w:val="24"/>
        </w:rPr>
        <w:t>Rossler</w:t>
      </w:r>
      <w:proofErr w:type="spellEnd"/>
      <w:r w:rsidRPr="00F01336">
        <w:rPr>
          <w:rFonts w:hint="eastAsia"/>
          <w:sz w:val="24"/>
          <w:szCs w:val="24"/>
        </w:rPr>
        <w:t>吸引子</w:t>
      </w:r>
      <w:r w:rsidRPr="00F01336">
        <w:rPr>
          <w:rFonts w:hint="eastAsia"/>
          <w:sz w:val="24"/>
          <w:szCs w:val="24"/>
        </w:rPr>
        <w:t xml:space="preserve"> - \</w:t>
      </w:r>
      <w:proofErr w:type="spellStart"/>
      <w:r w:rsidRPr="00F01336">
        <w:rPr>
          <w:rFonts w:hint="eastAsia"/>
          <w:sz w:val="24"/>
          <w:szCs w:val="24"/>
        </w:rPr>
        <w:t>ChaosAttractors</w:t>
      </w:r>
      <w:proofErr w:type="spellEnd"/>
      <w:r w:rsidRPr="00F01336">
        <w:rPr>
          <w:rFonts w:hint="eastAsia"/>
          <w:sz w:val="24"/>
          <w:szCs w:val="24"/>
        </w:rPr>
        <w:t>\</w:t>
      </w:r>
      <w:proofErr w:type="spellStart"/>
      <w:r w:rsidRPr="00F01336">
        <w:rPr>
          <w:rFonts w:hint="eastAsia"/>
          <w:sz w:val="24"/>
          <w:szCs w:val="24"/>
        </w:rPr>
        <w:t>Main_Rossler.m</w:t>
      </w:r>
      <w:proofErr w:type="spellEnd"/>
    </w:p>
    <w:p w:rsidR="00F01336" w:rsidRPr="00F01336" w:rsidRDefault="00F01336" w:rsidP="00F01336">
      <w:pPr>
        <w:rPr>
          <w:sz w:val="24"/>
          <w:szCs w:val="24"/>
        </w:rPr>
      </w:pPr>
      <w:r w:rsidRPr="00F01336">
        <w:rPr>
          <w:rFonts w:hint="eastAsia"/>
          <w:sz w:val="24"/>
          <w:szCs w:val="24"/>
        </w:rPr>
        <w:t>Chens</w:t>
      </w:r>
      <w:r w:rsidRPr="00F01336">
        <w:rPr>
          <w:rFonts w:hint="eastAsia"/>
          <w:sz w:val="24"/>
          <w:szCs w:val="24"/>
        </w:rPr>
        <w:t>吸引子</w:t>
      </w:r>
      <w:r w:rsidRPr="00F01336">
        <w:rPr>
          <w:rFonts w:hint="eastAsia"/>
          <w:sz w:val="24"/>
          <w:szCs w:val="24"/>
        </w:rPr>
        <w:t xml:space="preserve"> - \</w:t>
      </w:r>
      <w:proofErr w:type="spellStart"/>
      <w:r w:rsidRPr="00F01336">
        <w:rPr>
          <w:rFonts w:hint="eastAsia"/>
          <w:sz w:val="24"/>
          <w:szCs w:val="24"/>
        </w:rPr>
        <w:t>ChaosAttractors</w:t>
      </w:r>
      <w:proofErr w:type="spellEnd"/>
      <w:r w:rsidRPr="00F01336">
        <w:rPr>
          <w:rFonts w:hint="eastAsia"/>
          <w:sz w:val="24"/>
          <w:szCs w:val="24"/>
        </w:rPr>
        <w:t>\</w:t>
      </w:r>
      <w:proofErr w:type="spellStart"/>
      <w:r w:rsidRPr="00F01336">
        <w:rPr>
          <w:rFonts w:hint="eastAsia"/>
          <w:sz w:val="24"/>
          <w:szCs w:val="24"/>
        </w:rPr>
        <w:t>Main_Chens.m</w:t>
      </w:r>
      <w:proofErr w:type="spellEnd"/>
    </w:p>
    <w:p w:rsidR="00F01336" w:rsidRPr="00F01336" w:rsidRDefault="00F01336" w:rsidP="00F01336">
      <w:pPr>
        <w:rPr>
          <w:sz w:val="24"/>
          <w:szCs w:val="24"/>
        </w:rPr>
      </w:pPr>
      <w:r w:rsidRPr="00F01336">
        <w:rPr>
          <w:rFonts w:hint="eastAsia"/>
          <w:sz w:val="24"/>
          <w:szCs w:val="24"/>
        </w:rPr>
        <w:t>Ikeda</w:t>
      </w:r>
      <w:r w:rsidRPr="00F01336">
        <w:rPr>
          <w:rFonts w:hint="eastAsia"/>
          <w:sz w:val="24"/>
          <w:szCs w:val="24"/>
        </w:rPr>
        <w:t>吸引子</w:t>
      </w:r>
      <w:r w:rsidRPr="00F01336">
        <w:rPr>
          <w:rFonts w:hint="eastAsia"/>
          <w:sz w:val="24"/>
          <w:szCs w:val="24"/>
        </w:rPr>
        <w:t xml:space="preserve"> - \</w:t>
      </w:r>
      <w:proofErr w:type="spellStart"/>
      <w:r w:rsidRPr="00F01336">
        <w:rPr>
          <w:rFonts w:hint="eastAsia"/>
          <w:sz w:val="24"/>
          <w:szCs w:val="24"/>
        </w:rPr>
        <w:t>ChaosAttractors</w:t>
      </w:r>
      <w:proofErr w:type="spellEnd"/>
      <w:r w:rsidRPr="00F01336">
        <w:rPr>
          <w:rFonts w:hint="eastAsia"/>
          <w:sz w:val="24"/>
          <w:szCs w:val="24"/>
        </w:rPr>
        <w:t>\</w:t>
      </w:r>
      <w:proofErr w:type="spellStart"/>
      <w:r w:rsidRPr="00F01336">
        <w:rPr>
          <w:rFonts w:hint="eastAsia"/>
          <w:sz w:val="24"/>
          <w:szCs w:val="24"/>
        </w:rPr>
        <w:t>Main_Ikeda.m</w:t>
      </w:r>
      <w:proofErr w:type="spellEnd"/>
    </w:p>
    <w:p w:rsidR="00F01336" w:rsidRPr="00F01336" w:rsidRDefault="00F01336" w:rsidP="00F01336">
      <w:pPr>
        <w:rPr>
          <w:sz w:val="24"/>
          <w:szCs w:val="24"/>
        </w:rPr>
      </w:pPr>
      <w:proofErr w:type="spellStart"/>
      <w:r w:rsidRPr="00F01336">
        <w:rPr>
          <w:rFonts w:hint="eastAsia"/>
          <w:sz w:val="24"/>
          <w:szCs w:val="24"/>
        </w:rPr>
        <w:t>MackeyGLass</w:t>
      </w:r>
      <w:proofErr w:type="spellEnd"/>
      <w:r w:rsidRPr="00F01336">
        <w:rPr>
          <w:rFonts w:hint="eastAsia"/>
          <w:sz w:val="24"/>
          <w:szCs w:val="24"/>
        </w:rPr>
        <w:t>序列</w:t>
      </w:r>
      <w:r w:rsidRPr="00F01336">
        <w:rPr>
          <w:rFonts w:hint="eastAsia"/>
          <w:sz w:val="24"/>
          <w:szCs w:val="24"/>
        </w:rPr>
        <w:t xml:space="preserve"> - \</w:t>
      </w:r>
      <w:proofErr w:type="spellStart"/>
      <w:r w:rsidRPr="00F01336">
        <w:rPr>
          <w:rFonts w:hint="eastAsia"/>
          <w:sz w:val="24"/>
          <w:szCs w:val="24"/>
        </w:rPr>
        <w:t>ChaosAttractors</w:t>
      </w:r>
      <w:proofErr w:type="spellEnd"/>
      <w:r w:rsidRPr="00F01336">
        <w:rPr>
          <w:rFonts w:hint="eastAsia"/>
          <w:sz w:val="24"/>
          <w:szCs w:val="24"/>
        </w:rPr>
        <w:t>\</w:t>
      </w:r>
      <w:proofErr w:type="spellStart"/>
      <w:r w:rsidRPr="00F01336">
        <w:rPr>
          <w:rFonts w:hint="eastAsia"/>
          <w:sz w:val="24"/>
          <w:szCs w:val="24"/>
        </w:rPr>
        <w:t>Main_MackeyGLass.m</w:t>
      </w:r>
      <w:proofErr w:type="spellEnd"/>
    </w:p>
    <w:p w:rsidR="00F01336" w:rsidRPr="00F01336" w:rsidRDefault="00F01336" w:rsidP="00F01336">
      <w:pPr>
        <w:rPr>
          <w:sz w:val="24"/>
          <w:szCs w:val="24"/>
        </w:rPr>
      </w:pPr>
      <w:r w:rsidRPr="00F01336">
        <w:rPr>
          <w:rFonts w:hint="eastAsia"/>
          <w:sz w:val="24"/>
          <w:szCs w:val="24"/>
        </w:rPr>
        <w:t>Quadratic</w:t>
      </w:r>
      <w:r w:rsidRPr="00F01336">
        <w:rPr>
          <w:rFonts w:hint="eastAsia"/>
          <w:sz w:val="24"/>
          <w:szCs w:val="24"/>
        </w:rPr>
        <w:t>序列</w:t>
      </w:r>
      <w:r w:rsidRPr="00F01336">
        <w:rPr>
          <w:rFonts w:hint="eastAsia"/>
          <w:sz w:val="24"/>
          <w:szCs w:val="24"/>
        </w:rPr>
        <w:t xml:space="preserve"> - \</w:t>
      </w:r>
      <w:proofErr w:type="spellStart"/>
      <w:r w:rsidRPr="00F01336">
        <w:rPr>
          <w:rFonts w:hint="eastAsia"/>
          <w:sz w:val="24"/>
          <w:szCs w:val="24"/>
        </w:rPr>
        <w:t>ChaosAttractors</w:t>
      </w:r>
      <w:proofErr w:type="spellEnd"/>
      <w:r w:rsidRPr="00F01336">
        <w:rPr>
          <w:rFonts w:hint="eastAsia"/>
          <w:sz w:val="24"/>
          <w:szCs w:val="24"/>
        </w:rPr>
        <w:t>\</w:t>
      </w:r>
      <w:proofErr w:type="spellStart"/>
      <w:r w:rsidRPr="00F01336">
        <w:rPr>
          <w:rFonts w:hint="eastAsia"/>
          <w:sz w:val="24"/>
          <w:szCs w:val="24"/>
        </w:rPr>
        <w:t>Main_Quadratic.m</w:t>
      </w:r>
      <w:proofErr w:type="spellEnd"/>
    </w:p>
    <w:p w:rsidR="00F01336" w:rsidRPr="00F01336" w:rsidRDefault="00F01336" w:rsidP="00F01336">
      <w:pPr>
        <w:rPr>
          <w:sz w:val="24"/>
          <w:szCs w:val="24"/>
        </w:rPr>
      </w:pPr>
      <w:r w:rsidRPr="00F01336">
        <w:rPr>
          <w:rFonts w:hint="eastAsia"/>
          <w:sz w:val="24"/>
          <w:szCs w:val="24"/>
        </w:rPr>
        <w:t>(2)</w:t>
      </w:r>
      <w:r w:rsidRPr="00F01336">
        <w:rPr>
          <w:rFonts w:hint="eastAsia"/>
          <w:sz w:val="24"/>
          <w:szCs w:val="24"/>
        </w:rPr>
        <w:t>求时延</w:t>
      </w:r>
      <w:r w:rsidRPr="00F01336">
        <w:rPr>
          <w:rFonts w:hint="eastAsia"/>
          <w:sz w:val="24"/>
          <w:szCs w:val="24"/>
        </w:rPr>
        <w:t>(delay time)</w:t>
      </w:r>
    </w:p>
    <w:p w:rsidR="00F01336" w:rsidRPr="00F01336" w:rsidRDefault="00F01336" w:rsidP="00F01336">
      <w:pPr>
        <w:rPr>
          <w:sz w:val="24"/>
          <w:szCs w:val="24"/>
        </w:rPr>
      </w:pPr>
      <w:r w:rsidRPr="00F01336">
        <w:rPr>
          <w:rFonts w:hint="eastAsia"/>
          <w:sz w:val="24"/>
          <w:szCs w:val="24"/>
        </w:rPr>
        <w:t>自相关法</w:t>
      </w:r>
      <w:r w:rsidRPr="00F01336">
        <w:rPr>
          <w:rFonts w:hint="eastAsia"/>
          <w:sz w:val="24"/>
          <w:szCs w:val="24"/>
        </w:rPr>
        <w:t xml:space="preserve"> - \</w:t>
      </w:r>
      <w:proofErr w:type="spellStart"/>
      <w:r w:rsidRPr="00F01336">
        <w:rPr>
          <w:rFonts w:hint="eastAsia"/>
          <w:sz w:val="24"/>
          <w:szCs w:val="24"/>
        </w:rPr>
        <w:t>DelayTime_Others</w:t>
      </w:r>
      <w:proofErr w:type="spellEnd"/>
      <w:r w:rsidRPr="00F01336">
        <w:rPr>
          <w:rFonts w:hint="eastAsia"/>
          <w:sz w:val="24"/>
          <w:szCs w:val="24"/>
        </w:rPr>
        <w:t>\</w:t>
      </w:r>
      <w:proofErr w:type="spellStart"/>
      <w:r w:rsidRPr="00F01336">
        <w:rPr>
          <w:rFonts w:hint="eastAsia"/>
          <w:sz w:val="24"/>
          <w:szCs w:val="24"/>
        </w:rPr>
        <w:t>Main_AutoCorrelation.m</w:t>
      </w:r>
      <w:proofErr w:type="spellEnd"/>
    </w:p>
    <w:p w:rsidR="00F01336" w:rsidRPr="00F01336" w:rsidRDefault="00F01336" w:rsidP="00F01336">
      <w:pPr>
        <w:rPr>
          <w:sz w:val="24"/>
          <w:szCs w:val="24"/>
        </w:rPr>
      </w:pPr>
      <w:r w:rsidRPr="00F01336">
        <w:rPr>
          <w:rFonts w:hint="eastAsia"/>
          <w:sz w:val="24"/>
          <w:szCs w:val="24"/>
        </w:rPr>
        <w:t>平均位移法</w:t>
      </w:r>
      <w:r w:rsidRPr="00F01336">
        <w:rPr>
          <w:rFonts w:hint="eastAsia"/>
          <w:sz w:val="24"/>
          <w:szCs w:val="24"/>
        </w:rPr>
        <w:t xml:space="preserve"> - \</w:t>
      </w:r>
      <w:proofErr w:type="spellStart"/>
      <w:r w:rsidRPr="00F01336">
        <w:rPr>
          <w:rFonts w:hint="eastAsia"/>
          <w:sz w:val="24"/>
          <w:szCs w:val="24"/>
        </w:rPr>
        <w:t>DelayTime_Others</w:t>
      </w:r>
      <w:proofErr w:type="spellEnd"/>
      <w:r w:rsidRPr="00F01336">
        <w:rPr>
          <w:rFonts w:hint="eastAsia"/>
          <w:sz w:val="24"/>
          <w:szCs w:val="24"/>
        </w:rPr>
        <w:t>\</w:t>
      </w:r>
      <w:proofErr w:type="spellStart"/>
      <w:r w:rsidRPr="00F01336">
        <w:rPr>
          <w:rFonts w:hint="eastAsia"/>
          <w:sz w:val="24"/>
          <w:szCs w:val="24"/>
        </w:rPr>
        <w:t>Main_AverageDisplacement.m</w:t>
      </w:r>
      <w:proofErr w:type="spellEnd"/>
    </w:p>
    <w:p w:rsidR="00F01336" w:rsidRPr="00F01336" w:rsidRDefault="00F01336" w:rsidP="00F01336">
      <w:pPr>
        <w:rPr>
          <w:sz w:val="24"/>
          <w:szCs w:val="24"/>
        </w:rPr>
      </w:pPr>
      <w:r w:rsidRPr="00F01336">
        <w:rPr>
          <w:rFonts w:hint="eastAsia"/>
          <w:sz w:val="24"/>
          <w:szCs w:val="24"/>
        </w:rPr>
        <w:t>(</w:t>
      </w:r>
      <w:r w:rsidRPr="00F01336">
        <w:rPr>
          <w:rFonts w:hint="eastAsia"/>
          <w:sz w:val="24"/>
          <w:szCs w:val="24"/>
        </w:rPr>
        <w:t>去偏</w:t>
      </w:r>
      <w:r w:rsidRPr="00F01336">
        <w:rPr>
          <w:rFonts w:hint="eastAsia"/>
          <w:sz w:val="24"/>
          <w:szCs w:val="24"/>
        </w:rPr>
        <w:t>)</w:t>
      </w:r>
      <w:r w:rsidRPr="00F01336">
        <w:rPr>
          <w:rFonts w:hint="eastAsia"/>
          <w:sz w:val="24"/>
          <w:szCs w:val="24"/>
        </w:rPr>
        <w:t>复自相关法</w:t>
      </w:r>
      <w:r w:rsidRPr="00F01336">
        <w:rPr>
          <w:rFonts w:hint="eastAsia"/>
          <w:sz w:val="24"/>
          <w:szCs w:val="24"/>
        </w:rPr>
        <w:t xml:space="preserve"> - \</w:t>
      </w:r>
      <w:proofErr w:type="spellStart"/>
      <w:r w:rsidRPr="00F01336">
        <w:rPr>
          <w:rFonts w:hint="eastAsia"/>
          <w:sz w:val="24"/>
          <w:szCs w:val="24"/>
        </w:rPr>
        <w:t>DelayTime_Others</w:t>
      </w:r>
      <w:proofErr w:type="spellEnd"/>
      <w:r w:rsidRPr="00F01336">
        <w:rPr>
          <w:rFonts w:hint="eastAsia"/>
          <w:sz w:val="24"/>
          <w:szCs w:val="24"/>
        </w:rPr>
        <w:t>\</w:t>
      </w:r>
      <w:proofErr w:type="spellStart"/>
      <w:r w:rsidRPr="00F01336">
        <w:rPr>
          <w:rFonts w:hint="eastAsia"/>
          <w:sz w:val="24"/>
          <w:szCs w:val="24"/>
        </w:rPr>
        <w:t>Main_ComplexAutoCorrelation.m</w:t>
      </w:r>
      <w:proofErr w:type="spellEnd"/>
    </w:p>
    <w:p w:rsidR="00F01336" w:rsidRPr="00F01336" w:rsidRDefault="00F01336" w:rsidP="00F01336">
      <w:pPr>
        <w:rPr>
          <w:sz w:val="24"/>
          <w:szCs w:val="24"/>
        </w:rPr>
      </w:pPr>
      <w:r w:rsidRPr="00F01336">
        <w:rPr>
          <w:rFonts w:hint="eastAsia"/>
          <w:sz w:val="24"/>
          <w:szCs w:val="24"/>
        </w:rPr>
        <w:t>互信息法</w:t>
      </w:r>
      <w:r w:rsidRPr="00F01336">
        <w:rPr>
          <w:rFonts w:hint="eastAsia"/>
          <w:sz w:val="24"/>
          <w:szCs w:val="24"/>
        </w:rPr>
        <w:t xml:space="preserve"> - \</w:t>
      </w:r>
      <w:proofErr w:type="spellStart"/>
      <w:r w:rsidRPr="00F01336">
        <w:rPr>
          <w:rFonts w:hint="eastAsia"/>
          <w:sz w:val="24"/>
          <w:szCs w:val="24"/>
        </w:rPr>
        <w:t>DelayTime_MutualInformation</w:t>
      </w:r>
      <w:proofErr w:type="spellEnd"/>
      <w:r w:rsidRPr="00F01336">
        <w:rPr>
          <w:rFonts w:hint="eastAsia"/>
          <w:sz w:val="24"/>
          <w:szCs w:val="24"/>
        </w:rPr>
        <w:t>\</w:t>
      </w:r>
      <w:proofErr w:type="spellStart"/>
      <w:r w:rsidRPr="00F01336">
        <w:rPr>
          <w:rFonts w:hint="eastAsia"/>
          <w:sz w:val="24"/>
          <w:szCs w:val="24"/>
        </w:rPr>
        <w:t>Main_Mutual_Information.m</w:t>
      </w:r>
      <w:proofErr w:type="spellEnd"/>
    </w:p>
    <w:p w:rsidR="00F01336" w:rsidRPr="00F01336" w:rsidRDefault="00F01336" w:rsidP="00F01336">
      <w:pPr>
        <w:rPr>
          <w:sz w:val="24"/>
          <w:szCs w:val="24"/>
        </w:rPr>
      </w:pPr>
      <w:r w:rsidRPr="00F01336">
        <w:rPr>
          <w:rFonts w:hint="eastAsia"/>
          <w:sz w:val="24"/>
          <w:szCs w:val="24"/>
        </w:rPr>
        <w:t>(3)</w:t>
      </w:r>
      <w:r w:rsidRPr="00F01336">
        <w:rPr>
          <w:rFonts w:hint="eastAsia"/>
          <w:sz w:val="24"/>
          <w:szCs w:val="24"/>
        </w:rPr>
        <w:t>求嵌入维</w:t>
      </w:r>
      <w:r w:rsidRPr="00F01336">
        <w:rPr>
          <w:rFonts w:hint="eastAsia"/>
          <w:sz w:val="24"/>
          <w:szCs w:val="24"/>
        </w:rPr>
        <w:t>(embedding dimension)</w:t>
      </w:r>
    </w:p>
    <w:p w:rsidR="00F01336" w:rsidRPr="00F01336" w:rsidRDefault="00F01336" w:rsidP="00F01336">
      <w:pPr>
        <w:rPr>
          <w:sz w:val="24"/>
          <w:szCs w:val="24"/>
        </w:rPr>
      </w:pPr>
      <w:r w:rsidRPr="00F01336">
        <w:rPr>
          <w:rFonts w:hint="eastAsia"/>
          <w:sz w:val="24"/>
          <w:szCs w:val="24"/>
        </w:rPr>
        <w:t>假近邻法</w:t>
      </w:r>
      <w:r w:rsidRPr="00F01336">
        <w:rPr>
          <w:rFonts w:hint="eastAsia"/>
          <w:sz w:val="24"/>
          <w:szCs w:val="24"/>
        </w:rPr>
        <w:t xml:space="preserve"> - \</w:t>
      </w:r>
      <w:proofErr w:type="spellStart"/>
      <w:r w:rsidRPr="00F01336">
        <w:rPr>
          <w:rFonts w:hint="eastAsia"/>
          <w:sz w:val="24"/>
          <w:szCs w:val="24"/>
        </w:rPr>
        <w:t>EmbeddingDimension_FNN</w:t>
      </w:r>
      <w:proofErr w:type="spellEnd"/>
      <w:r w:rsidRPr="00F01336">
        <w:rPr>
          <w:rFonts w:hint="eastAsia"/>
          <w:sz w:val="24"/>
          <w:szCs w:val="24"/>
        </w:rPr>
        <w:t>\</w:t>
      </w:r>
      <w:proofErr w:type="spellStart"/>
      <w:r w:rsidRPr="00F01336">
        <w:rPr>
          <w:rFonts w:hint="eastAsia"/>
          <w:sz w:val="24"/>
          <w:szCs w:val="24"/>
        </w:rPr>
        <w:t>Main_FNN.m</w:t>
      </w:r>
      <w:proofErr w:type="spellEnd"/>
    </w:p>
    <w:p w:rsidR="00F01336" w:rsidRPr="00F01336" w:rsidRDefault="00F01336" w:rsidP="00F01336">
      <w:pPr>
        <w:rPr>
          <w:sz w:val="24"/>
          <w:szCs w:val="24"/>
        </w:rPr>
      </w:pPr>
      <w:r w:rsidRPr="00F01336">
        <w:rPr>
          <w:rFonts w:hint="eastAsia"/>
          <w:sz w:val="24"/>
          <w:szCs w:val="24"/>
        </w:rPr>
        <w:t>Cao</w:t>
      </w:r>
      <w:r w:rsidRPr="00F01336">
        <w:rPr>
          <w:rFonts w:hint="eastAsia"/>
          <w:sz w:val="24"/>
          <w:szCs w:val="24"/>
        </w:rPr>
        <w:t>方法</w:t>
      </w:r>
      <w:r w:rsidRPr="00F01336">
        <w:rPr>
          <w:rFonts w:hint="eastAsia"/>
          <w:sz w:val="24"/>
          <w:szCs w:val="24"/>
        </w:rPr>
        <w:t xml:space="preserve"> - \</w:t>
      </w:r>
      <w:proofErr w:type="spellStart"/>
      <w:r w:rsidRPr="00F01336">
        <w:rPr>
          <w:rFonts w:hint="eastAsia"/>
          <w:sz w:val="24"/>
          <w:szCs w:val="24"/>
        </w:rPr>
        <w:t>EmbeddingDimension_Cao</w:t>
      </w:r>
      <w:proofErr w:type="spellEnd"/>
      <w:r w:rsidRPr="00F01336">
        <w:rPr>
          <w:rFonts w:hint="eastAsia"/>
          <w:sz w:val="24"/>
          <w:szCs w:val="24"/>
        </w:rPr>
        <w:t>\</w:t>
      </w:r>
      <w:proofErr w:type="spellStart"/>
      <w:r w:rsidRPr="00F01336">
        <w:rPr>
          <w:rFonts w:hint="eastAsia"/>
          <w:sz w:val="24"/>
          <w:szCs w:val="24"/>
        </w:rPr>
        <w:t>Main_EmbeddingDimension_Cao.m</w:t>
      </w:r>
      <w:proofErr w:type="spellEnd"/>
    </w:p>
    <w:p w:rsidR="00F01336" w:rsidRPr="00F01336" w:rsidRDefault="00F01336" w:rsidP="00F01336">
      <w:pPr>
        <w:rPr>
          <w:sz w:val="24"/>
          <w:szCs w:val="24"/>
        </w:rPr>
      </w:pPr>
      <w:r w:rsidRPr="00F01336">
        <w:rPr>
          <w:rFonts w:hint="eastAsia"/>
          <w:sz w:val="24"/>
          <w:szCs w:val="24"/>
        </w:rPr>
        <w:t>(4)</w:t>
      </w:r>
      <w:r w:rsidRPr="00F01336">
        <w:rPr>
          <w:rFonts w:hint="eastAsia"/>
          <w:sz w:val="24"/>
          <w:szCs w:val="24"/>
        </w:rPr>
        <w:t>同时求时延与嵌入窗</w:t>
      </w:r>
      <w:r w:rsidRPr="00F01336">
        <w:rPr>
          <w:rFonts w:hint="eastAsia"/>
          <w:sz w:val="24"/>
          <w:szCs w:val="24"/>
        </w:rPr>
        <w:t>(delay time &amp; embedding window)</w:t>
      </w:r>
    </w:p>
    <w:p w:rsidR="00F01336" w:rsidRPr="00F01336" w:rsidRDefault="00F01336" w:rsidP="00F01336">
      <w:pPr>
        <w:rPr>
          <w:sz w:val="24"/>
          <w:szCs w:val="24"/>
        </w:rPr>
      </w:pPr>
      <w:r w:rsidRPr="00F01336">
        <w:rPr>
          <w:rFonts w:hint="eastAsia"/>
          <w:sz w:val="24"/>
          <w:szCs w:val="24"/>
        </w:rPr>
        <w:t>CC</w:t>
      </w:r>
      <w:r w:rsidRPr="00F01336">
        <w:rPr>
          <w:rFonts w:hint="eastAsia"/>
          <w:sz w:val="24"/>
          <w:szCs w:val="24"/>
        </w:rPr>
        <w:t>方法</w:t>
      </w:r>
      <w:r w:rsidRPr="00F01336">
        <w:rPr>
          <w:rFonts w:hint="eastAsia"/>
          <w:sz w:val="24"/>
          <w:szCs w:val="24"/>
        </w:rPr>
        <w:t xml:space="preserve"> - \C-C Method\</w:t>
      </w:r>
      <w:proofErr w:type="spellStart"/>
      <w:r w:rsidRPr="00F01336">
        <w:rPr>
          <w:rFonts w:hint="eastAsia"/>
          <w:sz w:val="24"/>
          <w:szCs w:val="24"/>
        </w:rPr>
        <w:t>Main_CC_Method_Luzhenbo.m</w:t>
      </w:r>
      <w:proofErr w:type="spellEnd"/>
    </w:p>
    <w:p w:rsidR="00F01336" w:rsidRPr="00F01336" w:rsidRDefault="00F01336" w:rsidP="00F01336">
      <w:pPr>
        <w:rPr>
          <w:sz w:val="24"/>
          <w:szCs w:val="24"/>
        </w:rPr>
      </w:pPr>
      <w:r w:rsidRPr="00F01336">
        <w:rPr>
          <w:rFonts w:hint="eastAsia"/>
          <w:sz w:val="24"/>
          <w:szCs w:val="24"/>
        </w:rPr>
        <w:t>改进的</w:t>
      </w:r>
      <w:r w:rsidRPr="00F01336">
        <w:rPr>
          <w:rFonts w:hint="eastAsia"/>
          <w:sz w:val="24"/>
          <w:szCs w:val="24"/>
        </w:rPr>
        <w:t>CC</w:t>
      </w:r>
      <w:r w:rsidRPr="00F01336">
        <w:rPr>
          <w:rFonts w:hint="eastAsia"/>
          <w:sz w:val="24"/>
          <w:szCs w:val="24"/>
        </w:rPr>
        <w:t>方法</w:t>
      </w:r>
      <w:r w:rsidRPr="00F01336">
        <w:rPr>
          <w:rFonts w:hint="eastAsia"/>
          <w:sz w:val="24"/>
          <w:szCs w:val="24"/>
        </w:rPr>
        <w:t xml:space="preserve"> - \C-C Method Improved\</w:t>
      </w:r>
      <w:proofErr w:type="spellStart"/>
      <w:r w:rsidRPr="00F01336">
        <w:rPr>
          <w:rFonts w:hint="eastAsia"/>
          <w:sz w:val="24"/>
          <w:szCs w:val="24"/>
        </w:rPr>
        <w:t>Main_CC_Method_Improved.m</w:t>
      </w:r>
      <w:proofErr w:type="spellEnd"/>
    </w:p>
    <w:p w:rsidR="00F01336" w:rsidRPr="00F01336" w:rsidRDefault="00F01336" w:rsidP="00F01336">
      <w:pPr>
        <w:rPr>
          <w:sz w:val="24"/>
          <w:szCs w:val="24"/>
        </w:rPr>
      </w:pPr>
      <w:r w:rsidRPr="00F01336">
        <w:rPr>
          <w:rFonts w:hint="eastAsia"/>
          <w:sz w:val="24"/>
          <w:szCs w:val="24"/>
        </w:rPr>
        <w:t>(5)</w:t>
      </w:r>
      <w:r w:rsidRPr="00F01336">
        <w:rPr>
          <w:rFonts w:hint="eastAsia"/>
          <w:sz w:val="24"/>
          <w:szCs w:val="24"/>
        </w:rPr>
        <w:t>求关联维</w:t>
      </w:r>
      <w:r w:rsidRPr="00F01336">
        <w:rPr>
          <w:rFonts w:hint="eastAsia"/>
          <w:sz w:val="24"/>
          <w:szCs w:val="24"/>
        </w:rPr>
        <w:t>(correlation dimension)</w:t>
      </w:r>
    </w:p>
    <w:p w:rsidR="00F01336" w:rsidRPr="00F01336" w:rsidRDefault="00F01336" w:rsidP="00F01336">
      <w:pPr>
        <w:rPr>
          <w:sz w:val="24"/>
          <w:szCs w:val="24"/>
        </w:rPr>
      </w:pPr>
      <w:r w:rsidRPr="00F01336">
        <w:rPr>
          <w:rFonts w:hint="eastAsia"/>
          <w:sz w:val="24"/>
          <w:szCs w:val="24"/>
        </w:rPr>
        <w:lastRenderedPageBreak/>
        <w:t>GP</w:t>
      </w:r>
      <w:r w:rsidRPr="00F01336">
        <w:rPr>
          <w:rFonts w:hint="eastAsia"/>
          <w:sz w:val="24"/>
          <w:szCs w:val="24"/>
        </w:rPr>
        <w:t>算法</w:t>
      </w:r>
      <w:r w:rsidRPr="00F01336">
        <w:rPr>
          <w:rFonts w:hint="eastAsia"/>
          <w:sz w:val="24"/>
          <w:szCs w:val="24"/>
        </w:rPr>
        <w:t xml:space="preserve"> - \</w:t>
      </w:r>
      <w:proofErr w:type="spellStart"/>
      <w:r w:rsidRPr="00F01336">
        <w:rPr>
          <w:rFonts w:hint="eastAsia"/>
          <w:sz w:val="24"/>
          <w:szCs w:val="24"/>
        </w:rPr>
        <w:t>CorrelationDimension_GP</w:t>
      </w:r>
      <w:proofErr w:type="spellEnd"/>
      <w:r w:rsidRPr="00F01336">
        <w:rPr>
          <w:rFonts w:hint="eastAsia"/>
          <w:sz w:val="24"/>
          <w:szCs w:val="24"/>
        </w:rPr>
        <w:t>\</w:t>
      </w:r>
      <w:proofErr w:type="spellStart"/>
      <w:r w:rsidRPr="00F01336">
        <w:rPr>
          <w:rFonts w:hint="eastAsia"/>
          <w:sz w:val="24"/>
          <w:szCs w:val="24"/>
        </w:rPr>
        <w:t>Main_CorrelationDimension_GP.m</w:t>
      </w:r>
      <w:proofErr w:type="spellEnd"/>
    </w:p>
    <w:p w:rsidR="00F01336" w:rsidRPr="00F01336" w:rsidRDefault="00F01336" w:rsidP="00F01336">
      <w:pPr>
        <w:rPr>
          <w:sz w:val="24"/>
          <w:szCs w:val="24"/>
        </w:rPr>
      </w:pPr>
      <w:r w:rsidRPr="00F01336">
        <w:rPr>
          <w:rFonts w:hint="eastAsia"/>
          <w:sz w:val="24"/>
          <w:szCs w:val="24"/>
        </w:rPr>
        <w:t>(6)</w:t>
      </w:r>
      <w:r w:rsidRPr="00F01336">
        <w:rPr>
          <w:rFonts w:hint="eastAsia"/>
          <w:sz w:val="24"/>
          <w:szCs w:val="24"/>
        </w:rPr>
        <w:t>求</w:t>
      </w:r>
      <w:r w:rsidRPr="00F01336">
        <w:rPr>
          <w:rFonts w:hint="eastAsia"/>
          <w:sz w:val="24"/>
          <w:szCs w:val="24"/>
        </w:rPr>
        <w:t>K</w:t>
      </w:r>
      <w:r w:rsidRPr="00F01336">
        <w:rPr>
          <w:rFonts w:hint="eastAsia"/>
          <w:sz w:val="24"/>
          <w:szCs w:val="24"/>
        </w:rPr>
        <w:t>熵</w:t>
      </w:r>
      <w:r w:rsidRPr="00F01336">
        <w:rPr>
          <w:rFonts w:hint="eastAsia"/>
          <w:sz w:val="24"/>
          <w:szCs w:val="24"/>
        </w:rPr>
        <w:t>(Kolmogorov Entropy)</w:t>
      </w:r>
    </w:p>
    <w:p w:rsidR="00F01336" w:rsidRPr="00F01336" w:rsidRDefault="00F01336" w:rsidP="00F01336">
      <w:pPr>
        <w:rPr>
          <w:sz w:val="24"/>
          <w:szCs w:val="24"/>
        </w:rPr>
      </w:pPr>
      <w:r w:rsidRPr="00F01336">
        <w:rPr>
          <w:rFonts w:hint="eastAsia"/>
          <w:sz w:val="24"/>
          <w:szCs w:val="24"/>
        </w:rPr>
        <w:t>GP</w:t>
      </w:r>
      <w:r w:rsidRPr="00F01336">
        <w:rPr>
          <w:rFonts w:hint="eastAsia"/>
          <w:sz w:val="24"/>
          <w:szCs w:val="24"/>
        </w:rPr>
        <w:t>算法</w:t>
      </w:r>
      <w:r w:rsidRPr="00F01336">
        <w:rPr>
          <w:rFonts w:hint="eastAsia"/>
          <w:sz w:val="24"/>
          <w:szCs w:val="24"/>
        </w:rPr>
        <w:t xml:space="preserve"> - \</w:t>
      </w:r>
      <w:proofErr w:type="spellStart"/>
      <w:r w:rsidRPr="00F01336">
        <w:rPr>
          <w:rFonts w:hint="eastAsia"/>
          <w:sz w:val="24"/>
          <w:szCs w:val="24"/>
        </w:rPr>
        <w:t>KolmogorovEntropy_GP</w:t>
      </w:r>
      <w:proofErr w:type="spellEnd"/>
      <w:r w:rsidRPr="00F01336">
        <w:rPr>
          <w:rFonts w:hint="eastAsia"/>
          <w:sz w:val="24"/>
          <w:szCs w:val="24"/>
        </w:rPr>
        <w:t>\</w:t>
      </w:r>
      <w:proofErr w:type="spellStart"/>
      <w:r w:rsidRPr="00F01336">
        <w:rPr>
          <w:rFonts w:hint="eastAsia"/>
          <w:sz w:val="24"/>
          <w:szCs w:val="24"/>
        </w:rPr>
        <w:t>Main_KolmogorovEntropy_GP.m</w:t>
      </w:r>
      <w:proofErr w:type="spellEnd"/>
    </w:p>
    <w:p w:rsidR="00F01336" w:rsidRPr="00F01336" w:rsidRDefault="00F01336" w:rsidP="00F01336">
      <w:pPr>
        <w:rPr>
          <w:sz w:val="24"/>
          <w:szCs w:val="24"/>
        </w:rPr>
      </w:pPr>
      <w:r w:rsidRPr="00F01336">
        <w:rPr>
          <w:rFonts w:hint="eastAsia"/>
          <w:sz w:val="24"/>
          <w:szCs w:val="24"/>
        </w:rPr>
        <w:t>STB</w:t>
      </w:r>
      <w:r w:rsidRPr="00F01336">
        <w:rPr>
          <w:rFonts w:hint="eastAsia"/>
          <w:sz w:val="24"/>
          <w:szCs w:val="24"/>
        </w:rPr>
        <w:t>算法</w:t>
      </w:r>
      <w:r w:rsidRPr="00F01336">
        <w:rPr>
          <w:rFonts w:hint="eastAsia"/>
          <w:sz w:val="24"/>
          <w:szCs w:val="24"/>
        </w:rPr>
        <w:t xml:space="preserve"> - \</w:t>
      </w:r>
      <w:proofErr w:type="spellStart"/>
      <w:r w:rsidRPr="00F01336">
        <w:rPr>
          <w:rFonts w:hint="eastAsia"/>
          <w:sz w:val="24"/>
          <w:szCs w:val="24"/>
        </w:rPr>
        <w:t>KolmogorovEntropy_STB</w:t>
      </w:r>
      <w:proofErr w:type="spellEnd"/>
      <w:r w:rsidRPr="00F01336">
        <w:rPr>
          <w:rFonts w:hint="eastAsia"/>
          <w:sz w:val="24"/>
          <w:szCs w:val="24"/>
        </w:rPr>
        <w:t>\</w:t>
      </w:r>
      <w:proofErr w:type="spellStart"/>
      <w:r w:rsidRPr="00F01336">
        <w:rPr>
          <w:rFonts w:hint="eastAsia"/>
          <w:sz w:val="24"/>
          <w:szCs w:val="24"/>
        </w:rPr>
        <w:t>Main_KolmogorovEntropy_STB.m</w:t>
      </w:r>
      <w:proofErr w:type="spellEnd"/>
    </w:p>
    <w:p w:rsidR="00F01336" w:rsidRPr="00F01336" w:rsidRDefault="00F01336" w:rsidP="00F01336">
      <w:pPr>
        <w:rPr>
          <w:sz w:val="24"/>
          <w:szCs w:val="24"/>
        </w:rPr>
      </w:pPr>
      <w:r w:rsidRPr="00F01336">
        <w:rPr>
          <w:rFonts w:hint="eastAsia"/>
          <w:sz w:val="24"/>
          <w:szCs w:val="24"/>
        </w:rPr>
        <w:t>(7)</w:t>
      </w:r>
      <w:r w:rsidRPr="00F01336">
        <w:rPr>
          <w:rFonts w:hint="eastAsia"/>
          <w:sz w:val="24"/>
          <w:szCs w:val="24"/>
        </w:rPr>
        <w:t>求最大</w:t>
      </w:r>
      <w:proofErr w:type="spellStart"/>
      <w:r w:rsidRPr="00F01336">
        <w:rPr>
          <w:rFonts w:hint="eastAsia"/>
          <w:sz w:val="24"/>
          <w:szCs w:val="24"/>
        </w:rPr>
        <w:t>Lyapunov</w:t>
      </w:r>
      <w:proofErr w:type="spellEnd"/>
      <w:r w:rsidRPr="00F01336">
        <w:rPr>
          <w:rFonts w:hint="eastAsia"/>
          <w:sz w:val="24"/>
          <w:szCs w:val="24"/>
        </w:rPr>
        <w:t>指数</w:t>
      </w:r>
      <w:r w:rsidRPr="00F01336">
        <w:rPr>
          <w:rFonts w:hint="eastAsia"/>
          <w:sz w:val="24"/>
          <w:szCs w:val="24"/>
        </w:rPr>
        <w:t xml:space="preserve">(largest </w:t>
      </w:r>
      <w:proofErr w:type="spellStart"/>
      <w:r w:rsidRPr="00F01336">
        <w:rPr>
          <w:rFonts w:hint="eastAsia"/>
          <w:sz w:val="24"/>
          <w:szCs w:val="24"/>
        </w:rPr>
        <w:t>Lyapunov</w:t>
      </w:r>
      <w:proofErr w:type="spellEnd"/>
      <w:r w:rsidRPr="00F01336">
        <w:rPr>
          <w:rFonts w:hint="eastAsia"/>
          <w:sz w:val="24"/>
          <w:szCs w:val="24"/>
        </w:rPr>
        <w:t xml:space="preserve"> exponent)</w:t>
      </w:r>
    </w:p>
    <w:p w:rsidR="00F01336" w:rsidRPr="00F01336" w:rsidRDefault="00F01336" w:rsidP="00F01336">
      <w:pPr>
        <w:rPr>
          <w:sz w:val="24"/>
          <w:szCs w:val="24"/>
        </w:rPr>
      </w:pPr>
      <w:r w:rsidRPr="00F01336">
        <w:rPr>
          <w:rFonts w:hint="eastAsia"/>
          <w:sz w:val="24"/>
          <w:szCs w:val="24"/>
        </w:rPr>
        <w:t>小数据量法</w:t>
      </w:r>
      <w:r w:rsidRPr="00F01336">
        <w:rPr>
          <w:rFonts w:hint="eastAsia"/>
          <w:sz w:val="24"/>
          <w:szCs w:val="24"/>
        </w:rPr>
        <w:t xml:space="preserve"> - \</w:t>
      </w:r>
      <w:proofErr w:type="spellStart"/>
      <w:r w:rsidRPr="00F01336">
        <w:rPr>
          <w:rFonts w:hint="eastAsia"/>
          <w:sz w:val="24"/>
          <w:szCs w:val="24"/>
        </w:rPr>
        <w:t>LargestLyapunov_Rosenstein</w:t>
      </w:r>
      <w:proofErr w:type="spellEnd"/>
      <w:r w:rsidRPr="00F01336">
        <w:rPr>
          <w:rFonts w:hint="eastAsia"/>
          <w:sz w:val="24"/>
          <w:szCs w:val="24"/>
        </w:rPr>
        <w:t>\Main_LargestLyapunov_Rosenstein1.m</w:t>
      </w:r>
    </w:p>
    <w:p w:rsidR="00F01336" w:rsidRPr="00F01336" w:rsidRDefault="00F01336" w:rsidP="00F01336">
      <w:pPr>
        <w:rPr>
          <w:sz w:val="24"/>
          <w:szCs w:val="24"/>
        </w:rPr>
      </w:pPr>
      <w:r w:rsidRPr="00F01336">
        <w:rPr>
          <w:rFonts w:hint="eastAsia"/>
          <w:sz w:val="24"/>
          <w:szCs w:val="24"/>
        </w:rPr>
        <w:t> </w:t>
      </w:r>
      <w:r w:rsidRPr="00F01336">
        <w:rPr>
          <w:sz w:val="24"/>
          <w:szCs w:val="24"/>
        </w:rPr>
        <w:t xml:space="preserve">            \</w:t>
      </w:r>
      <w:proofErr w:type="spellStart"/>
      <w:r w:rsidRPr="00F01336">
        <w:rPr>
          <w:sz w:val="24"/>
          <w:szCs w:val="24"/>
        </w:rPr>
        <w:t>LargestLyapunov_Rosenstein</w:t>
      </w:r>
      <w:proofErr w:type="spellEnd"/>
      <w:r w:rsidRPr="00F01336">
        <w:rPr>
          <w:sz w:val="24"/>
          <w:szCs w:val="24"/>
        </w:rPr>
        <w:t>\Main_LargestLyapunov_Rosenstein2.m</w:t>
      </w:r>
    </w:p>
    <w:p w:rsidR="00F01336" w:rsidRPr="00F01336" w:rsidRDefault="00F01336" w:rsidP="00F01336">
      <w:pPr>
        <w:rPr>
          <w:sz w:val="24"/>
          <w:szCs w:val="24"/>
        </w:rPr>
      </w:pPr>
      <w:r w:rsidRPr="00F01336">
        <w:rPr>
          <w:rFonts w:hint="eastAsia"/>
          <w:sz w:val="24"/>
          <w:szCs w:val="24"/>
        </w:rPr>
        <w:t> </w:t>
      </w:r>
      <w:r w:rsidRPr="00F01336">
        <w:rPr>
          <w:sz w:val="24"/>
          <w:szCs w:val="24"/>
        </w:rPr>
        <w:t xml:space="preserve">     \</w:t>
      </w:r>
      <w:proofErr w:type="spellStart"/>
      <w:r w:rsidRPr="00F01336">
        <w:rPr>
          <w:sz w:val="24"/>
          <w:szCs w:val="24"/>
        </w:rPr>
        <w:t>LargestLyapunov_Rosenstein</w:t>
      </w:r>
      <w:proofErr w:type="spellEnd"/>
      <w:r w:rsidRPr="00F01336">
        <w:rPr>
          <w:sz w:val="24"/>
          <w:szCs w:val="24"/>
        </w:rPr>
        <w:t>\Main_LargestLyapunov_Rosenstein3.m</w:t>
      </w:r>
    </w:p>
    <w:p w:rsidR="00F01336" w:rsidRPr="00F01336" w:rsidRDefault="00F01336" w:rsidP="00F01336">
      <w:pPr>
        <w:rPr>
          <w:sz w:val="24"/>
          <w:szCs w:val="24"/>
        </w:rPr>
      </w:pPr>
      <w:r w:rsidRPr="00F01336">
        <w:rPr>
          <w:rFonts w:hint="eastAsia"/>
          <w:sz w:val="24"/>
          <w:szCs w:val="24"/>
        </w:rPr>
        <w:t>(8)</w:t>
      </w:r>
      <w:r w:rsidRPr="00F01336">
        <w:rPr>
          <w:rFonts w:hint="eastAsia"/>
          <w:sz w:val="24"/>
          <w:szCs w:val="24"/>
        </w:rPr>
        <w:t>求</w:t>
      </w:r>
      <w:proofErr w:type="spellStart"/>
      <w:r w:rsidRPr="00F01336">
        <w:rPr>
          <w:rFonts w:hint="eastAsia"/>
          <w:sz w:val="24"/>
          <w:szCs w:val="24"/>
        </w:rPr>
        <w:t>Lyapunov</w:t>
      </w:r>
      <w:proofErr w:type="spellEnd"/>
      <w:r w:rsidRPr="00F01336">
        <w:rPr>
          <w:rFonts w:hint="eastAsia"/>
          <w:sz w:val="24"/>
          <w:szCs w:val="24"/>
        </w:rPr>
        <w:t>指数谱</w:t>
      </w:r>
      <w:r w:rsidRPr="00F01336">
        <w:rPr>
          <w:rFonts w:hint="eastAsia"/>
          <w:sz w:val="24"/>
          <w:szCs w:val="24"/>
        </w:rPr>
        <w:t>(</w:t>
      </w:r>
      <w:proofErr w:type="spellStart"/>
      <w:r w:rsidRPr="00F01336">
        <w:rPr>
          <w:rFonts w:hint="eastAsia"/>
          <w:sz w:val="24"/>
          <w:szCs w:val="24"/>
        </w:rPr>
        <w:t>Lyapunov</w:t>
      </w:r>
      <w:proofErr w:type="spellEnd"/>
      <w:r w:rsidRPr="00F01336">
        <w:rPr>
          <w:rFonts w:hint="eastAsia"/>
          <w:sz w:val="24"/>
          <w:szCs w:val="24"/>
        </w:rPr>
        <w:t xml:space="preserve"> exponent spectrum)</w:t>
      </w:r>
    </w:p>
    <w:p w:rsidR="00F01336" w:rsidRPr="00F01336" w:rsidRDefault="00F01336" w:rsidP="00F01336">
      <w:pPr>
        <w:rPr>
          <w:sz w:val="24"/>
          <w:szCs w:val="24"/>
        </w:rPr>
      </w:pPr>
      <w:r w:rsidRPr="00F01336">
        <w:rPr>
          <w:rFonts w:hint="eastAsia"/>
          <w:sz w:val="24"/>
          <w:szCs w:val="24"/>
        </w:rPr>
        <w:t>BBA</w:t>
      </w:r>
      <w:r w:rsidRPr="00F01336">
        <w:rPr>
          <w:rFonts w:hint="eastAsia"/>
          <w:sz w:val="24"/>
          <w:szCs w:val="24"/>
        </w:rPr>
        <w:t>算法</w:t>
      </w:r>
      <w:r w:rsidRPr="00F01336">
        <w:rPr>
          <w:rFonts w:hint="eastAsia"/>
          <w:sz w:val="24"/>
          <w:szCs w:val="24"/>
        </w:rPr>
        <w:t xml:space="preserve"> - \</w:t>
      </w:r>
      <w:proofErr w:type="spellStart"/>
      <w:r w:rsidRPr="00F01336">
        <w:rPr>
          <w:rFonts w:hint="eastAsia"/>
          <w:sz w:val="24"/>
          <w:szCs w:val="24"/>
        </w:rPr>
        <w:t>LyapunovSpectrum_BBA</w:t>
      </w:r>
      <w:proofErr w:type="spellEnd"/>
      <w:r w:rsidRPr="00F01336">
        <w:rPr>
          <w:rFonts w:hint="eastAsia"/>
          <w:sz w:val="24"/>
          <w:szCs w:val="24"/>
        </w:rPr>
        <w:t>\Main_LyapunovSpectrum_BBA1.m</w:t>
      </w:r>
    </w:p>
    <w:p w:rsidR="00F01336" w:rsidRPr="00F01336" w:rsidRDefault="00F01336" w:rsidP="00F01336">
      <w:pPr>
        <w:rPr>
          <w:sz w:val="24"/>
          <w:szCs w:val="24"/>
        </w:rPr>
      </w:pPr>
      <w:r w:rsidRPr="00F01336">
        <w:rPr>
          <w:rFonts w:hint="eastAsia"/>
          <w:sz w:val="24"/>
          <w:szCs w:val="24"/>
        </w:rPr>
        <w:t> </w:t>
      </w:r>
      <w:r w:rsidRPr="00F01336">
        <w:rPr>
          <w:sz w:val="24"/>
          <w:szCs w:val="24"/>
        </w:rPr>
        <w:t xml:space="preserve">  \</w:t>
      </w:r>
      <w:proofErr w:type="spellStart"/>
      <w:r w:rsidRPr="00F01336">
        <w:rPr>
          <w:sz w:val="24"/>
          <w:szCs w:val="24"/>
        </w:rPr>
        <w:t>LyapunovSpectrum_BBA</w:t>
      </w:r>
      <w:proofErr w:type="spellEnd"/>
      <w:r w:rsidRPr="00F01336">
        <w:rPr>
          <w:sz w:val="24"/>
          <w:szCs w:val="24"/>
        </w:rPr>
        <w:t>\Main_LyapunovSpectrum_BBA2.m</w:t>
      </w:r>
    </w:p>
    <w:p w:rsidR="00F01336" w:rsidRPr="00F01336" w:rsidRDefault="00F01336" w:rsidP="00F01336">
      <w:pPr>
        <w:rPr>
          <w:sz w:val="24"/>
          <w:szCs w:val="24"/>
        </w:rPr>
      </w:pPr>
      <w:r w:rsidRPr="00F01336">
        <w:rPr>
          <w:rFonts w:hint="eastAsia"/>
          <w:sz w:val="24"/>
          <w:szCs w:val="24"/>
        </w:rPr>
        <w:t>(9)</w:t>
      </w:r>
      <w:r w:rsidRPr="00F01336">
        <w:rPr>
          <w:rFonts w:hint="eastAsia"/>
          <w:sz w:val="24"/>
          <w:szCs w:val="24"/>
        </w:rPr>
        <w:t>求二进制图形的盒子维</w:t>
      </w:r>
      <w:r w:rsidRPr="00F01336">
        <w:rPr>
          <w:rFonts w:hint="eastAsia"/>
          <w:sz w:val="24"/>
          <w:szCs w:val="24"/>
        </w:rPr>
        <w:t>(box dimension)</w:t>
      </w:r>
      <w:r w:rsidRPr="00F01336">
        <w:rPr>
          <w:rFonts w:hint="eastAsia"/>
          <w:sz w:val="24"/>
          <w:szCs w:val="24"/>
        </w:rPr>
        <w:t>和广义维</w:t>
      </w:r>
      <w:r w:rsidRPr="00F01336">
        <w:rPr>
          <w:rFonts w:hint="eastAsia"/>
          <w:sz w:val="24"/>
          <w:szCs w:val="24"/>
        </w:rPr>
        <w:t>(</w:t>
      </w:r>
      <w:proofErr w:type="spellStart"/>
      <w:r w:rsidRPr="00F01336">
        <w:rPr>
          <w:rFonts w:hint="eastAsia"/>
          <w:sz w:val="24"/>
          <w:szCs w:val="24"/>
        </w:rPr>
        <w:t>genealized</w:t>
      </w:r>
      <w:proofErr w:type="spellEnd"/>
      <w:r w:rsidRPr="00F01336">
        <w:rPr>
          <w:rFonts w:hint="eastAsia"/>
          <w:sz w:val="24"/>
          <w:szCs w:val="24"/>
        </w:rPr>
        <w:t xml:space="preserve"> dimension)</w:t>
      </w:r>
    </w:p>
    <w:p w:rsidR="00F01336" w:rsidRPr="00F01336" w:rsidRDefault="00F01336" w:rsidP="00F01336">
      <w:pPr>
        <w:rPr>
          <w:sz w:val="24"/>
          <w:szCs w:val="24"/>
        </w:rPr>
      </w:pPr>
      <w:r w:rsidRPr="00F01336">
        <w:rPr>
          <w:rFonts w:hint="eastAsia"/>
          <w:sz w:val="24"/>
          <w:szCs w:val="24"/>
        </w:rPr>
        <w:t>覆盖法</w:t>
      </w:r>
      <w:r w:rsidRPr="00F01336">
        <w:rPr>
          <w:rFonts w:hint="eastAsia"/>
          <w:sz w:val="24"/>
          <w:szCs w:val="24"/>
        </w:rPr>
        <w:t xml:space="preserve"> - \BoxDimension_2D\Main_BoxDimension_2D.m</w:t>
      </w:r>
    </w:p>
    <w:p w:rsidR="00F01336" w:rsidRPr="00F01336" w:rsidRDefault="00F01336" w:rsidP="00F01336">
      <w:pPr>
        <w:rPr>
          <w:sz w:val="24"/>
          <w:szCs w:val="24"/>
        </w:rPr>
      </w:pPr>
      <w:r w:rsidRPr="00F01336">
        <w:rPr>
          <w:rFonts w:hint="eastAsia"/>
          <w:sz w:val="24"/>
          <w:szCs w:val="24"/>
        </w:rPr>
        <w:t> </w:t>
      </w:r>
      <w:r w:rsidRPr="00F01336">
        <w:rPr>
          <w:sz w:val="24"/>
          <w:szCs w:val="24"/>
        </w:rPr>
        <w:t xml:space="preserve">      - \GeneralizedDimension_2D\Main_GeneralizedDimension_2D.m</w:t>
      </w:r>
    </w:p>
    <w:p w:rsidR="00F01336" w:rsidRPr="00F01336" w:rsidRDefault="00F01336" w:rsidP="00F01336">
      <w:pPr>
        <w:rPr>
          <w:sz w:val="24"/>
          <w:szCs w:val="24"/>
        </w:rPr>
      </w:pPr>
      <w:r w:rsidRPr="00F01336">
        <w:rPr>
          <w:rFonts w:hint="eastAsia"/>
          <w:sz w:val="24"/>
          <w:szCs w:val="24"/>
        </w:rPr>
        <w:t>(10)</w:t>
      </w:r>
      <w:r w:rsidRPr="00F01336">
        <w:rPr>
          <w:rFonts w:hint="eastAsia"/>
          <w:sz w:val="24"/>
          <w:szCs w:val="24"/>
        </w:rPr>
        <w:t>求时间序列的盒子维</w:t>
      </w:r>
      <w:r w:rsidRPr="00F01336">
        <w:rPr>
          <w:rFonts w:hint="eastAsia"/>
          <w:sz w:val="24"/>
          <w:szCs w:val="24"/>
        </w:rPr>
        <w:t>(box dimension)</w:t>
      </w:r>
      <w:r w:rsidRPr="00F01336">
        <w:rPr>
          <w:rFonts w:hint="eastAsia"/>
          <w:sz w:val="24"/>
          <w:szCs w:val="24"/>
        </w:rPr>
        <w:t>和广义维</w:t>
      </w:r>
      <w:r w:rsidRPr="00F01336">
        <w:rPr>
          <w:rFonts w:hint="eastAsia"/>
          <w:sz w:val="24"/>
          <w:szCs w:val="24"/>
        </w:rPr>
        <w:t>(</w:t>
      </w:r>
      <w:proofErr w:type="spellStart"/>
      <w:r w:rsidRPr="00F01336">
        <w:rPr>
          <w:rFonts w:hint="eastAsia"/>
          <w:sz w:val="24"/>
          <w:szCs w:val="24"/>
        </w:rPr>
        <w:t>genealized</w:t>
      </w:r>
      <w:proofErr w:type="spellEnd"/>
      <w:r w:rsidRPr="00F01336">
        <w:rPr>
          <w:rFonts w:hint="eastAsia"/>
          <w:sz w:val="24"/>
          <w:szCs w:val="24"/>
        </w:rPr>
        <w:t xml:space="preserve"> dimension)</w:t>
      </w:r>
    </w:p>
    <w:p w:rsidR="00F01336" w:rsidRPr="00F01336" w:rsidRDefault="00F01336" w:rsidP="00F01336">
      <w:pPr>
        <w:rPr>
          <w:sz w:val="24"/>
          <w:szCs w:val="24"/>
        </w:rPr>
      </w:pPr>
      <w:r w:rsidRPr="00F01336">
        <w:rPr>
          <w:rFonts w:hint="eastAsia"/>
          <w:sz w:val="24"/>
          <w:szCs w:val="24"/>
        </w:rPr>
        <w:t>覆盖法</w:t>
      </w:r>
      <w:r w:rsidRPr="00F01336">
        <w:rPr>
          <w:rFonts w:hint="eastAsia"/>
          <w:sz w:val="24"/>
          <w:szCs w:val="24"/>
        </w:rPr>
        <w:t xml:space="preserve"> - \</w:t>
      </w:r>
      <w:proofErr w:type="spellStart"/>
      <w:r w:rsidRPr="00F01336">
        <w:rPr>
          <w:rFonts w:hint="eastAsia"/>
          <w:sz w:val="24"/>
          <w:szCs w:val="24"/>
        </w:rPr>
        <w:t>BoxDimension_TS</w:t>
      </w:r>
      <w:proofErr w:type="spellEnd"/>
      <w:r w:rsidRPr="00F01336">
        <w:rPr>
          <w:rFonts w:hint="eastAsia"/>
          <w:sz w:val="24"/>
          <w:szCs w:val="24"/>
        </w:rPr>
        <w:t>\</w:t>
      </w:r>
      <w:proofErr w:type="spellStart"/>
      <w:r w:rsidRPr="00F01336">
        <w:rPr>
          <w:rFonts w:hint="eastAsia"/>
          <w:sz w:val="24"/>
          <w:szCs w:val="24"/>
        </w:rPr>
        <w:t>Main_BoxDimension_TS.m</w:t>
      </w:r>
      <w:proofErr w:type="spellEnd"/>
    </w:p>
    <w:p w:rsidR="00F01336" w:rsidRPr="00F01336" w:rsidRDefault="00F01336" w:rsidP="00F01336">
      <w:pPr>
        <w:rPr>
          <w:sz w:val="24"/>
          <w:szCs w:val="24"/>
        </w:rPr>
      </w:pPr>
      <w:r w:rsidRPr="00F01336">
        <w:rPr>
          <w:rFonts w:hint="eastAsia"/>
          <w:sz w:val="24"/>
          <w:szCs w:val="24"/>
        </w:rPr>
        <w:t> </w:t>
      </w:r>
      <w:r w:rsidRPr="00F01336">
        <w:rPr>
          <w:sz w:val="24"/>
          <w:szCs w:val="24"/>
        </w:rPr>
        <w:t xml:space="preserve">      - \</w:t>
      </w:r>
      <w:proofErr w:type="spellStart"/>
      <w:r w:rsidRPr="00F01336">
        <w:rPr>
          <w:sz w:val="24"/>
          <w:szCs w:val="24"/>
        </w:rPr>
        <w:t>GeneralizedDimension_TS</w:t>
      </w:r>
      <w:proofErr w:type="spellEnd"/>
      <w:r w:rsidRPr="00F01336">
        <w:rPr>
          <w:sz w:val="24"/>
          <w:szCs w:val="24"/>
        </w:rPr>
        <w:t>\</w:t>
      </w:r>
      <w:proofErr w:type="spellStart"/>
      <w:r w:rsidRPr="00F01336">
        <w:rPr>
          <w:sz w:val="24"/>
          <w:szCs w:val="24"/>
        </w:rPr>
        <w:t>Main_GeneralizedDimension_TS.m</w:t>
      </w:r>
      <w:proofErr w:type="spellEnd"/>
    </w:p>
    <w:p w:rsidR="00F01336" w:rsidRPr="00F01336" w:rsidRDefault="00F01336" w:rsidP="00F01336">
      <w:pPr>
        <w:rPr>
          <w:sz w:val="24"/>
          <w:szCs w:val="24"/>
        </w:rPr>
      </w:pPr>
      <w:r w:rsidRPr="00F01336">
        <w:rPr>
          <w:rFonts w:hint="eastAsia"/>
          <w:sz w:val="24"/>
          <w:szCs w:val="24"/>
        </w:rPr>
        <w:t>(11)</w:t>
      </w:r>
      <w:r w:rsidRPr="00F01336">
        <w:rPr>
          <w:rFonts w:hint="eastAsia"/>
          <w:sz w:val="24"/>
          <w:szCs w:val="24"/>
        </w:rPr>
        <w:t>混沌时间序列预测</w:t>
      </w:r>
      <w:r w:rsidRPr="00F01336">
        <w:rPr>
          <w:rFonts w:hint="eastAsia"/>
          <w:sz w:val="24"/>
          <w:szCs w:val="24"/>
        </w:rPr>
        <w:t>(chaotic time series prediction)</w:t>
      </w:r>
    </w:p>
    <w:p w:rsidR="00F01336" w:rsidRPr="00F01336" w:rsidRDefault="00F01336" w:rsidP="00F01336">
      <w:pPr>
        <w:rPr>
          <w:sz w:val="24"/>
          <w:szCs w:val="24"/>
        </w:rPr>
      </w:pPr>
      <w:r w:rsidRPr="00F01336">
        <w:rPr>
          <w:rFonts w:hint="eastAsia"/>
          <w:sz w:val="24"/>
          <w:szCs w:val="24"/>
        </w:rPr>
        <w:t>RBF</w:t>
      </w:r>
      <w:r w:rsidRPr="00F01336">
        <w:rPr>
          <w:rFonts w:hint="eastAsia"/>
          <w:sz w:val="24"/>
          <w:szCs w:val="24"/>
        </w:rPr>
        <w:t>神经网络一步预测</w:t>
      </w:r>
      <w:r w:rsidRPr="00F01336">
        <w:rPr>
          <w:rFonts w:hint="eastAsia"/>
          <w:sz w:val="24"/>
          <w:szCs w:val="24"/>
        </w:rPr>
        <w:t xml:space="preserve"> - \</w:t>
      </w:r>
      <w:proofErr w:type="spellStart"/>
      <w:r w:rsidRPr="00F01336">
        <w:rPr>
          <w:rFonts w:hint="eastAsia"/>
          <w:sz w:val="24"/>
          <w:szCs w:val="24"/>
        </w:rPr>
        <w:t>Prediction_RBF</w:t>
      </w:r>
      <w:proofErr w:type="spellEnd"/>
      <w:r w:rsidRPr="00F01336">
        <w:rPr>
          <w:rFonts w:hint="eastAsia"/>
          <w:sz w:val="24"/>
          <w:szCs w:val="24"/>
        </w:rPr>
        <w:t>\</w:t>
      </w:r>
      <w:proofErr w:type="spellStart"/>
      <w:r w:rsidRPr="00F01336">
        <w:rPr>
          <w:rFonts w:hint="eastAsia"/>
          <w:sz w:val="24"/>
          <w:szCs w:val="24"/>
        </w:rPr>
        <w:t>Main_RBF.m</w:t>
      </w:r>
      <w:proofErr w:type="spellEnd"/>
    </w:p>
    <w:p w:rsidR="00F01336" w:rsidRPr="00F01336" w:rsidRDefault="00F01336" w:rsidP="00F01336">
      <w:pPr>
        <w:rPr>
          <w:sz w:val="24"/>
          <w:szCs w:val="24"/>
        </w:rPr>
      </w:pPr>
      <w:r w:rsidRPr="00F01336">
        <w:rPr>
          <w:rFonts w:hint="eastAsia"/>
          <w:sz w:val="24"/>
          <w:szCs w:val="24"/>
        </w:rPr>
        <w:t>RBF</w:t>
      </w:r>
      <w:r w:rsidRPr="00F01336">
        <w:rPr>
          <w:rFonts w:hint="eastAsia"/>
          <w:sz w:val="24"/>
          <w:szCs w:val="24"/>
        </w:rPr>
        <w:t>神经网络多步预测</w:t>
      </w:r>
      <w:r w:rsidRPr="00F01336">
        <w:rPr>
          <w:rFonts w:hint="eastAsia"/>
          <w:sz w:val="24"/>
          <w:szCs w:val="24"/>
        </w:rPr>
        <w:t xml:space="preserve"> - \</w:t>
      </w:r>
      <w:proofErr w:type="spellStart"/>
      <w:r w:rsidRPr="00F01336">
        <w:rPr>
          <w:rFonts w:hint="eastAsia"/>
          <w:sz w:val="24"/>
          <w:szCs w:val="24"/>
        </w:rPr>
        <w:t>Prediction_RBF</w:t>
      </w:r>
      <w:proofErr w:type="spellEnd"/>
      <w:r w:rsidRPr="00F01336">
        <w:rPr>
          <w:rFonts w:hint="eastAsia"/>
          <w:sz w:val="24"/>
          <w:szCs w:val="24"/>
        </w:rPr>
        <w:t>\</w:t>
      </w:r>
      <w:proofErr w:type="spellStart"/>
      <w:r w:rsidRPr="00F01336">
        <w:rPr>
          <w:rFonts w:hint="eastAsia"/>
          <w:sz w:val="24"/>
          <w:szCs w:val="24"/>
        </w:rPr>
        <w:t>Main_RBF_MultiStepPred.m</w:t>
      </w:r>
      <w:proofErr w:type="spellEnd"/>
    </w:p>
    <w:p w:rsidR="00F01336" w:rsidRPr="00F01336" w:rsidRDefault="00F01336" w:rsidP="00F01336">
      <w:pPr>
        <w:rPr>
          <w:sz w:val="24"/>
          <w:szCs w:val="24"/>
        </w:rPr>
      </w:pPr>
      <w:proofErr w:type="spellStart"/>
      <w:r w:rsidRPr="00F01336">
        <w:rPr>
          <w:rFonts w:hint="eastAsia"/>
          <w:sz w:val="24"/>
          <w:szCs w:val="24"/>
        </w:rPr>
        <w:t>Volterra</w:t>
      </w:r>
      <w:proofErr w:type="spellEnd"/>
      <w:r w:rsidRPr="00F01336">
        <w:rPr>
          <w:rFonts w:hint="eastAsia"/>
          <w:sz w:val="24"/>
          <w:szCs w:val="24"/>
        </w:rPr>
        <w:t>级数一步预测</w:t>
      </w:r>
      <w:r w:rsidRPr="00F01336">
        <w:rPr>
          <w:rFonts w:hint="eastAsia"/>
          <w:sz w:val="24"/>
          <w:szCs w:val="24"/>
        </w:rPr>
        <w:t xml:space="preserve"> - \</w:t>
      </w:r>
      <w:proofErr w:type="spellStart"/>
      <w:r w:rsidRPr="00F01336">
        <w:rPr>
          <w:rFonts w:hint="eastAsia"/>
          <w:sz w:val="24"/>
          <w:szCs w:val="24"/>
        </w:rPr>
        <w:t>Prediction_Volterra</w:t>
      </w:r>
      <w:proofErr w:type="spellEnd"/>
      <w:r w:rsidRPr="00F01336">
        <w:rPr>
          <w:rFonts w:hint="eastAsia"/>
          <w:sz w:val="24"/>
          <w:szCs w:val="24"/>
        </w:rPr>
        <w:t>\</w:t>
      </w:r>
      <w:proofErr w:type="spellStart"/>
      <w:r w:rsidRPr="00F01336">
        <w:rPr>
          <w:rFonts w:hint="eastAsia"/>
          <w:sz w:val="24"/>
          <w:szCs w:val="24"/>
        </w:rPr>
        <w:t>Main_Volterra.m</w:t>
      </w:r>
      <w:proofErr w:type="spellEnd"/>
    </w:p>
    <w:p w:rsidR="00F01336" w:rsidRPr="00F01336" w:rsidRDefault="00F01336" w:rsidP="00F01336">
      <w:pPr>
        <w:rPr>
          <w:sz w:val="24"/>
          <w:szCs w:val="24"/>
        </w:rPr>
      </w:pPr>
      <w:proofErr w:type="spellStart"/>
      <w:r w:rsidRPr="00F01336">
        <w:rPr>
          <w:rFonts w:hint="eastAsia"/>
          <w:sz w:val="24"/>
          <w:szCs w:val="24"/>
        </w:rPr>
        <w:t>Volterra</w:t>
      </w:r>
      <w:proofErr w:type="spellEnd"/>
      <w:r w:rsidRPr="00F01336">
        <w:rPr>
          <w:rFonts w:hint="eastAsia"/>
          <w:sz w:val="24"/>
          <w:szCs w:val="24"/>
        </w:rPr>
        <w:t>级数多步预测</w:t>
      </w:r>
      <w:r w:rsidRPr="00F01336">
        <w:rPr>
          <w:rFonts w:hint="eastAsia"/>
          <w:sz w:val="24"/>
          <w:szCs w:val="24"/>
        </w:rPr>
        <w:t xml:space="preserve"> - \</w:t>
      </w:r>
      <w:proofErr w:type="spellStart"/>
      <w:r w:rsidRPr="00F01336">
        <w:rPr>
          <w:rFonts w:hint="eastAsia"/>
          <w:sz w:val="24"/>
          <w:szCs w:val="24"/>
        </w:rPr>
        <w:t>Prediction_Volterra</w:t>
      </w:r>
      <w:proofErr w:type="spellEnd"/>
      <w:r w:rsidRPr="00F01336">
        <w:rPr>
          <w:rFonts w:hint="eastAsia"/>
          <w:sz w:val="24"/>
          <w:szCs w:val="24"/>
        </w:rPr>
        <w:t>\</w:t>
      </w:r>
      <w:proofErr w:type="spellStart"/>
      <w:r w:rsidRPr="00F01336">
        <w:rPr>
          <w:rFonts w:hint="eastAsia"/>
          <w:sz w:val="24"/>
          <w:szCs w:val="24"/>
        </w:rPr>
        <w:t>Main_Volterra_MultiStepPred.m</w:t>
      </w:r>
      <w:proofErr w:type="spellEnd"/>
    </w:p>
    <w:p w:rsidR="00F01336" w:rsidRPr="00F01336" w:rsidRDefault="00F01336" w:rsidP="00F01336">
      <w:pPr>
        <w:rPr>
          <w:sz w:val="24"/>
          <w:szCs w:val="24"/>
        </w:rPr>
      </w:pPr>
      <w:r w:rsidRPr="00F01336">
        <w:rPr>
          <w:rFonts w:hint="eastAsia"/>
          <w:sz w:val="24"/>
          <w:szCs w:val="24"/>
        </w:rPr>
        <w:t>(12)</w:t>
      </w:r>
      <w:r w:rsidRPr="00F01336">
        <w:rPr>
          <w:rFonts w:hint="eastAsia"/>
          <w:sz w:val="24"/>
          <w:szCs w:val="24"/>
        </w:rPr>
        <w:t>产生替代数据</w:t>
      </w:r>
      <w:r w:rsidRPr="00F01336">
        <w:rPr>
          <w:rFonts w:hint="eastAsia"/>
          <w:sz w:val="24"/>
          <w:szCs w:val="24"/>
        </w:rPr>
        <w:t>(Surrogate Data)</w:t>
      </w:r>
    </w:p>
    <w:p w:rsidR="007D30CD" w:rsidRPr="00531D40" w:rsidRDefault="00F01336" w:rsidP="00F01336">
      <w:pPr>
        <w:rPr>
          <w:sz w:val="24"/>
          <w:szCs w:val="24"/>
        </w:rPr>
      </w:pPr>
      <w:r w:rsidRPr="00F01336">
        <w:rPr>
          <w:rFonts w:hint="eastAsia"/>
          <w:sz w:val="24"/>
          <w:szCs w:val="24"/>
        </w:rPr>
        <w:t>随机相位法</w:t>
      </w:r>
      <w:r w:rsidRPr="00F01336">
        <w:rPr>
          <w:rFonts w:hint="eastAsia"/>
          <w:sz w:val="24"/>
          <w:szCs w:val="24"/>
        </w:rPr>
        <w:t xml:space="preserve"> - \</w:t>
      </w:r>
      <w:proofErr w:type="spellStart"/>
      <w:r w:rsidRPr="00F01336">
        <w:rPr>
          <w:rFonts w:hint="eastAsia"/>
          <w:sz w:val="24"/>
          <w:szCs w:val="24"/>
        </w:rPr>
        <w:t>SurrogateData</w:t>
      </w:r>
      <w:proofErr w:type="spellEnd"/>
      <w:r w:rsidRPr="00F01336">
        <w:rPr>
          <w:rFonts w:hint="eastAsia"/>
          <w:sz w:val="24"/>
          <w:szCs w:val="24"/>
        </w:rPr>
        <w:t>\</w:t>
      </w:r>
      <w:proofErr w:type="spellStart"/>
      <w:r w:rsidRPr="00F01336">
        <w:rPr>
          <w:rFonts w:hint="eastAsia"/>
          <w:sz w:val="24"/>
          <w:szCs w:val="24"/>
        </w:rPr>
        <w:t>Main_SurrogateData.m</w:t>
      </w:r>
      <w:proofErr w:type="spellEnd"/>
    </w:p>
    <w:sectPr w:rsidR="007D30CD" w:rsidRPr="00531D40" w:rsidSect="00EE2072">
      <w:footerReference w:type="default" r:id="rId24"/>
      <w:pgSz w:w="12240" w:h="15840"/>
      <w:pgMar w:top="1440" w:right="1800" w:bottom="1440" w:left="180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1B96" w:rsidRDefault="009C1B96" w:rsidP="00006042">
      <w:r>
        <w:separator/>
      </w:r>
    </w:p>
  </w:endnote>
  <w:endnote w:type="continuationSeparator" w:id="0">
    <w:p w:rsidR="009C1B96" w:rsidRDefault="009C1B96" w:rsidP="00006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0719418"/>
      <w:docPartObj>
        <w:docPartGallery w:val="Page Numbers (Bottom of Page)"/>
        <w:docPartUnique/>
      </w:docPartObj>
    </w:sdtPr>
    <w:sdtEndPr/>
    <w:sdtContent>
      <w:sdt>
        <w:sdtPr>
          <w:id w:val="98381352"/>
          <w:docPartObj>
            <w:docPartGallery w:val="Page Numbers (Top of Page)"/>
            <w:docPartUnique/>
          </w:docPartObj>
        </w:sdtPr>
        <w:sdtEndPr/>
        <w:sdtContent>
          <w:p w:rsidR="00B4615E" w:rsidRDefault="00B4615E">
            <w:pPr>
              <w:pStyle w:val="aa"/>
            </w:pPr>
            <w:r>
              <w:rPr>
                <w:lang w:val="zh-CN"/>
              </w:rPr>
              <w:t xml:space="preserve"> </w:t>
            </w:r>
            <w:r>
              <w:rPr>
                <w:b/>
                <w:bCs/>
                <w:sz w:val="24"/>
                <w:szCs w:val="24"/>
              </w:rPr>
              <w:fldChar w:fldCharType="begin"/>
            </w:r>
            <w:r>
              <w:rPr>
                <w:b/>
                <w:bCs/>
              </w:rPr>
              <w:instrText>PAGE</w:instrText>
            </w:r>
            <w:r>
              <w:rPr>
                <w:b/>
                <w:bCs/>
                <w:sz w:val="24"/>
                <w:szCs w:val="24"/>
              </w:rPr>
              <w:fldChar w:fldCharType="separate"/>
            </w:r>
            <w:r w:rsidR="00AF2B20">
              <w:rPr>
                <w:b/>
                <w:bCs/>
                <w:noProof/>
              </w:rPr>
              <w:t>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F2B20">
              <w:rPr>
                <w:b/>
                <w:bCs/>
                <w:noProof/>
              </w:rPr>
              <w:t>18</w:t>
            </w:r>
            <w:r>
              <w:rPr>
                <w:b/>
                <w:bCs/>
                <w:sz w:val="24"/>
                <w:szCs w:val="24"/>
              </w:rPr>
              <w:fldChar w:fldCharType="end"/>
            </w:r>
          </w:p>
        </w:sdtContent>
      </w:sdt>
    </w:sdtContent>
  </w:sdt>
  <w:p w:rsidR="00B4615E" w:rsidRDefault="00B4615E">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1B96" w:rsidRDefault="009C1B96" w:rsidP="00006042">
      <w:r>
        <w:separator/>
      </w:r>
    </w:p>
  </w:footnote>
  <w:footnote w:type="continuationSeparator" w:id="0">
    <w:p w:rsidR="009C1B96" w:rsidRDefault="009C1B96" w:rsidP="000060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564722"/>
    <w:multiLevelType w:val="hybridMultilevel"/>
    <w:tmpl w:val="2A6AAD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A741301"/>
    <w:multiLevelType w:val="hybridMultilevel"/>
    <w:tmpl w:val="6A3CD83A"/>
    <w:lvl w:ilvl="0" w:tplc="E3605F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AF8"/>
    <w:rsid w:val="000017DB"/>
    <w:rsid w:val="00003615"/>
    <w:rsid w:val="00005E1E"/>
    <w:rsid w:val="00005FDA"/>
    <w:rsid w:val="00006042"/>
    <w:rsid w:val="0000725B"/>
    <w:rsid w:val="00007594"/>
    <w:rsid w:val="000109F2"/>
    <w:rsid w:val="000207D3"/>
    <w:rsid w:val="000209EE"/>
    <w:rsid w:val="00021F79"/>
    <w:rsid w:val="00022B10"/>
    <w:rsid w:val="0002326F"/>
    <w:rsid w:val="00023949"/>
    <w:rsid w:val="00024CDE"/>
    <w:rsid w:val="00025C5D"/>
    <w:rsid w:val="000273AC"/>
    <w:rsid w:val="00027B24"/>
    <w:rsid w:val="00032200"/>
    <w:rsid w:val="00032C35"/>
    <w:rsid w:val="00032E38"/>
    <w:rsid w:val="00037612"/>
    <w:rsid w:val="00040236"/>
    <w:rsid w:val="00040924"/>
    <w:rsid w:val="00046E4F"/>
    <w:rsid w:val="00047539"/>
    <w:rsid w:val="0005007E"/>
    <w:rsid w:val="000537D1"/>
    <w:rsid w:val="00053DBD"/>
    <w:rsid w:val="00055678"/>
    <w:rsid w:val="0006102F"/>
    <w:rsid w:val="0006350C"/>
    <w:rsid w:val="00067289"/>
    <w:rsid w:val="00067709"/>
    <w:rsid w:val="00073885"/>
    <w:rsid w:val="000769C9"/>
    <w:rsid w:val="000829EB"/>
    <w:rsid w:val="000837FC"/>
    <w:rsid w:val="00096E9F"/>
    <w:rsid w:val="000A1727"/>
    <w:rsid w:val="000A4974"/>
    <w:rsid w:val="000A7698"/>
    <w:rsid w:val="000B7DC8"/>
    <w:rsid w:val="000C7236"/>
    <w:rsid w:val="000D4032"/>
    <w:rsid w:val="000E07FF"/>
    <w:rsid w:val="000E235E"/>
    <w:rsid w:val="000E53C2"/>
    <w:rsid w:val="000E7A75"/>
    <w:rsid w:val="000F291C"/>
    <w:rsid w:val="000F3642"/>
    <w:rsid w:val="000F4284"/>
    <w:rsid w:val="000F79CB"/>
    <w:rsid w:val="00102CC3"/>
    <w:rsid w:val="0010372A"/>
    <w:rsid w:val="001067D5"/>
    <w:rsid w:val="00107898"/>
    <w:rsid w:val="00110E01"/>
    <w:rsid w:val="0011181F"/>
    <w:rsid w:val="00114BED"/>
    <w:rsid w:val="00115BE8"/>
    <w:rsid w:val="00115F96"/>
    <w:rsid w:val="00122C09"/>
    <w:rsid w:val="00135D05"/>
    <w:rsid w:val="001379CD"/>
    <w:rsid w:val="00137B81"/>
    <w:rsid w:val="00145E74"/>
    <w:rsid w:val="00150C5E"/>
    <w:rsid w:val="00151D4A"/>
    <w:rsid w:val="00152DE1"/>
    <w:rsid w:val="00154C33"/>
    <w:rsid w:val="00155066"/>
    <w:rsid w:val="00160703"/>
    <w:rsid w:val="001660AF"/>
    <w:rsid w:val="00173416"/>
    <w:rsid w:val="00176651"/>
    <w:rsid w:val="001800EC"/>
    <w:rsid w:val="00181F4D"/>
    <w:rsid w:val="00185939"/>
    <w:rsid w:val="00192F0F"/>
    <w:rsid w:val="001948BA"/>
    <w:rsid w:val="00196050"/>
    <w:rsid w:val="0019681D"/>
    <w:rsid w:val="001A083A"/>
    <w:rsid w:val="001A0AE8"/>
    <w:rsid w:val="001A0BD6"/>
    <w:rsid w:val="001A1F1C"/>
    <w:rsid w:val="001A75C8"/>
    <w:rsid w:val="001B126C"/>
    <w:rsid w:val="001B77EB"/>
    <w:rsid w:val="001C5AE8"/>
    <w:rsid w:val="001C6906"/>
    <w:rsid w:val="001D31A6"/>
    <w:rsid w:val="001D342B"/>
    <w:rsid w:val="001D7ECB"/>
    <w:rsid w:val="001E2406"/>
    <w:rsid w:val="001E245E"/>
    <w:rsid w:val="001E4996"/>
    <w:rsid w:val="001E6EDA"/>
    <w:rsid w:val="001F0D2D"/>
    <w:rsid w:val="001F333A"/>
    <w:rsid w:val="001F729B"/>
    <w:rsid w:val="00200005"/>
    <w:rsid w:val="0020247E"/>
    <w:rsid w:val="00205683"/>
    <w:rsid w:val="002072C3"/>
    <w:rsid w:val="00210B2E"/>
    <w:rsid w:val="002124F8"/>
    <w:rsid w:val="0021787C"/>
    <w:rsid w:val="00220B95"/>
    <w:rsid w:val="002231B9"/>
    <w:rsid w:val="002248F4"/>
    <w:rsid w:val="00232173"/>
    <w:rsid w:val="0023686D"/>
    <w:rsid w:val="002376AC"/>
    <w:rsid w:val="002454B0"/>
    <w:rsid w:val="00246B43"/>
    <w:rsid w:val="00247EF1"/>
    <w:rsid w:val="002511AB"/>
    <w:rsid w:val="0025364A"/>
    <w:rsid w:val="00254EE1"/>
    <w:rsid w:val="002551B2"/>
    <w:rsid w:val="00257C59"/>
    <w:rsid w:val="0026235D"/>
    <w:rsid w:val="00263A5B"/>
    <w:rsid w:val="00263E52"/>
    <w:rsid w:val="002650A4"/>
    <w:rsid w:val="002654A2"/>
    <w:rsid w:val="00265C77"/>
    <w:rsid w:val="00266483"/>
    <w:rsid w:val="00273E86"/>
    <w:rsid w:val="00274631"/>
    <w:rsid w:val="00274948"/>
    <w:rsid w:val="00280276"/>
    <w:rsid w:val="00281EA5"/>
    <w:rsid w:val="00282DA9"/>
    <w:rsid w:val="00284198"/>
    <w:rsid w:val="0028468D"/>
    <w:rsid w:val="0029581A"/>
    <w:rsid w:val="00297752"/>
    <w:rsid w:val="002A0966"/>
    <w:rsid w:val="002B2BC0"/>
    <w:rsid w:val="002B301A"/>
    <w:rsid w:val="002B59EA"/>
    <w:rsid w:val="002C0D01"/>
    <w:rsid w:val="002C2142"/>
    <w:rsid w:val="002C397A"/>
    <w:rsid w:val="002C4C73"/>
    <w:rsid w:val="002C6686"/>
    <w:rsid w:val="002D1FF4"/>
    <w:rsid w:val="002D527D"/>
    <w:rsid w:val="002E0530"/>
    <w:rsid w:val="002E05A8"/>
    <w:rsid w:val="002E1D08"/>
    <w:rsid w:val="002E39EF"/>
    <w:rsid w:val="002E40A2"/>
    <w:rsid w:val="002E6CAA"/>
    <w:rsid w:val="002F3A69"/>
    <w:rsid w:val="002F5802"/>
    <w:rsid w:val="002F637A"/>
    <w:rsid w:val="002F6925"/>
    <w:rsid w:val="003038AC"/>
    <w:rsid w:val="003056EF"/>
    <w:rsid w:val="003076F3"/>
    <w:rsid w:val="0030780E"/>
    <w:rsid w:val="00310601"/>
    <w:rsid w:val="00310C40"/>
    <w:rsid w:val="00321BE1"/>
    <w:rsid w:val="003258CC"/>
    <w:rsid w:val="00327960"/>
    <w:rsid w:val="00327EEF"/>
    <w:rsid w:val="00335B4C"/>
    <w:rsid w:val="00336CD6"/>
    <w:rsid w:val="003375DE"/>
    <w:rsid w:val="0034350C"/>
    <w:rsid w:val="00345D02"/>
    <w:rsid w:val="00345D31"/>
    <w:rsid w:val="00351298"/>
    <w:rsid w:val="00352312"/>
    <w:rsid w:val="00354A42"/>
    <w:rsid w:val="003568E0"/>
    <w:rsid w:val="00364122"/>
    <w:rsid w:val="0036448D"/>
    <w:rsid w:val="00374B36"/>
    <w:rsid w:val="0037743B"/>
    <w:rsid w:val="0038329A"/>
    <w:rsid w:val="00383F66"/>
    <w:rsid w:val="00385585"/>
    <w:rsid w:val="00394E87"/>
    <w:rsid w:val="00396A23"/>
    <w:rsid w:val="003A08E4"/>
    <w:rsid w:val="003A1FAF"/>
    <w:rsid w:val="003B26B8"/>
    <w:rsid w:val="003B2AD8"/>
    <w:rsid w:val="003B6FDB"/>
    <w:rsid w:val="003B7F14"/>
    <w:rsid w:val="003C7910"/>
    <w:rsid w:val="003D05B3"/>
    <w:rsid w:val="003D3C84"/>
    <w:rsid w:val="003E4B89"/>
    <w:rsid w:val="00400F60"/>
    <w:rsid w:val="00405780"/>
    <w:rsid w:val="004059DF"/>
    <w:rsid w:val="00406F4E"/>
    <w:rsid w:val="00407106"/>
    <w:rsid w:val="0040789F"/>
    <w:rsid w:val="0041146F"/>
    <w:rsid w:val="00415BB4"/>
    <w:rsid w:val="00433182"/>
    <w:rsid w:val="004332C3"/>
    <w:rsid w:val="0043543E"/>
    <w:rsid w:val="004355DE"/>
    <w:rsid w:val="00436DFF"/>
    <w:rsid w:val="00437B41"/>
    <w:rsid w:val="00445C5E"/>
    <w:rsid w:val="00446909"/>
    <w:rsid w:val="00450E90"/>
    <w:rsid w:val="0045197C"/>
    <w:rsid w:val="004638B3"/>
    <w:rsid w:val="004656CB"/>
    <w:rsid w:val="0046701E"/>
    <w:rsid w:val="00467881"/>
    <w:rsid w:val="00471340"/>
    <w:rsid w:val="00474E0F"/>
    <w:rsid w:val="00481198"/>
    <w:rsid w:val="00484691"/>
    <w:rsid w:val="00484D6A"/>
    <w:rsid w:val="0048628C"/>
    <w:rsid w:val="00487C55"/>
    <w:rsid w:val="004A1600"/>
    <w:rsid w:val="004A1E84"/>
    <w:rsid w:val="004A1F9D"/>
    <w:rsid w:val="004B25D5"/>
    <w:rsid w:val="004B3D05"/>
    <w:rsid w:val="004B3FAD"/>
    <w:rsid w:val="004B50F1"/>
    <w:rsid w:val="004B5ACA"/>
    <w:rsid w:val="004C1749"/>
    <w:rsid w:val="004D1274"/>
    <w:rsid w:val="004D206D"/>
    <w:rsid w:val="004D2985"/>
    <w:rsid w:val="004D387F"/>
    <w:rsid w:val="004E0A38"/>
    <w:rsid w:val="004E4642"/>
    <w:rsid w:val="004E597A"/>
    <w:rsid w:val="004E6EE3"/>
    <w:rsid w:val="004F54F3"/>
    <w:rsid w:val="005028E0"/>
    <w:rsid w:val="00506A8F"/>
    <w:rsid w:val="005111E2"/>
    <w:rsid w:val="00512133"/>
    <w:rsid w:val="005147D6"/>
    <w:rsid w:val="005149D0"/>
    <w:rsid w:val="005162C0"/>
    <w:rsid w:val="00516A2A"/>
    <w:rsid w:val="00517699"/>
    <w:rsid w:val="00523282"/>
    <w:rsid w:val="00524CA3"/>
    <w:rsid w:val="0052522B"/>
    <w:rsid w:val="0052758D"/>
    <w:rsid w:val="00531D40"/>
    <w:rsid w:val="00533E53"/>
    <w:rsid w:val="0053482A"/>
    <w:rsid w:val="005372F0"/>
    <w:rsid w:val="00537827"/>
    <w:rsid w:val="005433C4"/>
    <w:rsid w:val="00547BA9"/>
    <w:rsid w:val="005568D8"/>
    <w:rsid w:val="00567D17"/>
    <w:rsid w:val="0057122D"/>
    <w:rsid w:val="005726D0"/>
    <w:rsid w:val="00573FE4"/>
    <w:rsid w:val="0057462C"/>
    <w:rsid w:val="00576818"/>
    <w:rsid w:val="00580E92"/>
    <w:rsid w:val="00581180"/>
    <w:rsid w:val="0058429A"/>
    <w:rsid w:val="005B5C7A"/>
    <w:rsid w:val="005B7364"/>
    <w:rsid w:val="005C3DD7"/>
    <w:rsid w:val="005C5DD8"/>
    <w:rsid w:val="005C6216"/>
    <w:rsid w:val="005C7D6D"/>
    <w:rsid w:val="005D0C6D"/>
    <w:rsid w:val="005D12A1"/>
    <w:rsid w:val="005D2959"/>
    <w:rsid w:val="005D41DA"/>
    <w:rsid w:val="005D46FA"/>
    <w:rsid w:val="005E29A3"/>
    <w:rsid w:val="005F048D"/>
    <w:rsid w:val="005F121F"/>
    <w:rsid w:val="005F18BB"/>
    <w:rsid w:val="005F2B8B"/>
    <w:rsid w:val="00602BDD"/>
    <w:rsid w:val="00602C98"/>
    <w:rsid w:val="00607ADD"/>
    <w:rsid w:val="0061446B"/>
    <w:rsid w:val="00614C27"/>
    <w:rsid w:val="00615818"/>
    <w:rsid w:val="006204ED"/>
    <w:rsid w:val="00621331"/>
    <w:rsid w:val="00622E92"/>
    <w:rsid w:val="00627342"/>
    <w:rsid w:val="00636051"/>
    <w:rsid w:val="006413B2"/>
    <w:rsid w:val="006416F1"/>
    <w:rsid w:val="0065323A"/>
    <w:rsid w:val="00654E84"/>
    <w:rsid w:val="006604EC"/>
    <w:rsid w:val="00665852"/>
    <w:rsid w:val="00666957"/>
    <w:rsid w:val="006702C7"/>
    <w:rsid w:val="00675029"/>
    <w:rsid w:val="00680473"/>
    <w:rsid w:val="00681A7D"/>
    <w:rsid w:val="006825B8"/>
    <w:rsid w:val="006851C8"/>
    <w:rsid w:val="00687DCF"/>
    <w:rsid w:val="00691847"/>
    <w:rsid w:val="00693031"/>
    <w:rsid w:val="0069380B"/>
    <w:rsid w:val="006941C0"/>
    <w:rsid w:val="006947BD"/>
    <w:rsid w:val="006A4107"/>
    <w:rsid w:val="006A478C"/>
    <w:rsid w:val="006A5FC8"/>
    <w:rsid w:val="006B5AF8"/>
    <w:rsid w:val="006B6746"/>
    <w:rsid w:val="006C03A9"/>
    <w:rsid w:val="006C726A"/>
    <w:rsid w:val="006D1691"/>
    <w:rsid w:val="006D2C66"/>
    <w:rsid w:val="006D3478"/>
    <w:rsid w:val="006D43E8"/>
    <w:rsid w:val="006D53D5"/>
    <w:rsid w:val="006E0C76"/>
    <w:rsid w:val="006E5877"/>
    <w:rsid w:val="006E73A0"/>
    <w:rsid w:val="006F0BB4"/>
    <w:rsid w:val="006F4689"/>
    <w:rsid w:val="006F517D"/>
    <w:rsid w:val="006F6A58"/>
    <w:rsid w:val="006F6A85"/>
    <w:rsid w:val="0070215B"/>
    <w:rsid w:val="007108B1"/>
    <w:rsid w:val="007137D8"/>
    <w:rsid w:val="00713FEA"/>
    <w:rsid w:val="00722D1F"/>
    <w:rsid w:val="00725897"/>
    <w:rsid w:val="00725B44"/>
    <w:rsid w:val="00730D5D"/>
    <w:rsid w:val="00733676"/>
    <w:rsid w:val="0073455C"/>
    <w:rsid w:val="00740A02"/>
    <w:rsid w:val="007416CB"/>
    <w:rsid w:val="0074395D"/>
    <w:rsid w:val="00752274"/>
    <w:rsid w:val="007552B2"/>
    <w:rsid w:val="00757B63"/>
    <w:rsid w:val="0077168B"/>
    <w:rsid w:val="00776701"/>
    <w:rsid w:val="00777AF5"/>
    <w:rsid w:val="0078078F"/>
    <w:rsid w:val="00783D46"/>
    <w:rsid w:val="007861BB"/>
    <w:rsid w:val="00791131"/>
    <w:rsid w:val="00792060"/>
    <w:rsid w:val="0079541A"/>
    <w:rsid w:val="007A06A5"/>
    <w:rsid w:val="007A12B7"/>
    <w:rsid w:val="007B2864"/>
    <w:rsid w:val="007B3DF1"/>
    <w:rsid w:val="007B5D63"/>
    <w:rsid w:val="007C0A0F"/>
    <w:rsid w:val="007C387D"/>
    <w:rsid w:val="007C3CD1"/>
    <w:rsid w:val="007C3D46"/>
    <w:rsid w:val="007C5EB6"/>
    <w:rsid w:val="007C7F7C"/>
    <w:rsid w:val="007D30CD"/>
    <w:rsid w:val="007D4B6B"/>
    <w:rsid w:val="007D76E9"/>
    <w:rsid w:val="007E1C8A"/>
    <w:rsid w:val="007E22F6"/>
    <w:rsid w:val="007E47BB"/>
    <w:rsid w:val="007F7651"/>
    <w:rsid w:val="00803F7C"/>
    <w:rsid w:val="008134E0"/>
    <w:rsid w:val="00813BAE"/>
    <w:rsid w:val="00814B54"/>
    <w:rsid w:val="008155CB"/>
    <w:rsid w:val="00815777"/>
    <w:rsid w:val="00824D00"/>
    <w:rsid w:val="00826E66"/>
    <w:rsid w:val="00827728"/>
    <w:rsid w:val="00827CD3"/>
    <w:rsid w:val="00831742"/>
    <w:rsid w:val="008377BA"/>
    <w:rsid w:val="00840299"/>
    <w:rsid w:val="00840C8C"/>
    <w:rsid w:val="00845F84"/>
    <w:rsid w:val="00847021"/>
    <w:rsid w:val="00847C16"/>
    <w:rsid w:val="00856BD0"/>
    <w:rsid w:val="00856D58"/>
    <w:rsid w:val="00872FF5"/>
    <w:rsid w:val="0087539A"/>
    <w:rsid w:val="00876E77"/>
    <w:rsid w:val="0088015F"/>
    <w:rsid w:val="00885CD9"/>
    <w:rsid w:val="0088724B"/>
    <w:rsid w:val="008917AA"/>
    <w:rsid w:val="00892CC5"/>
    <w:rsid w:val="00897286"/>
    <w:rsid w:val="008A4A47"/>
    <w:rsid w:val="008A6EB9"/>
    <w:rsid w:val="008A78B3"/>
    <w:rsid w:val="008A7E76"/>
    <w:rsid w:val="008C0C9B"/>
    <w:rsid w:val="008C232C"/>
    <w:rsid w:val="008C49A1"/>
    <w:rsid w:val="008C6B0D"/>
    <w:rsid w:val="008D53BE"/>
    <w:rsid w:val="008E1586"/>
    <w:rsid w:val="008E1DB8"/>
    <w:rsid w:val="008E57F7"/>
    <w:rsid w:val="008F0D54"/>
    <w:rsid w:val="008F2A75"/>
    <w:rsid w:val="008F6B95"/>
    <w:rsid w:val="00902701"/>
    <w:rsid w:val="009107D8"/>
    <w:rsid w:val="0091117C"/>
    <w:rsid w:val="00921B88"/>
    <w:rsid w:val="00922C9A"/>
    <w:rsid w:val="00923ED3"/>
    <w:rsid w:val="009254EA"/>
    <w:rsid w:val="009345A9"/>
    <w:rsid w:val="009355E1"/>
    <w:rsid w:val="00944C9B"/>
    <w:rsid w:val="009556DA"/>
    <w:rsid w:val="0095585E"/>
    <w:rsid w:val="00957B9F"/>
    <w:rsid w:val="009637B6"/>
    <w:rsid w:val="00964E86"/>
    <w:rsid w:val="00966D82"/>
    <w:rsid w:val="0096705E"/>
    <w:rsid w:val="00967D41"/>
    <w:rsid w:val="00975FBB"/>
    <w:rsid w:val="0097670C"/>
    <w:rsid w:val="00980FB5"/>
    <w:rsid w:val="00987142"/>
    <w:rsid w:val="00987EBC"/>
    <w:rsid w:val="0099646F"/>
    <w:rsid w:val="00997FC5"/>
    <w:rsid w:val="009A6B56"/>
    <w:rsid w:val="009A7544"/>
    <w:rsid w:val="009A7588"/>
    <w:rsid w:val="009A7B6A"/>
    <w:rsid w:val="009B56ED"/>
    <w:rsid w:val="009B70F1"/>
    <w:rsid w:val="009C1A80"/>
    <w:rsid w:val="009C1B96"/>
    <w:rsid w:val="009C3EE4"/>
    <w:rsid w:val="009C60A5"/>
    <w:rsid w:val="009D6280"/>
    <w:rsid w:val="009F14CB"/>
    <w:rsid w:val="00A039CC"/>
    <w:rsid w:val="00A16BF5"/>
    <w:rsid w:val="00A23B97"/>
    <w:rsid w:val="00A254F6"/>
    <w:rsid w:val="00A30EDC"/>
    <w:rsid w:val="00A32EFA"/>
    <w:rsid w:val="00A44E07"/>
    <w:rsid w:val="00A4748A"/>
    <w:rsid w:val="00A5236D"/>
    <w:rsid w:val="00A5280E"/>
    <w:rsid w:val="00A54177"/>
    <w:rsid w:val="00A602B2"/>
    <w:rsid w:val="00A62B97"/>
    <w:rsid w:val="00A663CD"/>
    <w:rsid w:val="00A70D71"/>
    <w:rsid w:val="00A721ED"/>
    <w:rsid w:val="00A75FF1"/>
    <w:rsid w:val="00A77CA8"/>
    <w:rsid w:val="00A802DE"/>
    <w:rsid w:val="00A8278F"/>
    <w:rsid w:val="00A83F28"/>
    <w:rsid w:val="00A86265"/>
    <w:rsid w:val="00A87ADC"/>
    <w:rsid w:val="00A90930"/>
    <w:rsid w:val="00A94DFC"/>
    <w:rsid w:val="00AA0222"/>
    <w:rsid w:val="00AA5E4A"/>
    <w:rsid w:val="00AA71A5"/>
    <w:rsid w:val="00AA7651"/>
    <w:rsid w:val="00AB185C"/>
    <w:rsid w:val="00AB7759"/>
    <w:rsid w:val="00AB799C"/>
    <w:rsid w:val="00AB7FF6"/>
    <w:rsid w:val="00AC19BE"/>
    <w:rsid w:val="00AC2F4E"/>
    <w:rsid w:val="00AC41B0"/>
    <w:rsid w:val="00AD07C4"/>
    <w:rsid w:val="00AD07DB"/>
    <w:rsid w:val="00AD57F9"/>
    <w:rsid w:val="00AE6EA0"/>
    <w:rsid w:val="00AF2B20"/>
    <w:rsid w:val="00AF66FC"/>
    <w:rsid w:val="00AF756D"/>
    <w:rsid w:val="00B001D4"/>
    <w:rsid w:val="00B02F5E"/>
    <w:rsid w:val="00B05D3B"/>
    <w:rsid w:val="00B10B4C"/>
    <w:rsid w:val="00B13318"/>
    <w:rsid w:val="00B2000A"/>
    <w:rsid w:val="00B213B7"/>
    <w:rsid w:val="00B21E42"/>
    <w:rsid w:val="00B31A2B"/>
    <w:rsid w:val="00B31CCD"/>
    <w:rsid w:val="00B327C0"/>
    <w:rsid w:val="00B41BEE"/>
    <w:rsid w:val="00B42F09"/>
    <w:rsid w:val="00B4537A"/>
    <w:rsid w:val="00B4615E"/>
    <w:rsid w:val="00B46E9A"/>
    <w:rsid w:val="00B50D74"/>
    <w:rsid w:val="00B6097A"/>
    <w:rsid w:val="00B620A7"/>
    <w:rsid w:val="00B631BB"/>
    <w:rsid w:val="00B659DA"/>
    <w:rsid w:val="00B671D5"/>
    <w:rsid w:val="00B67B27"/>
    <w:rsid w:val="00B7279A"/>
    <w:rsid w:val="00B73F27"/>
    <w:rsid w:val="00B7747F"/>
    <w:rsid w:val="00B83E4B"/>
    <w:rsid w:val="00B850A6"/>
    <w:rsid w:val="00B855FD"/>
    <w:rsid w:val="00B8710C"/>
    <w:rsid w:val="00B8752B"/>
    <w:rsid w:val="00B87A28"/>
    <w:rsid w:val="00B9130D"/>
    <w:rsid w:val="00B97DE5"/>
    <w:rsid w:val="00BA1394"/>
    <w:rsid w:val="00BC28F3"/>
    <w:rsid w:val="00BC48F8"/>
    <w:rsid w:val="00BC7210"/>
    <w:rsid w:val="00BD0E03"/>
    <w:rsid w:val="00BD385F"/>
    <w:rsid w:val="00BD4E17"/>
    <w:rsid w:val="00BD625B"/>
    <w:rsid w:val="00BF0D93"/>
    <w:rsid w:val="00BF2481"/>
    <w:rsid w:val="00C01388"/>
    <w:rsid w:val="00C01620"/>
    <w:rsid w:val="00C02D05"/>
    <w:rsid w:val="00C13BF6"/>
    <w:rsid w:val="00C220BB"/>
    <w:rsid w:val="00C234A6"/>
    <w:rsid w:val="00C241FD"/>
    <w:rsid w:val="00C2671D"/>
    <w:rsid w:val="00C318D3"/>
    <w:rsid w:val="00C36F5C"/>
    <w:rsid w:val="00C448C4"/>
    <w:rsid w:val="00C5194B"/>
    <w:rsid w:val="00C545C7"/>
    <w:rsid w:val="00C616DC"/>
    <w:rsid w:val="00C617A3"/>
    <w:rsid w:val="00C64831"/>
    <w:rsid w:val="00C66750"/>
    <w:rsid w:val="00C6794E"/>
    <w:rsid w:val="00C72433"/>
    <w:rsid w:val="00C72A08"/>
    <w:rsid w:val="00C82421"/>
    <w:rsid w:val="00C872DB"/>
    <w:rsid w:val="00C876E5"/>
    <w:rsid w:val="00C93D5C"/>
    <w:rsid w:val="00C97C60"/>
    <w:rsid w:val="00CA1579"/>
    <w:rsid w:val="00CA4FD2"/>
    <w:rsid w:val="00CB1C3C"/>
    <w:rsid w:val="00CB2307"/>
    <w:rsid w:val="00CB30E5"/>
    <w:rsid w:val="00CE0085"/>
    <w:rsid w:val="00CE2E43"/>
    <w:rsid w:val="00CE6ACF"/>
    <w:rsid w:val="00CE755E"/>
    <w:rsid w:val="00CF2117"/>
    <w:rsid w:val="00CF41A2"/>
    <w:rsid w:val="00CF4867"/>
    <w:rsid w:val="00CF6063"/>
    <w:rsid w:val="00CF7222"/>
    <w:rsid w:val="00CF75C4"/>
    <w:rsid w:val="00D02F72"/>
    <w:rsid w:val="00D0558D"/>
    <w:rsid w:val="00D063D7"/>
    <w:rsid w:val="00D11056"/>
    <w:rsid w:val="00D163DC"/>
    <w:rsid w:val="00D1692F"/>
    <w:rsid w:val="00D17617"/>
    <w:rsid w:val="00D2410B"/>
    <w:rsid w:val="00D33B80"/>
    <w:rsid w:val="00D352AC"/>
    <w:rsid w:val="00D36C0D"/>
    <w:rsid w:val="00D43B20"/>
    <w:rsid w:val="00D441EC"/>
    <w:rsid w:val="00D449CA"/>
    <w:rsid w:val="00D57DF7"/>
    <w:rsid w:val="00D6021A"/>
    <w:rsid w:val="00D61AF5"/>
    <w:rsid w:val="00D660BA"/>
    <w:rsid w:val="00D71F20"/>
    <w:rsid w:val="00D73077"/>
    <w:rsid w:val="00D76D84"/>
    <w:rsid w:val="00D81731"/>
    <w:rsid w:val="00D851E7"/>
    <w:rsid w:val="00D86FA4"/>
    <w:rsid w:val="00D90BBF"/>
    <w:rsid w:val="00D944B1"/>
    <w:rsid w:val="00DA4293"/>
    <w:rsid w:val="00DA79A0"/>
    <w:rsid w:val="00DA7C91"/>
    <w:rsid w:val="00DB520A"/>
    <w:rsid w:val="00DB62D0"/>
    <w:rsid w:val="00DB6943"/>
    <w:rsid w:val="00DD0064"/>
    <w:rsid w:val="00DD1DA2"/>
    <w:rsid w:val="00DD609E"/>
    <w:rsid w:val="00DD658D"/>
    <w:rsid w:val="00DD65B7"/>
    <w:rsid w:val="00DD6B05"/>
    <w:rsid w:val="00DF226E"/>
    <w:rsid w:val="00DF37AD"/>
    <w:rsid w:val="00DF494C"/>
    <w:rsid w:val="00E014A3"/>
    <w:rsid w:val="00E024C8"/>
    <w:rsid w:val="00E0407A"/>
    <w:rsid w:val="00E05D3F"/>
    <w:rsid w:val="00E104CF"/>
    <w:rsid w:val="00E1230A"/>
    <w:rsid w:val="00E17A93"/>
    <w:rsid w:val="00E22A26"/>
    <w:rsid w:val="00E22BFA"/>
    <w:rsid w:val="00E24813"/>
    <w:rsid w:val="00E27401"/>
    <w:rsid w:val="00E274FE"/>
    <w:rsid w:val="00E34CB6"/>
    <w:rsid w:val="00E36985"/>
    <w:rsid w:val="00E50AF2"/>
    <w:rsid w:val="00E527CD"/>
    <w:rsid w:val="00E5384D"/>
    <w:rsid w:val="00E57257"/>
    <w:rsid w:val="00E57C56"/>
    <w:rsid w:val="00E60146"/>
    <w:rsid w:val="00E67923"/>
    <w:rsid w:val="00E80DA5"/>
    <w:rsid w:val="00E82800"/>
    <w:rsid w:val="00E8391A"/>
    <w:rsid w:val="00E909A3"/>
    <w:rsid w:val="00E94C0E"/>
    <w:rsid w:val="00EA0F03"/>
    <w:rsid w:val="00EA2356"/>
    <w:rsid w:val="00EA3B16"/>
    <w:rsid w:val="00EA6DF4"/>
    <w:rsid w:val="00EA70D5"/>
    <w:rsid w:val="00EB4A07"/>
    <w:rsid w:val="00EB61F2"/>
    <w:rsid w:val="00ED0B74"/>
    <w:rsid w:val="00ED188B"/>
    <w:rsid w:val="00ED59B1"/>
    <w:rsid w:val="00EE2072"/>
    <w:rsid w:val="00EE3413"/>
    <w:rsid w:val="00EE3C70"/>
    <w:rsid w:val="00EE597E"/>
    <w:rsid w:val="00EF14D7"/>
    <w:rsid w:val="00EF5F7F"/>
    <w:rsid w:val="00F01336"/>
    <w:rsid w:val="00F03B53"/>
    <w:rsid w:val="00F100AF"/>
    <w:rsid w:val="00F10BF7"/>
    <w:rsid w:val="00F11FD9"/>
    <w:rsid w:val="00F13421"/>
    <w:rsid w:val="00F17525"/>
    <w:rsid w:val="00F1789B"/>
    <w:rsid w:val="00F22BBF"/>
    <w:rsid w:val="00F24B8F"/>
    <w:rsid w:val="00F30826"/>
    <w:rsid w:val="00F31323"/>
    <w:rsid w:val="00F33B59"/>
    <w:rsid w:val="00F34090"/>
    <w:rsid w:val="00F36AC6"/>
    <w:rsid w:val="00F40A69"/>
    <w:rsid w:val="00F430B1"/>
    <w:rsid w:val="00F44E15"/>
    <w:rsid w:val="00F651F6"/>
    <w:rsid w:val="00F6696A"/>
    <w:rsid w:val="00F76489"/>
    <w:rsid w:val="00F77789"/>
    <w:rsid w:val="00F77A46"/>
    <w:rsid w:val="00F81765"/>
    <w:rsid w:val="00F8230C"/>
    <w:rsid w:val="00F8310C"/>
    <w:rsid w:val="00F83865"/>
    <w:rsid w:val="00F854C2"/>
    <w:rsid w:val="00F86F49"/>
    <w:rsid w:val="00F91360"/>
    <w:rsid w:val="00F94990"/>
    <w:rsid w:val="00F94D9B"/>
    <w:rsid w:val="00F97F79"/>
    <w:rsid w:val="00FA0266"/>
    <w:rsid w:val="00FA09CA"/>
    <w:rsid w:val="00FA0BE7"/>
    <w:rsid w:val="00FA1997"/>
    <w:rsid w:val="00FA3B31"/>
    <w:rsid w:val="00FB606F"/>
    <w:rsid w:val="00FB7B4B"/>
    <w:rsid w:val="00FC1C4D"/>
    <w:rsid w:val="00FD4C3E"/>
    <w:rsid w:val="00FE058A"/>
    <w:rsid w:val="00FE2D15"/>
    <w:rsid w:val="00FE6D62"/>
    <w:rsid w:val="00FE70A9"/>
    <w:rsid w:val="00FF07E6"/>
    <w:rsid w:val="00FF674F"/>
    <w:rsid w:val="00FF7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4702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4702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4702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rsid w:val="009355E1"/>
    <w:pPr>
      <w:spacing w:before="240" w:after="60" w:line="312" w:lineRule="auto"/>
      <w:jc w:val="left"/>
      <w:outlineLvl w:val="1"/>
    </w:pPr>
    <w:rPr>
      <w:rFonts w:asciiTheme="majorHAnsi" w:eastAsia="宋体" w:hAnsiTheme="majorHAnsi" w:cstheme="majorBidi"/>
      <w:b/>
      <w:bCs/>
      <w:kern w:val="28"/>
      <w:sz w:val="28"/>
      <w:szCs w:val="28"/>
      <w:lang w:val="zh-CN"/>
    </w:rPr>
  </w:style>
  <w:style w:type="character" w:customStyle="1" w:styleId="Char">
    <w:name w:val="副标题 Char"/>
    <w:basedOn w:val="a0"/>
    <w:link w:val="a3"/>
    <w:uiPriority w:val="11"/>
    <w:rsid w:val="009355E1"/>
    <w:rPr>
      <w:rFonts w:asciiTheme="majorHAnsi" w:eastAsia="宋体" w:hAnsiTheme="majorHAnsi" w:cstheme="majorBidi"/>
      <w:b/>
      <w:bCs/>
      <w:kern w:val="28"/>
      <w:sz w:val="28"/>
      <w:szCs w:val="28"/>
      <w:lang w:val="zh-CN"/>
    </w:rPr>
  </w:style>
  <w:style w:type="character" w:styleId="a4">
    <w:name w:val="Hyperlink"/>
    <w:basedOn w:val="a0"/>
    <w:uiPriority w:val="99"/>
    <w:semiHidden/>
    <w:unhideWhenUsed/>
    <w:rsid w:val="002C2142"/>
    <w:rPr>
      <w:color w:val="0000FF"/>
      <w:u w:val="single"/>
    </w:rPr>
  </w:style>
  <w:style w:type="paragraph" w:styleId="a5">
    <w:name w:val="Normal (Web)"/>
    <w:basedOn w:val="a"/>
    <w:uiPriority w:val="99"/>
    <w:semiHidden/>
    <w:unhideWhenUsed/>
    <w:rsid w:val="002C2142"/>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0"/>
    <w:uiPriority w:val="99"/>
    <w:semiHidden/>
    <w:unhideWhenUsed/>
    <w:rsid w:val="002C2142"/>
    <w:rPr>
      <w:sz w:val="18"/>
      <w:szCs w:val="18"/>
    </w:rPr>
  </w:style>
  <w:style w:type="character" w:customStyle="1" w:styleId="Char0">
    <w:name w:val="批注框文本 Char"/>
    <w:basedOn w:val="a0"/>
    <w:link w:val="a6"/>
    <w:uiPriority w:val="99"/>
    <w:semiHidden/>
    <w:rsid w:val="002C2142"/>
    <w:rPr>
      <w:sz w:val="18"/>
      <w:szCs w:val="18"/>
    </w:rPr>
  </w:style>
  <w:style w:type="paragraph" w:styleId="a7">
    <w:name w:val="List Paragraph"/>
    <w:basedOn w:val="a"/>
    <w:uiPriority w:val="34"/>
    <w:qFormat/>
    <w:rsid w:val="007416CB"/>
    <w:pPr>
      <w:ind w:firstLineChars="200" w:firstLine="420"/>
    </w:pPr>
  </w:style>
  <w:style w:type="paragraph" w:styleId="a8">
    <w:name w:val="Title"/>
    <w:basedOn w:val="a"/>
    <w:next w:val="a"/>
    <w:link w:val="Char1"/>
    <w:uiPriority w:val="10"/>
    <w:qFormat/>
    <w:rsid w:val="00B4537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8"/>
    <w:uiPriority w:val="10"/>
    <w:rsid w:val="00B4537A"/>
    <w:rPr>
      <w:rFonts w:asciiTheme="majorHAnsi" w:eastAsia="宋体" w:hAnsiTheme="majorHAnsi" w:cstheme="majorBidi"/>
      <w:b/>
      <w:bCs/>
      <w:sz w:val="32"/>
      <w:szCs w:val="32"/>
    </w:rPr>
  </w:style>
  <w:style w:type="paragraph" w:styleId="HTML">
    <w:name w:val="HTML Preformatted"/>
    <w:basedOn w:val="a"/>
    <w:link w:val="HTMLChar"/>
    <w:uiPriority w:val="99"/>
    <w:semiHidden/>
    <w:unhideWhenUsed/>
    <w:rsid w:val="00433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33182"/>
    <w:rPr>
      <w:rFonts w:ascii="宋体" w:eastAsia="宋体" w:hAnsi="宋体" w:cs="宋体"/>
      <w:kern w:val="0"/>
      <w:sz w:val="24"/>
      <w:szCs w:val="24"/>
    </w:rPr>
  </w:style>
  <w:style w:type="paragraph" w:styleId="a9">
    <w:name w:val="header"/>
    <w:basedOn w:val="a"/>
    <w:link w:val="Char2"/>
    <w:uiPriority w:val="99"/>
    <w:unhideWhenUsed/>
    <w:rsid w:val="0000604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006042"/>
    <w:rPr>
      <w:sz w:val="18"/>
      <w:szCs w:val="18"/>
    </w:rPr>
  </w:style>
  <w:style w:type="paragraph" w:styleId="aa">
    <w:name w:val="footer"/>
    <w:basedOn w:val="a"/>
    <w:link w:val="Char3"/>
    <w:uiPriority w:val="99"/>
    <w:unhideWhenUsed/>
    <w:rsid w:val="00006042"/>
    <w:pPr>
      <w:tabs>
        <w:tab w:val="center" w:pos="4153"/>
        <w:tab w:val="right" w:pos="8306"/>
      </w:tabs>
      <w:snapToGrid w:val="0"/>
      <w:jc w:val="left"/>
    </w:pPr>
    <w:rPr>
      <w:sz w:val="18"/>
      <w:szCs w:val="18"/>
    </w:rPr>
  </w:style>
  <w:style w:type="character" w:customStyle="1" w:styleId="Char3">
    <w:name w:val="页脚 Char"/>
    <w:basedOn w:val="a0"/>
    <w:link w:val="aa"/>
    <w:uiPriority w:val="99"/>
    <w:rsid w:val="00006042"/>
    <w:rPr>
      <w:sz w:val="18"/>
      <w:szCs w:val="18"/>
    </w:rPr>
  </w:style>
  <w:style w:type="character" w:customStyle="1" w:styleId="2Char">
    <w:name w:val="标题 2 Char"/>
    <w:basedOn w:val="a0"/>
    <w:link w:val="2"/>
    <w:uiPriority w:val="9"/>
    <w:rsid w:val="0084702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47021"/>
    <w:rPr>
      <w:b/>
      <w:bCs/>
      <w:sz w:val="32"/>
      <w:szCs w:val="32"/>
    </w:rPr>
  </w:style>
  <w:style w:type="character" w:customStyle="1" w:styleId="4Char">
    <w:name w:val="标题 4 Char"/>
    <w:basedOn w:val="a0"/>
    <w:link w:val="4"/>
    <w:uiPriority w:val="9"/>
    <w:rsid w:val="00847021"/>
    <w:rPr>
      <w:rFonts w:asciiTheme="majorHAnsi" w:eastAsiaTheme="majorEastAsia" w:hAnsiTheme="majorHAnsi" w:cstheme="majorBidi"/>
      <w:b/>
      <w:bCs/>
      <w:sz w:val="28"/>
      <w:szCs w:val="28"/>
    </w:rPr>
  </w:style>
  <w:style w:type="table" w:styleId="ab">
    <w:name w:val="Table Grid"/>
    <w:basedOn w:val="a1"/>
    <w:uiPriority w:val="59"/>
    <w:rsid w:val="006F51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Placeholder Text"/>
    <w:basedOn w:val="a0"/>
    <w:uiPriority w:val="99"/>
    <w:semiHidden/>
    <w:rsid w:val="004D387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4702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4702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4702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rsid w:val="009355E1"/>
    <w:pPr>
      <w:spacing w:before="240" w:after="60" w:line="312" w:lineRule="auto"/>
      <w:jc w:val="left"/>
      <w:outlineLvl w:val="1"/>
    </w:pPr>
    <w:rPr>
      <w:rFonts w:asciiTheme="majorHAnsi" w:eastAsia="宋体" w:hAnsiTheme="majorHAnsi" w:cstheme="majorBidi"/>
      <w:b/>
      <w:bCs/>
      <w:kern w:val="28"/>
      <w:sz w:val="28"/>
      <w:szCs w:val="28"/>
      <w:lang w:val="zh-CN"/>
    </w:rPr>
  </w:style>
  <w:style w:type="character" w:customStyle="1" w:styleId="Char">
    <w:name w:val="副标题 Char"/>
    <w:basedOn w:val="a0"/>
    <w:link w:val="a3"/>
    <w:uiPriority w:val="11"/>
    <w:rsid w:val="009355E1"/>
    <w:rPr>
      <w:rFonts w:asciiTheme="majorHAnsi" w:eastAsia="宋体" w:hAnsiTheme="majorHAnsi" w:cstheme="majorBidi"/>
      <w:b/>
      <w:bCs/>
      <w:kern w:val="28"/>
      <w:sz w:val="28"/>
      <w:szCs w:val="28"/>
      <w:lang w:val="zh-CN"/>
    </w:rPr>
  </w:style>
  <w:style w:type="character" w:styleId="a4">
    <w:name w:val="Hyperlink"/>
    <w:basedOn w:val="a0"/>
    <w:uiPriority w:val="99"/>
    <w:semiHidden/>
    <w:unhideWhenUsed/>
    <w:rsid w:val="002C2142"/>
    <w:rPr>
      <w:color w:val="0000FF"/>
      <w:u w:val="single"/>
    </w:rPr>
  </w:style>
  <w:style w:type="paragraph" w:styleId="a5">
    <w:name w:val="Normal (Web)"/>
    <w:basedOn w:val="a"/>
    <w:uiPriority w:val="99"/>
    <w:semiHidden/>
    <w:unhideWhenUsed/>
    <w:rsid w:val="002C2142"/>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0"/>
    <w:uiPriority w:val="99"/>
    <w:semiHidden/>
    <w:unhideWhenUsed/>
    <w:rsid w:val="002C2142"/>
    <w:rPr>
      <w:sz w:val="18"/>
      <w:szCs w:val="18"/>
    </w:rPr>
  </w:style>
  <w:style w:type="character" w:customStyle="1" w:styleId="Char0">
    <w:name w:val="批注框文本 Char"/>
    <w:basedOn w:val="a0"/>
    <w:link w:val="a6"/>
    <w:uiPriority w:val="99"/>
    <w:semiHidden/>
    <w:rsid w:val="002C2142"/>
    <w:rPr>
      <w:sz w:val="18"/>
      <w:szCs w:val="18"/>
    </w:rPr>
  </w:style>
  <w:style w:type="paragraph" w:styleId="a7">
    <w:name w:val="List Paragraph"/>
    <w:basedOn w:val="a"/>
    <w:uiPriority w:val="34"/>
    <w:qFormat/>
    <w:rsid w:val="007416CB"/>
    <w:pPr>
      <w:ind w:firstLineChars="200" w:firstLine="420"/>
    </w:pPr>
  </w:style>
  <w:style w:type="paragraph" w:styleId="a8">
    <w:name w:val="Title"/>
    <w:basedOn w:val="a"/>
    <w:next w:val="a"/>
    <w:link w:val="Char1"/>
    <w:uiPriority w:val="10"/>
    <w:qFormat/>
    <w:rsid w:val="00B4537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8"/>
    <w:uiPriority w:val="10"/>
    <w:rsid w:val="00B4537A"/>
    <w:rPr>
      <w:rFonts w:asciiTheme="majorHAnsi" w:eastAsia="宋体" w:hAnsiTheme="majorHAnsi" w:cstheme="majorBidi"/>
      <w:b/>
      <w:bCs/>
      <w:sz w:val="32"/>
      <w:szCs w:val="32"/>
    </w:rPr>
  </w:style>
  <w:style w:type="paragraph" w:styleId="HTML">
    <w:name w:val="HTML Preformatted"/>
    <w:basedOn w:val="a"/>
    <w:link w:val="HTMLChar"/>
    <w:uiPriority w:val="99"/>
    <w:semiHidden/>
    <w:unhideWhenUsed/>
    <w:rsid w:val="00433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33182"/>
    <w:rPr>
      <w:rFonts w:ascii="宋体" w:eastAsia="宋体" w:hAnsi="宋体" w:cs="宋体"/>
      <w:kern w:val="0"/>
      <w:sz w:val="24"/>
      <w:szCs w:val="24"/>
    </w:rPr>
  </w:style>
  <w:style w:type="paragraph" w:styleId="a9">
    <w:name w:val="header"/>
    <w:basedOn w:val="a"/>
    <w:link w:val="Char2"/>
    <w:uiPriority w:val="99"/>
    <w:unhideWhenUsed/>
    <w:rsid w:val="0000604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006042"/>
    <w:rPr>
      <w:sz w:val="18"/>
      <w:szCs w:val="18"/>
    </w:rPr>
  </w:style>
  <w:style w:type="paragraph" w:styleId="aa">
    <w:name w:val="footer"/>
    <w:basedOn w:val="a"/>
    <w:link w:val="Char3"/>
    <w:uiPriority w:val="99"/>
    <w:unhideWhenUsed/>
    <w:rsid w:val="00006042"/>
    <w:pPr>
      <w:tabs>
        <w:tab w:val="center" w:pos="4153"/>
        <w:tab w:val="right" w:pos="8306"/>
      </w:tabs>
      <w:snapToGrid w:val="0"/>
      <w:jc w:val="left"/>
    </w:pPr>
    <w:rPr>
      <w:sz w:val="18"/>
      <w:szCs w:val="18"/>
    </w:rPr>
  </w:style>
  <w:style w:type="character" w:customStyle="1" w:styleId="Char3">
    <w:name w:val="页脚 Char"/>
    <w:basedOn w:val="a0"/>
    <w:link w:val="aa"/>
    <w:uiPriority w:val="99"/>
    <w:rsid w:val="00006042"/>
    <w:rPr>
      <w:sz w:val="18"/>
      <w:szCs w:val="18"/>
    </w:rPr>
  </w:style>
  <w:style w:type="character" w:customStyle="1" w:styleId="2Char">
    <w:name w:val="标题 2 Char"/>
    <w:basedOn w:val="a0"/>
    <w:link w:val="2"/>
    <w:uiPriority w:val="9"/>
    <w:rsid w:val="0084702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47021"/>
    <w:rPr>
      <w:b/>
      <w:bCs/>
      <w:sz w:val="32"/>
      <w:szCs w:val="32"/>
    </w:rPr>
  </w:style>
  <w:style w:type="character" w:customStyle="1" w:styleId="4Char">
    <w:name w:val="标题 4 Char"/>
    <w:basedOn w:val="a0"/>
    <w:link w:val="4"/>
    <w:uiPriority w:val="9"/>
    <w:rsid w:val="00847021"/>
    <w:rPr>
      <w:rFonts w:asciiTheme="majorHAnsi" w:eastAsiaTheme="majorEastAsia" w:hAnsiTheme="majorHAnsi" w:cstheme="majorBidi"/>
      <w:b/>
      <w:bCs/>
      <w:sz w:val="28"/>
      <w:szCs w:val="28"/>
    </w:rPr>
  </w:style>
  <w:style w:type="table" w:styleId="ab">
    <w:name w:val="Table Grid"/>
    <w:basedOn w:val="a1"/>
    <w:uiPriority w:val="59"/>
    <w:rsid w:val="006F51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Placeholder Text"/>
    <w:basedOn w:val="a0"/>
    <w:uiPriority w:val="99"/>
    <w:semiHidden/>
    <w:rsid w:val="004D38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005526">
      <w:bodyDiv w:val="1"/>
      <w:marLeft w:val="0"/>
      <w:marRight w:val="0"/>
      <w:marTop w:val="0"/>
      <w:marBottom w:val="0"/>
      <w:divBdr>
        <w:top w:val="none" w:sz="0" w:space="0" w:color="auto"/>
        <w:left w:val="none" w:sz="0" w:space="0" w:color="auto"/>
        <w:bottom w:val="none" w:sz="0" w:space="0" w:color="auto"/>
        <w:right w:val="none" w:sz="0" w:space="0" w:color="auto"/>
      </w:divBdr>
      <w:divsChild>
        <w:div w:id="944729496">
          <w:marLeft w:val="0"/>
          <w:marRight w:val="0"/>
          <w:marTop w:val="0"/>
          <w:marBottom w:val="0"/>
          <w:divBdr>
            <w:top w:val="none" w:sz="0" w:space="0" w:color="auto"/>
            <w:left w:val="none" w:sz="0" w:space="0" w:color="auto"/>
            <w:bottom w:val="none" w:sz="0" w:space="0" w:color="auto"/>
            <w:right w:val="none" w:sz="0" w:space="0" w:color="auto"/>
          </w:divBdr>
          <w:divsChild>
            <w:div w:id="1912495936">
              <w:marLeft w:val="0"/>
              <w:marRight w:val="0"/>
              <w:marTop w:val="0"/>
              <w:marBottom w:val="0"/>
              <w:divBdr>
                <w:top w:val="none" w:sz="0" w:space="0" w:color="auto"/>
                <w:left w:val="none" w:sz="0" w:space="0" w:color="auto"/>
                <w:bottom w:val="none" w:sz="0" w:space="0" w:color="auto"/>
                <w:right w:val="none" w:sz="0" w:space="0" w:color="auto"/>
              </w:divBdr>
              <w:divsChild>
                <w:div w:id="1375734284">
                  <w:marLeft w:val="0"/>
                  <w:marRight w:val="45"/>
                  <w:marTop w:val="0"/>
                  <w:marBottom w:val="0"/>
                  <w:divBdr>
                    <w:top w:val="none" w:sz="0" w:space="0" w:color="auto"/>
                    <w:left w:val="none" w:sz="0" w:space="0" w:color="auto"/>
                    <w:bottom w:val="none" w:sz="0" w:space="0" w:color="auto"/>
                    <w:right w:val="none" w:sz="0" w:space="0" w:color="auto"/>
                  </w:divBdr>
                  <w:divsChild>
                    <w:div w:id="745685409">
                      <w:marLeft w:val="0"/>
                      <w:marRight w:val="0"/>
                      <w:marTop w:val="0"/>
                      <w:marBottom w:val="150"/>
                      <w:divBdr>
                        <w:top w:val="single" w:sz="6" w:space="0" w:color="EDEDED"/>
                        <w:left w:val="single" w:sz="6" w:space="0" w:color="EDEDED"/>
                        <w:bottom w:val="single" w:sz="6" w:space="0" w:color="EDEDED"/>
                        <w:right w:val="single" w:sz="6" w:space="0" w:color="EDEDED"/>
                      </w:divBdr>
                      <w:divsChild>
                        <w:div w:id="1375233562">
                          <w:marLeft w:val="0"/>
                          <w:marRight w:val="0"/>
                          <w:marTop w:val="0"/>
                          <w:marBottom w:val="0"/>
                          <w:divBdr>
                            <w:top w:val="none" w:sz="0" w:space="0" w:color="auto"/>
                            <w:left w:val="none" w:sz="0" w:space="0" w:color="auto"/>
                            <w:bottom w:val="single" w:sz="6" w:space="4" w:color="F5F5F5"/>
                            <w:right w:val="none" w:sz="0" w:space="0" w:color="auto"/>
                          </w:divBdr>
                          <w:divsChild>
                            <w:div w:id="129945322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493228">
      <w:bodyDiv w:val="1"/>
      <w:marLeft w:val="0"/>
      <w:marRight w:val="0"/>
      <w:marTop w:val="0"/>
      <w:marBottom w:val="0"/>
      <w:divBdr>
        <w:top w:val="none" w:sz="0" w:space="0" w:color="auto"/>
        <w:left w:val="none" w:sz="0" w:space="0" w:color="auto"/>
        <w:bottom w:val="none" w:sz="0" w:space="0" w:color="auto"/>
        <w:right w:val="none" w:sz="0" w:space="0" w:color="auto"/>
      </w:divBdr>
      <w:divsChild>
        <w:div w:id="516620629">
          <w:marLeft w:val="0"/>
          <w:marRight w:val="0"/>
          <w:marTop w:val="0"/>
          <w:marBottom w:val="0"/>
          <w:divBdr>
            <w:top w:val="none" w:sz="0" w:space="0" w:color="auto"/>
            <w:left w:val="none" w:sz="0" w:space="0" w:color="auto"/>
            <w:bottom w:val="none" w:sz="0" w:space="0" w:color="auto"/>
            <w:right w:val="none" w:sz="0" w:space="0" w:color="auto"/>
          </w:divBdr>
          <w:divsChild>
            <w:div w:id="1481994956">
              <w:marLeft w:val="0"/>
              <w:marRight w:val="0"/>
              <w:marTop w:val="0"/>
              <w:marBottom w:val="0"/>
              <w:divBdr>
                <w:top w:val="none" w:sz="0" w:space="0" w:color="auto"/>
                <w:left w:val="none" w:sz="0" w:space="0" w:color="auto"/>
                <w:bottom w:val="none" w:sz="0" w:space="0" w:color="auto"/>
                <w:right w:val="none" w:sz="0" w:space="0" w:color="auto"/>
              </w:divBdr>
              <w:divsChild>
                <w:div w:id="1706128845">
                  <w:marLeft w:val="0"/>
                  <w:marRight w:val="0"/>
                  <w:marTop w:val="0"/>
                  <w:marBottom w:val="0"/>
                  <w:divBdr>
                    <w:top w:val="single" w:sz="6" w:space="0" w:color="E5E5E5"/>
                    <w:left w:val="single" w:sz="6" w:space="0" w:color="E5E5E5"/>
                    <w:bottom w:val="single" w:sz="6" w:space="0" w:color="E5E5E5"/>
                    <w:right w:val="single" w:sz="6" w:space="0" w:color="E5E5E5"/>
                  </w:divBdr>
                  <w:divsChild>
                    <w:div w:id="2115713040">
                      <w:marLeft w:val="0"/>
                      <w:marRight w:val="0"/>
                      <w:marTop w:val="0"/>
                      <w:marBottom w:val="0"/>
                      <w:divBdr>
                        <w:top w:val="none" w:sz="0" w:space="0" w:color="auto"/>
                        <w:left w:val="none" w:sz="0" w:space="0" w:color="auto"/>
                        <w:bottom w:val="none" w:sz="0" w:space="0" w:color="auto"/>
                        <w:right w:val="none" w:sz="0" w:space="0" w:color="auto"/>
                      </w:divBdr>
                      <w:divsChild>
                        <w:div w:id="57871170">
                          <w:marLeft w:val="0"/>
                          <w:marRight w:val="0"/>
                          <w:marTop w:val="0"/>
                          <w:marBottom w:val="0"/>
                          <w:divBdr>
                            <w:top w:val="none" w:sz="0" w:space="0" w:color="auto"/>
                            <w:left w:val="none" w:sz="0" w:space="0" w:color="auto"/>
                            <w:bottom w:val="none" w:sz="0" w:space="0" w:color="auto"/>
                            <w:right w:val="none" w:sz="0" w:space="0" w:color="auto"/>
                          </w:divBdr>
                          <w:divsChild>
                            <w:div w:id="693502923">
                              <w:marLeft w:val="0"/>
                              <w:marRight w:val="0"/>
                              <w:marTop w:val="0"/>
                              <w:marBottom w:val="0"/>
                              <w:divBdr>
                                <w:top w:val="none" w:sz="0" w:space="0" w:color="auto"/>
                                <w:left w:val="none" w:sz="0" w:space="0" w:color="auto"/>
                                <w:bottom w:val="none" w:sz="0" w:space="0" w:color="auto"/>
                                <w:right w:val="none" w:sz="0" w:space="0" w:color="auto"/>
                              </w:divBdr>
                              <w:divsChild>
                                <w:div w:id="670177616">
                                  <w:marLeft w:val="0"/>
                                  <w:marRight w:val="0"/>
                                  <w:marTop w:val="0"/>
                                  <w:marBottom w:val="0"/>
                                  <w:divBdr>
                                    <w:top w:val="none" w:sz="0" w:space="0" w:color="auto"/>
                                    <w:left w:val="none" w:sz="0" w:space="0" w:color="auto"/>
                                    <w:bottom w:val="none" w:sz="0" w:space="0" w:color="auto"/>
                                    <w:right w:val="none" w:sz="0" w:space="0" w:color="auto"/>
                                  </w:divBdr>
                                  <w:divsChild>
                                    <w:div w:id="716661594">
                                      <w:marLeft w:val="0"/>
                                      <w:marRight w:val="0"/>
                                      <w:marTop w:val="0"/>
                                      <w:marBottom w:val="0"/>
                                      <w:divBdr>
                                        <w:top w:val="none" w:sz="0" w:space="0" w:color="auto"/>
                                        <w:left w:val="none" w:sz="0" w:space="0" w:color="auto"/>
                                        <w:bottom w:val="none" w:sz="0" w:space="0" w:color="auto"/>
                                        <w:right w:val="none" w:sz="0" w:space="0" w:color="auto"/>
                                      </w:divBdr>
                                      <w:divsChild>
                                        <w:div w:id="1592817363">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1206172">
      <w:bodyDiv w:val="1"/>
      <w:marLeft w:val="0"/>
      <w:marRight w:val="0"/>
      <w:marTop w:val="0"/>
      <w:marBottom w:val="0"/>
      <w:divBdr>
        <w:top w:val="none" w:sz="0" w:space="0" w:color="auto"/>
        <w:left w:val="none" w:sz="0" w:space="0" w:color="auto"/>
        <w:bottom w:val="none" w:sz="0" w:space="0" w:color="auto"/>
        <w:right w:val="none" w:sz="0" w:space="0" w:color="auto"/>
      </w:divBdr>
      <w:divsChild>
        <w:div w:id="133983428">
          <w:marLeft w:val="0"/>
          <w:marRight w:val="0"/>
          <w:marTop w:val="0"/>
          <w:marBottom w:val="0"/>
          <w:divBdr>
            <w:top w:val="none" w:sz="0" w:space="0" w:color="auto"/>
            <w:left w:val="none" w:sz="0" w:space="0" w:color="auto"/>
            <w:bottom w:val="none" w:sz="0" w:space="0" w:color="auto"/>
            <w:right w:val="none" w:sz="0" w:space="0" w:color="auto"/>
          </w:divBdr>
          <w:divsChild>
            <w:div w:id="1105928418">
              <w:marLeft w:val="0"/>
              <w:marRight w:val="0"/>
              <w:marTop w:val="0"/>
              <w:marBottom w:val="0"/>
              <w:divBdr>
                <w:top w:val="none" w:sz="0" w:space="0" w:color="auto"/>
                <w:left w:val="none" w:sz="0" w:space="0" w:color="auto"/>
                <w:bottom w:val="none" w:sz="0" w:space="0" w:color="auto"/>
                <w:right w:val="none" w:sz="0" w:space="0" w:color="auto"/>
              </w:divBdr>
              <w:divsChild>
                <w:div w:id="1402174364">
                  <w:marLeft w:val="0"/>
                  <w:marRight w:val="0"/>
                  <w:marTop w:val="0"/>
                  <w:marBottom w:val="0"/>
                  <w:divBdr>
                    <w:top w:val="none" w:sz="0" w:space="0" w:color="auto"/>
                    <w:left w:val="none" w:sz="0" w:space="0" w:color="auto"/>
                    <w:bottom w:val="none" w:sz="0" w:space="0" w:color="auto"/>
                    <w:right w:val="none" w:sz="0" w:space="0" w:color="auto"/>
                  </w:divBdr>
                  <w:divsChild>
                    <w:div w:id="1262909651">
                      <w:marLeft w:val="0"/>
                      <w:marRight w:val="0"/>
                      <w:marTop w:val="0"/>
                      <w:marBottom w:val="0"/>
                      <w:divBdr>
                        <w:top w:val="none" w:sz="0" w:space="0" w:color="auto"/>
                        <w:left w:val="none" w:sz="0" w:space="0" w:color="auto"/>
                        <w:bottom w:val="none" w:sz="0" w:space="0" w:color="auto"/>
                        <w:right w:val="none" w:sz="0" w:space="0" w:color="auto"/>
                      </w:divBdr>
                      <w:divsChild>
                        <w:div w:id="362824417">
                          <w:marLeft w:val="0"/>
                          <w:marRight w:val="0"/>
                          <w:marTop w:val="0"/>
                          <w:marBottom w:val="0"/>
                          <w:divBdr>
                            <w:top w:val="none" w:sz="0" w:space="0" w:color="auto"/>
                            <w:left w:val="none" w:sz="0" w:space="0" w:color="auto"/>
                            <w:bottom w:val="none" w:sz="0" w:space="0" w:color="auto"/>
                            <w:right w:val="none" w:sz="0" w:space="0" w:color="auto"/>
                          </w:divBdr>
                          <w:divsChild>
                            <w:div w:id="539900869">
                              <w:marLeft w:val="0"/>
                              <w:marRight w:val="0"/>
                              <w:marTop w:val="0"/>
                              <w:marBottom w:val="0"/>
                              <w:divBdr>
                                <w:top w:val="none" w:sz="0" w:space="0" w:color="auto"/>
                                <w:left w:val="none" w:sz="0" w:space="0" w:color="auto"/>
                                <w:bottom w:val="none" w:sz="0" w:space="0" w:color="auto"/>
                                <w:right w:val="none" w:sz="0" w:space="0" w:color="auto"/>
                              </w:divBdr>
                              <w:divsChild>
                                <w:div w:id="1049182717">
                                  <w:marLeft w:val="0"/>
                                  <w:marRight w:val="0"/>
                                  <w:marTop w:val="0"/>
                                  <w:marBottom w:val="0"/>
                                  <w:divBdr>
                                    <w:top w:val="none" w:sz="0" w:space="0" w:color="auto"/>
                                    <w:left w:val="none" w:sz="0" w:space="0" w:color="auto"/>
                                    <w:bottom w:val="none" w:sz="0" w:space="0" w:color="auto"/>
                                    <w:right w:val="none" w:sz="0" w:space="0" w:color="auto"/>
                                  </w:divBdr>
                                  <w:divsChild>
                                    <w:div w:id="500243409">
                                      <w:marLeft w:val="0"/>
                                      <w:marRight w:val="0"/>
                                      <w:marTop w:val="0"/>
                                      <w:marBottom w:val="0"/>
                                      <w:divBdr>
                                        <w:top w:val="none" w:sz="0" w:space="0" w:color="auto"/>
                                        <w:left w:val="none" w:sz="0" w:space="0" w:color="auto"/>
                                        <w:bottom w:val="none" w:sz="0" w:space="0" w:color="auto"/>
                                        <w:right w:val="none" w:sz="0" w:space="0" w:color="auto"/>
                                      </w:divBdr>
                                      <w:divsChild>
                                        <w:div w:id="1064789981">
                                          <w:marLeft w:val="0"/>
                                          <w:marRight w:val="0"/>
                                          <w:marTop w:val="0"/>
                                          <w:marBottom w:val="0"/>
                                          <w:divBdr>
                                            <w:top w:val="none" w:sz="0" w:space="0" w:color="auto"/>
                                            <w:left w:val="none" w:sz="0" w:space="0" w:color="auto"/>
                                            <w:bottom w:val="none" w:sz="0" w:space="0" w:color="auto"/>
                                            <w:right w:val="none" w:sz="0" w:space="0" w:color="auto"/>
                                          </w:divBdr>
                                          <w:divsChild>
                                            <w:div w:id="1338386470">
                                              <w:marLeft w:val="0"/>
                                              <w:marRight w:val="0"/>
                                              <w:marTop w:val="0"/>
                                              <w:marBottom w:val="0"/>
                                              <w:divBdr>
                                                <w:top w:val="none" w:sz="0" w:space="0" w:color="auto"/>
                                                <w:left w:val="none" w:sz="0" w:space="0" w:color="auto"/>
                                                <w:bottom w:val="none" w:sz="0" w:space="0" w:color="auto"/>
                                                <w:right w:val="none" w:sz="0" w:space="0" w:color="auto"/>
                                              </w:divBdr>
                                              <w:divsChild>
                                                <w:div w:id="400057323">
                                                  <w:marLeft w:val="0"/>
                                                  <w:marRight w:val="0"/>
                                                  <w:marTop w:val="0"/>
                                                  <w:marBottom w:val="0"/>
                                                  <w:divBdr>
                                                    <w:top w:val="none" w:sz="0" w:space="0" w:color="auto"/>
                                                    <w:left w:val="none" w:sz="0" w:space="0" w:color="auto"/>
                                                    <w:bottom w:val="none" w:sz="0" w:space="0" w:color="auto"/>
                                                    <w:right w:val="none" w:sz="0" w:space="0" w:color="auto"/>
                                                  </w:divBdr>
                                                  <w:divsChild>
                                                    <w:div w:id="1380277001">
                                                      <w:marLeft w:val="0"/>
                                                      <w:marRight w:val="0"/>
                                                      <w:marTop w:val="0"/>
                                                      <w:marBottom w:val="0"/>
                                                      <w:divBdr>
                                                        <w:top w:val="none" w:sz="0" w:space="0" w:color="auto"/>
                                                        <w:left w:val="none" w:sz="0" w:space="0" w:color="auto"/>
                                                        <w:bottom w:val="none" w:sz="0" w:space="0" w:color="auto"/>
                                                        <w:right w:val="none" w:sz="0" w:space="0" w:color="auto"/>
                                                      </w:divBdr>
                                                      <w:divsChild>
                                                        <w:div w:id="2106655473">
                                                          <w:marLeft w:val="0"/>
                                                          <w:marRight w:val="0"/>
                                                          <w:marTop w:val="0"/>
                                                          <w:marBottom w:val="0"/>
                                                          <w:divBdr>
                                                            <w:top w:val="none" w:sz="0" w:space="0" w:color="auto"/>
                                                            <w:left w:val="none" w:sz="0" w:space="0" w:color="auto"/>
                                                            <w:bottom w:val="none" w:sz="0" w:space="0" w:color="auto"/>
                                                            <w:right w:val="none" w:sz="0" w:space="0" w:color="auto"/>
                                                          </w:divBdr>
                                                          <w:divsChild>
                                                            <w:div w:id="13919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756227">
                                          <w:marLeft w:val="0"/>
                                          <w:marRight w:val="0"/>
                                          <w:marTop w:val="0"/>
                                          <w:marBottom w:val="0"/>
                                          <w:divBdr>
                                            <w:top w:val="none" w:sz="0" w:space="0" w:color="auto"/>
                                            <w:left w:val="none" w:sz="0" w:space="0" w:color="auto"/>
                                            <w:bottom w:val="none" w:sz="0" w:space="0" w:color="auto"/>
                                            <w:right w:val="none" w:sz="0" w:space="0" w:color="auto"/>
                                          </w:divBdr>
                                          <w:divsChild>
                                            <w:div w:id="842668870">
                                              <w:marLeft w:val="0"/>
                                              <w:marRight w:val="0"/>
                                              <w:marTop w:val="0"/>
                                              <w:marBottom w:val="0"/>
                                              <w:divBdr>
                                                <w:top w:val="none" w:sz="0" w:space="0" w:color="auto"/>
                                                <w:left w:val="none" w:sz="0" w:space="0" w:color="auto"/>
                                                <w:bottom w:val="none" w:sz="0" w:space="0" w:color="auto"/>
                                                <w:right w:val="none" w:sz="0" w:space="0" w:color="auto"/>
                                              </w:divBdr>
                                            </w:div>
                                            <w:div w:id="941304233">
                                              <w:marLeft w:val="0"/>
                                              <w:marRight w:val="0"/>
                                              <w:marTop w:val="0"/>
                                              <w:marBottom w:val="0"/>
                                              <w:divBdr>
                                                <w:top w:val="none" w:sz="0" w:space="0" w:color="auto"/>
                                                <w:left w:val="none" w:sz="0" w:space="0" w:color="auto"/>
                                                <w:bottom w:val="none" w:sz="0" w:space="0" w:color="auto"/>
                                                <w:right w:val="none" w:sz="0" w:space="0" w:color="auto"/>
                                              </w:divBdr>
                                              <w:divsChild>
                                                <w:div w:id="1497115299">
                                                  <w:marLeft w:val="0"/>
                                                  <w:marRight w:val="0"/>
                                                  <w:marTop w:val="0"/>
                                                  <w:marBottom w:val="0"/>
                                                  <w:divBdr>
                                                    <w:top w:val="none" w:sz="0" w:space="0" w:color="auto"/>
                                                    <w:left w:val="none" w:sz="0" w:space="0" w:color="auto"/>
                                                    <w:bottom w:val="none" w:sz="0" w:space="0" w:color="auto"/>
                                                    <w:right w:val="none" w:sz="0" w:space="0" w:color="auto"/>
                                                  </w:divBdr>
                                                  <w:divsChild>
                                                    <w:div w:id="1436628544">
                                                      <w:marLeft w:val="0"/>
                                                      <w:marRight w:val="0"/>
                                                      <w:marTop w:val="0"/>
                                                      <w:marBottom w:val="0"/>
                                                      <w:divBdr>
                                                        <w:top w:val="none" w:sz="0" w:space="0" w:color="auto"/>
                                                        <w:left w:val="none" w:sz="0" w:space="0" w:color="auto"/>
                                                        <w:bottom w:val="none" w:sz="0" w:space="0" w:color="auto"/>
                                                        <w:right w:val="none" w:sz="0" w:space="0" w:color="auto"/>
                                                      </w:divBdr>
                                                      <w:divsChild>
                                                        <w:div w:id="1894463871">
                                                          <w:marLeft w:val="0"/>
                                                          <w:marRight w:val="0"/>
                                                          <w:marTop w:val="0"/>
                                                          <w:marBottom w:val="0"/>
                                                          <w:divBdr>
                                                            <w:top w:val="none" w:sz="0" w:space="0" w:color="auto"/>
                                                            <w:left w:val="none" w:sz="0" w:space="0" w:color="auto"/>
                                                            <w:bottom w:val="none" w:sz="0" w:space="0" w:color="auto"/>
                                                            <w:right w:val="none" w:sz="0" w:space="0" w:color="auto"/>
                                                          </w:divBdr>
                                                          <w:divsChild>
                                                            <w:div w:id="18499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14937878">
      <w:bodyDiv w:val="1"/>
      <w:marLeft w:val="0"/>
      <w:marRight w:val="0"/>
      <w:marTop w:val="0"/>
      <w:marBottom w:val="0"/>
      <w:divBdr>
        <w:top w:val="none" w:sz="0" w:space="0" w:color="auto"/>
        <w:left w:val="none" w:sz="0" w:space="0" w:color="auto"/>
        <w:bottom w:val="none" w:sz="0" w:space="0" w:color="auto"/>
        <w:right w:val="none" w:sz="0" w:space="0" w:color="auto"/>
      </w:divBdr>
      <w:divsChild>
        <w:div w:id="176847884">
          <w:marLeft w:val="0"/>
          <w:marRight w:val="0"/>
          <w:marTop w:val="0"/>
          <w:marBottom w:val="0"/>
          <w:divBdr>
            <w:top w:val="none" w:sz="0" w:space="0" w:color="auto"/>
            <w:left w:val="none" w:sz="0" w:space="0" w:color="auto"/>
            <w:bottom w:val="none" w:sz="0" w:space="0" w:color="auto"/>
            <w:right w:val="none" w:sz="0" w:space="0" w:color="auto"/>
          </w:divBdr>
          <w:divsChild>
            <w:div w:id="1609585296">
              <w:marLeft w:val="0"/>
              <w:marRight w:val="0"/>
              <w:marTop w:val="0"/>
              <w:marBottom w:val="0"/>
              <w:divBdr>
                <w:top w:val="none" w:sz="0" w:space="0" w:color="auto"/>
                <w:left w:val="none" w:sz="0" w:space="0" w:color="auto"/>
                <w:bottom w:val="none" w:sz="0" w:space="0" w:color="auto"/>
                <w:right w:val="none" w:sz="0" w:space="0" w:color="auto"/>
              </w:divBdr>
              <w:divsChild>
                <w:div w:id="93705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zh.wikipedia.org/wiki/%E6%A0%87%E5%87%86%E5%B7%AE"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zh.wikipedia.org/wiki/%E6%9C%9F%E6%9C%9B%E5%80%BC"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zh.wikipedia.org/wiki/%E9%9A%8F%E6%9C%BA%E5%8F%98%E9%87%8F" TargetMode="External"/><Relationship Id="rId20" Type="http://schemas.openxmlformats.org/officeDocument/2006/relationships/hyperlink" Target="http://zh.wikipedia.org/wiki/%E9%9A%8F%E6%9C%BA%E5%8F%98%E9%87%8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h.wikipedia.org/wiki/%E6%A6%82%E7%8E%87%E5%88%86%E5%B8%83"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zh.wikipedia.org/w/index.php?title=Zeta_%E5%88%86%E5%B8%83&amp;action=edit&amp;redlink=1" TargetMode="External"/><Relationship Id="rId23" Type="http://schemas.openxmlformats.org/officeDocument/2006/relationships/image" Target="media/image6.png"/><Relationship Id="rId10" Type="http://schemas.openxmlformats.org/officeDocument/2006/relationships/hyperlink" Target="http://zh.wikipedia.org/wiki/%E9%9A%8F%E6%9C%BA%E5%8F%98%E9%87%8F"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zh.wikipedia.org/wiki/%E5%B8%95%E7%B4%AF%E6%89%98" TargetMode="External"/><Relationship Id="rId14" Type="http://schemas.openxmlformats.org/officeDocument/2006/relationships/hyperlink" Target="http://zh.wikipedia.org/wiki/%E9%BD%8A%E5%A4%AB%E5%AE%9A%E5%BE%8B" TargetMode="External"/><Relationship Id="rId22"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AB2005-8314-4B57-9BD9-BC185DD47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18</Pages>
  <Words>2471</Words>
  <Characters>14090</Characters>
  <Application>Microsoft Office Word</Application>
  <DocSecurity>0</DocSecurity>
  <Lines>117</Lines>
  <Paragraphs>33</Paragraphs>
  <ScaleCrop>false</ScaleCrop>
  <Company/>
  <LinksUpToDate>false</LinksUpToDate>
  <CharactersWithSpaces>16528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徐国忠</cp:lastModifiedBy>
  <cp:revision>159</cp:revision>
  <dcterms:created xsi:type="dcterms:W3CDTF">2016-04-22T16:08:00Z</dcterms:created>
  <dcterms:modified xsi:type="dcterms:W3CDTF">2016-05-30T14:24:00Z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ifycontent">
    <vt:lpwstr> </vt:lpwstr>
  </property>
</Properties>
</file>