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28" w:rsidRPr="00144B28" w:rsidRDefault="00E92A30" w:rsidP="00144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t>Proyecto 25</w:t>
      </w:r>
      <w:r w:rsidR="00144B28" w:rsidRPr="00144B28">
        <w:rPr>
          <w:rFonts w:ascii="Times New Roman" w:eastAsia="Times New Roman" w:hAnsi="Times New Roman" w:cs="Times New Roman"/>
          <w:b/>
          <w:bCs/>
          <w:kern w:val="36"/>
          <w:sz w:val="48"/>
          <w:szCs w:val="48"/>
          <w:lang w:eastAsia="es-ES"/>
        </w:rPr>
        <w:t xml:space="preserve"> </w:t>
      </w:r>
      <w:r>
        <w:rPr>
          <w:rFonts w:ascii="Times New Roman" w:eastAsia="Times New Roman" w:hAnsi="Times New Roman" w:cs="Times New Roman"/>
          <w:b/>
          <w:bCs/>
          <w:kern w:val="36"/>
          <w:sz w:val="48"/>
          <w:szCs w:val="48"/>
          <w:lang w:eastAsia="es-ES"/>
        </w:rPr>
        <w:t>– Escenario Virtual</w:t>
      </w:r>
    </w:p>
    <w:p w:rsidR="00144B28" w:rsidRPr="00144B28" w:rsidRDefault="00E92A30" w:rsidP="00144B2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Poblado del viejo Oeste</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1.- Descripción del proyecto</w:t>
      </w:r>
    </w:p>
    <w:p w:rsidR="007B66C2" w:rsidRDefault="007B66C2" w:rsidP="007B66C2">
      <w:r>
        <w:t>La realización de un escenario virtual con una temática orientada al salvaje oeste ha sido la idea elegida para el proyecto, tras unas ideas propuestas y su consiguiente deliberación, el salvaje oeste se vio como el escenario ideal para el proyecto. Se trata de una temática conocida en todo el mundo gracias a las numerosas películas que se han realizado sobre él.</w:t>
      </w:r>
    </w:p>
    <w:p w:rsidR="007B66C2" w:rsidRDefault="007B66C2" w:rsidP="007B66C2">
      <w:r>
        <w:t>Este conocimiento ayudará para la realización de este proyecto ya que el material existente al cual investigar y obtener ideas para el escenario será mayor, también será más fácil que llegue al consumidor gracias al gran atractivo que tiene este.</w:t>
      </w:r>
    </w:p>
    <w:p w:rsidR="007B66C2" w:rsidRDefault="007B66C2" w:rsidP="007B66C2">
      <w:r>
        <w:t xml:space="preserve">Uno de los grandes referentes es el videojuego Red </w:t>
      </w:r>
      <w:proofErr w:type="spellStart"/>
      <w:r>
        <w:t>Dead</w:t>
      </w:r>
      <w:proofErr w:type="spellEnd"/>
      <w:r>
        <w:t xml:space="preserve"> </w:t>
      </w:r>
      <w:proofErr w:type="spellStart"/>
      <w:r>
        <w:t>Redemption</w:t>
      </w:r>
      <w:proofErr w:type="spellEnd"/>
      <w:r>
        <w:t>, ubicado en un entorno del salvaje oeste y el cual presenta unos escenarios realmente buenos, la gran atracción que supuso la llegada de este videojuego es lo que termina de impulsar la decisión de realizar esta temática.</w:t>
      </w:r>
    </w:p>
    <w:p w:rsidR="007B66C2" w:rsidRDefault="007B66C2" w:rsidP="007B66C2">
      <w:r>
        <w:t>El entorno elegido sigue siendo muy popular en la actualidad prueba de ello son las apariciones de películas aun ubicadas en él, los numerosos artículos a la venta e incluso la existencia de ciudades para visitar en la vida real, las cuales suponen un activo muy grande en las zonas de EE.UU donde se encuentran ya que son visitadas por numerosos curiosos.</w:t>
      </w:r>
    </w:p>
    <w:p w:rsidR="007B66C2" w:rsidRDefault="007B66C2" w:rsidP="007B66C2">
      <w:r>
        <w:t>Todo ello unido hace de este proyecto un gran desafío para realizar, en el que se buscara que el usuario se sienta en un escenario similar al que se encontraría en aquella época pero con la facilidad de hacerlo desde su casa sin la necesidad de viajar.</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2.- Propuesta de trabajo: ¿cómo queremos hacerlo?</w:t>
      </w:r>
    </w:p>
    <w:p w:rsidR="000B77E0" w:rsidRPr="000B77E0" w:rsidRDefault="000B77E0" w:rsidP="000B77E0">
      <w:pPr>
        <w:spacing w:before="100" w:beforeAutospacing="1" w:after="100" w:afterAutospacing="1" w:line="240" w:lineRule="auto"/>
        <w:rPr>
          <w:rFonts w:ascii="Times New Roman" w:eastAsia="Times New Roman" w:hAnsi="Times New Roman" w:cs="Times New Roman"/>
          <w:sz w:val="24"/>
          <w:szCs w:val="24"/>
          <w:lang w:eastAsia="es-ES"/>
        </w:rPr>
      </w:pPr>
      <w:r w:rsidRPr="000B77E0">
        <w:rPr>
          <w:rFonts w:ascii="Times New Roman" w:eastAsia="Times New Roman" w:hAnsi="Times New Roman" w:cs="Times New Roman"/>
          <w:sz w:val="24"/>
          <w:szCs w:val="24"/>
          <w:lang w:eastAsia="es-ES"/>
        </w:rPr>
        <w:t xml:space="preserve">Para poder llevar a cabo el proyecto propuesto es necesario seguir un orden en la realización de las tareas, que pueden agruparse en tres etapas: </w:t>
      </w:r>
    </w:p>
    <w:p w:rsidR="000B77E0" w:rsidRPr="000B77E0" w:rsidRDefault="000B77E0" w:rsidP="000B77E0">
      <w:pPr>
        <w:spacing w:before="100" w:beforeAutospacing="1" w:after="100" w:afterAutospacing="1" w:line="240" w:lineRule="auto"/>
        <w:rPr>
          <w:rFonts w:ascii="Times New Roman" w:eastAsia="Times New Roman" w:hAnsi="Times New Roman" w:cs="Times New Roman"/>
          <w:sz w:val="24"/>
          <w:szCs w:val="24"/>
          <w:lang w:eastAsia="es-ES"/>
        </w:rPr>
      </w:pPr>
      <w:r w:rsidRPr="000B77E0">
        <w:rPr>
          <w:rFonts w:ascii="Times New Roman" w:eastAsia="Times New Roman" w:hAnsi="Times New Roman" w:cs="Times New Roman"/>
          <w:sz w:val="24"/>
          <w:szCs w:val="24"/>
          <w:lang w:eastAsia="es-ES"/>
        </w:rPr>
        <w:t xml:space="preserve">En la primera etapa del proyecto, además de decidir la temática del mismo, se debe elegir y adquirir conocimientos del software que va a ser utilizado para la construcción de los modelados en 3D y, a partir de ahí, comenzar a desarrollar la idea mediante la realización de bocetos para cada uno de los elementos del entorno. </w:t>
      </w:r>
    </w:p>
    <w:p w:rsidR="000B77E0" w:rsidRPr="000B77E0" w:rsidRDefault="000B77E0" w:rsidP="000B77E0">
      <w:pPr>
        <w:spacing w:before="100" w:beforeAutospacing="1" w:after="100" w:afterAutospacing="1" w:line="240" w:lineRule="auto"/>
        <w:rPr>
          <w:rFonts w:ascii="Times New Roman" w:eastAsia="Times New Roman" w:hAnsi="Times New Roman" w:cs="Times New Roman"/>
          <w:sz w:val="24"/>
          <w:szCs w:val="24"/>
          <w:lang w:eastAsia="es-ES"/>
        </w:rPr>
      </w:pPr>
      <w:r w:rsidRPr="000B77E0">
        <w:rPr>
          <w:rFonts w:ascii="Times New Roman" w:eastAsia="Times New Roman" w:hAnsi="Times New Roman" w:cs="Times New Roman"/>
          <w:sz w:val="24"/>
          <w:szCs w:val="24"/>
          <w:lang w:eastAsia="es-ES"/>
        </w:rPr>
        <w:t xml:space="preserve">La segunda etapa es la más extensa. En ella se comienza a elaborar cada uno de los modelos así como entorno en el que se situarán utilizando 3ds Max y Photoshop para la creación y modificación de texturas. Una vez terminado este proceso se pondrá en común el trabajo de cada miembro del grupo, se evaluará la posibilidad de añadir más elementos decorativos y se llevará a cabo una búsqueda de posibles errores. </w:t>
      </w:r>
    </w:p>
    <w:p w:rsidR="000B77E0" w:rsidRPr="000B77E0" w:rsidRDefault="000B77E0" w:rsidP="000B77E0">
      <w:pPr>
        <w:spacing w:before="100" w:beforeAutospacing="1" w:after="100" w:afterAutospacing="1" w:line="240" w:lineRule="auto"/>
        <w:rPr>
          <w:rFonts w:ascii="Times New Roman" w:eastAsia="Times New Roman" w:hAnsi="Times New Roman" w:cs="Times New Roman"/>
          <w:sz w:val="24"/>
          <w:szCs w:val="24"/>
          <w:lang w:eastAsia="es-ES"/>
        </w:rPr>
      </w:pPr>
      <w:r w:rsidRPr="000B77E0">
        <w:rPr>
          <w:rFonts w:ascii="Times New Roman" w:eastAsia="Times New Roman" w:hAnsi="Times New Roman" w:cs="Times New Roman"/>
          <w:sz w:val="24"/>
          <w:szCs w:val="24"/>
          <w:lang w:eastAsia="es-ES"/>
        </w:rPr>
        <w:t xml:space="preserve">En la tercera y última etapa se realizarán las tareas de validación y promoción del producto ya terminado, el cual se publicará en una plataforma que permita su visualizado en 3D como </w:t>
      </w:r>
      <w:proofErr w:type="spellStart"/>
      <w:r w:rsidRPr="000B77E0">
        <w:rPr>
          <w:rFonts w:ascii="Times New Roman" w:eastAsia="Times New Roman" w:hAnsi="Times New Roman" w:cs="Times New Roman"/>
          <w:sz w:val="24"/>
          <w:szCs w:val="24"/>
          <w:lang w:eastAsia="es-ES"/>
        </w:rPr>
        <w:t>Sketchfab</w:t>
      </w:r>
      <w:proofErr w:type="spellEnd"/>
      <w:r w:rsidRPr="000B77E0">
        <w:rPr>
          <w:rFonts w:ascii="Times New Roman" w:eastAsia="Times New Roman" w:hAnsi="Times New Roman" w:cs="Times New Roman"/>
          <w:sz w:val="24"/>
          <w:szCs w:val="24"/>
          <w:lang w:eastAsia="es-ES"/>
        </w:rPr>
        <w:t xml:space="preserve"> o </w:t>
      </w:r>
      <w:proofErr w:type="spellStart"/>
      <w:r w:rsidRPr="000B77E0">
        <w:rPr>
          <w:rFonts w:ascii="Times New Roman" w:eastAsia="Times New Roman" w:hAnsi="Times New Roman" w:cs="Times New Roman"/>
          <w:sz w:val="24"/>
          <w:szCs w:val="24"/>
          <w:lang w:eastAsia="es-ES"/>
        </w:rPr>
        <w:t>Azure</w:t>
      </w:r>
      <w:proofErr w:type="spellEnd"/>
      <w:r w:rsidRPr="000B77E0">
        <w:rPr>
          <w:rFonts w:ascii="Times New Roman" w:eastAsia="Times New Roman" w:hAnsi="Times New Roman" w:cs="Times New Roman"/>
          <w:sz w:val="24"/>
          <w:szCs w:val="24"/>
          <w:lang w:eastAsia="es-ES"/>
        </w:rPr>
        <w:t xml:space="preserve"> (mediante la creación de un ejecutable) así como la realización de un video en YouTube mostrándolo. </w:t>
      </w:r>
    </w:p>
    <w:p w:rsidR="00144B28" w:rsidRPr="000B77E0" w:rsidRDefault="000B77E0" w:rsidP="00144B28">
      <w:pPr>
        <w:pStyle w:val="Prrafodelista"/>
        <w:rPr>
          <w:b/>
        </w:rPr>
      </w:pPr>
      <w:r w:rsidRPr="000B77E0">
        <w:rPr>
          <w:b/>
        </w:rPr>
        <w:lastRenderedPageBreak/>
        <w:t>Primera etapa</w:t>
      </w:r>
    </w:p>
    <w:p w:rsidR="0079349E" w:rsidRDefault="0079349E" w:rsidP="0079349E">
      <w:pPr>
        <w:pStyle w:val="Prrafodelista"/>
        <w:numPr>
          <w:ilvl w:val="0"/>
          <w:numId w:val="2"/>
        </w:numPr>
      </w:pPr>
      <w:r>
        <w:t xml:space="preserve">Elección de la temática del escenario </w:t>
      </w:r>
    </w:p>
    <w:p w:rsidR="0079349E" w:rsidRDefault="0079349E" w:rsidP="0079349E">
      <w:pPr>
        <w:pStyle w:val="Prrafodelista"/>
        <w:numPr>
          <w:ilvl w:val="1"/>
          <w:numId w:val="2"/>
        </w:numPr>
      </w:pPr>
      <w:r>
        <w:t xml:space="preserve">Temática principal </w:t>
      </w:r>
    </w:p>
    <w:p w:rsidR="0079349E" w:rsidRDefault="0079349E" w:rsidP="0079349E">
      <w:pPr>
        <w:pStyle w:val="Prrafodelista"/>
        <w:numPr>
          <w:ilvl w:val="1"/>
          <w:numId w:val="2"/>
        </w:numPr>
      </w:pPr>
      <w:r>
        <w:t xml:space="preserve">Repartir elementos </w:t>
      </w:r>
    </w:p>
    <w:p w:rsidR="0079349E" w:rsidRDefault="0079349E" w:rsidP="0079349E">
      <w:pPr>
        <w:pStyle w:val="Prrafodelista"/>
        <w:numPr>
          <w:ilvl w:val="1"/>
          <w:numId w:val="2"/>
        </w:numPr>
      </w:pPr>
      <w:r>
        <w:t xml:space="preserve">Elección más específica de las estructuras propias </w:t>
      </w:r>
    </w:p>
    <w:p w:rsidR="0079349E" w:rsidRDefault="0079349E" w:rsidP="0079349E">
      <w:pPr>
        <w:pStyle w:val="Prrafodelista"/>
        <w:numPr>
          <w:ilvl w:val="0"/>
          <w:numId w:val="2"/>
        </w:numPr>
      </w:pPr>
      <w:r>
        <w:t>Búsqueda de los recursos</w:t>
      </w:r>
    </w:p>
    <w:p w:rsidR="0079349E" w:rsidRDefault="0079349E" w:rsidP="0079349E">
      <w:pPr>
        <w:pStyle w:val="Prrafodelista"/>
        <w:numPr>
          <w:ilvl w:val="1"/>
          <w:numId w:val="2"/>
        </w:numPr>
      </w:pPr>
      <w:r>
        <w:t>Plata</w:t>
      </w:r>
      <w:r w:rsidR="00CC6BD3">
        <w:t>forma para publicar el proyecto</w:t>
      </w:r>
    </w:p>
    <w:p w:rsidR="0079349E" w:rsidRDefault="0079349E" w:rsidP="0079349E">
      <w:pPr>
        <w:pStyle w:val="Prrafodelista"/>
        <w:numPr>
          <w:ilvl w:val="1"/>
          <w:numId w:val="2"/>
        </w:numPr>
      </w:pPr>
      <w:r>
        <w:t>Creación del Bl</w:t>
      </w:r>
      <w:r w:rsidR="00CC6BD3">
        <w:t>og para documentar los procesos</w:t>
      </w:r>
    </w:p>
    <w:p w:rsidR="0079349E" w:rsidRDefault="0079349E" w:rsidP="0079349E">
      <w:pPr>
        <w:pStyle w:val="Prrafodelista"/>
        <w:numPr>
          <w:ilvl w:val="1"/>
          <w:numId w:val="2"/>
        </w:numPr>
      </w:pPr>
      <w:r>
        <w:t>Elección y confirmación de softwa</w:t>
      </w:r>
      <w:r w:rsidR="00CC6BD3">
        <w:t>re</w:t>
      </w:r>
    </w:p>
    <w:p w:rsidR="0079349E" w:rsidRDefault="0079349E" w:rsidP="0079349E">
      <w:pPr>
        <w:pStyle w:val="Prrafodelista"/>
        <w:numPr>
          <w:ilvl w:val="2"/>
          <w:numId w:val="2"/>
        </w:numPr>
      </w:pPr>
      <w:r>
        <w:t xml:space="preserve">Decisión sobre la versión </w:t>
      </w:r>
    </w:p>
    <w:p w:rsidR="0079349E" w:rsidRDefault="0079349E" w:rsidP="0079349E">
      <w:pPr>
        <w:pStyle w:val="Prrafodelista"/>
        <w:numPr>
          <w:ilvl w:val="2"/>
          <w:numId w:val="2"/>
        </w:numPr>
      </w:pPr>
      <w:r>
        <w:t xml:space="preserve">comprobar compatibilidad entre aplicaciones </w:t>
      </w:r>
    </w:p>
    <w:p w:rsidR="000B77E0" w:rsidRDefault="000B77E0" w:rsidP="000B77E0">
      <w:pPr>
        <w:pStyle w:val="Prrafodelista"/>
        <w:numPr>
          <w:ilvl w:val="0"/>
          <w:numId w:val="2"/>
        </w:numPr>
      </w:pPr>
      <w:r>
        <w:t xml:space="preserve">Aprendizaje del software elegido </w:t>
      </w:r>
    </w:p>
    <w:p w:rsidR="000B77E0" w:rsidRDefault="000B77E0" w:rsidP="000B77E0">
      <w:pPr>
        <w:pStyle w:val="Prrafodelista"/>
        <w:numPr>
          <w:ilvl w:val="1"/>
          <w:numId w:val="2"/>
        </w:numPr>
      </w:pPr>
      <w:r>
        <w:t xml:space="preserve">Búsqueda de tutoriales </w:t>
      </w:r>
    </w:p>
    <w:p w:rsidR="000B77E0" w:rsidRDefault="000B77E0" w:rsidP="000B77E0">
      <w:pPr>
        <w:pStyle w:val="Prrafodelista"/>
        <w:numPr>
          <w:ilvl w:val="1"/>
          <w:numId w:val="2"/>
        </w:numPr>
      </w:pPr>
      <w:r>
        <w:t xml:space="preserve">Realización de pruebas </w:t>
      </w:r>
    </w:p>
    <w:p w:rsidR="000B77E0" w:rsidRDefault="000B77E0" w:rsidP="000B77E0">
      <w:pPr>
        <w:pStyle w:val="Prrafodelista"/>
        <w:numPr>
          <w:ilvl w:val="0"/>
          <w:numId w:val="2"/>
        </w:numPr>
      </w:pPr>
      <w:r>
        <w:t xml:space="preserve">Realización de bocetos </w:t>
      </w:r>
    </w:p>
    <w:p w:rsidR="000B77E0" w:rsidRDefault="000B77E0" w:rsidP="000B77E0">
      <w:pPr>
        <w:pStyle w:val="Prrafodelista"/>
        <w:numPr>
          <w:ilvl w:val="1"/>
          <w:numId w:val="2"/>
        </w:numPr>
      </w:pPr>
      <w:r>
        <w:t xml:space="preserve">Boceto vista de </w:t>
      </w:r>
      <w:proofErr w:type="spellStart"/>
      <w:r>
        <w:t>aguila</w:t>
      </w:r>
      <w:proofErr w:type="spellEnd"/>
      <w:r>
        <w:t xml:space="preserve"> (entorno)</w:t>
      </w:r>
    </w:p>
    <w:p w:rsidR="000B77E0" w:rsidRDefault="000B77E0" w:rsidP="000B77E0">
      <w:pPr>
        <w:pStyle w:val="Prrafodelista"/>
        <w:numPr>
          <w:ilvl w:val="1"/>
          <w:numId w:val="2"/>
        </w:numPr>
      </w:pPr>
      <w:r>
        <w:t>Boceto elementos 1</w:t>
      </w:r>
    </w:p>
    <w:p w:rsidR="000B77E0" w:rsidRDefault="000B77E0" w:rsidP="000B77E0">
      <w:pPr>
        <w:pStyle w:val="Prrafodelista"/>
        <w:numPr>
          <w:ilvl w:val="1"/>
          <w:numId w:val="2"/>
        </w:numPr>
      </w:pPr>
      <w:r>
        <w:t>Boceto elementos 2</w:t>
      </w:r>
    </w:p>
    <w:p w:rsidR="000B77E0" w:rsidRDefault="000B77E0" w:rsidP="000B77E0">
      <w:pPr>
        <w:pStyle w:val="Prrafodelista"/>
        <w:numPr>
          <w:ilvl w:val="1"/>
          <w:numId w:val="2"/>
        </w:numPr>
      </w:pPr>
      <w:r>
        <w:t>Boceto elementos 3</w:t>
      </w:r>
    </w:p>
    <w:p w:rsidR="000B77E0" w:rsidRDefault="000B77E0" w:rsidP="000B77E0">
      <w:pPr>
        <w:pStyle w:val="Prrafodelista"/>
      </w:pPr>
    </w:p>
    <w:p w:rsidR="000B77E0" w:rsidRPr="000B77E0" w:rsidRDefault="000B77E0" w:rsidP="000B77E0">
      <w:pPr>
        <w:pStyle w:val="Prrafodelista"/>
        <w:rPr>
          <w:b/>
        </w:rPr>
      </w:pPr>
      <w:r w:rsidRPr="000B77E0">
        <w:rPr>
          <w:b/>
        </w:rPr>
        <w:t>Segunda etapa</w:t>
      </w:r>
    </w:p>
    <w:p w:rsidR="0079349E" w:rsidRDefault="0079349E" w:rsidP="0079349E">
      <w:pPr>
        <w:pStyle w:val="Prrafodelista"/>
        <w:numPr>
          <w:ilvl w:val="0"/>
          <w:numId w:val="2"/>
        </w:numPr>
      </w:pPr>
      <w:r>
        <w:t xml:space="preserve">Creación del entorno </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1</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2</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CC6BD3" w:rsidP="0079349E">
      <w:pPr>
        <w:pStyle w:val="Prrafodelista"/>
        <w:numPr>
          <w:ilvl w:val="1"/>
          <w:numId w:val="2"/>
        </w:numPr>
      </w:pPr>
      <w:proofErr w:type="spellStart"/>
      <w:r>
        <w:t>Renderizado</w:t>
      </w:r>
      <w:proofErr w:type="spellEnd"/>
    </w:p>
    <w:p w:rsidR="0079349E" w:rsidRDefault="0079349E" w:rsidP="0079349E">
      <w:pPr>
        <w:pStyle w:val="Prrafodelista"/>
        <w:numPr>
          <w:ilvl w:val="0"/>
          <w:numId w:val="2"/>
        </w:numPr>
      </w:pPr>
      <w:r>
        <w:t>Creación de elementos 3</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 xml:space="preserve">Puesta en común de los distintos elementos </w:t>
      </w:r>
    </w:p>
    <w:p w:rsidR="0079349E" w:rsidRDefault="0079349E" w:rsidP="0079349E">
      <w:pPr>
        <w:pStyle w:val="Prrafodelista"/>
        <w:numPr>
          <w:ilvl w:val="0"/>
          <w:numId w:val="2"/>
        </w:numPr>
      </w:pPr>
      <w:r>
        <w:t xml:space="preserve">Inclusión de detalles </w:t>
      </w:r>
    </w:p>
    <w:p w:rsidR="0079349E" w:rsidRDefault="0079349E" w:rsidP="0079349E">
      <w:pPr>
        <w:pStyle w:val="Prrafodelista"/>
        <w:numPr>
          <w:ilvl w:val="1"/>
          <w:numId w:val="2"/>
        </w:numPr>
      </w:pPr>
      <w:r>
        <w:t xml:space="preserve">Iluminación </w:t>
      </w:r>
    </w:p>
    <w:p w:rsidR="0079349E" w:rsidRDefault="0079349E" w:rsidP="0079349E">
      <w:pPr>
        <w:pStyle w:val="Prrafodelista"/>
        <w:numPr>
          <w:ilvl w:val="1"/>
          <w:numId w:val="2"/>
        </w:numPr>
      </w:pPr>
      <w:r>
        <w:t xml:space="preserve">Elementos decorativos </w:t>
      </w:r>
    </w:p>
    <w:p w:rsidR="0079349E" w:rsidRDefault="0079349E" w:rsidP="0079349E">
      <w:pPr>
        <w:pStyle w:val="Prrafodelista"/>
        <w:numPr>
          <w:ilvl w:val="0"/>
          <w:numId w:val="2"/>
        </w:numPr>
      </w:pPr>
      <w:r>
        <w:t xml:space="preserve">Búsqueda y corrección de errores </w:t>
      </w:r>
    </w:p>
    <w:p w:rsidR="000B77E0" w:rsidRDefault="000B77E0" w:rsidP="000B77E0">
      <w:pPr>
        <w:pStyle w:val="Prrafodelista"/>
      </w:pPr>
    </w:p>
    <w:p w:rsidR="000B77E0" w:rsidRDefault="000B77E0" w:rsidP="000B77E0">
      <w:pPr>
        <w:pStyle w:val="Prrafodelista"/>
      </w:pPr>
    </w:p>
    <w:p w:rsidR="000B77E0" w:rsidRDefault="000B77E0" w:rsidP="000B77E0">
      <w:pPr>
        <w:pStyle w:val="Prrafodelista"/>
      </w:pPr>
    </w:p>
    <w:p w:rsidR="000B77E0" w:rsidRDefault="000B77E0" w:rsidP="000B77E0">
      <w:pPr>
        <w:pStyle w:val="Prrafodelista"/>
      </w:pPr>
    </w:p>
    <w:p w:rsidR="000B77E0" w:rsidRDefault="000B77E0" w:rsidP="000B77E0">
      <w:pPr>
        <w:pStyle w:val="Prrafodelista"/>
      </w:pPr>
    </w:p>
    <w:p w:rsidR="000B77E0" w:rsidRDefault="000B77E0" w:rsidP="000B77E0">
      <w:pPr>
        <w:pStyle w:val="Prrafodelista"/>
      </w:pPr>
    </w:p>
    <w:p w:rsidR="000B77E0" w:rsidRPr="000B77E0" w:rsidRDefault="000B77E0" w:rsidP="000B77E0">
      <w:pPr>
        <w:pStyle w:val="Prrafodelista"/>
        <w:rPr>
          <w:b/>
        </w:rPr>
      </w:pPr>
      <w:r w:rsidRPr="000B77E0">
        <w:rPr>
          <w:b/>
        </w:rPr>
        <w:lastRenderedPageBreak/>
        <w:t>Tercera etapa</w:t>
      </w:r>
    </w:p>
    <w:p w:rsidR="0079349E" w:rsidRDefault="0079349E" w:rsidP="0079349E">
      <w:pPr>
        <w:pStyle w:val="Prrafodelista"/>
        <w:numPr>
          <w:ilvl w:val="0"/>
          <w:numId w:val="2"/>
        </w:numPr>
      </w:pPr>
      <w:r>
        <w:t xml:space="preserve">Validación Externa </w:t>
      </w:r>
    </w:p>
    <w:p w:rsidR="0079349E" w:rsidRDefault="0079349E" w:rsidP="0079349E">
      <w:pPr>
        <w:pStyle w:val="Prrafodelista"/>
        <w:numPr>
          <w:ilvl w:val="1"/>
          <w:numId w:val="2"/>
        </w:numPr>
      </w:pPr>
      <w:r>
        <w:t xml:space="preserve">Crear un ejecutable </w:t>
      </w:r>
    </w:p>
    <w:p w:rsidR="0079349E" w:rsidRDefault="0079349E" w:rsidP="0079349E">
      <w:pPr>
        <w:pStyle w:val="Prrafodelista"/>
        <w:numPr>
          <w:ilvl w:val="1"/>
          <w:numId w:val="2"/>
        </w:numPr>
      </w:pPr>
      <w:r>
        <w:t xml:space="preserve">Publicación en la plataforma </w:t>
      </w:r>
    </w:p>
    <w:p w:rsidR="0079349E" w:rsidRDefault="0079349E" w:rsidP="0079349E">
      <w:pPr>
        <w:pStyle w:val="Prrafodelista"/>
        <w:numPr>
          <w:ilvl w:val="0"/>
          <w:numId w:val="2"/>
        </w:numPr>
      </w:pPr>
      <w:r>
        <w:t xml:space="preserve">Promoción </w:t>
      </w:r>
    </w:p>
    <w:p w:rsidR="0079349E" w:rsidRDefault="00CC6BD3" w:rsidP="0079349E">
      <w:pPr>
        <w:pStyle w:val="Prrafodelista"/>
        <w:numPr>
          <w:ilvl w:val="1"/>
          <w:numId w:val="2"/>
        </w:numPr>
      </w:pPr>
      <w:r>
        <w:t>Canal de Youtube y aspecto</w:t>
      </w:r>
    </w:p>
    <w:p w:rsidR="0079349E" w:rsidRDefault="0079349E" w:rsidP="0079349E">
      <w:pPr>
        <w:pStyle w:val="Prrafodelista"/>
        <w:numPr>
          <w:ilvl w:val="1"/>
          <w:numId w:val="2"/>
        </w:numPr>
      </w:pPr>
      <w:r>
        <w:t xml:space="preserve">Vídeo </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3.- Recursos necesarios: ¿quién o con qué vamos a realizar el proyecto?</w:t>
      </w:r>
    </w:p>
    <w:p w:rsidR="00277ECA" w:rsidRDefault="00277ECA" w:rsidP="00277ECA">
      <w:pPr>
        <w:spacing w:before="100" w:beforeAutospacing="1" w:after="100" w:afterAutospacing="1" w:line="240" w:lineRule="auto"/>
        <w:ind w:left="720"/>
      </w:pPr>
      <w:r>
        <w:t>Para llevar a cabo la tarea de crear un escenario virtual en 3d y convertirlo en un producto se requiere realizar una serie de procesos como son por ejemplo, el modelado del escenario, la edición de las texturas, así como la publicación del resultado final para que los más fanáticos puedan descargarlo y visualizarlo, dichos procesos se pueden realizar gracias a las siguientes herramientas:</w:t>
      </w:r>
    </w:p>
    <w:p w:rsidR="00277ECA" w:rsidRPr="00DF354B" w:rsidRDefault="00DF354B" w:rsidP="00872667">
      <w:pPr>
        <w:numPr>
          <w:ilvl w:val="0"/>
          <w:numId w:val="8"/>
        </w:numPr>
        <w:spacing w:before="100" w:beforeAutospacing="1" w:after="100" w:afterAutospacing="1" w:line="240" w:lineRule="auto"/>
      </w:pPr>
      <w:r>
        <w:t>Software de edición</w:t>
      </w:r>
      <w:r w:rsidRPr="00DF354B">
        <w:t xml:space="preserve"> de imágenes: </w:t>
      </w:r>
      <w:r w:rsidR="00872667">
        <w:t>www.photoshop.com</w:t>
      </w:r>
      <w:r w:rsidRPr="00DF354B">
        <w:t xml:space="preserve">, </w:t>
      </w:r>
      <w:r w:rsidR="00872667" w:rsidRPr="00872667">
        <w:t>www.gimp</w:t>
      </w:r>
      <w:r w:rsidR="00872667">
        <w:t>.org.es</w:t>
      </w:r>
    </w:p>
    <w:p w:rsidR="00DF354B" w:rsidRPr="00DF354B" w:rsidRDefault="00DF354B" w:rsidP="00C904A2">
      <w:pPr>
        <w:numPr>
          <w:ilvl w:val="0"/>
          <w:numId w:val="8"/>
        </w:numPr>
        <w:spacing w:before="100" w:beforeAutospacing="1" w:after="100" w:afterAutospacing="1" w:line="240" w:lineRule="auto"/>
        <w:rPr>
          <w:lang w:val="en-US"/>
        </w:rPr>
      </w:pPr>
      <w:proofErr w:type="spellStart"/>
      <w:r w:rsidRPr="00DF354B">
        <w:rPr>
          <w:lang w:val="en-US"/>
        </w:rPr>
        <w:t>Navegadores</w:t>
      </w:r>
      <w:proofErr w:type="spellEnd"/>
      <w:r w:rsidRPr="00DF354B">
        <w:rPr>
          <w:lang w:val="en-US"/>
        </w:rPr>
        <w:t xml:space="preserve"> web: </w:t>
      </w:r>
      <w:r w:rsidR="00872667">
        <w:rPr>
          <w:lang w:val="en-US"/>
        </w:rPr>
        <w:t>www.google.es/chrome,</w:t>
      </w:r>
      <w:r w:rsidR="00872667" w:rsidRPr="00872667">
        <w:rPr>
          <w:lang w:val="en-US"/>
        </w:rPr>
        <w:t xml:space="preserve"> </w:t>
      </w:r>
      <w:r w:rsidR="00872667">
        <w:rPr>
          <w:lang w:val="en-US"/>
        </w:rPr>
        <w:t>www.mozilla.org</w:t>
      </w:r>
      <w:r w:rsidRPr="00DF354B">
        <w:rPr>
          <w:lang w:val="en-US"/>
        </w:rPr>
        <w:t xml:space="preserve">, </w:t>
      </w:r>
      <w:r w:rsidR="00872667" w:rsidRPr="00872667">
        <w:rPr>
          <w:lang w:val="en-US"/>
        </w:rPr>
        <w:t>www.microsoft.com/microsoft-edge</w:t>
      </w:r>
      <w:r w:rsidRPr="00DF354B">
        <w:rPr>
          <w:lang w:val="en-US"/>
        </w:rPr>
        <w:t xml:space="preserve">, </w:t>
      </w:r>
      <w:r w:rsidR="00C904A2" w:rsidRPr="00C904A2">
        <w:rPr>
          <w:lang w:val="en-US"/>
        </w:rPr>
        <w:t>windows.microsoft.com/internet-explorer</w:t>
      </w:r>
    </w:p>
    <w:p w:rsidR="00DF354B" w:rsidRPr="00DF354B" w:rsidRDefault="00DF354B" w:rsidP="00C904A2">
      <w:pPr>
        <w:numPr>
          <w:ilvl w:val="0"/>
          <w:numId w:val="8"/>
        </w:numPr>
        <w:spacing w:before="100" w:beforeAutospacing="1" w:after="100" w:afterAutospacing="1" w:line="240" w:lineRule="auto"/>
      </w:pPr>
      <w:r w:rsidRPr="00DF354B">
        <w:t xml:space="preserve">Aprendizaje </w:t>
      </w:r>
      <w:r>
        <w:t xml:space="preserve">de la herramienta </w:t>
      </w:r>
      <w:r w:rsidRPr="00DF354B">
        <w:t>de repositorios</w:t>
      </w:r>
      <w:r w:rsidR="00C904A2">
        <w:t xml:space="preserve"> github.com, a continuación nuestro propio repositorio: </w:t>
      </w:r>
      <w:r w:rsidR="00C904A2" w:rsidRPr="00C904A2">
        <w:t>github.com/dirtdiver353/25grupo</w:t>
      </w:r>
    </w:p>
    <w:p w:rsidR="00DF354B" w:rsidRPr="00C904A2" w:rsidRDefault="00DF354B" w:rsidP="00DF354B">
      <w:pPr>
        <w:numPr>
          <w:ilvl w:val="0"/>
          <w:numId w:val="8"/>
        </w:numPr>
        <w:spacing w:before="100" w:beforeAutospacing="1" w:after="100" w:afterAutospacing="1" w:line="240" w:lineRule="auto"/>
      </w:pPr>
      <w:r w:rsidRPr="00DF354B">
        <w:t>Plataforma para publicar el producto, por ejemplo</w:t>
      </w:r>
      <w:r w:rsidR="00C904A2">
        <w:t>:</w:t>
      </w:r>
      <w:r w:rsidRPr="00DF354B">
        <w:t xml:space="preserve"> </w:t>
      </w:r>
      <w:r w:rsidR="00C904A2">
        <w:t>www.</w:t>
      </w:r>
      <w:r w:rsidR="00C904A2" w:rsidRPr="00C904A2">
        <w:t>sketchfab.com</w:t>
      </w:r>
      <w:r w:rsidR="00C904A2">
        <w:t xml:space="preserve"> o </w:t>
      </w:r>
      <w:r w:rsidR="00C904A2" w:rsidRPr="00C904A2">
        <w:t>azure.microsoft.com</w:t>
      </w:r>
    </w:p>
    <w:p w:rsidR="00DF354B" w:rsidRPr="00DF354B" w:rsidRDefault="00DF354B" w:rsidP="00DF354B">
      <w:pPr>
        <w:numPr>
          <w:ilvl w:val="0"/>
          <w:numId w:val="8"/>
        </w:numPr>
        <w:spacing w:before="100" w:beforeAutospacing="1" w:after="100" w:afterAutospacing="1" w:line="240" w:lineRule="auto"/>
      </w:pPr>
      <w:r w:rsidRPr="00DF354B">
        <w:t xml:space="preserve">Blog para el seguimiento del desarrollo, por ejemplo: </w:t>
      </w:r>
      <w:r w:rsidR="00C904A2" w:rsidRPr="00C904A2">
        <w:rPr>
          <w:iCs/>
        </w:rPr>
        <w:t>www.blogger.com</w:t>
      </w:r>
      <w:r w:rsidRPr="00DF354B">
        <w:t xml:space="preserve"> o </w:t>
      </w:r>
      <w:r w:rsidR="00C904A2" w:rsidRPr="00C904A2">
        <w:rPr>
          <w:iCs/>
        </w:rPr>
        <w:t>es.wordpress.com</w:t>
      </w:r>
    </w:p>
    <w:p w:rsidR="00DF354B" w:rsidRDefault="00DF354B" w:rsidP="00C904A2">
      <w:pPr>
        <w:numPr>
          <w:ilvl w:val="0"/>
          <w:numId w:val="8"/>
        </w:numPr>
        <w:spacing w:before="100" w:beforeAutospacing="1" w:after="100" w:afterAutospacing="1" w:line="240" w:lineRule="auto"/>
      </w:pPr>
      <w:r>
        <w:t xml:space="preserve">Herramienta </w:t>
      </w:r>
      <w:r w:rsidR="00C904A2" w:rsidRPr="00C904A2">
        <w:t>www.g</w:t>
      </w:r>
      <w:r w:rsidR="00C904A2">
        <w:t>anttproject.biz</w:t>
      </w:r>
      <w:r>
        <w:t xml:space="preserve"> para realizar un diagrama de Gantt</w:t>
      </w:r>
    </w:p>
    <w:p w:rsidR="00DF354B" w:rsidRDefault="00DF354B" w:rsidP="00DF354B">
      <w:pPr>
        <w:numPr>
          <w:ilvl w:val="0"/>
          <w:numId w:val="8"/>
        </w:numPr>
        <w:spacing w:before="100" w:beforeAutospacing="1" w:after="100" w:afterAutospacing="1" w:line="240" w:lineRule="auto"/>
      </w:pPr>
      <w:r>
        <w:t xml:space="preserve">Aplicación de modelado y texturizado en 3 dimensiones: </w:t>
      </w:r>
      <w:r w:rsidR="00C904A2" w:rsidRPr="00C904A2">
        <w:rPr>
          <w:iCs/>
        </w:rPr>
        <w:t>www.autodesk.es/products/3ds-max</w:t>
      </w:r>
    </w:p>
    <w:p w:rsidR="00DF354B" w:rsidRDefault="00DF354B" w:rsidP="00DF354B">
      <w:pPr>
        <w:numPr>
          <w:ilvl w:val="0"/>
          <w:numId w:val="8"/>
        </w:numPr>
        <w:spacing w:before="100" w:beforeAutospacing="1" w:after="100" w:afterAutospacing="1" w:line="240" w:lineRule="auto"/>
      </w:pPr>
      <w:r>
        <w:t xml:space="preserve">Cana en </w:t>
      </w:r>
      <w:r w:rsidR="00C904A2">
        <w:t>www.</w:t>
      </w:r>
      <w:r>
        <w:t>youtube</w:t>
      </w:r>
      <w:r w:rsidR="00C904A2">
        <w:t>.com</w:t>
      </w:r>
      <w:r>
        <w:t xml:space="preserve"> para publicar video promocional </w:t>
      </w:r>
    </w:p>
    <w:p w:rsidR="00DF354B" w:rsidRPr="000B77E0" w:rsidRDefault="00277ECA" w:rsidP="00DF354B">
      <w:pPr>
        <w:numPr>
          <w:ilvl w:val="0"/>
          <w:numId w:val="8"/>
        </w:numPr>
        <w:spacing w:before="100" w:beforeAutospacing="1" w:after="100" w:afterAutospacing="1" w:line="240" w:lineRule="auto"/>
      </w:pPr>
      <w:r>
        <w:t xml:space="preserve">Herramienta de edición </w:t>
      </w:r>
      <w:r w:rsidR="00DF354B">
        <w:t xml:space="preserve">para el video promocional, por ejemplo: </w:t>
      </w:r>
      <w:hyperlink r:id="rId5" w:history="1">
        <w:r w:rsidR="000B77E0" w:rsidRPr="00E137E3">
          <w:rPr>
            <w:rStyle w:val="Hipervnculo"/>
            <w:iCs/>
          </w:rPr>
          <w:t>www.sonycreativesoftware.com/es/vegaspro</w:t>
        </w:r>
      </w:hyperlink>
    </w:p>
    <w:p w:rsidR="000B77E0" w:rsidRPr="00DF354B" w:rsidRDefault="000B77E0" w:rsidP="000B77E0">
      <w:pPr>
        <w:spacing w:before="100" w:beforeAutospacing="1" w:after="100" w:afterAutospacing="1" w:line="240" w:lineRule="auto"/>
        <w:ind w:left="720"/>
      </w:pP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4.- Calendario de ejecución: ¿cuándo van a ser realizadas las tareas?</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 xml:space="preserve">diagrama de </w:t>
      </w:r>
      <w:proofErr w:type="spellStart"/>
      <w:r w:rsidRPr="00144B28">
        <w:rPr>
          <w:rFonts w:ascii="Times New Roman" w:eastAsia="Times New Roman" w:hAnsi="Times New Roman" w:cs="Times New Roman"/>
          <w:sz w:val="24"/>
          <w:szCs w:val="24"/>
          <w:lang w:eastAsia="es-ES"/>
        </w:rPr>
        <w:t>gantt</w:t>
      </w:r>
      <w:proofErr w:type="spellEnd"/>
      <w:r w:rsidRPr="00144B28">
        <w:rPr>
          <w:rFonts w:ascii="Times New Roman" w:eastAsia="Times New Roman" w:hAnsi="Times New Roman" w:cs="Times New Roman"/>
          <w:sz w:val="24"/>
          <w:szCs w:val="24"/>
          <w:lang w:eastAsia="es-ES"/>
        </w:rPr>
        <w:t xml:space="preserve"> o </w:t>
      </w:r>
      <w:proofErr w:type="spellStart"/>
      <w:r w:rsidRPr="00144B28">
        <w:rPr>
          <w:rFonts w:ascii="Times New Roman" w:eastAsia="Times New Roman" w:hAnsi="Times New Roman" w:cs="Times New Roman"/>
          <w:sz w:val="24"/>
          <w:szCs w:val="24"/>
          <w:lang w:eastAsia="es-ES"/>
        </w:rPr>
        <w:t>Pert</w:t>
      </w:r>
      <w:proofErr w:type="spellEnd"/>
      <w:r w:rsidRPr="00144B28">
        <w:rPr>
          <w:rFonts w:ascii="Times New Roman" w:eastAsia="Times New Roman" w:hAnsi="Times New Roman" w:cs="Times New Roman"/>
          <w:sz w:val="24"/>
          <w:szCs w:val="24"/>
          <w:lang w:eastAsia="es-ES"/>
        </w:rPr>
        <w:t xml:space="preserve"> para describir las tareas y el reparto de las mismas en un calendario</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dependencias entre tareas</w:t>
      </w:r>
    </w:p>
    <w:p w:rsidR="000B77E0" w:rsidRDefault="000B77E0"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0B77E0" w:rsidRDefault="000B77E0"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0" w:name="_GoBack"/>
      <w:bookmarkEnd w:id="0"/>
    </w:p>
    <w:p w:rsidR="000B77E0" w:rsidRDefault="000B77E0"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rsid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lastRenderedPageBreak/>
        <w:t>5.- Coste previsto: ¿cuánto va a costar el proyecto?</w:t>
      </w:r>
    </w:p>
    <w:p w:rsidR="005834AB" w:rsidRPr="00144B28" w:rsidRDefault="00D233DC"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t>Los recursos mencionados en el apartado 3 (recursos necesarios) y que se utilizaran para realizar esta práctica tienen un coste, así como el esfuerzo que requiere la realización del proyecto por parte de los integrantes del grupo, en este apartado se hace un estimación de esos costes para darles un valor aproximado.</w:t>
      </w:r>
      <w:r w:rsidR="00451AB5">
        <w:t xml:space="preserve"> A continuación se presenta en una tabla los elementos de desarrollo y de producción cada uno con su coste.</w:t>
      </w:r>
    </w:p>
    <w:tbl>
      <w:tblPr>
        <w:tblStyle w:val="Tablaconcuadrcula"/>
        <w:tblW w:w="0" w:type="auto"/>
        <w:tblLook w:val="04A0" w:firstRow="1" w:lastRow="0" w:firstColumn="1" w:lastColumn="0" w:noHBand="0" w:noVBand="1"/>
      </w:tblPr>
      <w:tblGrid>
        <w:gridCol w:w="1809"/>
        <w:gridCol w:w="2835"/>
        <w:gridCol w:w="2013"/>
        <w:gridCol w:w="1729"/>
      </w:tblGrid>
      <w:tr w:rsidR="004745CC" w:rsidTr="00EE2835">
        <w:tc>
          <w:tcPr>
            <w:tcW w:w="1809" w:type="dxa"/>
          </w:tcPr>
          <w:p w:rsidR="004745CC" w:rsidRPr="00EE2835" w:rsidRDefault="004745CC">
            <w:pPr>
              <w:rPr>
                <w:b/>
              </w:rPr>
            </w:pPr>
            <w:r w:rsidRPr="00EE2835">
              <w:rPr>
                <w:b/>
              </w:rPr>
              <w:t>Desarrollo</w:t>
            </w:r>
          </w:p>
        </w:tc>
        <w:tc>
          <w:tcPr>
            <w:tcW w:w="2835" w:type="dxa"/>
          </w:tcPr>
          <w:p w:rsidR="004745CC" w:rsidRPr="00EE2835" w:rsidRDefault="004745CC">
            <w:pPr>
              <w:rPr>
                <w:b/>
              </w:rPr>
            </w:pPr>
          </w:p>
        </w:tc>
        <w:tc>
          <w:tcPr>
            <w:tcW w:w="2013" w:type="dxa"/>
          </w:tcPr>
          <w:p w:rsidR="004745CC" w:rsidRPr="00EE2835" w:rsidRDefault="00EE2835">
            <w:pPr>
              <w:rPr>
                <w:b/>
              </w:rPr>
            </w:pPr>
            <w:r>
              <w:rPr>
                <w:b/>
              </w:rPr>
              <w:t>Producción</w:t>
            </w:r>
          </w:p>
        </w:tc>
        <w:tc>
          <w:tcPr>
            <w:tcW w:w="1729" w:type="dxa"/>
          </w:tcPr>
          <w:p w:rsidR="004745CC" w:rsidRPr="00EE2835" w:rsidRDefault="004745CC">
            <w:pPr>
              <w:rPr>
                <w:b/>
              </w:rPr>
            </w:pPr>
          </w:p>
        </w:tc>
      </w:tr>
      <w:tr w:rsidR="004745CC" w:rsidTr="00EE2835">
        <w:tc>
          <w:tcPr>
            <w:tcW w:w="1809" w:type="dxa"/>
          </w:tcPr>
          <w:p w:rsidR="004745CC" w:rsidRPr="00EE2835" w:rsidRDefault="004745CC">
            <w:pPr>
              <w:rPr>
                <w:b/>
              </w:rPr>
            </w:pPr>
            <w:r w:rsidRPr="00EE2835">
              <w:rPr>
                <w:b/>
              </w:rPr>
              <w:t>Recurso</w:t>
            </w:r>
          </w:p>
        </w:tc>
        <w:tc>
          <w:tcPr>
            <w:tcW w:w="2835" w:type="dxa"/>
          </w:tcPr>
          <w:p w:rsidR="004745CC" w:rsidRPr="00EE2835" w:rsidRDefault="004745CC">
            <w:pPr>
              <w:rPr>
                <w:b/>
              </w:rPr>
            </w:pPr>
            <w:r w:rsidRPr="00EE2835">
              <w:rPr>
                <w:b/>
              </w:rPr>
              <w:t>Precio</w:t>
            </w:r>
          </w:p>
        </w:tc>
        <w:tc>
          <w:tcPr>
            <w:tcW w:w="2013" w:type="dxa"/>
          </w:tcPr>
          <w:p w:rsidR="004745CC" w:rsidRPr="00EE2835" w:rsidRDefault="00EE2835">
            <w:pPr>
              <w:rPr>
                <w:b/>
              </w:rPr>
            </w:pPr>
            <w:r>
              <w:rPr>
                <w:b/>
              </w:rPr>
              <w:t>Empleado</w:t>
            </w:r>
          </w:p>
        </w:tc>
        <w:tc>
          <w:tcPr>
            <w:tcW w:w="1729" w:type="dxa"/>
          </w:tcPr>
          <w:p w:rsidR="004745CC" w:rsidRPr="00EE2835" w:rsidRDefault="00EE2835">
            <w:pPr>
              <w:rPr>
                <w:b/>
              </w:rPr>
            </w:pPr>
            <w:r>
              <w:rPr>
                <w:b/>
              </w:rPr>
              <w:t>Costes</w:t>
            </w:r>
          </w:p>
        </w:tc>
      </w:tr>
      <w:tr w:rsidR="004745CC" w:rsidTr="00EE2835">
        <w:tc>
          <w:tcPr>
            <w:tcW w:w="1809" w:type="dxa"/>
          </w:tcPr>
          <w:p w:rsidR="004745CC" w:rsidRDefault="004745CC">
            <w:r>
              <w:t>Photoshop</w:t>
            </w:r>
          </w:p>
        </w:tc>
        <w:tc>
          <w:tcPr>
            <w:tcW w:w="2835" w:type="dxa"/>
          </w:tcPr>
          <w:p w:rsidR="004745CC" w:rsidRDefault="00AF2A0B">
            <w:r>
              <w:t xml:space="preserve">19,66 € </w:t>
            </w:r>
            <w:r w:rsidR="005834AB">
              <w:t>al mes (estudiantes)</w:t>
            </w:r>
          </w:p>
        </w:tc>
        <w:tc>
          <w:tcPr>
            <w:tcW w:w="2013" w:type="dxa"/>
          </w:tcPr>
          <w:p w:rsidR="004745CC" w:rsidRDefault="00AF2A0B">
            <w:r>
              <w:t>Alejandro Jover</w:t>
            </w:r>
          </w:p>
        </w:tc>
        <w:tc>
          <w:tcPr>
            <w:tcW w:w="1729" w:type="dxa"/>
          </w:tcPr>
          <w:p w:rsidR="004745CC" w:rsidRDefault="00AF2A0B">
            <w:r>
              <w:t>39,5 h</w:t>
            </w:r>
            <w:r w:rsidR="005834AB">
              <w:t>oras</w:t>
            </w:r>
          </w:p>
        </w:tc>
      </w:tr>
      <w:tr w:rsidR="004745CC" w:rsidTr="00EE2835">
        <w:tc>
          <w:tcPr>
            <w:tcW w:w="1809" w:type="dxa"/>
          </w:tcPr>
          <w:p w:rsidR="004745CC" w:rsidRDefault="004745CC">
            <w:r>
              <w:t>GIMP</w:t>
            </w:r>
          </w:p>
        </w:tc>
        <w:tc>
          <w:tcPr>
            <w:tcW w:w="2835" w:type="dxa"/>
          </w:tcPr>
          <w:p w:rsidR="004745CC" w:rsidRDefault="005834AB">
            <w:r>
              <w:t>Gratuito</w:t>
            </w:r>
          </w:p>
        </w:tc>
        <w:tc>
          <w:tcPr>
            <w:tcW w:w="2013" w:type="dxa"/>
          </w:tcPr>
          <w:p w:rsidR="004745CC" w:rsidRDefault="00AF2A0B">
            <w:r>
              <w:t>Carlos Pascual Martínez</w:t>
            </w:r>
          </w:p>
        </w:tc>
        <w:tc>
          <w:tcPr>
            <w:tcW w:w="1729" w:type="dxa"/>
          </w:tcPr>
          <w:p w:rsidR="004745CC" w:rsidRDefault="00AF2A0B">
            <w:r>
              <w:t>35,5 h</w:t>
            </w:r>
            <w:r w:rsidR="005834AB">
              <w:t>oras</w:t>
            </w:r>
          </w:p>
        </w:tc>
      </w:tr>
      <w:tr w:rsidR="004745CC" w:rsidTr="00EE2835">
        <w:tc>
          <w:tcPr>
            <w:tcW w:w="1809" w:type="dxa"/>
          </w:tcPr>
          <w:p w:rsidR="004745CC" w:rsidRDefault="004745CC">
            <w:r>
              <w:t>Google Chrome</w:t>
            </w:r>
          </w:p>
        </w:tc>
        <w:tc>
          <w:tcPr>
            <w:tcW w:w="2835" w:type="dxa"/>
          </w:tcPr>
          <w:p w:rsidR="004745CC" w:rsidRDefault="005834AB">
            <w:r>
              <w:t>Gratuito</w:t>
            </w:r>
          </w:p>
        </w:tc>
        <w:tc>
          <w:tcPr>
            <w:tcW w:w="2013" w:type="dxa"/>
          </w:tcPr>
          <w:p w:rsidR="004745CC" w:rsidRDefault="00AF2A0B">
            <w:r>
              <w:t>José Manuel Manresa</w:t>
            </w:r>
          </w:p>
        </w:tc>
        <w:tc>
          <w:tcPr>
            <w:tcW w:w="1729" w:type="dxa"/>
          </w:tcPr>
          <w:p w:rsidR="004745CC" w:rsidRDefault="00AF2A0B">
            <w:r>
              <w:t>38 h</w:t>
            </w:r>
            <w:r w:rsidR="005834AB">
              <w:t>oras</w:t>
            </w:r>
          </w:p>
        </w:tc>
      </w:tr>
      <w:tr w:rsidR="004745CC" w:rsidTr="00EE2835">
        <w:tc>
          <w:tcPr>
            <w:tcW w:w="1809" w:type="dxa"/>
          </w:tcPr>
          <w:p w:rsidR="004745CC" w:rsidRDefault="004745CC">
            <w:r>
              <w:t>Mozilla Firefox</w:t>
            </w:r>
          </w:p>
        </w:tc>
        <w:tc>
          <w:tcPr>
            <w:tcW w:w="2835" w:type="dxa"/>
          </w:tcPr>
          <w:p w:rsidR="004745CC" w:rsidRDefault="00451AB5">
            <w:r>
              <w:t>Gratuito</w:t>
            </w:r>
          </w:p>
        </w:tc>
        <w:tc>
          <w:tcPr>
            <w:tcW w:w="2013" w:type="dxa"/>
          </w:tcPr>
          <w:p w:rsidR="004745CC" w:rsidRDefault="00AF2A0B">
            <w:r>
              <w:t>José Ramón</w:t>
            </w:r>
            <w:r>
              <w:t xml:space="preserve"> Barea</w:t>
            </w:r>
          </w:p>
        </w:tc>
        <w:tc>
          <w:tcPr>
            <w:tcW w:w="1729" w:type="dxa"/>
          </w:tcPr>
          <w:p w:rsidR="004745CC" w:rsidRDefault="00AF2A0B">
            <w:r>
              <w:t>35,5 h</w:t>
            </w:r>
            <w:r w:rsidR="005834AB">
              <w:t>oras</w:t>
            </w:r>
          </w:p>
        </w:tc>
      </w:tr>
      <w:tr w:rsidR="004745CC" w:rsidTr="00EE2835">
        <w:tc>
          <w:tcPr>
            <w:tcW w:w="1809" w:type="dxa"/>
          </w:tcPr>
          <w:p w:rsidR="004745CC" w:rsidRDefault="004745CC">
            <w:r>
              <w:t xml:space="preserve">Internet </w:t>
            </w:r>
            <w:proofErr w:type="spellStart"/>
            <w:r>
              <w:t>explorer</w:t>
            </w:r>
            <w:proofErr w:type="spellEnd"/>
          </w:p>
        </w:tc>
        <w:tc>
          <w:tcPr>
            <w:tcW w:w="2835" w:type="dxa"/>
          </w:tcPr>
          <w:p w:rsidR="004745CC" w:rsidRDefault="005834AB">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Git</w:t>
            </w:r>
            <w:proofErr w:type="spellEnd"/>
            <w:r>
              <w:t xml:space="preserve"> </w:t>
            </w:r>
            <w:proofErr w:type="spellStart"/>
            <w:r>
              <w:t>hub</w:t>
            </w:r>
            <w:proofErr w:type="spellEnd"/>
          </w:p>
        </w:tc>
        <w:tc>
          <w:tcPr>
            <w:tcW w:w="2835" w:type="dxa"/>
          </w:tcPr>
          <w:p w:rsidR="004745CC" w:rsidRDefault="004745CC">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Sketchfab</w:t>
            </w:r>
            <w:proofErr w:type="spellEnd"/>
          </w:p>
        </w:tc>
        <w:tc>
          <w:tcPr>
            <w:tcW w:w="2835" w:type="dxa"/>
          </w:tcPr>
          <w:p w:rsidR="004745CC" w:rsidRDefault="00EE2835">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Azure</w:t>
            </w:r>
            <w:proofErr w:type="spellEnd"/>
          </w:p>
        </w:tc>
        <w:tc>
          <w:tcPr>
            <w:tcW w:w="2835" w:type="dxa"/>
          </w:tcPr>
          <w:p w:rsidR="004745CC" w:rsidRDefault="00EE2835">
            <w:r w:rsidRPr="00EE2835">
              <w:t>Licencia gratuita de software para estudiantes y docentes</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blogger</w:t>
            </w:r>
            <w:proofErr w:type="spellEnd"/>
          </w:p>
        </w:tc>
        <w:tc>
          <w:tcPr>
            <w:tcW w:w="2835" w:type="dxa"/>
          </w:tcPr>
          <w:p w:rsidR="004745CC" w:rsidRDefault="004745CC">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Wordpress</w:t>
            </w:r>
            <w:proofErr w:type="spellEnd"/>
          </w:p>
        </w:tc>
        <w:tc>
          <w:tcPr>
            <w:tcW w:w="2835" w:type="dxa"/>
          </w:tcPr>
          <w:p w:rsidR="004745CC" w:rsidRDefault="004745CC">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GanttProject</w:t>
            </w:r>
            <w:proofErr w:type="spellEnd"/>
          </w:p>
        </w:tc>
        <w:tc>
          <w:tcPr>
            <w:tcW w:w="2835" w:type="dxa"/>
          </w:tcPr>
          <w:p w:rsidR="004745CC" w:rsidRDefault="004745CC">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r>
              <w:t>3ds Max</w:t>
            </w:r>
          </w:p>
        </w:tc>
        <w:tc>
          <w:tcPr>
            <w:tcW w:w="2835" w:type="dxa"/>
          </w:tcPr>
          <w:p w:rsidR="004745CC" w:rsidRDefault="004745CC" w:rsidP="004745CC">
            <w:pPr>
              <w:pStyle w:val="Ttulo2"/>
            </w:pPr>
            <w:r>
              <w:rPr>
                <w:rFonts w:asciiTheme="minorHAnsi" w:eastAsiaTheme="minorHAnsi" w:hAnsiTheme="minorHAnsi" w:cstheme="minorBidi"/>
                <w:b w:val="0"/>
                <w:bCs w:val="0"/>
                <w:sz w:val="22"/>
                <w:szCs w:val="22"/>
                <w:lang w:eastAsia="en-US"/>
              </w:rPr>
              <w:t xml:space="preserve">Licencia </w:t>
            </w:r>
            <w:r w:rsidRPr="004745CC">
              <w:rPr>
                <w:rFonts w:asciiTheme="minorHAnsi" w:eastAsiaTheme="minorHAnsi" w:hAnsiTheme="minorHAnsi" w:cstheme="minorBidi"/>
                <w:b w:val="0"/>
                <w:bCs w:val="0"/>
                <w:sz w:val="22"/>
                <w:szCs w:val="22"/>
                <w:lang w:eastAsia="en-US"/>
              </w:rPr>
              <w:t xml:space="preserve">gratuita de software para estudiantes y docentes </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proofErr w:type="spellStart"/>
            <w:r>
              <w:t>Youtube</w:t>
            </w:r>
            <w:proofErr w:type="spellEnd"/>
          </w:p>
        </w:tc>
        <w:tc>
          <w:tcPr>
            <w:tcW w:w="2835" w:type="dxa"/>
          </w:tcPr>
          <w:p w:rsidR="004745CC" w:rsidRDefault="004745CC">
            <w:r>
              <w:t>Gratuito</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r>
              <w:t>Sony vegas</w:t>
            </w:r>
            <w:r w:rsidR="00EE2835">
              <w:t xml:space="preserve"> </w:t>
            </w:r>
            <w:r>
              <w:t xml:space="preserve"> </w:t>
            </w:r>
            <w:proofErr w:type="spellStart"/>
            <w:r>
              <w:t>movie</w:t>
            </w:r>
            <w:proofErr w:type="spellEnd"/>
            <w:r>
              <w:t xml:space="preserve"> </w:t>
            </w:r>
            <w:proofErr w:type="spellStart"/>
            <w:r>
              <w:t>studio</w:t>
            </w:r>
            <w:proofErr w:type="spellEnd"/>
            <w:r>
              <w:t xml:space="preserve"> 13</w:t>
            </w:r>
          </w:p>
        </w:tc>
        <w:tc>
          <w:tcPr>
            <w:tcW w:w="2835" w:type="dxa"/>
          </w:tcPr>
          <w:p w:rsidR="004745CC" w:rsidRDefault="004745CC">
            <w:r>
              <w:t>47 €</w:t>
            </w:r>
          </w:p>
        </w:tc>
        <w:tc>
          <w:tcPr>
            <w:tcW w:w="2013" w:type="dxa"/>
          </w:tcPr>
          <w:p w:rsidR="004745CC" w:rsidRDefault="004745CC"/>
        </w:tc>
        <w:tc>
          <w:tcPr>
            <w:tcW w:w="1729" w:type="dxa"/>
          </w:tcPr>
          <w:p w:rsidR="004745CC" w:rsidRDefault="004745CC"/>
        </w:tc>
      </w:tr>
      <w:tr w:rsidR="004745CC" w:rsidTr="00EE2835">
        <w:tc>
          <w:tcPr>
            <w:tcW w:w="1809" w:type="dxa"/>
          </w:tcPr>
          <w:p w:rsidR="004745CC" w:rsidRDefault="004745CC"/>
        </w:tc>
        <w:tc>
          <w:tcPr>
            <w:tcW w:w="2835" w:type="dxa"/>
          </w:tcPr>
          <w:p w:rsidR="004745CC" w:rsidRPr="005834AB" w:rsidRDefault="005834AB">
            <w:pPr>
              <w:rPr>
                <w:b/>
              </w:rPr>
            </w:pPr>
            <w:r w:rsidRPr="005834AB">
              <w:rPr>
                <w:b/>
              </w:rPr>
              <w:t>Coste total</w:t>
            </w:r>
          </w:p>
        </w:tc>
        <w:tc>
          <w:tcPr>
            <w:tcW w:w="2013" w:type="dxa"/>
          </w:tcPr>
          <w:p w:rsidR="004745CC" w:rsidRDefault="004745CC"/>
        </w:tc>
        <w:tc>
          <w:tcPr>
            <w:tcW w:w="1729" w:type="dxa"/>
          </w:tcPr>
          <w:p w:rsidR="004745CC" w:rsidRPr="005834AB" w:rsidRDefault="005834AB">
            <w:pPr>
              <w:rPr>
                <w:b/>
              </w:rPr>
            </w:pPr>
            <w:r w:rsidRPr="005834AB">
              <w:rPr>
                <w:b/>
              </w:rPr>
              <w:t>Coste total</w:t>
            </w:r>
          </w:p>
        </w:tc>
      </w:tr>
      <w:tr w:rsidR="004745CC" w:rsidTr="00EE2835">
        <w:tc>
          <w:tcPr>
            <w:tcW w:w="1809" w:type="dxa"/>
          </w:tcPr>
          <w:p w:rsidR="004745CC" w:rsidRDefault="004745CC"/>
        </w:tc>
        <w:tc>
          <w:tcPr>
            <w:tcW w:w="2835" w:type="dxa"/>
          </w:tcPr>
          <w:p w:rsidR="004745CC" w:rsidRDefault="005834AB">
            <w:r>
              <w:t>86,32</w:t>
            </w:r>
          </w:p>
        </w:tc>
        <w:tc>
          <w:tcPr>
            <w:tcW w:w="2013" w:type="dxa"/>
          </w:tcPr>
          <w:p w:rsidR="004745CC" w:rsidRDefault="004745CC"/>
        </w:tc>
        <w:tc>
          <w:tcPr>
            <w:tcW w:w="1729" w:type="dxa"/>
          </w:tcPr>
          <w:p w:rsidR="004745CC" w:rsidRDefault="005834AB">
            <w:r>
              <w:t>148,5</w:t>
            </w:r>
          </w:p>
        </w:tc>
      </w:tr>
    </w:tbl>
    <w:p w:rsidR="00514BBB" w:rsidRDefault="00451AB5">
      <w:r>
        <w:t xml:space="preserve">En precio de los recursos que vamos a utilizar se especifica según el tipo de coste o de licencia, en algunos casos el uso de una herramienta es gratuito, pero en otros casos tienen un precio mensualmente o al contado. También hemos aprovechado ofertas para estudiantes, por ejemplo en el caso de </w:t>
      </w:r>
      <w:proofErr w:type="spellStart"/>
      <w:r>
        <w:t>Azure</w:t>
      </w:r>
      <w:proofErr w:type="spellEnd"/>
      <w:r>
        <w:t xml:space="preserve"> que obtenemos el uso del programa mediante la suscripción de </w:t>
      </w:r>
      <w:proofErr w:type="spellStart"/>
      <w:r>
        <w:t>msdn</w:t>
      </w:r>
      <w:proofErr w:type="spellEnd"/>
      <w:r>
        <w:t xml:space="preserve"> de la Universidad de Alicante. El </w:t>
      </w:r>
      <w:r w:rsidR="00B318D7">
        <w:t>valor</w:t>
      </w:r>
      <w:r>
        <w:t xml:space="preserve"> del esfuerzo </w:t>
      </w:r>
      <w:r w:rsidR="00B318D7">
        <w:t>realizado por el grupo lo hemos aproximado según el coste de las horas mínimas que podemos emplear para el proyecto (con sobrecoste para el caso de las tareas que no hemos hecho nunca antes).</w:t>
      </w:r>
    </w:p>
    <w:sectPr w:rsidR="00514BBB" w:rsidSect="00ED1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3E67"/>
    <w:multiLevelType w:val="hybridMultilevel"/>
    <w:tmpl w:val="CFFED50A"/>
    <w:lvl w:ilvl="0" w:tplc="625E0EA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53B0B63"/>
    <w:multiLevelType w:val="multilevel"/>
    <w:tmpl w:val="056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813B5"/>
    <w:multiLevelType w:val="multilevel"/>
    <w:tmpl w:val="8D5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D17CE"/>
    <w:multiLevelType w:val="multilevel"/>
    <w:tmpl w:val="D6A8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E6AE1"/>
    <w:multiLevelType w:val="multilevel"/>
    <w:tmpl w:val="F32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5649B"/>
    <w:multiLevelType w:val="multilevel"/>
    <w:tmpl w:val="CDC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95979"/>
    <w:multiLevelType w:val="multilevel"/>
    <w:tmpl w:val="8C204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44B28"/>
    <w:rsid w:val="000B77E0"/>
    <w:rsid w:val="00144B28"/>
    <w:rsid w:val="00277ECA"/>
    <w:rsid w:val="00451AB5"/>
    <w:rsid w:val="004745CC"/>
    <w:rsid w:val="00514BBB"/>
    <w:rsid w:val="005834AB"/>
    <w:rsid w:val="0079349E"/>
    <w:rsid w:val="007B66C2"/>
    <w:rsid w:val="00872667"/>
    <w:rsid w:val="00AF2A0B"/>
    <w:rsid w:val="00B318D7"/>
    <w:rsid w:val="00B50B70"/>
    <w:rsid w:val="00C904A2"/>
    <w:rsid w:val="00CC6BD3"/>
    <w:rsid w:val="00D233DC"/>
    <w:rsid w:val="00DF354B"/>
    <w:rsid w:val="00E92A30"/>
    <w:rsid w:val="00ED1579"/>
    <w:rsid w:val="00EE2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2D317-A6F6-488A-8692-C611EFD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579"/>
  </w:style>
  <w:style w:type="paragraph" w:styleId="Ttulo1">
    <w:name w:val="heading 1"/>
    <w:basedOn w:val="Normal"/>
    <w:link w:val="Ttulo1Car"/>
    <w:uiPriority w:val="9"/>
    <w:qFormat/>
    <w:rsid w:val="00144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44B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B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44B2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44B2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44B28"/>
    <w:pPr>
      <w:spacing w:line="256" w:lineRule="auto"/>
      <w:ind w:left="720"/>
      <w:contextualSpacing/>
    </w:pPr>
  </w:style>
  <w:style w:type="character" w:styleId="Hipervnculo">
    <w:name w:val="Hyperlink"/>
    <w:basedOn w:val="Fuentedeprrafopredeter"/>
    <w:uiPriority w:val="99"/>
    <w:unhideWhenUsed/>
    <w:rsid w:val="00DF354B"/>
    <w:rPr>
      <w:color w:val="0000FF"/>
      <w:u w:val="single"/>
    </w:rPr>
  </w:style>
  <w:style w:type="character" w:styleId="CitaHTML">
    <w:name w:val="HTML Cite"/>
    <w:basedOn w:val="Fuentedeprrafopredeter"/>
    <w:uiPriority w:val="99"/>
    <w:semiHidden/>
    <w:unhideWhenUsed/>
    <w:rsid w:val="00C904A2"/>
    <w:rPr>
      <w:i/>
      <w:iCs/>
    </w:rPr>
  </w:style>
  <w:style w:type="table" w:styleId="Tablaconcuadrcula">
    <w:name w:val="Table Grid"/>
    <w:basedOn w:val="Tablanormal"/>
    <w:uiPriority w:val="39"/>
    <w:rsid w:val="00B5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18769">
      <w:bodyDiv w:val="1"/>
      <w:marLeft w:val="0"/>
      <w:marRight w:val="0"/>
      <w:marTop w:val="0"/>
      <w:marBottom w:val="0"/>
      <w:divBdr>
        <w:top w:val="none" w:sz="0" w:space="0" w:color="auto"/>
        <w:left w:val="none" w:sz="0" w:space="0" w:color="auto"/>
        <w:bottom w:val="none" w:sz="0" w:space="0" w:color="auto"/>
        <w:right w:val="none" w:sz="0" w:space="0" w:color="auto"/>
      </w:divBdr>
    </w:div>
    <w:div w:id="297609341">
      <w:bodyDiv w:val="1"/>
      <w:marLeft w:val="0"/>
      <w:marRight w:val="0"/>
      <w:marTop w:val="0"/>
      <w:marBottom w:val="0"/>
      <w:divBdr>
        <w:top w:val="none" w:sz="0" w:space="0" w:color="auto"/>
        <w:left w:val="none" w:sz="0" w:space="0" w:color="auto"/>
        <w:bottom w:val="none" w:sz="0" w:space="0" w:color="auto"/>
        <w:right w:val="none" w:sz="0" w:space="0" w:color="auto"/>
      </w:divBdr>
    </w:div>
    <w:div w:id="366032823">
      <w:bodyDiv w:val="1"/>
      <w:marLeft w:val="0"/>
      <w:marRight w:val="0"/>
      <w:marTop w:val="0"/>
      <w:marBottom w:val="0"/>
      <w:divBdr>
        <w:top w:val="none" w:sz="0" w:space="0" w:color="auto"/>
        <w:left w:val="none" w:sz="0" w:space="0" w:color="auto"/>
        <w:bottom w:val="none" w:sz="0" w:space="0" w:color="auto"/>
        <w:right w:val="none" w:sz="0" w:space="0" w:color="auto"/>
      </w:divBdr>
      <w:divsChild>
        <w:div w:id="1893806497">
          <w:marLeft w:val="0"/>
          <w:marRight w:val="0"/>
          <w:marTop w:val="0"/>
          <w:marBottom w:val="0"/>
          <w:divBdr>
            <w:top w:val="none" w:sz="0" w:space="0" w:color="auto"/>
            <w:left w:val="none" w:sz="0" w:space="0" w:color="auto"/>
            <w:bottom w:val="none" w:sz="0" w:space="0" w:color="auto"/>
            <w:right w:val="none" w:sz="0" w:space="0" w:color="auto"/>
          </w:divBdr>
        </w:div>
        <w:div w:id="1935358734">
          <w:marLeft w:val="0"/>
          <w:marRight w:val="0"/>
          <w:marTop w:val="0"/>
          <w:marBottom w:val="0"/>
          <w:divBdr>
            <w:top w:val="none" w:sz="0" w:space="0" w:color="auto"/>
            <w:left w:val="none" w:sz="0" w:space="0" w:color="auto"/>
            <w:bottom w:val="none" w:sz="0" w:space="0" w:color="auto"/>
            <w:right w:val="none" w:sz="0" w:space="0" w:color="auto"/>
          </w:divBdr>
        </w:div>
        <w:div w:id="594870291">
          <w:marLeft w:val="0"/>
          <w:marRight w:val="0"/>
          <w:marTop w:val="0"/>
          <w:marBottom w:val="0"/>
          <w:divBdr>
            <w:top w:val="none" w:sz="0" w:space="0" w:color="auto"/>
            <w:left w:val="none" w:sz="0" w:space="0" w:color="auto"/>
            <w:bottom w:val="none" w:sz="0" w:space="0" w:color="auto"/>
            <w:right w:val="none" w:sz="0" w:space="0" w:color="auto"/>
          </w:divBdr>
        </w:div>
        <w:div w:id="1876581347">
          <w:marLeft w:val="0"/>
          <w:marRight w:val="0"/>
          <w:marTop w:val="0"/>
          <w:marBottom w:val="0"/>
          <w:divBdr>
            <w:top w:val="none" w:sz="0" w:space="0" w:color="auto"/>
            <w:left w:val="none" w:sz="0" w:space="0" w:color="auto"/>
            <w:bottom w:val="none" w:sz="0" w:space="0" w:color="auto"/>
            <w:right w:val="none" w:sz="0" w:space="0" w:color="auto"/>
          </w:divBdr>
        </w:div>
        <w:div w:id="883175624">
          <w:marLeft w:val="0"/>
          <w:marRight w:val="0"/>
          <w:marTop w:val="0"/>
          <w:marBottom w:val="0"/>
          <w:divBdr>
            <w:top w:val="none" w:sz="0" w:space="0" w:color="auto"/>
            <w:left w:val="none" w:sz="0" w:space="0" w:color="auto"/>
            <w:bottom w:val="none" w:sz="0" w:space="0" w:color="auto"/>
            <w:right w:val="none" w:sz="0" w:space="0" w:color="auto"/>
          </w:divBdr>
        </w:div>
        <w:div w:id="2142456088">
          <w:marLeft w:val="0"/>
          <w:marRight w:val="0"/>
          <w:marTop w:val="0"/>
          <w:marBottom w:val="0"/>
          <w:divBdr>
            <w:top w:val="none" w:sz="0" w:space="0" w:color="auto"/>
            <w:left w:val="none" w:sz="0" w:space="0" w:color="auto"/>
            <w:bottom w:val="none" w:sz="0" w:space="0" w:color="auto"/>
            <w:right w:val="none" w:sz="0" w:space="0" w:color="auto"/>
          </w:divBdr>
        </w:div>
        <w:div w:id="768310012">
          <w:marLeft w:val="0"/>
          <w:marRight w:val="0"/>
          <w:marTop w:val="0"/>
          <w:marBottom w:val="0"/>
          <w:divBdr>
            <w:top w:val="none" w:sz="0" w:space="0" w:color="auto"/>
            <w:left w:val="none" w:sz="0" w:space="0" w:color="auto"/>
            <w:bottom w:val="none" w:sz="0" w:space="0" w:color="auto"/>
            <w:right w:val="none" w:sz="0" w:space="0" w:color="auto"/>
          </w:divBdr>
        </w:div>
        <w:div w:id="1417942227">
          <w:marLeft w:val="0"/>
          <w:marRight w:val="0"/>
          <w:marTop w:val="0"/>
          <w:marBottom w:val="0"/>
          <w:divBdr>
            <w:top w:val="none" w:sz="0" w:space="0" w:color="auto"/>
            <w:left w:val="none" w:sz="0" w:space="0" w:color="auto"/>
            <w:bottom w:val="none" w:sz="0" w:space="0" w:color="auto"/>
            <w:right w:val="none" w:sz="0" w:space="0" w:color="auto"/>
          </w:divBdr>
        </w:div>
        <w:div w:id="1642156185">
          <w:marLeft w:val="0"/>
          <w:marRight w:val="0"/>
          <w:marTop w:val="0"/>
          <w:marBottom w:val="0"/>
          <w:divBdr>
            <w:top w:val="none" w:sz="0" w:space="0" w:color="auto"/>
            <w:left w:val="none" w:sz="0" w:space="0" w:color="auto"/>
            <w:bottom w:val="none" w:sz="0" w:space="0" w:color="auto"/>
            <w:right w:val="none" w:sz="0" w:space="0" w:color="auto"/>
          </w:divBdr>
        </w:div>
        <w:div w:id="629939139">
          <w:marLeft w:val="0"/>
          <w:marRight w:val="0"/>
          <w:marTop w:val="0"/>
          <w:marBottom w:val="0"/>
          <w:divBdr>
            <w:top w:val="none" w:sz="0" w:space="0" w:color="auto"/>
            <w:left w:val="none" w:sz="0" w:space="0" w:color="auto"/>
            <w:bottom w:val="none" w:sz="0" w:space="0" w:color="auto"/>
            <w:right w:val="none" w:sz="0" w:space="0" w:color="auto"/>
          </w:divBdr>
        </w:div>
      </w:divsChild>
    </w:div>
    <w:div w:id="497383123">
      <w:bodyDiv w:val="1"/>
      <w:marLeft w:val="0"/>
      <w:marRight w:val="0"/>
      <w:marTop w:val="0"/>
      <w:marBottom w:val="0"/>
      <w:divBdr>
        <w:top w:val="none" w:sz="0" w:space="0" w:color="auto"/>
        <w:left w:val="none" w:sz="0" w:space="0" w:color="auto"/>
        <w:bottom w:val="none" w:sz="0" w:space="0" w:color="auto"/>
        <w:right w:val="none" w:sz="0" w:space="0" w:color="auto"/>
      </w:divBdr>
    </w:div>
    <w:div w:id="1008096849">
      <w:bodyDiv w:val="1"/>
      <w:marLeft w:val="0"/>
      <w:marRight w:val="0"/>
      <w:marTop w:val="0"/>
      <w:marBottom w:val="0"/>
      <w:divBdr>
        <w:top w:val="none" w:sz="0" w:space="0" w:color="auto"/>
        <w:left w:val="none" w:sz="0" w:space="0" w:color="auto"/>
        <w:bottom w:val="none" w:sz="0" w:space="0" w:color="auto"/>
        <w:right w:val="none" w:sz="0" w:space="0" w:color="auto"/>
      </w:divBdr>
    </w:div>
    <w:div w:id="1168910050">
      <w:bodyDiv w:val="1"/>
      <w:marLeft w:val="0"/>
      <w:marRight w:val="0"/>
      <w:marTop w:val="0"/>
      <w:marBottom w:val="0"/>
      <w:divBdr>
        <w:top w:val="none" w:sz="0" w:space="0" w:color="auto"/>
        <w:left w:val="none" w:sz="0" w:space="0" w:color="auto"/>
        <w:bottom w:val="none" w:sz="0" w:space="0" w:color="auto"/>
        <w:right w:val="none" w:sz="0" w:space="0" w:color="auto"/>
      </w:divBdr>
      <w:divsChild>
        <w:div w:id="1388602104">
          <w:marLeft w:val="0"/>
          <w:marRight w:val="0"/>
          <w:marTop w:val="0"/>
          <w:marBottom w:val="0"/>
          <w:divBdr>
            <w:top w:val="none" w:sz="0" w:space="0" w:color="auto"/>
            <w:left w:val="none" w:sz="0" w:space="0" w:color="auto"/>
            <w:bottom w:val="none" w:sz="0" w:space="0" w:color="auto"/>
            <w:right w:val="none" w:sz="0" w:space="0" w:color="auto"/>
          </w:divBdr>
        </w:div>
        <w:div w:id="320043362">
          <w:marLeft w:val="0"/>
          <w:marRight w:val="0"/>
          <w:marTop w:val="0"/>
          <w:marBottom w:val="0"/>
          <w:divBdr>
            <w:top w:val="none" w:sz="0" w:space="0" w:color="auto"/>
            <w:left w:val="none" w:sz="0" w:space="0" w:color="auto"/>
            <w:bottom w:val="none" w:sz="0" w:space="0" w:color="auto"/>
            <w:right w:val="none" w:sz="0" w:space="0" w:color="auto"/>
          </w:divBdr>
          <w:divsChild>
            <w:div w:id="1380669498">
              <w:marLeft w:val="0"/>
              <w:marRight w:val="0"/>
              <w:marTop w:val="0"/>
              <w:marBottom w:val="0"/>
              <w:divBdr>
                <w:top w:val="none" w:sz="0" w:space="0" w:color="auto"/>
                <w:left w:val="none" w:sz="0" w:space="0" w:color="auto"/>
                <w:bottom w:val="none" w:sz="0" w:space="0" w:color="auto"/>
                <w:right w:val="none" w:sz="0" w:space="0" w:color="auto"/>
              </w:divBdr>
            </w:div>
            <w:div w:id="1153989666">
              <w:marLeft w:val="0"/>
              <w:marRight w:val="0"/>
              <w:marTop w:val="0"/>
              <w:marBottom w:val="0"/>
              <w:divBdr>
                <w:top w:val="none" w:sz="0" w:space="0" w:color="auto"/>
                <w:left w:val="none" w:sz="0" w:space="0" w:color="auto"/>
                <w:bottom w:val="none" w:sz="0" w:space="0" w:color="auto"/>
                <w:right w:val="none" w:sz="0" w:space="0" w:color="auto"/>
              </w:divBdr>
            </w:div>
            <w:div w:id="1424715971">
              <w:marLeft w:val="0"/>
              <w:marRight w:val="0"/>
              <w:marTop w:val="0"/>
              <w:marBottom w:val="0"/>
              <w:divBdr>
                <w:top w:val="none" w:sz="0" w:space="0" w:color="auto"/>
                <w:left w:val="none" w:sz="0" w:space="0" w:color="auto"/>
                <w:bottom w:val="none" w:sz="0" w:space="0" w:color="auto"/>
                <w:right w:val="none" w:sz="0" w:space="0" w:color="auto"/>
              </w:divBdr>
            </w:div>
          </w:divsChild>
        </w:div>
        <w:div w:id="1004162454">
          <w:marLeft w:val="0"/>
          <w:marRight w:val="0"/>
          <w:marTop w:val="0"/>
          <w:marBottom w:val="0"/>
          <w:divBdr>
            <w:top w:val="none" w:sz="0" w:space="0" w:color="auto"/>
            <w:left w:val="none" w:sz="0" w:space="0" w:color="auto"/>
            <w:bottom w:val="none" w:sz="0" w:space="0" w:color="auto"/>
            <w:right w:val="none" w:sz="0" w:space="0" w:color="auto"/>
          </w:divBdr>
          <w:divsChild>
            <w:div w:id="1833057603">
              <w:marLeft w:val="0"/>
              <w:marRight w:val="0"/>
              <w:marTop w:val="0"/>
              <w:marBottom w:val="0"/>
              <w:divBdr>
                <w:top w:val="none" w:sz="0" w:space="0" w:color="auto"/>
                <w:left w:val="none" w:sz="0" w:space="0" w:color="auto"/>
                <w:bottom w:val="none" w:sz="0" w:space="0" w:color="auto"/>
                <w:right w:val="none" w:sz="0" w:space="0" w:color="auto"/>
              </w:divBdr>
            </w:div>
          </w:divsChild>
        </w:div>
        <w:div w:id="1352875879">
          <w:marLeft w:val="0"/>
          <w:marRight w:val="0"/>
          <w:marTop w:val="0"/>
          <w:marBottom w:val="0"/>
          <w:divBdr>
            <w:top w:val="none" w:sz="0" w:space="0" w:color="auto"/>
            <w:left w:val="none" w:sz="0" w:space="0" w:color="auto"/>
            <w:bottom w:val="none" w:sz="0" w:space="0" w:color="auto"/>
            <w:right w:val="none" w:sz="0" w:space="0" w:color="auto"/>
          </w:divBdr>
          <w:divsChild>
            <w:div w:id="659121391">
              <w:marLeft w:val="0"/>
              <w:marRight w:val="0"/>
              <w:marTop w:val="0"/>
              <w:marBottom w:val="0"/>
              <w:divBdr>
                <w:top w:val="none" w:sz="0" w:space="0" w:color="auto"/>
                <w:left w:val="none" w:sz="0" w:space="0" w:color="auto"/>
                <w:bottom w:val="none" w:sz="0" w:space="0" w:color="auto"/>
                <w:right w:val="none" w:sz="0" w:space="0" w:color="auto"/>
              </w:divBdr>
            </w:div>
          </w:divsChild>
        </w:div>
        <w:div w:id="487133519">
          <w:marLeft w:val="0"/>
          <w:marRight w:val="0"/>
          <w:marTop w:val="0"/>
          <w:marBottom w:val="0"/>
          <w:divBdr>
            <w:top w:val="none" w:sz="0" w:space="0" w:color="auto"/>
            <w:left w:val="none" w:sz="0" w:space="0" w:color="auto"/>
            <w:bottom w:val="none" w:sz="0" w:space="0" w:color="auto"/>
            <w:right w:val="none" w:sz="0" w:space="0" w:color="auto"/>
          </w:divBdr>
          <w:divsChild>
            <w:div w:id="2029524955">
              <w:marLeft w:val="0"/>
              <w:marRight w:val="0"/>
              <w:marTop w:val="0"/>
              <w:marBottom w:val="0"/>
              <w:divBdr>
                <w:top w:val="none" w:sz="0" w:space="0" w:color="auto"/>
                <w:left w:val="none" w:sz="0" w:space="0" w:color="auto"/>
                <w:bottom w:val="none" w:sz="0" w:space="0" w:color="auto"/>
                <w:right w:val="none" w:sz="0" w:space="0" w:color="auto"/>
              </w:divBdr>
            </w:div>
            <w:div w:id="1038699035">
              <w:marLeft w:val="0"/>
              <w:marRight w:val="0"/>
              <w:marTop w:val="0"/>
              <w:marBottom w:val="0"/>
              <w:divBdr>
                <w:top w:val="none" w:sz="0" w:space="0" w:color="auto"/>
                <w:left w:val="none" w:sz="0" w:space="0" w:color="auto"/>
                <w:bottom w:val="none" w:sz="0" w:space="0" w:color="auto"/>
                <w:right w:val="none" w:sz="0" w:space="0" w:color="auto"/>
              </w:divBdr>
            </w:div>
          </w:divsChild>
        </w:div>
        <w:div w:id="2090467660">
          <w:marLeft w:val="0"/>
          <w:marRight w:val="0"/>
          <w:marTop w:val="0"/>
          <w:marBottom w:val="0"/>
          <w:divBdr>
            <w:top w:val="none" w:sz="0" w:space="0" w:color="auto"/>
            <w:left w:val="none" w:sz="0" w:space="0" w:color="auto"/>
            <w:bottom w:val="none" w:sz="0" w:space="0" w:color="auto"/>
            <w:right w:val="none" w:sz="0" w:space="0" w:color="auto"/>
          </w:divBdr>
          <w:divsChild>
            <w:div w:id="465437396">
              <w:marLeft w:val="0"/>
              <w:marRight w:val="0"/>
              <w:marTop w:val="0"/>
              <w:marBottom w:val="0"/>
              <w:divBdr>
                <w:top w:val="none" w:sz="0" w:space="0" w:color="auto"/>
                <w:left w:val="none" w:sz="0" w:space="0" w:color="auto"/>
                <w:bottom w:val="none" w:sz="0" w:space="0" w:color="auto"/>
                <w:right w:val="none" w:sz="0" w:space="0" w:color="auto"/>
              </w:divBdr>
            </w:div>
            <w:div w:id="2071491977">
              <w:marLeft w:val="0"/>
              <w:marRight w:val="0"/>
              <w:marTop w:val="0"/>
              <w:marBottom w:val="0"/>
              <w:divBdr>
                <w:top w:val="none" w:sz="0" w:space="0" w:color="auto"/>
                <w:left w:val="none" w:sz="0" w:space="0" w:color="auto"/>
                <w:bottom w:val="none" w:sz="0" w:space="0" w:color="auto"/>
                <w:right w:val="none" w:sz="0" w:space="0" w:color="auto"/>
              </w:divBdr>
            </w:div>
            <w:div w:id="716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080">
      <w:bodyDiv w:val="1"/>
      <w:marLeft w:val="0"/>
      <w:marRight w:val="0"/>
      <w:marTop w:val="0"/>
      <w:marBottom w:val="0"/>
      <w:divBdr>
        <w:top w:val="none" w:sz="0" w:space="0" w:color="auto"/>
        <w:left w:val="none" w:sz="0" w:space="0" w:color="auto"/>
        <w:bottom w:val="none" w:sz="0" w:space="0" w:color="auto"/>
        <w:right w:val="none" w:sz="0" w:space="0" w:color="auto"/>
      </w:divBdr>
    </w:div>
    <w:div w:id="20413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nycreativesoftware.com/es/vegaspr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1110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9</cp:revision>
  <dcterms:created xsi:type="dcterms:W3CDTF">2015-10-28T12:57:00Z</dcterms:created>
  <dcterms:modified xsi:type="dcterms:W3CDTF">2015-10-30T15:59:00Z</dcterms:modified>
</cp:coreProperties>
</file>