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pPr>
      <w:r w:rsidDel="00000000" w:rsidR="00000000" w:rsidRPr="00000000">
        <w:rPr>
          <w:rtl w:val="0"/>
        </w:rPr>
        <w:t xml:space="preserve">Comfy= Shorthand internet slang for comfortable</w:t>
      </w:r>
    </w:p>
    <w:p w:rsidR="00000000" w:rsidDel="00000000" w:rsidP="00000000" w:rsidRDefault="00000000" w:rsidRPr="00000000">
      <w:pPr>
        <w:spacing w:after="160" w:line="259" w:lineRule="auto"/>
        <w:contextualSpacing w:val="0"/>
      </w:pPr>
      <w:r w:rsidDel="00000000" w:rsidR="00000000" w:rsidRPr="00000000">
        <w:rPr>
          <w:rtl w:val="0"/>
        </w:rPr>
        <w:t xml:space="preserve">Just in case you didn’t know what “comfy” means, which raises the real question: What DOES comfy mean? </w:t>
      </w:r>
    </w:p>
    <w:p w:rsidR="00000000" w:rsidDel="00000000" w:rsidP="00000000" w:rsidRDefault="00000000" w:rsidRPr="00000000">
      <w:pPr>
        <w:spacing w:after="160" w:line="259" w:lineRule="auto"/>
        <w:contextualSpacing w:val="0"/>
      </w:pPr>
      <w:bookmarkStart w:colFirst="0" w:colLast="0" w:name="_gjdgxs" w:id="0"/>
      <w:bookmarkEnd w:id="0"/>
      <w:r w:rsidDel="00000000" w:rsidR="00000000" w:rsidRPr="00000000">
        <w:rPr>
          <w:rtl w:val="0"/>
        </w:rPr>
        <w:t xml:space="preserve">It means different things to different people, so for the sake of this list I’ll give you MY definition of it: “A movie that isn’t all that challenging, has an overt or subverted atmosphere of sadness/gloom, and most importantly, usually taking place in a cold atmosphere with close friends. The lighting of a movie is a huge factor. The movie also will usually have been first viewed at an important/impressionable time in one’s life and maybe even introduced to you or watched numerous times by yourself and a significant other.</w:t>
      </w:r>
    </w:p>
    <w:p w:rsidR="00000000" w:rsidDel="00000000" w:rsidP="00000000" w:rsidRDefault="00000000" w:rsidRPr="00000000">
      <w:pPr>
        <w:spacing w:after="160" w:line="259" w:lineRule="auto"/>
        <w:contextualSpacing w:val="0"/>
      </w:pPr>
      <w:r w:rsidDel="00000000" w:rsidR="00000000" w:rsidRPr="00000000">
        <w:rPr>
          <w:rtl w:val="0"/>
        </w:rPr>
        <w:t xml:space="preserve">So, let’s get on to the list so you guys can get on to bitching </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Scott Pilgrim Vs. The world (2010, Edgar Wright)</w:t>
      </w:r>
    </w:p>
    <w:p w:rsidR="00000000" w:rsidDel="00000000" w:rsidP="00000000" w:rsidRDefault="00000000" w:rsidRPr="00000000">
      <w:pPr>
        <w:spacing w:after="160" w:line="259" w:lineRule="auto"/>
        <w:contextualSpacing w:val="0"/>
      </w:pPr>
      <w:r w:rsidDel="00000000" w:rsidR="00000000" w:rsidRPr="00000000">
        <w:rPr>
          <w:b w:val="1"/>
          <w:rtl w:val="0"/>
        </w:rPr>
        <w:br w:type="textWrapping"/>
      </w:r>
      <w:r w:rsidDel="00000000" w:rsidR="00000000" w:rsidRPr="00000000">
        <w:drawing>
          <wp:anchor allowOverlap="1" behindDoc="0" distB="0" distT="0" distL="114300" distR="114300" hidden="0" layoutInCell="0" locked="0" relativeHeight="0" simplePos="0">
            <wp:simplePos x="0" y="0"/>
            <wp:positionH relativeFrom="margin">
              <wp:posOffset>-190499</wp:posOffset>
            </wp:positionH>
            <wp:positionV relativeFrom="paragraph">
              <wp:posOffset>38100</wp:posOffset>
            </wp:positionV>
            <wp:extent cx="4382135" cy="2629535"/>
            <wp:effectExtent b="0" l="0" r="0" t="0"/>
            <wp:wrapSquare wrapText="bothSides" distB="0" distT="0" distL="114300" distR="114300"/>
            <wp:docPr descr="/storage/emulated/0/.polaris_temp/image1.jpg" id="6" name="image14.jpg"/>
            <a:graphic>
              <a:graphicData uri="http://schemas.openxmlformats.org/drawingml/2006/picture">
                <pic:pic>
                  <pic:nvPicPr>
                    <pic:cNvPr descr="/storage/emulated/0/.polaris_temp/image1.jpg" id="0" name="image14.jpg"/>
                    <pic:cNvPicPr preferRelativeResize="0"/>
                  </pic:nvPicPr>
                  <pic:blipFill>
                    <a:blip r:embed="rId5"/>
                    <a:srcRect b="0" l="0" r="0" t="0"/>
                    <a:stretch>
                      <a:fillRect/>
                    </a:stretch>
                  </pic:blipFill>
                  <pic:spPr>
                    <a:xfrm>
                      <a:off x="0" y="0"/>
                      <a:ext cx="4382135" cy="2629535"/>
                    </a:xfrm>
                    <a:prstGeom prst="rect"/>
                    <a:ln/>
                  </pic:spPr>
                </pic:pic>
              </a:graphicData>
            </a:graphic>
          </wp:anchor>
        </w:drawing>
      </w:r>
    </w:p>
    <w:p w:rsidR="00000000" w:rsidDel="00000000" w:rsidP="00000000" w:rsidRDefault="00000000" w:rsidRPr="00000000">
      <w:pPr>
        <w:spacing w:after="160" w:line="259" w:lineRule="auto"/>
        <w:ind w:left="360" w:firstLine="0"/>
        <w:contextualSpacing w:val="0"/>
      </w:pPr>
      <w:r w:rsidDel="00000000" w:rsidR="00000000" w:rsidRPr="00000000">
        <w:rPr>
          <w:rtl w:val="0"/>
        </w:rPr>
        <w:t xml:space="preserve">“Scott Pilgrim Vs. the World” is basically the perfect movie for any “nerdy” 18-21 year old. The movie has mid-twenty somethings basically wandering through life and slacking off. Tons of video game nods and features tons of questioning one’s success or lack thereof, not to mention it is rapidly paced and easy as fuck to watch. It also takes place in a cold atmosphere.</w:t>
      </w:r>
    </w:p>
    <w:p w:rsidR="00000000" w:rsidDel="00000000" w:rsidP="00000000" w:rsidRDefault="00000000" w:rsidRPr="00000000">
      <w:pPr>
        <w:spacing w:after="160" w:line="259" w:lineRule="auto"/>
        <w:ind w:left="360" w:firstLine="0"/>
        <w:contextualSpacing w:val="0"/>
      </w:pPr>
      <w:r w:rsidDel="00000000" w:rsidR="00000000" w:rsidRPr="00000000">
        <w:rPr>
          <w:rtl w:val="0"/>
        </w:rPr>
        <w:t xml:space="preserve">Age first watched at: 18</w:t>
      </w:r>
    </w:p>
    <w:p w:rsidR="00000000" w:rsidDel="00000000" w:rsidP="00000000" w:rsidRDefault="00000000" w:rsidRPr="00000000">
      <w:pPr>
        <w:spacing w:after="160" w:line="259"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 Bruges (2008, Martin Mcdonagh)</w:t>
      </w:r>
    </w:p>
    <w:p w:rsidR="00000000" w:rsidDel="00000000" w:rsidP="00000000" w:rsidRDefault="00000000" w:rsidRPr="00000000">
      <w:pPr>
        <w:spacing w:after="160" w:line="259" w:lineRule="auto"/>
        <w:ind w:left="360" w:firstLine="0"/>
        <w:contextualSpacing w:val="0"/>
      </w:pPr>
      <w:r w:rsidDel="00000000" w:rsidR="00000000" w:rsidRPr="00000000">
        <w:drawing>
          <wp:inline distB="0" distT="0" distL="0" distR="0">
            <wp:extent cx="5944235" cy="2611755"/>
            <wp:effectExtent b="0" l="0" r="0" t="0"/>
            <wp:docPr descr="/storage/emulated/0/.polaris_temp/image2.jpg" id="8" name="image16.jpg"/>
            <a:graphic>
              <a:graphicData uri="http://schemas.openxmlformats.org/drawingml/2006/picture">
                <pic:pic>
                  <pic:nvPicPr>
                    <pic:cNvPr descr="/storage/emulated/0/.polaris_temp/image2.jpg" id="0" name="image16.jpg"/>
                    <pic:cNvPicPr preferRelativeResize="0"/>
                  </pic:nvPicPr>
                  <pic:blipFill>
                    <a:blip r:embed="rId6"/>
                    <a:srcRect b="0" l="0" r="0" t="0"/>
                    <a:stretch>
                      <a:fillRect/>
                    </a:stretch>
                  </pic:blipFill>
                  <pic:spPr>
                    <a:xfrm>
                      <a:off x="0" y="0"/>
                      <a:ext cx="5944235" cy="261175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“In Bruges” might not qualify as comfy to most people, but minus the violence and tension, it really is comfortable as fuck. It basically boils down to just two bros walking around a nice comfy town in Europe musing on a variety of things. That and killing kids.</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at: 19</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Adventureland ( 2009, Greg Mottola)</w:t>
      </w:r>
    </w:p>
    <w:p w:rsidR="00000000" w:rsidDel="00000000" w:rsidP="00000000" w:rsidRDefault="00000000" w:rsidRPr="00000000">
      <w:pPr>
        <w:tabs>
          <w:tab w:val="left" w:pos="2278"/>
        </w:tabs>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tabs>
          <w:tab w:val="left" w:pos="2278"/>
        </w:tabs>
        <w:spacing w:after="0" w:before="0" w:line="259" w:lineRule="auto"/>
        <w:ind w:left="720" w:firstLine="0"/>
        <w:contextualSpacing w:val="0"/>
      </w:pPr>
      <w:r w:rsidDel="00000000" w:rsidR="00000000" w:rsidRPr="00000000">
        <w:drawing>
          <wp:inline distB="0" distT="0" distL="0" distR="0">
            <wp:extent cx="5715635" cy="2439035"/>
            <wp:effectExtent b="0" l="0" r="0" t="0"/>
            <wp:docPr descr="/storage/emulated/0/.polaris_temp/image3.jpg" id="7" name="image15.jpg"/>
            <a:graphic>
              <a:graphicData uri="http://schemas.openxmlformats.org/drawingml/2006/picture">
                <pic:pic>
                  <pic:nvPicPr>
                    <pic:cNvPr descr="/storage/emulated/0/.polaris_temp/image3.jpg" id="0" name="image15.jpg"/>
                    <pic:cNvPicPr preferRelativeResize="0"/>
                  </pic:nvPicPr>
                  <pic:blipFill>
                    <a:blip r:embed="rId7"/>
                    <a:srcRect b="0" l="0" r="0" t="0"/>
                    <a:stretch>
                      <a:fillRect/>
                    </a:stretch>
                  </pic:blipFill>
                  <pic:spPr>
                    <a:xfrm>
                      <a:off x="0" y="0"/>
                      <a:ext cx="5715635" cy="243903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tabs>
          <w:tab w:val="left" w:pos="2278"/>
        </w:tabs>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“Adventureland” takes place in what is, for most people, the comfiest times of their lives: summer in your early twenties and in an amusement park. It’s about a few college kids taking a bullshit job just to try to relax and have fun before “real” life starts. It’s pretty funny and features my boy Ryan Reynolds. Mixed with raunchy comedy and a genuine fear of growing up, “Adventureland” lets the viewer know it’s ok to not have it all figured out just yet.</w:t>
      </w: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Harry Potter 1-4 (Various, Various)</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5944235" cy="2476500"/>
            <wp:effectExtent b="0" l="0" r="0" t="0"/>
            <wp:docPr descr="/storage/emulated/0/.polaris_temp/image4.jpg" id="10" name="image19.jpg"/>
            <a:graphic>
              <a:graphicData uri="http://schemas.openxmlformats.org/drawingml/2006/picture">
                <pic:pic>
                  <pic:nvPicPr>
                    <pic:cNvPr descr="/storage/emulated/0/.polaris_temp/image4.jpg" id="0" name="image19.jpg"/>
                    <pic:cNvPicPr preferRelativeResize="0"/>
                  </pic:nvPicPr>
                  <pic:blipFill>
                    <a:blip r:embed="rId8"/>
                    <a:srcRect b="0" l="0" r="0" t="0"/>
                    <a:stretch>
                      <a:fillRect/>
                    </a:stretch>
                  </pic:blipFill>
                  <pic:spPr>
                    <a:xfrm>
                      <a:off x="0" y="0"/>
                      <a:ext cx="5944235" cy="24765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I started reading Harry Potter around ‘98, so imagine my hype when the first movie came out, AND IT WAS GOOD! The first four films are very, very comfy, mostly focusing on the trio on somewhat whimsical adventures. The first two feature a very lighthearted, adventurous tone, while the later two have the beginnings of a darker story. From the castle to the grounds and just the overall sense of adventure, come Christmas time, that ABC “Harry Potter” marathon is pure fire.</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at: As they released in the theatre </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Social network (2010, David Fincher)</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5944235" cy="3352800"/>
            <wp:effectExtent b="0" l="0" r="0" t="0"/>
            <wp:docPr descr="/storage/emulated/0/.polaris_temp/image5.jpg" id="9" name="image17.jpg"/>
            <a:graphic>
              <a:graphicData uri="http://schemas.openxmlformats.org/drawingml/2006/picture">
                <pic:pic>
                  <pic:nvPicPr>
                    <pic:cNvPr descr="/storage/emulated/0/.polaris_temp/image5.jpg" id="0" name="image17.jpg"/>
                    <pic:cNvPicPr preferRelativeResize="0"/>
                  </pic:nvPicPr>
                  <pic:blipFill>
                    <a:blip r:embed="rId9"/>
                    <a:srcRect b="0" l="0" r="0" t="0"/>
                    <a:stretch>
                      <a:fillRect/>
                    </a:stretch>
                  </pic:blipFill>
                  <pic:spPr>
                    <a:xfrm>
                      <a:off x="0" y="0"/>
                      <a:ext cx="5944235" cy="33528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One of my favorite movies is also one of the comfiest. It is purely dialogue driven and takes place in the winter on a college campus. It is also directed by David Fincher, who frames everything perfectly and films everything through a warm-looking lense. The soundtrack is also fucking amazing and relaxing. If it’s a cold rainy night, then I’m gonna be tucked in watching the highly dramatized founding of the home of everyone’s favorite slightly racist high school friends they don’t talk to anymore but still have added.</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at: 19</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Superbad (2007, Greg Mottola) </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5944235" cy="4844415"/>
            <wp:effectExtent b="0" l="0" r="0" t="0"/>
            <wp:docPr descr="/storage/emulated/0/.polaris_temp/image6.jpg" id="2" name="image09.jpg"/>
            <a:graphic>
              <a:graphicData uri="http://schemas.openxmlformats.org/drawingml/2006/picture">
                <pic:pic>
                  <pic:nvPicPr>
                    <pic:cNvPr descr="/storage/emulated/0/.polaris_temp/image6.jpg" id="0" name="image09.jpg"/>
                    <pic:cNvPicPr preferRelativeResize="0"/>
                  </pic:nvPicPr>
                  <pic:blipFill>
                    <a:blip r:embed="rId10"/>
                    <a:srcRect b="0" l="0" r="0" t="0"/>
                    <a:stretch>
                      <a:fillRect/>
                    </a:stretch>
                  </pic:blipFill>
                  <pic:spPr>
                    <a:xfrm>
                      <a:off x="0" y="0"/>
                      <a:ext cx="5944235" cy="484441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So comfy doesn’t exactly have to mean good, which isn’t the case here because I consider “Superbad” to be the most well written film of all time. The movie is literally a laugh (or three) a minute. It is just jam packed with so many jokes and quotable lines. Added comfy if you were in high school when every single “funny” kid went to Hot Topic and got a Mclovin shirt. The high school setting and the “problems” they face help it be truly comfy. To go back to a time when getting beer was all we had to worry about, huh?</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at: 15 (in the cinema, I was something of a bad-ass)</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Lord of the rings: The Fellowship of the Ring (2001, Peter Jackson)</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4763135" cy="2010410"/>
            <wp:effectExtent b="0" l="0" r="0" t="0"/>
            <wp:docPr descr="/storage/emulated/0/.polaris_temp/image7.jpg" id="1" name="image07.jpg"/>
            <a:graphic>
              <a:graphicData uri="http://schemas.openxmlformats.org/drawingml/2006/picture">
                <pic:pic>
                  <pic:nvPicPr>
                    <pic:cNvPr descr="/storage/emulated/0/.polaris_temp/image7.jpg" id="0" name="image07.jpg"/>
                    <pic:cNvPicPr preferRelativeResize="0"/>
                  </pic:nvPicPr>
                  <pic:blipFill>
                    <a:blip r:embed="rId11"/>
                    <a:srcRect b="0" l="0" r="0" t="0"/>
                    <a:stretch>
                      <a:fillRect/>
                    </a:stretch>
                  </pic:blipFill>
                  <pic:spPr>
                    <a:xfrm>
                      <a:off x="0" y="0"/>
                      <a:ext cx="4763135" cy="201041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“Why just ‘Fellowship?’” you might ask. Well, let me tell you: the movie is mostly lighthearted and whimsical, so to speak. Everything the shire theme starts up, I know it’s time to snuggle up and get comfy. The shire might literally be the comfiest place in cinema. This movie is just one of the most soothing, engrossing movies out there. It’s as simple as that.</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at: 11</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Shame (2011, Steve McQueen)</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5944235" cy="2474595"/>
            <wp:effectExtent b="0" l="0" r="0" t="0"/>
            <wp:docPr descr="/storage/emulated/0/.polaris_temp/image8.jpeg" id="4" name="image12.jpg"/>
            <a:graphic>
              <a:graphicData uri="http://schemas.openxmlformats.org/drawingml/2006/picture">
                <pic:pic>
                  <pic:nvPicPr>
                    <pic:cNvPr descr="/storage/emulated/0/.polaris_temp/image8.jpeg" id="0" name="image12.jpg"/>
                    <pic:cNvPicPr preferRelativeResize="0"/>
                  </pic:nvPicPr>
                  <pic:blipFill>
                    <a:blip r:embed="rId12"/>
                    <a:srcRect b="0" l="0" r="0" t="0"/>
                    <a:stretch>
                      <a:fillRect/>
                    </a:stretch>
                  </pic:blipFill>
                  <pic:spPr>
                    <a:xfrm>
                      <a:off x="0" y="0"/>
                      <a:ext cx="5944235" cy="247459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Okay- so maybe a movie about a sex addict lusting for his sister and losing his job ISN’T comfy, but the cinematography is. The nightlife, the misty city streets, the rainy mornings, the atmosphere is a gloomy, dreadful masterpiece of cinematography.</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at: 20</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Spider-Man 1 and 2 (Sam Raimi, 2002/2004)</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5944235" cy="3212465"/>
            <wp:effectExtent b="0" l="0" r="0" t="0"/>
            <wp:docPr descr="/storage/emulated/0/.polaris_temp/image9.jpg" id="3" name="image10.jpg"/>
            <a:graphic>
              <a:graphicData uri="http://schemas.openxmlformats.org/drawingml/2006/picture">
                <pic:pic>
                  <pic:nvPicPr>
                    <pic:cNvPr descr="/storage/emulated/0/.polaris_temp/image9.jpg" id="0" name="image10.jpg"/>
                    <pic:cNvPicPr preferRelativeResize="0"/>
                  </pic:nvPicPr>
                  <pic:blipFill>
                    <a:blip r:embed="rId13"/>
                    <a:srcRect b="0" l="0" r="0" t="0"/>
                    <a:stretch>
                      <a:fillRect/>
                    </a:stretch>
                  </pic:blipFill>
                  <pic:spPr>
                    <a:xfrm>
                      <a:off x="0" y="0"/>
                      <a:ext cx="5944235" cy="321246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Campy, self-aware and they still hold up! Sam Raimi’s contribution to the eventual death of cinema stands the test of time as charming, heartfelt entries among an ever increasing “by committee” comic book movie. Long before you had to have a shared universe, long before everything was GRIMDARK, there was “Spider-Man” 1 and 2, offering some silly, yet sometimes dark, slices of capeshit. The movies are almost instantly comfy as Danny Elfman’s theme (that is familiar to any kid born before 95) begins to play, and Peter Parker’s narration takes over as Spidey sweeps across New York City. COMFY</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Age first watched: 2002/2004</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numPr>
          <w:ilvl w:val="0"/>
          <w:numId w:val="1"/>
        </w:numPr>
        <w:tabs>
          <w:tab w:val="left" w:pos="2278"/>
        </w:tabs>
        <w:spacing w:after="160" w:before="0" w:line="259" w:lineRule="auto"/>
        <w:ind w:left="720" w:hanging="360"/>
        <w:contextualSpacing w:val="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Lost in translation (2003, Sofia Coppola) </w:t>
      </w:r>
    </w:p>
    <w:p w:rsidR="00000000" w:rsidDel="00000000" w:rsidP="00000000" w:rsidRDefault="00000000" w:rsidRPr="00000000">
      <w:pPr>
        <w:tabs>
          <w:tab w:val="left" w:pos="2278"/>
        </w:tabs>
        <w:spacing w:after="160" w:line="259" w:lineRule="auto"/>
        <w:contextualSpacing w:val="0"/>
      </w:pPr>
      <w:r w:rsidDel="00000000" w:rsidR="00000000" w:rsidRPr="00000000">
        <w:drawing>
          <wp:inline distB="0" distT="0" distL="0" distR="0">
            <wp:extent cx="5944235" cy="3952875"/>
            <wp:effectExtent b="0" l="0" r="0" t="0"/>
            <wp:docPr descr="/storage/emulated/0/.polaris_temp/image10.jpeg" id="5" name="image13.jpg"/>
            <a:graphic>
              <a:graphicData uri="http://schemas.openxmlformats.org/drawingml/2006/picture">
                <pic:pic>
                  <pic:nvPicPr>
                    <pic:cNvPr descr="/storage/emulated/0/.polaris_temp/image10.jpeg" id="0" name="image13.jpg"/>
                    <pic:cNvPicPr preferRelativeResize="0"/>
                  </pic:nvPicPr>
                  <pic:blipFill>
                    <a:blip r:embed="rId14"/>
                    <a:srcRect b="0" l="0" r="0" t="0"/>
                    <a:stretch>
                      <a:fillRect/>
                    </a:stretch>
                  </pic:blipFill>
                  <pic:spPr>
                    <a:xfrm>
                      <a:off x="0" y="0"/>
                      <a:ext cx="5944235" cy="39528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The final movie on my list, “Lost in Translation” sees two disillusioned, weary, lonely people find solace in each other in a land they don’t quite understand. The bright lights, the vibe and the overall laid back atmosphere catapult this film to the top of my “essential rainy day under the covers” list.</w:t>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r>
    </w:p>
    <w:p w:rsidR="00000000" w:rsidDel="00000000" w:rsidP="00000000" w:rsidRDefault="00000000" w:rsidRPr="00000000">
      <w:pPr>
        <w:tabs>
          <w:tab w:val="left" w:pos="2278"/>
        </w:tabs>
        <w:spacing w:after="160" w:line="259" w:lineRule="auto"/>
        <w:contextualSpacing w:val="0"/>
      </w:pPr>
      <w:r w:rsidDel="00000000" w:rsidR="00000000" w:rsidRPr="00000000">
        <w:rPr>
          <w:rtl w:val="0"/>
        </w:rPr>
        <w:t xml:space="preserve">There it is my own personal list of comfy movies. Agree? Disagree? Think there is something I missed or something I need to see? Let me hear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7.jpg"/><Relationship Id="rId10" Type="http://schemas.openxmlformats.org/officeDocument/2006/relationships/image" Target="media/image09.jpg"/><Relationship Id="rId13" Type="http://schemas.openxmlformats.org/officeDocument/2006/relationships/image" Target="media/image10.jpg"/><Relationship Id="rId12" Type="http://schemas.openxmlformats.org/officeDocument/2006/relationships/image" Target="media/image1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jpg"/><Relationship Id="rId14" Type="http://schemas.openxmlformats.org/officeDocument/2006/relationships/image" Target="media/image13.jpg"/><Relationship Id="rId5" Type="http://schemas.openxmlformats.org/officeDocument/2006/relationships/image" Target="media/image14.jpg"/><Relationship Id="rId6" Type="http://schemas.openxmlformats.org/officeDocument/2006/relationships/image" Target="media/image16.jpg"/><Relationship Id="rId7" Type="http://schemas.openxmlformats.org/officeDocument/2006/relationships/image" Target="media/image15.jpg"/><Relationship Id="rId8" Type="http://schemas.openxmlformats.org/officeDocument/2006/relationships/image" Target="media/image19.jpg"/></Relationships>
</file>