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05BC" w14:textId="77777777" w:rsidR="006A6B7C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Research Questions, Evidence Plan, and Technical Work Plan</w:t>
      </w:r>
    </w:p>
    <w:p w14:paraId="3280D800" w14:textId="77777777" w:rsidR="006A6B7C" w:rsidRDefault="006A6B7C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3EB39F1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Title:</w:t>
      </w:r>
      <w:r>
        <w:rPr>
          <w:rFonts w:ascii="Calibri" w:eastAsia="Calibri" w:hAnsi="Calibri" w:cs="Calibri"/>
          <w:sz w:val="24"/>
          <w:szCs w:val="24"/>
        </w:rPr>
        <w:t xml:space="preserve"> Public Service and Food Access</w:t>
      </w:r>
    </w:p>
    <w:p w14:paraId="421A8008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0DAE9690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Team Name:</w:t>
      </w:r>
      <w:r>
        <w:rPr>
          <w:rFonts w:ascii="Calibri" w:eastAsia="Calibri" w:hAnsi="Calibri" w:cs="Calibri"/>
          <w:sz w:val="24"/>
          <w:szCs w:val="24"/>
        </w:rPr>
        <w:t xml:space="preserve"> Trace Analysts</w:t>
      </w:r>
    </w:p>
    <w:p w14:paraId="7DD2DC1D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1D534185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Team Members:</w:t>
      </w:r>
      <w:r>
        <w:rPr>
          <w:rFonts w:ascii="Calibri" w:eastAsia="Calibri" w:hAnsi="Calibri" w:cs="Calibri"/>
          <w:sz w:val="24"/>
          <w:szCs w:val="24"/>
        </w:rPr>
        <w:t xml:space="preserve"> Alex Vogt (Analytics Lead), Hunter Francis (Data/Pipeline Lead), Amanda Plasencia (Report Lead), Karely Godoy (Presentation Lead)</w:t>
      </w:r>
    </w:p>
    <w:p w14:paraId="1E053DE5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4A2444F8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Selected Dataset and Source Link:</w:t>
      </w:r>
      <w:r>
        <w:rPr>
          <w:rFonts w:ascii="Calibri" w:eastAsia="Calibri" w:hAnsi="Calibri" w:cs="Calibri"/>
          <w:sz w:val="24"/>
          <w:szCs w:val="24"/>
        </w:rPr>
        <w:t xml:space="preserve"> USDA Economic Research Service 2019 Large Retailer Access Map (LRAM) dataset. Available at:</w:t>
      </w:r>
      <w:hyperlink r:id="rId5">
        <w:r>
          <w:rPr>
            <w:rFonts w:ascii="Calibri" w:eastAsia="Calibri" w:hAnsi="Calibri" w:cs="Calibri"/>
            <w:sz w:val="24"/>
            <w:szCs w:val="24"/>
          </w:rPr>
          <w:t xml:space="preserve"> </w:t>
        </w:r>
      </w:hyperlink>
      <w:hyperlink r:id="rId6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USDA ERS Food Access Research Atlas Download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</w:p>
    <w:p w14:paraId="6C76C292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390D8448" w14:textId="732335E4" w:rsidR="009A44B8" w:rsidRDefault="009A44B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Repository: CIS480_Project_Repository</w:t>
      </w:r>
    </w:p>
    <w:p w14:paraId="369048DF" w14:textId="77777777" w:rsidR="009A44B8" w:rsidRDefault="009A44B8">
      <w:pPr>
        <w:rPr>
          <w:rFonts w:ascii="Calibri" w:eastAsia="Calibri" w:hAnsi="Calibri" w:cs="Calibri"/>
          <w:sz w:val="24"/>
          <w:szCs w:val="24"/>
        </w:rPr>
      </w:pPr>
    </w:p>
    <w:p w14:paraId="23134B22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Intended Stakeholder:</w:t>
      </w:r>
      <w:r>
        <w:rPr>
          <w:rFonts w:ascii="Calibri" w:eastAsia="Calibri" w:hAnsi="Calibri" w:cs="Calibri"/>
          <w:sz w:val="24"/>
          <w:szCs w:val="24"/>
        </w:rPr>
        <w:t xml:space="preserve"> A hypothetical nonprofit or public-service organization focusing on community health and food security.</w:t>
      </w:r>
    </w:p>
    <w:p w14:paraId="36362700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683080F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Decision/Outcome Supported:</w:t>
      </w:r>
      <w:r>
        <w:rPr>
          <w:rFonts w:ascii="Calibri" w:eastAsia="Calibri" w:hAnsi="Calibri" w:cs="Calibri"/>
          <w:sz w:val="24"/>
          <w:szCs w:val="24"/>
        </w:rPr>
        <w:t xml:space="preserve"> The project helps the stakeholder identify which census tracts in Cook County, Illinois, show the greatest food-access challenges to prioritize them for further investigation, site visits, and community outreach.</w:t>
      </w:r>
    </w:p>
    <w:p w14:paraId="7BD91837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282DDFB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Unit of Observation and Key Variables:</w:t>
      </w:r>
    </w:p>
    <w:p w14:paraId="018AC486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Each row in the dataset represents a single census tract in Cook County, Illinois. The dataset contains 147 raw fields, with the primary variables for this investigation defined as:</w:t>
      </w:r>
    </w:p>
    <w:p w14:paraId="43A1F018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9A44B8">
        <w:rPr>
          <w:rFonts w:ascii="Calibri" w:eastAsia="Calibri" w:hAnsi="Calibri" w:cs="Calibri"/>
          <w:b/>
          <w:bCs/>
          <w:sz w:val="24"/>
          <w:szCs w:val="24"/>
        </w:rPr>
        <w:t>CensusTract</w:t>
      </w:r>
      <w:proofErr w:type="spellEnd"/>
      <w:r w:rsidRPr="009A44B8">
        <w:rPr>
          <w:rFonts w:ascii="Calibri" w:eastAsia="Calibri" w:hAnsi="Calibri" w:cs="Calibri"/>
          <w:b/>
          <w:bCs/>
          <w:sz w:val="24"/>
          <w:szCs w:val="24"/>
        </w:rPr>
        <w:t>:</w:t>
      </w:r>
      <w:r w:rsidRPr="009A44B8">
        <w:rPr>
          <w:rFonts w:ascii="Calibri" w:eastAsia="Calibri" w:hAnsi="Calibri" w:cs="Calibri"/>
          <w:sz w:val="24"/>
          <w:szCs w:val="24"/>
        </w:rPr>
        <w:t xml:space="preserve"> Unique 11-digit FIPS code identifier for the census tract, zero-padded as a string.</w:t>
      </w:r>
    </w:p>
    <w:p w14:paraId="36849107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9A44B8">
        <w:rPr>
          <w:rFonts w:ascii="Calibri" w:eastAsia="Calibri" w:hAnsi="Calibri" w:cs="Calibri"/>
          <w:b/>
          <w:bCs/>
          <w:sz w:val="24"/>
          <w:szCs w:val="24"/>
        </w:rPr>
        <w:t>PovertyRate</w:t>
      </w:r>
      <w:proofErr w:type="spellEnd"/>
      <w:r w:rsidRPr="009A44B8">
        <w:rPr>
          <w:rFonts w:ascii="Calibri" w:eastAsia="Calibri" w:hAnsi="Calibri" w:cs="Calibri"/>
          <w:b/>
          <w:bCs/>
          <w:sz w:val="24"/>
          <w:szCs w:val="24"/>
        </w:rPr>
        <w:t>:</w:t>
      </w:r>
      <w:r w:rsidRPr="009A44B8">
        <w:rPr>
          <w:rFonts w:ascii="Calibri" w:eastAsia="Calibri" w:hAnsi="Calibri" w:cs="Calibri"/>
          <w:sz w:val="24"/>
          <w:szCs w:val="24"/>
        </w:rPr>
        <w:t xml:space="preserve"> Percentage of the census tract population living at or below the federal poverty level.</w:t>
      </w:r>
    </w:p>
    <w:p w14:paraId="16BC835A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9A44B8">
        <w:rPr>
          <w:rFonts w:ascii="Calibri" w:eastAsia="Calibri" w:hAnsi="Calibri" w:cs="Calibri"/>
          <w:b/>
          <w:bCs/>
          <w:sz w:val="24"/>
          <w:szCs w:val="24"/>
        </w:rPr>
        <w:t>MedianFamilyIncome</w:t>
      </w:r>
      <w:proofErr w:type="spellEnd"/>
      <w:r w:rsidRPr="009A44B8">
        <w:rPr>
          <w:rFonts w:ascii="Calibri" w:eastAsia="Calibri" w:hAnsi="Calibri" w:cs="Calibri"/>
          <w:b/>
          <w:bCs/>
          <w:sz w:val="24"/>
          <w:szCs w:val="24"/>
        </w:rPr>
        <w:t>:</w:t>
      </w:r>
      <w:r w:rsidRPr="009A44B8">
        <w:rPr>
          <w:rFonts w:ascii="Calibri" w:eastAsia="Calibri" w:hAnsi="Calibri" w:cs="Calibri"/>
          <w:sz w:val="24"/>
          <w:szCs w:val="24"/>
        </w:rPr>
        <w:t xml:space="preserve"> Median family income in dollars for the tract (inverted in scoring so lower income yields higher priority).</w:t>
      </w:r>
    </w:p>
    <w:p w14:paraId="5907C3F3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>lapop1share:</w:t>
      </w:r>
      <w:r w:rsidRPr="009A44B8">
        <w:rPr>
          <w:rFonts w:ascii="Calibri" w:eastAsia="Calibri" w:hAnsi="Calibri" w:cs="Calibri"/>
          <w:sz w:val="24"/>
          <w:szCs w:val="24"/>
        </w:rPr>
        <w:t xml:space="preserve"> Percentage of the total tract population located more than 1 mile from a supermarket.</w:t>
      </w:r>
    </w:p>
    <w:p w14:paraId="19F51A38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>lalowi1share:</w:t>
      </w:r>
      <w:r w:rsidRPr="009A44B8">
        <w:rPr>
          <w:rFonts w:ascii="Calibri" w:eastAsia="Calibri" w:hAnsi="Calibri" w:cs="Calibri"/>
          <w:sz w:val="24"/>
          <w:szCs w:val="24"/>
        </w:rPr>
        <w:t xml:space="preserve"> Percentage of the tract population that is both low-income and located more than 1 mile from a supermarket.</w:t>
      </w:r>
    </w:p>
    <w:p w14:paraId="6AFBA11F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>lahunv1share:</w:t>
      </w:r>
      <w:r w:rsidRPr="009A44B8">
        <w:rPr>
          <w:rFonts w:ascii="Calibri" w:eastAsia="Calibri" w:hAnsi="Calibri" w:cs="Calibri"/>
          <w:sz w:val="24"/>
          <w:szCs w:val="24"/>
        </w:rPr>
        <w:t xml:space="preserve"> Percentage of housing units without a vehicle and located more than 1 mile from a supermarket.</w:t>
      </w:r>
    </w:p>
    <w:p w14:paraId="526106BD" w14:textId="77777777" w:rsidR="006A6B7C" w:rsidRPr="009A44B8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 xml:space="preserve">lasnap1share: </w:t>
      </w:r>
      <w:r w:rsidRPr="009A44B8">
        <w:rPr>
          <w:rFonts w:ascii="Calibri" w:eastAsia="Calibri" w:hAnsi="Calibri" w:cs="Calibri"/>
          <w:sz w:val="24"/>
          <w:szCs w:val="24"/>
        </w:rPr>
        <w:t>Percentage of housing units receiving SNAP benefits and located more than 1 mile from a supermarket.</w:t>
      </w:r>
    </w:p>
    <w:p w14:paraId="6F4C70D3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62914BA2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Our project will help a hypothetical public-service nonprofit make targeted outreach and investigation decisions by analyzing USDA food-access, socioeconomic, and transportation indicators and producing a </w:t>
      </w:r>
      <w:r w:rsidRPr="009A44B8">
        <w:rPr>
          <w:rFonts w:ascii="Calibri" w:eastAsia="Calibri" w:hAnsi="Calibri" w:cs="Calibri"/>
          <w:sz w:val="24"/>
          <w:szCs w:val="24"/>
        </w:rPr>
        <w:t xml:space="preserve">transparent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and ranking across all 1,314 Cook County census tracts. We will judge its usefulness based on whether a non-technical stakeholder can successfully identify priority tracts from our output and whether the composite score aligns statistically with individual risk indicators.</w:t>
      </w:r>
    </w:p>
    <w:p w14:paraId="7B0F5ECA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17B45C87" w14:textId="77777777" w:rsidR="006A6B7C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Research Questions and Functional Questions</w:t>
      </w:r>
    </w:p>
    <w:p w14:paraId="7D4E654E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43915F5E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Question 1</w:t>
      </w:r>
      <w:r>
        <w:rPr>
          <w:rFonts w:ascii="Calibri" w:eastAsia="Calibri" w:hAnsi="Calibri" w:cs="Calibri"/>
          <w:sz w:val="24"/>
          <w:szCs w:val="24"/>
        </w:rPr>
        <w:t xml:space="preserve">: Do census tracts with high poverty rates and high no-vehicle shares show significantly higher low-income low-access </w:t>
      </w:r>
      <w:r w:rsidRPr="009A44B8">
        <w:rPr>
          <w:rFonts w:ascii="Calibri" w:eastAsia="Calibri" w:hAnsi="Calibri" w:cs="Calibri"/>
          <w:sz w:val="24"/>
          <w:szCs w:val="24"/>
        </w:rPr>
        <w:t xml:space="preserve">shares (lalowi1share) </w:t>
      </w:r>
      <w:r>
        <w:rPr>
          <w:rFonts w:ascii="Calibri" w:eastAsia="Calibri" w:hAnsi="Calibri" w:cs="Calibri"/>
          <w:sz w:val="24"/>
          <w:szCs w:val="24"/>
        </w:rPr>
        <w:t>than tracts with high poverty alone?</w:t>
      </w:r>
    </w:p>
    <w:p w14:paraId="3B0460B5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31FEC524" w14:textId="77777777" w:rsidR="006A6B7C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Stakeholder Decision Supported:</w:t>
      </w:r>
      <w:r>
        <w:rPr>
          <w:rFonts w:ascii="Calibri" w:eastAsia="Calibri" w:hAnsi="Calibri" w:cs="Calibri"/>
          <w:sz w:val="24"/>
          <w:szCs w:val="24"/>
        </w:rPr>
        <w:t xml:space="preserve"> Helps the nonprofit decide whether outreach programs should focus strictly on low-income areas or prioritize areas with overlapping vehicle access barriers.</w:t>
      </w:r>
    </w:p>
    <w:p w14:paraId="15DDB133" w14:textId="77777777" w:rsidR="006A6B7C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Type:</w:t>
      </w:r>
      <w:r>
        <w:rPr>
          <w:rFonts w:ascii="Calibri" w:eastAsia="Calibri" w:hAnsi="Calibri" w:cs="Calibri"/>
          <w:sz w:val="24"/>
          <w:szCs w:val="24"/>
        </w:rPr>
        <w:t xml:space="preserve"> Comparative.</w:t>
      </w:r>
    </w:p>
    <w:p w14:paraId="74E3B110" w14:textId="77777777" w:rsidR="006A6B7C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Variables/Records Needed: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PovertyRate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>, lahunv1share, lalowi1share, lapop1share across all 1,314 Cook County tract records.</w:t>
      </w:r>
    </w:p>
    <w:p w14:paraId="5E0CB436" w14:textId="77777777" w:rsidR="006A6B7C" w:rsidRPr="009A44B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Feasibility: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>Highly feasible by grouping in pandas and comparing group means in the analysis pipeline.</w:t>
      </w:r>
    </w:p>
    <w:p w14:paraId="286A7022" w14:textId="77777777" w:rsidR="006A6B7C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Assumption/Alternative Explanation: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>Distance-based share metrics (lahunv1share, lalowi1share) share underlying population denominators, which can lead to overlapping populations being counted across measures.</w:t>
      </w:r>
    </w:p>
    <w:p w14:paraId="165C8D23" w14:textId="77777777" w:rsidR="006A6B7C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Expected Output:</w:t>
      </w:r>
      <w:r>
        <w:rPr>
          <w:rFonts w:ascii="Calibri" w:eastAsia="Calibri" w:hAnsi="Calibri" w:cs="Calibri"/>
          <w:sz w:val="24"/>
          <w:szCs w:val="24"/>
        </w:rPr>
        <w:t xml:space="preserve"> A grouped summary table and a boxplot comparison showing the difference in low-access shares between high-poverty tracts with and without severe vehicle limitations.</w:t>
      </w:r>
    </w:p>
    <w:p w14:paraId="779F47CF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3492D712" w14:textId="6AF4C2F3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Question 2:</w:t>
      </w:r>
      <w:r>
        <w:rPr>
          <w:rFonts w:ascii="Calibri" w:eastAsia="Calibri" w:hAnsi="Calibri" w:cs="Calibri"/>
          <w:sz w:val="24"/>
          <w:szCs w:val="24"/>
        </w:rPr>
        <w:t xml:space="preserve"> Can an external stakeholder with no technical background use the output table and documentation to identify the top 10 priority tracts and explain why they were selected?</w:t>
      </w:r>
    </w:p>
    <w:p w14:paraId="0051A596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74A0903" w14:textId="77777777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Stakeholder Decision Supported:</w:t>
      </w:r>
      <w:r>
        <w:rPr>
          <w:rFonts w:ascii="Calibri" w:eastAsia="Calibri" w:hAnsi="Calibri" w:cs="Calibri"/>
          <w:sz w:val="24"/>
          <w:szCs w:val="24"/>
        </w:rPr>
        <w:t xml:space="preserve"> Validates whether the tool is practically usable by </w:t>
      </w:r>
      <w:proofErr w:type="gramStart"/>
      <w:r>
        <w:rPr>
          <w:rFonts w:ascii="Calibri" w:eastAsia="Calibri" w:hAnsi="Calibri" w:cs="Calibri"/>
          <w:sz w:val="24"/>
          <w:szCs w:val="24"/>
        </w:rPr>
        <w:t>decision-makers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and non-technical field workers.</w:t>
      </w:r>
    </w:p>
    <w:p w14:paraId="4E48A7A9" w14:textId="77777777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Type:</w:t>
      </w:r>
      <w:r>
        <w:rPr>
          <w:rFonts w:ascii="Calibri" w:eastAsia="Calibri" w:hAnsi="Calibri" w:cs="Calibri"/>
          <w:sz w:val="24"/>
          <w:szCs w:val="24"/>
        </w:rPr>
        <w:t xml:space="preserve"> Functional / Stakeholder Value.</w:t>
      </w:r>
    </w:p>
    <w:p w14:paraId="5454D203" w14:textId="0D983031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Variables/Records Needed:</w:t>
      </w:r>
      <w:r>
        <w:rPr>
          <w:rFonts w:ascii="Calibri" w:eastAsia="Calibri" w:hAnsi="Calibri" w:cs="Calibri"/>
          <w:sz w:val="24"/>
          <w:szCs w:val="24"/>
        </w:rPr>
        <w:t xml:space="preserve"> Final </w:t>
      </w:r>
      <w:hyperlink r:id="rId7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cook_county_scored.csv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output file, field definitions, and generated visualization figures (specifically </w:t>
      </w:r>
      <w:hyperlink r:id="rId8" w:history="1">
        <w:r w:rsidRPr="006D636B">
          <w:rPr>
            <w:rStyle w:val="Hyperlink"/>
            <w:rFonts w:ascii="Calibri" w:eastAsia="Calibri" w:hAnsi="Calibri" w:cs="Calibri"/>
            <w:color w:val="0070C0"/>
            <w:sz w:val="24"/>
            <w:szCs w:val="24"/>
          </w:rPr>
          <w:t>Figure 3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</w:t>
      </w:r>
      <w:hyperlink r:id="rId9" w:history="1">
        <w:r w:rsidRPr="006D636B">
          <w:rPr>
            <w:rStyle w:val="Hyperlink"/>
            <w:rFonts w:ascii="Calibri" w:eastAsia="Calibri" w:hAnsi="Calibri" w:cs="Calibri"/>
            <w:color w:val="0070C0"/>
            <w:sz w:val="24"/>
            <w:szCs w:val="24"/>
          </w:rPr>
          <w:t>Figure 5</w:t>
        </w:r>
      </w:hyperlink>
      <w:r>
        <w:rPr>
          <w:rFonts w:ascii="Calibri" w:eastAsia="Calibri" w:hAnsi="Calibri" w:cs="Calibri"/>
          <w:sz w:val="24"/>
          <w:szCs w:val="24"/>
        </w:rPr>
        <w:t>).</w:t>
      </w:r>
    </w:p>
    <w:p w14:paraId="5509B234" w14:textId="77777777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Feasibility:</w:t>
      </w:r>
      <w:r>
        <w:rPr>
          <w:rFonts w:ascii="Calibri" w:eastAsia="Calibri" w:hAnsi="Calibri" w:cs="Calibri"/>
          <w:sz w:val="24"/>
          <w:szCs w:val="24"/>
        </w:rPr>
        <w:t xml:space="preserve"> Feasible within 1–2 hours by conducting a walk-through with a peer or external reviewer outside the development team.</w:t>
      </w:r>
    </w:p>
    <w:p w14:paraId="70064B0E" w14:textId="77777777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Assumption/Alternative Explanation:</w:t>
      </w:r>
      <w:r>
        <w:rPr>
          <w:rFonts w:ascii="Calibri" w:eastAsia="Calibri" w:hAnsi="Calibri" w:cs="Calibri"/>
          <w:sz w:val="24"/>
          <w:szCs w:val="24"/>
        </w:rPr>
        <w:t xml:space="preserve"> Reviewers might rely solely on rank order without understanding how normalized component variables contribute to the composite score.</w:t>
      </w:r>
    </w:p>
    <w:p w14:paraId="3C7A53F1" w14:textId="77777777" w:rsidR="006A6B7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Expected Output:</w:t>
      </w:r>
      <w:r>
        <w:rPr>
          <w:rFonts w:ascii="Calibri" w:eastAsia="Calibri" w:hAnsi="Calibri" w:cs="Calibri"/>
          <w:sz w:val="24"/>
          <w:szCs w:val="24"/>
        </w:rPr>
        <w:t xml:space="preserve"> A user testing evaluation record documenting whether the non-technical user successfully identified top tracts and correctly interpreted the component scores.</w:t>
      </w:r>
    </w:p>
    <w:p w14:paraId="3BF32822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A57632F" w14:textId="77777777" w:rsidR="006A6B7C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Hypotheses and Acceptance Criteria</w:t>
      </w:r>
    </w:p>
    <w:p w14:paraId="0585032E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AD7ADFD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Statistical Hypotheses</w:t>
      </w:r>
    </w:p>
    <w:p w14:paraId="1F3A982E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25ECEB50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Hypothesis 1</w:t>
      </w:r>
      <w:r>
        <w:rPr>
          <w:rFonts w:ascii="Calibri" w:eastAsia="Calibri" w:hAnsi="Calibri" w:cs="Calibri"/>
          <w:sz w:val="24"/>
          <w:szCs w:val="24"/>
        </w:rPr>
        <w:t xml:space="preserve"> (Linked to Question 1)</w:t>
      </w:r>
    </w:p>
    <w:p w14:paraId="0D0C244C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25D92EFC" w14:textId="77777777" w:rsidR="006A6B7C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Null Hypothesis (</w:t>
      </w:r>
      <m:oMath>
        <m:sSub>
          <m:sSubPr>
            <m:ctrl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0</m:t>
            </m:r>
          </m:sub>
        </m:sSub>
      </m:oMath>
      <w:r>
        <w:rPr>
          <w:rFonts w:ascii="Calibri" w:eastAsia="Calibri" w:hAnsi="Calibri" w:cs="Calibri"/>
          <w:b/>
          <w:bCs/>
          <w:sz w:val="24"/>
          <w:szCs w:val="24"/>
        </w:rPr>
        <w:t>):</w:t>
      </w:r>
      <w:r>
        <w:rPr>
          <w:rFonts w:ascii="Calibri" w:eastAsia="Calibri" w:hAnsi="Calibri" w:cs="Calibri"/>
          <w:sz w:val="24"/>
          <w:szCs w:val="24"/>
        </w:rPr>
        <w:t xml:space="preserve"> In high-poverty census tracts, vehicle ownership rates have no relationship with the share of low-income residents living over a mile from a supermarket.</w:t>
      </w:r>
    </w:p>
    <w:p w14:paraId="17EC35F1" w14:textId="77777777" w:rsidR="006A6B7C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Alternative Hypothesis (</w:t>
      </w:r>
      <m:oMath>
        <m:sSub>
          <m:sSubPr>
            <m:ctrl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1</m:t>
            </m:r>
          </m:sub>
        </m:sSub>
      </m:oMath>
      <w:r>
        <w:rPr>
          <w:rFonts w:ascii="Calibri" w:eastAsia="Calibri" w:hAnsi="Calibri" w:cs="Calibri"/>
          <w:b/>
          <w:bCs/>
          <w:sz w:val="24"/>
          <w:szCs w:val="24"/>
        </w:rPr>
        <w:t>):</w:t>
      </w:r>
      <w:r>
        <w:rPr>
          <w:rFonts w:ascii="Calibri" w:eastAsia="Calibri" w:hAnsi="Calibri" w:cs="Calibri"/>
          <w:sz w:val="24"/>
          <w:szCs w:val="24"/>
        </w:rPr>
        <w:t xml:space="preserve"> High-poverty tracts with fewer vehicles (higher </w:t>
      </w:r>
      <w:r w:rsidRPr="009A44B8">
        <w:rPr>
          <w:rFonts w:ascii="Calibri" w:eastAsia="Calibri" w:hAnsi="Calibri" w:cs="Calibri"/>
          <w:sz w:val="24"/>
          <w:szCs w:val="24"/>
        </w:rPr>
        <w:t>lahunv1share) have a significantly higher percentage of low-income residents living far from a supermarket (lalowi1share).</w:t>
      </w:r>
    </w:p>
    <w:p w14:paraId="5BDE2176" w14:textId="77777777" w:rsidR="006A6B7C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Expected Relationship:</w:t>
      </w:r>
      <w:r>
        <w:rPr>
          <w:rFonts w:ascii="Calibri" w:eastAsia="Calibri" w:hAnsi="Calibri" w:cs="Calibri"/>
          <w:sz w:val="24"/>
          <w:szCs w:val="24"/>
        </w:rPr>
        <w:t xml:space="preserve"> Positive relationship (as no-vehicle rates go up, low-access rates go up).</w:t>
      </w:r>
    </w:p>
    <w:p w14:paraId="73B68D92" w14:textId="77777777" w:rsidR="006A6B7C" w:rsidRPr="009A44B8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Supporting Evidence:</w:t>
      </w:r>
      <w:r>
        <w:rPr>
          <w:rFonts w:ascii="Calibri" w:eastAsia="Calibri" w:hAnsi="Calibri" w:cs="Calibri"/>
          <w:sz w:val="24"/>
          <w:szCs w:val="24"/>
        </w:rPr>
        <w:t xml:space="preserve"> A statistically significant group difference (</w:t>
      </w:r>
      <m:oMath>
        <m:r>
          <w:rPr>
            <w:rFonts w:ascii="Calibri" w:eastAsia="Calibri" w:hAnsi="Calibri" w:cs="Calibri"/>
            <w:sz w:val="24"/>
            <w:szCs w:val="24"/>
          </w:rPr>
          <m:t>p&lt;0.05</m:t>
        </m:r>
      </m:oMath>
      <w:r>
        <w:rPr>
          <w:rFonts w:ascii="Calibri" w:eastAsia="Calibri" w:hAnsi="Calibri" w:cs="Calibri"/>
          <w:sz w:val="24"/>
          <w:szCs w:val="24"/>
        </w:rPr>
        <w:t xml:space="preserve">) of at least 10 percentage points in </w:t>
      </w:r>
      <w:r w:rsidRPr="009A44B8">
        <w:rPr>
          <w:rFonts w:ascii="Calibri" w:eastAsia="Calibri" w:hAnsi="Calibri" w:cs="Calibri"/>
          <w:sz w:val="24"/>
          <w:szCs w:val="24"/>
        </w:rPr>
        <w:t>mean lalowi1share.</w:t>
      </w:r>
    </w:p>
    <w:p w14:paraId="3D6214D9" w14:textId="77777777" w:rsidR="006A6B7C" w:rsidRPr="009A44B8" w:rsidRDefault="00000000">
      <w:pPr>
        <w:numPr>
          <w:ilvl w:val="0"/>
          <w:numId w:val="15"/>
        </w:numPr>
        <w:rPr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>Revealing Failure:</w:t>
      </w:r>
      <w:r w:rsidRPr="009A44B8">
        <w:rPr>
          <w:rFonts w:ascii="Calibri" w:eastAsia="Calibri" w:hAnsi="Calibri" w:cs="Calibri"/>
          <w:sz w:val="24"/>
          <w:szCs w:val="24"/>
        </w:rPr>
        <w:t xml:space="preserve"> A difference under 10 percentage points or lack of statistical significance (</w:t>
      </w:r>
      <m:oMath>
        <m:r>
          <w:rPr>
            <w:rFonts w:ascii="Calibri" w:eastAsia="Calibri" w:hAnsi="Calibri" w:cs="Calibri"/>
            <w:sz w:val="24"/>
            <w:szCs w:val="24"/>
          </w:rPr>
          <m:t>p≥0.05</m:t>
        </m:r>
      </m:oMath>
      <w:r w:rsidRPr="009A44B8">
        <w:rPr>
          <w:rFonts w:ascii="Calibri" w:eastAsia="Calibri" w:hAnsi="Calibri" w:cs="Calibri"/>
          <w:sz w:val="24"/>
          <w:szCs w:val="24"/>
        </w:rPr>
        <w:t>).</w:t>
      </w:r>
    </w:p>
    <w:p w14:paraId="76C69794" w14:textId="77777777" w:rsidR="006A6B7C" w:rsidRDefault="00000000">
      <w:pPr>
        <w:numPr>
          <w:ilvl w:val="0"/>
          <w:numId w:val="15"/>
        </w:numPr>
        <w:rPr>
          <w:sz w:val="24"/>
          <w:szCs w:val="24"/>
        </w:rPr>
      </w:pPr>
      <w:r w:rsidRPr="009A44B8">
        <w:rPr>
          <w:rFonts w:ascii="Calibri" w:eastAsia="Calibri" w:hAnsi="Calibri" w:cs="Calibri"/>
          <w:b/>
          <w:bCs/>
          <w:sz w:val="24"/>
          <w:szCs w:val="24"/>
        </w:rPr>
        <w:t>Rationale:</w:t>
      </w:r>
      <w:r w:rsidRPr="009A44B8">
        <w:rPr>
          <w:rFonts w:ascii="Calibri" w:eastAsia="Calibri" w:hAnsi="Calibri" w:cs="Calibri"/>
          <w:sz w:val="24"/>
          <w:szCs w:val="24"/>
        </w:rPr>
        <w:t xml:space="preserve"> Not having a car makes a long trip to the grocery </w:t>
      </w:r>
      <w:r>
        <w:rPr>
          <w:rFonts w:ascii="Calibri" w:eastAsia="Calibri" w:hAnsi="Calibri" w:cs="Calibri"/>
          <w:sz w:val="24"/>
          <w:szCs w:val="24"/>
        </w:rPr>
        <w:t>store much harder, compounding the effect of low income.</w:t>
      </w:r>
    </w:p>
    <w:p w14:paraId="3BB2054C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37820A41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Hypothesis 2 </w:t>
      </w:r>
      <w:r>
        <w:rPr>
          <w:rFonts w:ascii="Calibri" w:eastAsia="Calibri" w:hAnsi="Calibri" w:cs="Calibri"/>
          <w:sz w:val="24"/>
          <w:szCs w:val="24"/>
        </w:rPr>
        <w:t>(Composite Index Validation)</w:t>
      </w:r>
    </w:p>
    <w:p w14:paraId="12D02AB2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702A24A" w14:textId="77777777" w:rsidR="006A6B7C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Null Hypothesis (</w:t>
      </w:r>
      <m:oMath>
        <m:sSub>
          <m:sSubPr>
            <m:ctrl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0</m:t>
            </m:r>
          </m:sub>
        </m:sSub>
      </m:oMath>
      <w:r>
        <w:rPr>
          <w:rFonts w:ascii="Calibri" w:eastAsia="Calibri" w:hAnsi="Calibri" w:cs="Calibri"/>
          <w:b/>
          <w:bCs/>
          <w:sz w:val="24"/>
          <w:szCs w:val="24"/>
        </w:rPr>
        <w:t>):</w:t>
      </w:r>
      <w:r>
        <w:rPr>
          <w:rFonts w:ascii="Calibri" w:eastAsia="Calibri" w:hAnsi="Calibri" w:cs="Calibri"/>
          <w:sz w:val="24"/>
          <w:szCs w:val="24"/>
        </w:rPr>
        <w:t xml:space="preserve"> The </w:t>
      </w:r>
      <w:r w:rsidRPr="009A44B8">
        <w:rPr>
          <w:rFonts w:ascii="Calibri" w:eastAsia="Calibri" w:hAnsi="Calibri" w:cs="Calibri"/>
          <w:sz w:val="24"/>
          <w:szCs w:val="24"/>
        </w:rPr>
        <w:t xml:space="preserve">composite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has no positive correlation with individual distress indicators (lasnap1share, lalowi1share, lahunv1share).</w:t>
      </w:r>
    </w:p>
    <w:p w14:paraId="1B18D07E" w14:textId="65DAA8E3" w:rsidR="006A6B7C" w:rsidRPr="009A44B8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Alternative Hypothesis (</w:t>
      </w:r>
      <m:oMath>
        <m:sSub>
          <m:sSubPr>
            <m:ctrl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libri" w:eastAsia="Calibri" w:hAnsi="Calibri" w:cs="Calibri"/>
                <w:sz w:val="24"/>
                <w:szCs w:val="24"/>
              </w:rPr>
              <m:t>1</m:t>
            </m:r>
          </m:sub>
        </m:sSub>
      </m:oMath>
      <w:r>
        <w:rPr>
          <w:rFonts w:ascii="Calibri" w:eastAsia="Calibri" w:hAnsi="Calibri" w:cs="Calibri"/>
          <w:b/>
          <w:bCs/>
          <w:sz w:val="24"/>
          <w:szCs w:val="24"/>
        </w:rPr>
        <w:t>):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 w:rsidRPr="009A44B8">
        <w:rPr>
          <w:rFonts w:ascii="Calibri" w:eastAsia="Calibri" w:hAnsi="Calibri" w:cs="Calibri"/>
          <w:sz w:val="24"/>
          <w:szCs w:val="24"/>
        </w:rPr>
        <w:t xml:space="preserve">he composite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shows a strong positive correlation (</w:t>
      </w:r>
      <m:oMath>
        <m:r>
          <w:rPr>
            <w:rFonts w:ascii="Cambria Math" w:eastAsia="Calibri" w:hAnsi="Cambria Math" w:cs="Calibri"/>
            <w:sz w:val="24"/>
            <w:szCs w:val="24"/>
          </w:rPr>
          <m:t>R≥0.50</m:t>
        </m:r>
      </m:oMath>
      <w:r w:rsidRPr="009A44B8">
        <w:rPr>
          <w:rFonts w:ascii="Calibri" w:eastAsia="Calibri" w:hAnsi="Calibri" w:cs="Calibri"/>
          <w:sz w:val="24"/>
          <w:szCs w:val="24"/>
        </w:rPr>
        <w:t>) with each individual food-access barrier metric.</w:t>
      </w:r>
    </w:p>
    <w:p w14:paraId="220342EC" w14:textId="77777777" w:rsidR="006A6B7C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Expected Relationship:</w:t>
      </w:r>
      <w:r>
        <w:rPr>
          <w:rFonts w:ascii="Calibri" w:eastAsia="Calibri" w:hAnsi="Calibri" w:cs="Calibri"/>
          <w:sz w:val="24"/>
          <w:szCs w:val="24"/>
        </w:rPr>
        <w:t xml:space="preserve"> Strong positive correlation across all individual distress fields.</w:t>
      </w:r>
    </w:p>
    <w:p w14:paraId="722B26B5" w14:textId="77777777" w:rsidR="006A6B7C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Supporting Evidence:</w:t>
      </w:r>
      <w:r>
        <w:rPr>
          <w:rFonts w:ascii="Calibri" w:eastAsia="Calibri" w:hAnsi="Calibri" w:cs="Calibri"/>
          <w:sz w:val="24"/>
          <w:szCs w:val="24"/>
        </w:rPr>
        <w:t xml:space="preserve"> Pearson correlation </w:t>
      </w:r>
      <m:oMath>
        <m:r>
          <w:rPr>
            <w:rFonts w:ascii="Calibri" w:eastAsia="Calibri" w:hAnsi="Calibri" w:cs="Calibri"/>
            <w:sz w:val="24"/>
            <w:szCs w:val="24"/>
          </w:rPr>
          <m:t>R≥0.50</m:t>
        </m:r>
      </m:oMath>
      <w:r>
        <w:rPr>
          <w:rFonts w:ascii="Calibri" w:eastAsia="Calibri" w:hAnsi="Calibri" w:cs="Calibri"/>
          <w:sz w:val="24"/>
          <w:szCs w:val="24"/>
        </w:rPr>
        <w:t xml:space="preserve"> with </w:t>
      </w:r>
      <m:oMath>
        <m:r>
          <w:rPr>
            <w:rFonts w:ascii="Calibri" w:eastAsia="Calibri" w:hAnsi="Calibri" w:cs="Calibri"/>
            <w:sz w:val="24"/>
            <w:szCs w:val="24"/>
          </w:rPr>
          <m:t>p&lt;0.01</m:t>
        </m:r>
      </m:oMath>
      <w:r>
        <w:rPr>
          <w:rFonts w:ascii="Calibri" w:eastAsia="Calibri" w:hAnsi="Calibri" w:cs="Calibri"/>
          <w:sz w:val="24"/>
          <w:szCs w:val="24"/>
        </w:rPr>
        <w:t xml:space="preserve"> across all component variables.</w:t>
      </w:r>
    </w:p>
    <w:p w14:paraId="7C78D8D3" w14:textId="77777777" w:rsidR="006A6B7C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Revealing Failure:</w:t>
      </w:r>
      <w:r>
        <w:rPr>
          <w:rFonts w:ascii="Calibri" w:eastAsia="Calibri" w:hAnsi="Calibri" w:cs="Calibri"/>
          <w:sz w:val="24"/>
          <w:szCs w:val="24"/>
        </w:rPr>
        <w:t xml:space="preserve"> Weak correlation (</w:t>
      </w:r>
      <m:oMath>
        <m:r>
          <w:rPr>
            <w:rFonts w:ascii="Calibri" w:eastAsia="Calibri" w:hAnsi="Calibri" w:cs="Calibri"/>
            <w:sz w:val="24"/>
            <w:szCs w:val="24"/>
          </w:rPr>
          <m:t>R&lt;0.50</m:t>
        </m:r>
      </m:oMath>
      <w:r>
        <w:rPr>
          <w:rFonts w:ascii="Calibri" w:eastAsia="Calibri" w:hAnsi="Calibri" w:cs="Calibri"/>
          <w:sz w:val="24"/>
          <w:szCs w:val="24"/>
        </w:rPr>
        <w:t>) or a negative relationship on any primary distress metric.</w:t>
      </w:r>
    </w:p>
    <w:p w14:paraId="43230639" w14:textId="77777777" w:rsidR="006A6B7C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Rationale:</w:t>
      </w:r>
      <w:r>
        <w:rPr>
          <w:rFonts w:ascii="Calibri" w:eastAsia="Calibri" w:hAnsi="Calibri" w:cs="Calibri"/>
          <w:sz w:val="24"/>
          <w:szCs w:val="24"/>
        </w:rPr>
        <w:t xml:space="preserve"> For the prioritization model to be trustworthy, high overall scores must consistently reflect severe underlying socioeconomic and geographic barriers.</w:t>
      </w:r>
    </w:p>
    <w:p w14:paraId="31B27E04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279939F8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Functional Acceptance Criteria</w:t>
      </w:r>
    </w:p>
    <w:p w14:paraId="3C51A2C1" w14:textId="77777777" w:rsidR="006A6B7C" w:rsidRDefault="006A6B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2DDA0C7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Criterion 1:</w:t>
      </w:r>
      <w:r>
        <w:rPr>
          <w:rFonts w:ascii="Calibri" w:eastAsia="Calibri" w:hAnsi="Calibri" w:cs="Calibri"/>
          <w:sz w:val="24"/>
          <w:szCs w:val="24"/>
        </w:rPr>
        <w:t xml:space="preserve"> Data Ingestion &amp; Cleaning Pipeline (Linked to Q1)</w:t>
      </w:r>
    </w:p>
    <w:p w14:paraId="2B6DC3E4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2D00D440" w14:textId="77777777" w:rsidR="006A6B7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Given:</w:t>
      </w:r>
      <w:r>
        <w:rPr>
          <w:rFonts w:ascii="Calibri" w:eastAsia="Calibri" w:hAnsi="Calibri" w:cs="Calibri"/>
          <w:sz w:val="24"/>
          <w:szCs w:val="24"/>
        </w:rPr>
        <w:t xml:space="preserve"> The raw USDA 2019 LRAM Excel dataset containing Cook County records.</w:t>
      </w:r>
    </w:p>
    <w:p w14:paraId="13DB6D99" w14:textId="498C9D21" w:rsidR="006A6B7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When:</w:t>
      </w:r>
      <w:r>
        <w:rPr>
          <w:rFonts w:ascii="Calibri" w:eastAsia="Calibri" w:hAnsi="Calibri" w:cs="Calibri"/>
          <w:sz w:val="24"/>
          <w:szCs w:val="24"/>
        </w:rPr>
        <w:t xml:space="preserve"> The data pipeline notebook (</w:t>
      </w:r>
      <w:hyperlink r:id="rId10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Visualizations</w:t>
        </w:r>
      </w:hyperlink>
      <w:r>
        <w:rPr>
          <w:rFonts w:ascii="Calibri" w:eastAsia="Calibri" w:hAnsi="Calibri" w:cs="Calibri"/>
          <w:sz w:val="24"/>
          <w:szCs w:val="24"/>
        </w:rPr>
        <w:t>) executes.</w:t>
      </w:r>
    </w:p>
    <w:p w14:paraId="640851F5" w14:textId="77777777" w:rsidR="006A6B7C" w:rsidRPr="009A44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Then: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 xml:space="preserve">Exactly 1,314 Cook County census tract records are retained,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CensusTract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is converted to an 11-digit zero-padded string, missing distance-shares are filled with 0.0, and imputed income/poverty flags are created without errors.</w:t>
      </w:r>
    </w:p>
    <w:p w14:paraId="2E3D19DE" w14:textId="76A33517" w:rsidR="006A6B7C" w:rsidRPr="009A44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Supporting Evidence: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 xml:space="preserve">Execution logs displaying </w:t>
      </w:r>
      <w:r w:rsidR="009A44B8">
        <w:rPr>
          <w:rFonts w:ascii="Calibri" w:eastAsia="Calibri" w:hAnsi="Calibri" w:cs="Calibri"/>
          <w:sz w:val="24"/>
          <w:szCs w:val="24"/>
        </w:rPr>
        <w:t>“</w:t>
      </w:r>
      <w:r w:rsidRPr="009A44B8">
        <w:rPr>
          <w:rFonts w:ascii="Calibri" w:eastAsia="Calibri" w:hAnsi="Calibri" w:cs="Calibri"/>
          <w:sz w:val="24"/>
          <w:szCs w:val="24"/>
        </w:rPr>
        <w:t>National rows loaded: 72,531, Rows after filter: 1,314</w:t>
      </w:r>
      <w:r w:rsid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 xml:space="preserve">, and </w:t>
      </w:r>
      <w:r w:rsidR="009A44B8">
        <w:rPr>
          <w:rFonts w:ascii="Calibri" w:eastAsia="Calibri" w:hAnsi="Calibri" w:cs="Calibri"/>
          <w:sz w:val="24"/>
          <w:szCs w:val="24"/>
        </w:rPr>
        <w:t>“</w:t>
      </w:r>
      <w:r w:rsidRPr="009A44B8">
        <w:rPr>
          <w:rFonts w:ascii="Calibri" w:eastAsia="Calibri" w:hAnsi="Calibri" w:cs="Calibri"/>
          <w:sz w:val="24"/>
          <w:szCs w:val="24"/>
        </w:rPr>
        <w:t>Remaining missing values in index vars: 0</w:t>
      </w:r>
      <w:r w:rsid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>.</w:t>
      </w:r>
    </w:p>
    <w:p w14:paraId="791628C5" w14:textId="370C9C06" w:rsidR="006A6B7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Revealing Failure:</w:t>
      </w:r>
      <w:r>
        <w:rPr>
          <w:rFonts w:ascii="Calibri" w:eastAsia="Calibri" w:hAnsi="Calibri" w:cs="Calibri"/>
          <w:sz w:val="24"/>
          <w:szCs w:val="24"/>
        </w:rPr>
        <w:t xml:space="preserve"> Row count mismatch, unpadded tract IDs, or </w:t>
      </w:r>
      <w:r w:rsidRPr="009A44B8">
        <w:rPr>
          <w:rFonts w:ascii="Calibri" w:eastAsia="Calibri" w:hAnsi="Calibri" w:cs="Calibri"/>
          <w:sz w:val="24"/>
          <w:szCs w:val="24"/>
        </w:rPr>
        <w:t xml:space="preserve">unhandled </w:t>
      </w:r>
      <w:r w:rsidR="009A44B8">
        <w:rPr>
          <w:rFonts w:ascii="Calibri" w:eastAsia="Calibri" w:hAnsi="Calibri" w:cs="Calibri"/>
          <w:sz w:val="24"/>
          <w:szCs w:val="24"/>
        </w:rPr>
        <w:t>“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NaN</w:t>
      </w:r>
      <w:proofErr w:type="spellEnd"/>
      <w:r w:rsid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 xml:space="preserve"> values </w:t>
      </w:r>
      <w:r>
        <w:rPr>
          <w:rFonts w:ascii="Calibri" w:eastAsia="Calibri" w:hAnsi="Calibri" w:cs="Calibri"/>
          <w:sz w:val="24"/>
          <w:szCs w:val="24"/>
        </w:rPr>
        <w:t>crashing downstream score calculations.</w:t>
      </w:r>
    </w:p>
    <w:p w14:paraId="62270693" w14:textId="77777777" w:rsidR="006A6B7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Rationale:</w:t>
      </w:r>
      <w:r>
        <w:rPr>
          <w:rFonts w:ascii="Calibri" w:eastAsia="Calibri" w:hAnsi="Calibri" w:cs="Calibri"/>
          <w:sz w:val="24"/>
          <w:szCs w:val="24"/>
        </w:rPr>
        <w:t xml:space="preserve"> Clean ingestion guarantees reproducibility and mathematical integrity across the scoring model.</w:t>
      </w:r>
    </w:p>
    <w:p w14:paraId="0E341CBB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03EF7EC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Criterion 2:</w:t>
      </w:r>
      <w:r>
        <w:rPr>
          <w:rFonts w:ascii="Calibri" w:eastAsia="Calibri" w:hAnsi="Calibri" w:cs="Calibri"/>
          <w:sz w:val="24"/>
          <w:szCs w:val="24"/>
        </w:rPr>
        <w:t xml:space="preserve"> Prioritization Output Generation (Linked to Q2)</w:t>
      </w:r>
    </w:p>
    <w:p w14:paraId="0AB9BEE0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12DC5C50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Given:</w:t>
      </w:r>
      <w:r>
        <w:rPr>
          <w:rFonts w:ascii="Calibri" w:eastAsia="Calibri" w:hAnsi="Calibri" w:cs="Calibri"/>
          <w:sz w:val="24"/>
          <w:szCs w:val="24"/>
        </w:rPr>
        <w:t xml:space="preserve"> Normalized index variables scaled from 0 to 1 with inverted </w:t>
      </w:r>
      <w:proofErr w:type="spellStart"/>
      <w:r w:rsidRPr="009A44B8">
        <w:rPr>
          <w:rFonts w:ascii="Calibri" w:eastAsia="Calibri" w:hAnsi="Calibri" w:cs="Calibri"/>
          <w:b/>
          <w:bCs/>
          <w:sz w:val="24"/>
          <w:szCs w:val="24"/>
        </w:rPr>
        <w:t>MedianFamilyIncome</w:t>
      </w:r>
      <w:proofErr w:type="spellEnd"/>
      <w:r w:rsidRPr="009A44B8">
        <w:rPr>
          <w:rFonts w:ascii="Calibri" w:eastAsia="Calibri" w:hAnsi="Calibri" w:cs="Calibri"/>
          <w:b/>
          <w:bCs/>
          <w:sz w:val="24"/>
          <w:szCs w:val="24"/>
        </w:rPr>
        <w:t>.</w:t>
      </w:r>
    </w:p>
    <w:p w14:paraId="2ACE2F1D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When:</w:t>
      </w:r>
      <w:r>
        <w:rPr>
          <w:rFonts w:ascii="Calibri" w:eastAsia="Calibri" w:hAnsi="Calibri" w:cs="Calibri"/>
          <w:sz w:val="24"/>
          <w:szCs w:val="24"/>
        </w:rPr>
        <w:t xml:space="preserve"> The scoring script computes equal-weighted averages and ranks tracts.</w:t>
      </w:r>
    </w:p>
    <w:p w14:paraId="42F22FC2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Then:</w:t>
      </w:r>
      <w:r>
        <w:rPr>
          <w:rFonts w:ascii="Calibri" w:eastAsia="Calibri" w:hAnsi="Calibri" w:cs="Calibri"/>
          <w:sz w:val="24"/>
          <w:szCs w:val="24"/>
        </w:rPr>
        <w:t xml:space="preserve"> Every tract </w:t>
      </w:r>
      <w:r w:rsidRPr="009A44B8">
        <w:rPr>
          <w:rFonts w:ascii="Calibri" w:eastAsia="Calibri" w:hAnsi="Calibri" w:cs="Calibri"/>
          <w:sz w:val="24"/>
          <w:szCs w:val="24"/>
        </w:rPr>
        <w:t xml:space="preserve">receives a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between 0.0 and 1.0, an integer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PriorityRank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from 1 to 1,314, and exports </w:t>
      </w:r>
      <w:hyperlink r:id="rId1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cook_county_scored.csv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</w:t>
      </w:r>
      <w:hyperlink r:id="rId12">
        <w:r>
          <w:rPr>
            <w:rFonts w:ascii="Calibri" w:eastAsia="Calibri" w:hAnsi="Calibri" w:cs="Calibri"/>
            <w:color w:val="1155CC"/>
            <w:sz w:val="24"/>
            <w:szCs w:val="24"/>
          </w:rPr>
          <w:t xml:space="preserve"> </w:t>
        </w:r>
      </w:hyperlink>
      <w:hyperlink r:id="rId13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cook_county_top20.csv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</w:p>
    <w:p w14:paraId="601EFADB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Supporting Evidence:</w:t>
      </w:r>
      <w:r>
        <w:rPr>
          <w:rFonts w:ascii="Calibri" w:eastAsia="Calibri" w:hAnsi="Calibri" w:cs="Calibri"/>
          <w:sz w:val="24"/>
          <w:szCs w:val="24"/>
        </w:rPr>
        <w:t xml:space="preserve"> Exported CSV files in the </w:t>
      </w:r>
      <w:r w:rsidRPr="009A44B8">
        <w:rPr>
          <w:rFonts w:ascii="Calibri" w:eastAsia="Calibri" w:hAnsi="Calibri" w:cs="Calibri"/>
          <w:sz w:val="24"/>
          <w:szCs w:val="24"/>
        </w:rPr>
        <w:t xml:space="preserve">outputs/ folder </w:t>
      </w:r>
      <w:r>
        <w:rPr>
          <w:rFonts w:ascii="Calibri" w:eastAsia="Calibri" w:hAnsi="Calibri" w:cs="Calibri"/>
          <w:sz w:val="24"/>
          <w:szCs w:val="24"/>
        </w:rPr>
        <w:t>containing all 1,314 tracts and the top 20 subset.</w:t>
      </w:r>
    </w:p>
    <w:p w14:paraId="1F8A8FC2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Revealing Failure:</w:t>
      </w:r>
      <w:r>
        <w:rPr>
          <w:rFonts w:ascii="Calibri" w:eastAsia="Calibri" w:hAnsi="Calibri" w:cs="Calibri"/>
          <w:sz w:val="24"/>
          <w:szCs w:val="24"/>
        </w:rPr>
        <w:t xml:space="preserve"> Score values falling outside </w:t>
      </w:r>
      <m:oMath>
        <m:r>
          <w:rPr>
            <w:rFonts w:ascii="Calibri" w:eastAsia="Calibri" w:hAnsi="Calibri" w:cs="Calibri"/>
            <w:sz w:val="24"/>
            <w:szCs w:val="24"/>
          </w:rPr>
          <m:t>[0,1]</m:t>
        </m:r>
      </m:oMath>
      <w:r>
        <w:rPr>
          <w:rFonts w:ascii="Calibri" w:eastAsia="Calibri" w:hAnsi="Calibri" w:cs="Calibri"/>
          <w:sz w:val="24"/>
          <w:szCs w:val="24"/>
        </w:rPr>
        <w:t>, missing ranks, or non-reproducible CSV output files.</w:t>
      </w:r>
    </w:p>
    <w:p w14:paraId="21B9C40B" w14:textId="77777777" w:rsidR="006A6B7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Rationale:</w:t>
      </w:r>
      <w:r>
        <w:rPr>
          <w:rFonts w:ascii="Calibri" w:eastAsia="Calibri" w:hAnsi="Calibri" w:cs="Calibri"/>
          <w:sz w:val="24"/>
          <w:szCs w:val="24"/>
        </w:rPr>
        <w:t xml:space="preserve"> Stakeholders require an ordered, predictable output table to evaluate intervention targets.</w:t>
      </w:r>
    </w:p>
    <w:p w14:paraId="6EA2A72B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0F42044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086D673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2FDDDC76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D5F56CF" w14:textId="77777777" w:rsidR="006A6B7C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Measures and Evidence Plan</w:t>
      </w:r>
    </w:p>
    <w:p w14:paraId="7D922906" w14:textId="77777777" w:rsidR="006A6B7C" w:rsidRDefault="006A6B7C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B3CC5AF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Question 1: </w:t>
      </w:r>
      <w:r>
        <w:rPr>
          <w:rFonts w:ascii="Calibri" w:eastAsia="Calibri" w:hAnsi="Calibri" w:cs="Calibri"/>
          <w:sz w:val="24"/>
          <w:szCs w:val="24"/>
        </w:rPr>
        <w:t>Do high-poverty areas with no cars have worse food access than high-poverty areas with cars?</w:t>
      </w:r>
    </w:p>
    <w:p w14:paraId="1578CA2E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55F10713" w14:textId="77777777" w:rsidR="006A6B7C" w:rsidRPr="009A44B8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Measure:</w:t>
      </w:r>
      <w:r>
        <w:rPr>
          <w:rFonts w:ascii="Calibri" w:eastAsia="Calibri" w:hAnsi="Calibri" w:cs="Calibri"/>
          <w:sz w:val="24"/>
          <w:szCs w:val="24"/>
        </w:rPr>
        <w:t xml:space="preserve"> The average percentage of low-income residents living more than a mile from a grocery </w:t>
      </w:r>
      <w:r w:rsidRPr="009A44B8">
        <w:rPr>
          <w:rFonts w:ascii="Calibri" w:eastAsia="Calibri" w:hAnsi="Calibri" w:cs="Calibri"/>
          <w:sz w:val="24"/>
          <w:szCs w:val="24"/>
        </w:rPr>
        <w:t>store (lalowi1share) in two groups of high-poverty tracts: those with better vehicle access vs. those with worse vehicle access (higher lahunv1share).</w:t>
      </w:r>
    </w:p>
    <w:p w14:paraId="1AA93EDE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How We Calculate It:</w:t>
      </w:r>
      <w:r>
        <w:rPr>
          <w:rFonts w:ascii="Calibri" w:eastAsia="Calibri" w:hAnsi="Calibri" w:cs="Calibri"/>
          <w:sz w:val="24"/>
          <w:szCs w:val="24"/>
        </w:rPr>
        <w:t xml:space="preserve"> Split high-poverty Cook County tracts into better- vs. worse-vehicle-access groups, compare their average low-access percentages, and run a </w:t>
      </w:r>
      <m:oMath>
        <m:r>
          <w:rPr>
            <w:rFonts w:ascii="Calibri" w:eastAsia="Calibri" w:hAnsi="Calibri" w:cs="Calibri"/>
            <w:sz w:val="24"/>
            <w:szCs w:val="24"/>
          </w:rPr>
          <m:t>t</m:t>
        </m:r>
      </m:oMath>
      <w:r>
        <w:rPr>
          <w:rFonts w:ascii="Calibri" w:eastAsia="Calibri" w:hAnsi="Calibri" w:cs="Calibri"/>
          <w:sz w:val="24"/>
          <w:szCs w:val="24"/>
        </w:rPr>
        <w:t>-test to measure statistical significance.</w:t>
      </w:r>
    </w:p>
    <w:p w14:paraId="69DD91C1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Scope:</w:t>
      </w:r>
      <w:r>
        <w:rPr>
          <w:rFonts w:ascii="Calibri" w:eastAsia="Calibri" w:hAnsi="Calibri" w:cs="Calibri"/>
          <w:sz w:val="24"/>
          <w:szCs w:val="24"/>
        </w:rPr>
        <w:t xml:space="preserve"> All 1,314 census tracts in Cook County, Illinois (using 2019 USDA data).</w:t>
      </w:r>
    </w:p>
    <w:p w14:paraId="742D8169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Baseline Comparison:</w:t>
      </w:r>
      <w:r>
        <w:rPr>
          <w:rFonts w:ascii="Calibri" w:eastAsia="Calibri" w:hAnsi="Calibri" w:cs="Calibri"/>
          <w:sz w:val="24"/>
          <w:szCs w:val="24"/>
        </w:rPr>
        <w:t xml:space="preserve"> High-poverty tracts with good vehicle access vs. high-poverty tracts with poor vehicle access.</w:t>
      </w:r>
    </w:p>
    <w:p w14:paraId="10CA935B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Success Criterion:</w:t>
      </w:r>
      <w:r>
        <w:rPr>
          <w:rFonts w:ascii="Calibri" w:eastAsia="Calibri" w:hAnsi="Calibri" w:cs="Calibri"/>
          <w:sz w:val="24"/>
          <w:szCs w:val="24"/>
        </w:rPr>
        <w:t xml:space="preserve"> A statistically real difference (</w:t>
      </w:r>
      <m:oMath>
        <m:r>
          <w:rPr>
            <w:rFonts w:ascii="Calibri" w:eastAsia="Calibri" w:hAnsi="Calibri" w:cs="Calibri"/>
            <w:sz w:val="24"/>
            <w:szCs w:val="24"/>
          </w:rPr>
          <m:t>p&lt;0.05</m:t>
        </m:r>
      </m:oMath>
      <w:r>
        <w:rPr>
          <w:rFonts w:ascii="Calibri" w:eastAsia="Calibri" w:hAnsi="Calibri" w:cs="Calibri"/>
          <w:sz w:val="24"/>
          <w:szCs w:val="24"/>
        </w:rPr>
        <w:t>) where areas with fewer cars have at least a 10-point higher share of low-income, low-access residents.</w:t>
      </w:r>
    </w:p>
    <w:p w14:paraId="4683C76D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Evidence:</w:t>
      </w:r>
      <w:r>
        <w:rPr>
          <w:rFonts w:ascii="Calibri" w:eastAsia="Calibri" w:hAnsi="Calibri" w:cs="Calibri"/>
          <w:sz w:val="24"/>
          <w:szCs w:val="24"/>
        </w:rPr>
        <w:t xml:space="preserve"> Summary tables, a boxplot comparison, and </w:t>
      </w:r>
      <m:oMath>
        <m:r>
          <w:rPr>
            <w:rFonts w:ascii="Calibri" w:eastAsia="Calibri" w:hAnsi="Calibri" w:cs="Calibri"/>
            <w:sz w:val="24"/>
            <w:szCs w:val="24"/>
          </w:rPr>
          <m:t>t</m:t>
        </m:r>
      </m:oMath>
      <w:r>
        <w:rPr>
          <w:rFonts w:ascii="Calibri" w:eastAsia="Calibri" w:hAnsi="Calibri" w:cs="Calibri"/>
          <w:sz w:val="24"/>
          <w:szCs w:val="24"/>
        </w:rPr>
        <w:t>-test outputs generated in our analysis notebook.</w:t>
      </w:r>
    </w:p>
    <w:p w14:paraId="4886715F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Validation:</w:t>
      </w:r>
      <w:r>
        <w:rPr>
          <w:rFonts w:ascii="Calibri" w:eastAsia="Calibri" w:hAnsi="Calibri" w:cs="Calibri"/>
          <w:sz w:val="24"/>
          <w:szCs w:val="24"/>
        </w:rPr>
        <w:t xml:space="preserve"> Re-run the calculations in a fresh code session to ensure numerical identity.</w:t>
      </w:r>
    </w:p>
    <w:p w14:paraId="68B81C01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Interpretation Risk:</w:t>
      </w:r>
      <w:r>
        <w:rPr>
          <w:rFonts w:ascii="Calibri" w:eastAsia="Calibri" w:hAnsi="Calibri" w:cs="Calibri"/>
          <w:sz w:val="24"/>
          <w:szCs w:val="24"/>
        </w:rPr>
        <w:t xml:space="preserve"> USDA distance metrics overlap (for instance, the same person might be counted in both poverty and no-car statistics), which can make differences look slightly larger than they are.</w:t>
      </w:r>
    </w:p>
    <w:p w14:paraId="7A17520A" w14:textId="77777777" w:rsidR="006A6B7C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Owner:</w:t>
      </w:r>
      <w:r>
        <w:rPr>
          <w:rFonts w:ascii="Calibri" w:eastAsia="Calibri" w:hAnsi="Calibri" w:cs="Calibri"/>
          <w:sz w:val="24"/>
          <w:szCs w:val="24"/>
        </w:rPr>
        <w:t xml:space="preserve"> Alex Vogt (Analytics Lead).</w:t>
      </w:r>
    </w:p>
    <w:p w14:paraId="6BB33740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55B8890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Question 2:</w:t>
      </w:r>
      <w:r>
        <w:rPr>
          <w:rFonts w:ascii="Calibri" w:eastAsia="Calibri" w:hAnsi="Calibri" w:cs="Calibri"/>
          <w:sz w:val="24"/>
          <w:szCs w:val="24"/>
        </w:rPr>
        <w:t xml:space="preserve"> Can a non-technical stakeholder use the output table and documentation to identify the top 10 priority tracts and explain why they were selected?</w:t>
      </w:r>
    </w:p>
    <w:p w14:paraId="3392CEF6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221A7442" w14:textId="232D3B3F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Measure:</w:t>
      </w:r>
      <w:r>
        <w:rPr>
          <w:rFonts w:ascii="Calibri" w:eastAsia="Calibri" w:hAnsi="Calibri" w:cs="Calibri"/>
          <w:sz w:val="24"/>
          <w:szCs w:val="24"/>
        </w:rPr>
        <w:t xml:space="preserve"> How easily and accurately an outside user can read our summary table (</w:t>
      </w:r>
      <w:hyperlink r:id="rId14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cook_county_top20.csv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) and explain why those top areas were picked using </w:t>
      </w:r>
      <w:hyperlink r:id="rId15" w:history="1">
        <w:r w:rsidR="006D636B" w:rsidRPr="006D636B">
          <w:rPr>
            <w:rStyle w:val="Hyperlink"/>
            <w:rFonts w:ascii="Calibri" w:eastAsia="Calibri" w:hAnsi="Calibri" w:cs="Calibri"/>
            <w:color w:val="0070C0"/>
            <w:sz w:val="24"/>
            <w:szCs w:val="24"/>
          </w:rPr>
          <w:t>Figure 3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</w:t>
      </w:r>
      <w:hyperlink r:id="rId16" w:history="1">
        <w:r w:rsidR="006D636B" w:rsidRPr="006D636B">
          <w:rPr>
            <w:rStyle w:val="Hyperlink"/>
            <w:rFonts w:ascii="Calibri" w:eastAsia="Calibri" w:hAnsi="Calibri" w:cs="Calibri"/>
            <w:color w:val="0070C0"/>
            <w:sz w:val="24"/>
            <w:szCs w:val="24"/>
          </w:rPr>
          <w:t>Figure 5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</w:p>
    <w:p w14:paraId="6BEAC6FD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How We Calculate It:</w:t>
      </w:r>
      <w:r>
        <w:rPr>
          <w:rFonts w:ascii="Calibri" w:eastAsia="Calibri" w:hAnsi="Calibri" w:cs="Calibri"/>
          <w:sz w:val="24"/>
          <w:szCs w:val="24"/>
        </w:rPr>
        <w:t xml:space="preserve"> Provide an outside reviewer with </w:t>
      </w:r>
      <w:hyperlink r:id="rId17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cook_county_top20.csv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count how many simple identification tasks they complete correctly without assistance.</w:t>
      </w:r>
    </w:p>
    <w:p w14:paraId="28E0CEE6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Scope:</w:t>
      </w:r>
      <w:r>
        <w:rPr>
          <w:rFonts w:ascii="Calibri" w:eastAsia="Calibri" w:hAnsi="Calibri" w:cs="Calibri"/>
          <w:sz w:val="24"/>
          <w:szCs w:val="24"/>
        </w:rPr>
        <w:t xml:space="preserve"> The top 20 prioritized Cook County census tracts.</w:t>
      </w:r>
    </w:p>
    <w:p w14:paraId="536E121D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Baseline Comparison:</w:t>
      </w:r>
      <w:r>
        <w:rPr>
          <w:rFonts w:ascii="Calibri" w:eastAsia="Calibri" w:hAnsi="Calibri" w:cs="Calibri"/>
          <w:sz w:val="24"/>
          <w:szCs w:val="24"/>
        </w:rPr>
        <w:t xml:space="preserve"> Asking someone to read our clean priority table versus asking them to figure out the raw USDA spreadsheet with 147 columns.</w:t>
      </w:r>
    </w:p>
    <w:p w14:paraId="40B9C418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Success Criterion:</w:t>
      </w:r>
      <w:r>
        <w:rPr>
          <w:rFonts w:ascii="Calibri" w:eastAsia="Calibri" w:hAnsi="Calibri" w:cs="Calibri"/>
          <w:sz w:val="24"/>
          <w:szCs w:val="24"/>
        </w:rPr>
        <w:t xml:space="preserve"> The reviewer correctly finds the top 10 areas and identifies the primary driving factors (like low income or no cars) for their selection.</w:t>
      </w:r>
    </w:p>
    <w:p w14:paraId="31A4933A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Evidence:</w:t>
      </w:r>
      <w:r>
        <w:rPr>
          <w:rFonts w:ascii="Calibri" w:eastAsia="Calibri" w:hAnsi="Calibri" w:cs="Calibri"/>
          <w:sz w:val="24"/>
          <w:szCs w:val="24"/>
        </w:rPr>
        <w:t xml:space="preserve"> A signed task worksheet, feedback notes, and signed completion log from the reviewer test session.</w:t>
      </w:r>
    </w:p>
    <w:p w14:paraId="11B0EEFE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Validation:</w:t>
      </w:r>
      <w:r>
        <w:rPr>
          <w:rFonts w:ascii="Calibri" w:eastAsia="Calibri" w:hAnsi="Calibri" w:cs="Calibri"/>
          <w:sz w:val="24"/>
          <w:szCs w:val="24"/>
        </w:rPr>
        <w:t xml:space="preserve"> Test someone outside our team (a classmate or family member) who has never seen the code before.</w:t>
      </w:r>
    </w:p>
    <w:p w14:paraId="4BCD2E5C" w14:textId="68879FBA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Interpretation Risk:</w:t>
      </w:r>
      <w:r>
        <w:rPr>
          <w:rFonts w:ascii="Calibri" w:eastAsia="Calibri" w:hAnsi="Calibri" w:cs="Calibri"/>
          <w:sz w:val="24"/>
          <w:szCs w:val="24"/>
        </w:rPr>
        <w:t xml:space="preserve"> The user might look purely at the final rank without understanding what component factors drove that specific ranking.</w:t>
      </w:r>
    </w:p>
    <w:p w14:paraId="19786015" w14:textId="77777777" w:rsidR="006A6B7C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Owner:</w:t>
      </w:r>
      <w:r>
        <w:rPr>
          <w:rFonts w:ascii="Calibri" w:eastAsia="Calibri" w:hAnsi="Calibri" w:cs="Calibri"/>
          <w:sz w:val="24"/>
          <w:szCs w:val="24"/>
        </w:rPr>
        <w:t xml:space="preserve"> Karely Godoy (Presentation Lead) &amp; Amanda Plasencia (Report Lead).</w:t>
      </w:r>
    </w:p>
    <w:p w14:paraId="3A0AC53E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A3DBD88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Criterion 1: </w:t>
      </w:r>
      <w:r>
        <w:rPr>
          <w:rFonts w:ascii="Calibri" w:eastAsia="Calibri" w:hAnsi="Calibri" w:cs="Calibri"/>
          <w:sz w:val="24"/>
          <w:szCs w:val="24"/>
        </w:rPr>
        <w:t>The data loading and cleaning pipeline code works correctly.</w:t>
      </w:r>
    </w:p>
    <w:p w14:paraId="3D9CD45C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448BB1FA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Measure:</w:t>
      </w:r>
      <w:r>
        <w:rPr>
          <w:rFonts w:ascii="Calibri" w:eastAsia="Calibri" w:hAnsi="Calibri" w:cs="Calibri"/>
          <w:sz w:val="24"/>
          <w:szCs w:val="24"/>
        </w:rPr>
        <w:t xml:space="preserve"> The pipeline script loads raw data, handles missing values, formats tract ID numbers, and outputs the exact right row count.</w:t>
      </w:r>
    </w:p>
    <w:p w14:paraId="3E379485" w14:textId="77777777" w:rsidR="006A6B7C" w:rsidRPr="009A44B8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How We Calculate It:</w:t>
      </w:r>
      <w:r>
        <w:rPr>
          <w:rFonts w:ascii="Calibri" w:eastAsia="Calibri" w:hAnsi="Calibri" w:cs="Calibri"/>
          <w:sz w:val="24"/>
          <w:szCs w:val="24"/>
        </w:rPr>
        <w:t xml:space="preserve"> Check that the row count equals 1,314, verify that every </w:t>
      </w:r>
      <w:r w:rsidRPr="009A44B8">
        <w:rPr>
          <w:rFonts w:ascii="Calibri" w:eastAsia="Calibri" w:hAnsi="Calibri" w:cs="Calibri"/>
          <w:sz w:val="24"/>
          <w:szCs w:val="24"/>
        </w:rPr>
        <w:t>tract ID is an 11-digit zero-padded text code, and check for remaining missing values (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NaN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>).</w:t>
      </w:r>
    </w:p>
    <w:p w14:paraId="75497DD7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Scope:</w:t>
      </w:r>
      <w:r>
        <w:rPr>
          <w:rFonts w:ascii="Calibri" w:eastAsia="Calibri" w:hAnsi="Calibri" w:cs="Calibri"/>
          <w:sz w:val="24"/>
          <w:szCs w:val="24"/>
        </w:rPr>
        <w:t xml:space="preserve"> National USDA dataset (72,531 rows) filtered down to Cook County, IL (1,314 rows).</w:t>
      </w:r>
    </w:p>
    <w:p w14:paraId="1F6DA4E8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Baseline Comparison:</w:t>
      </w:r>
      <w:r>
        <w:rPr>
          <w:rFonts w:ascii="Calibri" w:eastAsia="Calibri" w:hAnsi="Calibri" w:cs="Calibri"/>
          <w:sz w:val="24"/>
          <w:szCs w:val="24"/>
        </w:rPr>
        <w:t xml:space="preserve"> Our filtered pipeline row count (1,314) versus the official U.S. Census Bureau list of Cook County census tracts.</w:t>
      </w:r>
    </w:p>
    <w:p w14:paraId="4C5C1F3D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Success Criterion:</w:t>
      </w:r>
      <w:r>
        <w:rPr>
          <w:rFonts w:ascii="Calibri" w:eastAsia="Calibri" w:hAnsi="Calibri" w:cs="Calibri"/>
          <w:sz w:val="24"/>
          <w:szCs w:val="24"/>
        </w:rPr>
        <w:t xml:space="preserve"> The pipeline keeps exactly 1,314 rows, formats all IDs as 11 digits, and leaves zero unexpected blank cells in index columns.</w:t>
      </w:r>
    </w:p>
    <w:p w14:paraId="05274187" w14:textId="12A0B9F7" w:rsidR="006A6B7C" w:rsidRPr="009A44B8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Evidence:</w:t>
      </w:r>
      <w:r>
        <w:rPr>
          <w:rFonts w:ascii="Calibri" w:eastAsia="Calibri" w:hAnsi="Calibri" w:cs="Calibri"/>
          <w:sz w:val="24"/>
          <w:szCs w:val="24"/>
        </w:rPr>
        <w:t xml:space="preserve"> Print logs from </w:t>
      </w:r>
      <w:hyperlink r:id="rId18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Pipeline</w:t>
        </w:r>
      </w:hyperlink>
      <w:r>
        <w:rPr>
          <w:rFonts w:ascii="Calibri" w:eastAsia="Calibri" w:hAnsi="Calibri" w:cs="Calibri"/>
          <w:sz w:val="24"/>
          <w:szCs w:val="24"/>
        </w:rPr>
        <w:t xml:space="preserve"> showing </w:t>
      </w:r>
      <w:r w:rsidR="009A44B8" w:rsidRPr="009A44B8">
        <w:rPr>
          <w:rFonts w:ascii="Calibri" w:eastAsia="Calibri" w:hAnsi="Calibri" w:cs="Calibri"/>
          <w:sz w:val="24"/>
          <w:szCs w:val="24"/>
        </w:rPr>
        <w:t>“</w:t>
      </w:r>
      <w:r w:rsidRPr="009A44B8">
        <w:rPr>
          <w:rFonts w:ascii="Calibri" w:eastAsia="Calibri" w:hAnsi="Calibri" w:cs="Calibri"/>
          <w:sz w:val="24"/>
          <w:szCs w:val="24"/>
        </w:rPr>
        <w:t>National rows loaded: 72,531, Rows after filter: 1,314</w:t>
      </w:r>
      <w:r w:rsidR="009A44B8" w:rsidRP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 xml:space="preserve">, and </w:t>
      </w:r>
      <w:r w:rsidR="009A44B8" w:rsidRPr="009A44B8">
        <w:rPr>
          <w:rFonts w:ascii="Calibri" w:eastAsia="Calibri" w:hAnsi="Calibri" w:cs="Calibri"/>
          <w:sz w:val="24"/>
          <w:szCs w:val="24"/>
        </w:rPr>
        <w:t>“</w:t>
      </w:r>
      <w:r w:rsidRPr="009A44B8">
        <w:rPr>
          <w:rFonts w:ascii="Calibri" w:eastAsia="Calibri" w:hAnsi="Calibri" w:cs="Calibri"/>
          <w:sz w:val="24"/>
          <w:szCs w:val="24"/>
        </w:rPr>
        <w:t>Remaining missing values in index vars: 0</w:t>
      </w:r>
      <w:r w:rsidR="009A44B8" w:rsidRP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>.</w:t>
      </w:r>
    </w:p>
    <w:p w14:paraId="4E098DC4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Validation:</w:t>
      </w:r>
      <w:r>
        <w:rPr>
          <w:rFonts w:ascii="Calibri" w:eastAsia="Calibri" w:hAnsi="Calibri" w:cs="Calibri"/>
          <w:sz w:val="24"/>
          <w:szCs w:val="24"/>
        </w:rPr>
        <w:t xml:space="preserve"> Automated check cells written into the notebook that throw clear error messages if rows are dropped or missing.</w:t>
      </w:r>
    </w:p>
    <w:p w14:paraId="5F907B1B" w14:textId="7B83CF5A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Interpretation Risk:</w:t>
      </w:r>
      <w:r>
        <w:rPr>
          <w:rFonts w:ascii="Calibri" w:eastAsia="Calibri" w:hAnsi="Calibri" w:cs="Calibri"/>
          <w:sz w:val="24"/>
          <w:szCs w:val="24"/>
        </w:rPr>
        <w:t xml:space="preserve"> Blanks in USDA distance columns </w:t>
      </w:r>
      <w:r w:rsidR="009A44B8">
        <w:rPr>
          <w:rFonts w:ascii="Calibri" w:eastAsia="Calibri" w:hAnsi="Calibri" w:cs="Calibri"/>
          <w:sz w:val="24"/>
          <w:szCs w:val="24"/>
        </w:rPr>
        <w:t>mean</w:t>
      </w:r>
      <w:r>
        <w:rPr>
          <w:rFonts w:ascii="Calibri" w:eastAsia="Calibri" w:hAnsi="Calibri" w:cs="Calibri"/>
          <w:sz w:val="24"/>
          <w:szCs w:val="24"/>
        </w:rPr>
        <w:t xml:space="preserve"> "0 residents live far away," not "missing data." If not handled right, this can break calculations.</w:t>
      </w:r>
    </w:p>
    <w:p w14:paraId="44CFB205" w14:textId="77777777" w:rsidR="006A6B7C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Owner:</w:t>
      </w:r>
      <w:r>
        <w:rPr>
          <w:rFonts w:ascii="Calibri" w:eastAsia="Calibri" w:hAnsi="Calibri" w:cs="Calibri"/>
          <w:sz w:val="24"/>
          <w:szCs w:val="24"/>
        </w:rPr>
        <w:t xml:space="preserve"> Hunter Francis (Data/Pipeline Lead).</w:t>
      </w:r>
    </w:p>
    <w:p w14:paraId="6EED4347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1F3AF65A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Criterion 2:</w:t>
      </w:r>
      <w:r>
        <w:rPr>
          <w:rFonts w:ascii="Calibri" w:eastAsia="Calibri" w:hAnsi="Calibri" w:cs="Calibri"/>
          <w:sz w:val="24"/>
          <w:szCs w:val="24"/>
        </w:rPr>
        <w:t xml:space="preserve"> The priority score generates a clean, ranked output file.</w:t>
      </w:r>
    </w:p>
    <w:p w14:paraId="3409A267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70A81CBC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Measure:</w:t>
      </w:r>
      <w:r>
        <w:rPr>
          <w:rFonts w:ascii="Calibri" w:eastAsia="Calibri" w:hAnsi="Calibri" w:cs="Calibri"/>
          <w:sz w:val="24"/>
          <w:szCs w:val="24"/>
        </w:rPr>
        <w:t xml:space="preserve"> Every tract gets a score between 0 and 1, a </w:t>
      </w:r>
      <w:proofErr w:type="gramStart"/>
      <w:r>
        <w:rPr>
          <w:rFonts w:ascii="Calibri" w:eastAsia="Calibri" w:hAnsi="Calibri" w:cs="Calibri"/>
          <w:sz w:val="24"/>
          <w:szCs w:val="24"/>
        </w:rPr>
        <w:t>rank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from 1 to 1,314, and exports cleanly to a CSV file.</w:t>
      </w:r>
    </w:p>
    <w:p w14:paraId="7C6357E5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How We Calculate It:</w:t>
      </w:r>
      <w:r>
        <w:rPr>
          <w:rFonts w:ascii="Calibri" w:eastAsia="Calibri" w:hAnsi="Calibri" w:cs="Calibri"/>
          <w:sz w:val="24"/>
          <w:szCs w:val="24"/>
        </w:rPr>
        <w:t xml:space="preserve"> Rescale all </w:t>
      </w:r>
      <w:r w:rsidRPr="009A44B8">
        <w:rPr>
          <w:rFonts w:ascii="Calibri" w:eastAsia="Calibri" w:hAnsi="Calibri" w:cs="Calibri"/>
          <w:sz w:val="24"/>
          <w:szCs w:val="24"/>
        </w:rPr>
        <w:t xml:space="preserve">variables onto a 0-to-1 scale, average them into a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>, rank them in descending order, and save the file to our outputs/ folder.</w:t>
      </w:r>
    </w:p>
    <w:p w14:paraId="0A2FF949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Scope:</w:t>
      </w:r>
      <w:r>
        <w:rPr>
          <w:rFonts w:ascii="Calibri" w:eastAsia="Calibri" w:hAnsi="Calibri" w:cs="Calibri"/>
          <w:sz w:val="24"/>
          <w:szCs w:val="24"/>
        </w:rPr>
        <w:t xml:space="preserve"> All 1,314 Cook County census tracts.</w:t>
      </w:r>
    </w:p>
    <w:p w14:paraId="6D7B1A31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Baseline Comparison:</w:t>
      </w:r>
      <w:r>
        <w:rPr>
          <w:rFonts w:ascii="Calibri" w:eastAsia="Calibri" w:hAnsi="Calibri" w:cs="Calibri"/>
          <w:sz w:val="24"/>
          <w:szCs w:val="24"/>
        </w:rPr>
        <w:t xml:space="preserve"> Our new continuous composite score vs. single-variable binary flags used by the </w:t>
      </w:r>
      <w:r w:rsidRPr="009A44B8">
        <w:rPr>
          <w:rFonts w:ascii="Calibri" w:eastAsia="Calibri" w:hAnsi="Calibri" w:cs="Calibri"/>
          <w:sz w:val="24"/>
          <w:szCs w:val="24"/>
        </w:rPr>
        <w:t>USDA (LILATracts_1And10)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6A8BE3E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Success Criterion:</w:t>
      </w:r>
      <w:r>
        <w:rPr>
          <w:rFonts w:ascii="Calibri" w:eastAsia="Calibri" w:hAnsi="Calibri" w:cs="Calibri"/>
          <w:sz w:val="24"/>
          <w:szCs w:val="24"/>
        </w:rPr>
        <w:t xml:space="preserve"> All scores land between 0.0 and 1.0, ranks run smoothly from 1 to 1,314, and two CSV files (</w:t>
      </w:r>
      <w:hyperlink r:id="rId1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cook_county_scored.csv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</w:t>
      </w:r>
      <w:hyperlink r:id="rId20">
        <w:r>
          <w:rPr>
            <w:rFonts w:ascii="Calibri" w:eastAsia="Calibri" w:hAnsi="Calibri" w:cs="Calibri"/>
            <w:color w:val="1155CC"/>
            <w:sz w:val="24"/>
            <w:szCs w:val="24"/>
          </w:rPr>
          <w:t xml:space="preserve"> </w:t>
        </w:r>
      </w:hyperlink>
      <w:hyperlink r:id="rId2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cook_county_top20.csv</w:t>
        </w:r>
      </w:hyperlink>
      <w:r>
        <w:rPr>
          <w:rFonts w:ascii="Calibri" w:eastAsia="Calibri" w:hAnsi="Calibri" w:cs="Calibri"/>
          <w:sz w:val="24"/>
          <w:szCs w:val="24"/>
        </w:rPr>
        <w:t>) are successfully created on disk.</w:t>
      </w:r>
    </w:p>
    <w:p w14:paraId="32970E7E" w14:textId="19258FF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Evidence:</w:t>
      </w:r>
      <w:r>
        <w:rPr>
          <w:rFonts w:ascii="Calibri" w:eastAsia="Calibri" w:hAnsi="Calibri" w:cs="Calibri"/>
          <w:sz w:val="24"/>
          <w:szCs w:val="24"/>
        </w:rPr>
        <w:t xml:space="preserve"> The generated CSV files saved </w:t>
      </w:r>
      <w:r w:rsidRPr="009A44B8">
        <w:rPr>
          <w:rFonts w:ascii="Calibri" w:eastAsia="Calibri" w:hAnsi="Calibri" w:cs="Calibri"/>
          <w:sz w:val="24"/>
          <w:szCs w:val="24"/>
        </w:rPr>
        <w:t xml:space="preserve">in outputs/ and </w:t>
      </w:r>
      <w:r>
        <w:rPr>
          <w:rFonts w:ascii="Calibri" w:eastAsia="Calibri" w:hAnsi="Calibri" w:cs="Calibri"/>
          <w:sz w:val="24"/>
          <w:szCs w:val="24"/>
        </w:rPr>
        <w:t xml:space="preserve">verified in </w:t>
      </w:r>
      <w:hyperlink r:id="rId22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Visualizations</w:t>
        </w:r>
      </w:hyperlink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23" w:history="1">
        <w:r w:rsidRPr="006D636B">
          <w:rPr>
            <w:rStyle w:val="Hyperlink"/>
            <w:rFonts w:ascii="Calibri" w:eastAsia="Calibri" w:hAnsi="Calibri" w:cs="Calibri"/>
            <w:color w:val="0070C0"/>
            <w:sz w:val="24"/>
            <w:szCs w:val="24"/>
          </w:rPr>
          <w:t>Figure 4</w:t>
        </w:r>
      </w:hyperlink>
      <w:r>
        <w:rPr>
          <w:rFonts w:ascii="Calibri" w:eastAsia="Calibri" w:hAnsi="Calibri" w:cs="Calibri"/>
          <w:sz w:val="24"/>
          <w:szCs w:val="24"/>
        </w:rPr>
        <w:t>).</w:t>
      </w:r>
    </w:p>
    <w:p w14:paraId="6813B390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Validation:</w:t>
      </w:r>
      <w:r>
        <w:rPr>
          <w:rFonts w:ascii="Calibri" w:eastAsia="Calibri" w:hAnsi="Calibri" w:cs="Calibri"/>
          <w:sz w:val="24"/>
          <w:szCs w:val="24"/>
        </w:rPr>
        <w:t xml:space="preserve"> Open the generated CSV files in Pandas or Excel to make sure the headers, sorting, and numbers match up.</w:t>
      </w:r>
    </w:p>
    <w:p w14:paraId="56DC9991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Interpretation Risk:</w:t>
      </w:r>
      <w:r>
        <w:rPr>
          <w:rFonts w:ascii="Calibri" w:eastAsia="Calibri" w:hAnsi="Calibri" w:cs="Calibri"/>
          <w:sz w:val="24"/>
          <w:szCs w:val="24"/>
        </w:rPr>
        <w:t xml:space="preserve"> Stakeholders might think a rank of #1 means an area is officially the "worst food desert in Illinois" rather than simply the highest-need tract based on our specific formula.</w:t>
      </w:r>
    </w:p>
    <w:p w14:paraId="67FC2BFC" w14:textId="77777777" w:rsidR="006A6B7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Owner:</w:t>
      </w:r>
      <w:r>
        <w:rPr>
          <w:rFonts w:ascii="Calibri" w:eastAsia="Calibri" w:hAnsi="Calibri" w:cs="Calibri"/>
          <w:sz w:val="24"/>
          <w:szCs w:val="24"/>
        </w:rPr>
        <w:t xml:space="preserve"> Amanda Plasencia (Report Lead) &amp; Hunter Francis (Data/Pipeline Lead)</w:t>
      </w:r>
    </w:p>
    <w:p w14:paraId="50305A5B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A073FE7" w14:textId="77777777" w:rsidR="006A6B7C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Architecture and Data Pipeline Rationale</w:t>
      </w:r>
    </w:p>
    <w:p w14:paraId="332B81DF" w14:textId="77777777" w:rsidR="006A6B7C" w:rsidRDefault="006A6B7C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72212A4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Technology Stack &amp; Justification</w:t>
      </w:r>
    </w:p>
    <w:p w14:paraId="6131F41E" w14:textId="77777777" w:rsidR="006A6B7C" w:rsidRDefault="006A6B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46F1B3B" w14:textId="77777777" w:rsidR="006A6B7C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Core Stack:</w:t>
      </w:r>
      <w:r>
        <w:rPr>
          <w:rFonts w:ascii="Calibri" w:eastAsia="Calibri" w:hAnsi="Calibri" w:cs="Calibri"/>
          <w:sz w:val="24"/>
          <w:szCs w:val="24"/>
        </w:rPr>
        <w:t xml:space="preserve"> Python 3.13,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 xml:space="preserve">pandas,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numpy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, matplotlib,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pathlib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Jupyter Notebook environment.</w:t>
      </w:r>
    </w:p>
    <w:p w14:paraId="45749BB2" w14:textId="77777777" w:rsidR="006A6B7C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Rationale:</w:t>
      </w:r>
      <w:r>
        <w:rPr>
          <w:rFonts w:ascii="Calibri" w:eastAsia="Calibri" w:hAnsi="Calibri" w:cs="Calibri"/>
          <w:sz w:val="24"/>
          <w:szCs w:val="24"/>
        </w:rPr>
        <w:t xml:space="preserve"> Highly accessible, open-source, standard academic stack. Eliminates cloud costs and permission barriers while delivering robust data transformation and plotting capabilities for a 72,531-row dataset.</w:t>
      </w:r>
    </w:p>
    <w:p w14:paraId="2585DFC5" w14:textId="77777777" w:rsidR="006A6B7C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Cost &amp; Compute:</w:t>
      </w:r>
      <w:r>
        <w:rPr>
          <w:rFonts w:ascii="Calibri" w:eastAsia="Calibri" w:hAnsi="Calibri" w:cs="Calibri"/>
          <w:sz w:val="24"/>
          <w:szCs w:val="24"/>
        </w:rPr>
        <w:t xml:space="preserve"> $0 cost; runs locally in seconds on any modern computer.</w:t>
      </w:r>
    </w:p>
    <w:p w14:paraId="1BE655D2" w14:textId="77777777" w:rsidR="006A6B7C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Privacy &amp; Security:</w:t>
      </w:r>
      <w:r>
        <w:rPr>
          <w:rFonts w:ascii="Calibri" w:eastAsia="Calibri" w:hAnsi="Calibri" w:cs="Calibri"/>
          <w:sz w:val="24"/>
          <w:szCs w:val="24"/>
        </w:rPr>
        <w:t xml:space="preserve"> The USDA LRAM dataset is fully public, aggregated census-tract data. No private, </w:t>
      </w:r>
      <w:proofErr w:type="gramStart"/>
      <w:r>
        <w:rPr>
          <w:rFonts w:ascii="Calibri" w:eastAsia="Calibri" w:hAnsi="Calibri" w:cs="Calibri"/>
          <w:sz w:val="24"/>
          <w:szCs w:val="24"/>
        </w:rPr>
        <w:t>personally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identifiable information (PII) or institutional tokens are used.</w:t>
      </w:r>
    </w:p>
    <w:p w14:paraId="6E77172D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9C11AE5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End-to-End Data Pipeline &amp; Visualization Flow</w:t>
      </w:r>
    </w:p>
    <w:p w14:paraId="3031C5A5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0078077D" w14:textId="6FDAE9F8" w:rsidR="006A6B7C" w:rsidRPr="009A44B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Input and Ingestion:</w:t>
      </w:r>
      <w:r>
        <w:rPr>
          <w:rFonts w:ascii="Calibri" w:eastAsia="Calibri" w:hAnsi="Calibri" w:cs="Calibri"/>
          <w:sz w:val="24"/>
          <w:szCs w:val="24"/>
        </w:rPr>
        <w:t xml:space="preserve"> Raw Excel file </w:t>
      </w:r>
      <w:hyperlink r:id="rId24">
        <w:r w:rsidRPr="006D636B">
          <w:rPr>
            <w:rFonts w:ascii="Calibri" w:eastAsia="Calibri" w:hAnsi="Calibri" w:cs="Calibri"/>
            <w:color w:val="0070C0"/>
            <w:sz w:val="24"/>
            <w:szCs w:val="24"/>
            <w:u w:val="single"/>
          </w:rPr>
          <w:t>FoodAccessResearchAtlasData2019.xlsx</w:t>
        </w:r>
      </w:hyperlink>
      <w:r>
        <w:rPr>
          <w:rFonts w:ascii="Calibri" w:eastAsia="Calibri" w:hAnsi="Calibri" w:cs="Calibri"/>
          <w:sz w:val="24"/>
          <w:szCs w:val="24"/>
        </w:rPr>
        <w:t xml:space="preserve"> loaded via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load_</w:t>
      </w:r>
      <w:proofErr w:type="gramStart"/>
      <w:r w:rsidRPr="009A44B8">
        <w:rPr>
          <w:rFonts w:ascii="Calibri" w:eastAsia="Calibri" w:hAnsi="Calibri" w:cs="Calibri"/>
          <w:sz w:val="24"/>
          <w:szCs w:val="24"/>
        </w:rPr>
        <w:t>lram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>(</w:t>
      </w:r>
      <w:proofErr w:type="gramEnd"/>
      <w:r w:rsidRPr="009A44B8">
        <w:rPr>
          <w:rFonts w:ascii="Calibri" w:eastAsia="Calibri" w:hAnsi="Calibri" w:cs="Calibri"/>
          <w:sz w:val="24"/>
          <w:szCs w:val="24"/>
        </w:rPr>
        <w:t xml:space="preserve">), which parses the Food Access Research Atlas sheet and converts literal text "NULL" entries to proper </w:t>
      </w:r>
      <w:r w:rsidR="009A44B8">
        <w:rPr>
          <w:rFonts w:ascii="Calibri" w:eastAsia="Calibri" w:hAnsi="Calibri" w:cs="Calibri"/>
          <w:sz w:val="24"/>
          <w:szCs w:val="24"/>
        </w:rPr>
        <w:t>“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NaN</w:t>
      </w:r>
      <w:proofErr w:type="spellEnd"/>
      <w:r w:rsid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 xml:space="preserve"> values.</w:t>
      </w:r>
    </w:p>
    <w:p w14:paraId="008343C8" w14:textId="77777777" w:rsidR="009A44B8" w:rsidRDefault="009A44B8" w:rsidP="009A44B8">
      <w:pPr>
        <w:ind w:left="720"/>
        <w:rPr>
          <w:sz w:val="24"/>
          <w:szCs w:val="24"/>
        </w:rPr>
      </w:pPr>
    </w:p>
    <w:p w14:paraId="17C3F0E6" w14:textId="77777777" w:rsidR="006A6B7C" w:rsidRPr="009A44B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Filtering &amp; Formatting:</w:t>
      </w:r>
      <w:r>
        <w:rPr>
          <w:rFonts w:ascii="Calibri" w:eastAsia="Calibri" w:hAnsi="Calibri" w:cs="Calibri"/>
          <w:sz w:val="24"/>
          <w:szCs w:val="24"/>
        </w:rPr>
        <w:t xml:space="preserve"> The pipeline filters the national set (72,531 rows) by configuration </w:t>
      </w:r>
      <w:r w:rsidRPr="009A44B8">
        <w:rPr>
          <w:rFonts w:ascii="Calibri" w:eastAsia="Calibri" w:hAnsi="Calibri" w:cs="Calibri"/>
          <w:sz w:val="24"/>
          <w:szCs w:val="24"/>
        </w:rPr>
        <w:t xml:space="preserve">variables (STATE_NAME = "Illinois", COUNTY_NAME = "Cook County"), yielding exactly 1,314 tract records.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CensusTract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identifiers are converted to 11-digit zero-padded text strings (</w:t>
      </w:r>
      <w:proofErr w:type="spellStart"/>
      <w:proofErr w:type="gramStart"/>
      <w:r w:rsidRPr="009A44B8">
        <w:rPr>
          <w:rFonts w:ascii="Calibri" w:eastAsia="Calibri" w:hAnsi="Calibri" w:cs="Calibri"/>
          <w:sz w:val="24"/>
          <w:szCs w:val="24"/>
        </w:rPr>
        <w:t>str.zfill</w:t>
      </w:r>
      <w:proofErr w:type="spellEnd"/>
      <w:proofErr w:type="gramEnd"/>
      <w:r w:rsidRPr="009A44B8">
        <w:rPr>
          <w:rFonts w:ascii="Calibri" w:eastAsia="Calibri" w:hAnsi="Calibri" w:cs="Calibri"/>
          <w:sz w:val="24"/>
          <w:szCs w:val="24"/>
        </w:rPr>
        <w:t>(11)).</w:t>
      </w:r>
    </w:p>
    <w:p w14:paraId="24064E66" w14:textId="77777777" w:rsidR="009A44B8" w:rsidRDefault="009A44B8" w:rsidP="009A44B8">
      <w:pPr>
        <w:pStyle w:val="ListParagraph"/>
        <w:rPr>
          <w:sz w:val="24"/>
          <w:szCs w:val="24"/>
        </w:rPr>
      </w:pPr>
    </w:p>
    <w:p w14:paraId="1D3C0E89" w14:textId="77777777" w:rsidR="009A44B8" w:rsidRPr="009A44B8" w:rsidRDefault="009A44B8" w:rsidP="009A44B8">
      <w:pPr>
        <w:ind w:left="720"/>
        <w:rPr>
          <w:sz w:val="24"/>
          <w:szCs w:val="24"/>
        </w:rPr>
      </w:pPr>
    </w:p>
    <w:p w14:paraId="52FD5AA8" w14:textId="7AA49A13" w:rsidR="006A6B7C" w:rsidRPr="009A44B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Missing Value Treatment: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9A44B8">
        <w:rPr>
          <w:rFonts w:ascii="Calibri" w:eastAsia="Calibri" w:hAnsi="Calibri" w:cs="Calibri"/>
          <w:sz w:val="24"/>
          <w:szCs w:val="24"/>
        </w:rPr>
        <w:t xml:space="preserve">Fill </w:t>
      </w:r>
      <w:r w:rsidR="009A44B8" w:rsidRPr="009A44B8">
        <w:rPr>
          <w:rFonts w:ascii="Calibri" w:eastAsia="Calibri" w:hAnsi="Calibri" w:cs="Calibri"/>
          <w:sz w:val="24"/>
          <w:szCs w:val="24"/>
        </w:rPr>
        <w:t>“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NaN</w:t>
      </w:r>
      <w:proofErr w:type="spellEnd"/>
      <w:r w:rsidR="009A44B8" w:rsidRPr="009A44B8">
        <w:rPr>
          <w:rFonts w:ascii="Calibri" w:eastAsia="Calibri" w:hAnsi="Calibri" w:cs="Calibri"/>
          <w:sz w:val="24"/>
          <w:szCs w:val="24"/>
        </w:rPr>
        <w:t>”</w:t>
      </w:r>
      <w:r w:rsidRPr="009A44B8">
        <w:rPr>
          <w:rFonts w:ascii="Calibri" w:eastAsia="Calibri" w:hAnsi="Calibri" w:cs="Calibri"/>
          <w:sz w:val="24"/>
          <w:szCs w:val="24"/>
        </w:rPr>
        <w:t xml:space="preserve"> in distance-share columns (lapop1share, lalowi1share, lahunv1share, lasnap1share) with 0.0 </w:t>
      </w:r>
      <w:r>
        <w:rPr>
          <w:rFonts w:ascii="Calibri" w:eastAsia="Calibri" w:hAnsi="Calibri" w:cs="Calibri"/>
          <w:sz w:val="24"/>
          <w:szCs w:val="24"/>
        </w:rPr>
        <w:t>(representing zero low-access population at 1 mile). Impute missing income/poverty values using county medians with imputation tracking flags.</w:t>
      </w:r>
    </w:p>
    <w:p w14:paraId="4353227E" w14:textId="77777777" w:rsidR="009A44B8" w:rsidRDefault="009A44B8" w:rsidP="009A44B8">
      <w:pPr>
        <w:ind w:left="720"/>
        <w:rPr>
          <w:sz w:val="24"/>
          <w:szCs w:val="24"/>
        </w:rPr>
      </w:pPr>
    </w:p>
    <w:p w14:paraId="5C8BBFBA" w14:textId="77777777" w:rsidR="006A6B7C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Normalization &amp; Scoring:</w:t>
      </w:r>
    </w:p>
    <w:p w14:paraId="784718E2" w14:textId="32014DAF" w:rsidR="006A6B7C" w:rsidRPr="009A44B8" w:rsidRDefault="00000000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Min-Max Normalization: Rescale index </w:t>
      </w:r>
      <w:r w:rsidRPr="009A44B8">
        <w:rPr>
          <w:rFonts w:ascii="Calibri" w:eastAsia="Calibri" w:hAnsi="Calibri" w:cs="Calibri"/>
          <w:sz w:val="24"/>
          <w:szCs w:val="24"/>
        </w:rPr>
        <w:t xml:space="preserve">variables to </w:t>
      </w:r>
      <m:oMath>
        <m:r>
          <w:rPr>
            <w:rFonts w:ascii="Cambria Math" w:eastAsia="Calibri" w:hAnsi="Cambria Math" w:cs="Calibri"/>
            <w:sz w:val="24"/>
            <w:szCs w:val="24"/>
          </w:rPr>
          <m:t>[0,1]</m:t>
        </m:r>
      </m:oMath>
      <w:r w:rsidRPr="009A44B8">
        <w:rPr>
          <w:rFonts w:ascii="Calibri" w:eastAsia="Calibri" w:hAnsi="Calibri" w:cs="Calibri"/>
          <w:sz w:val="24"/>
          <w:szCs w:val="24"/>
        </w:rPr>
        <w:t xml:space="preserve"> via (x - min) / (max - min).</w:t>
      </w:r>
    </w:p>
    <w:p w14:paraId="5A929FE5" w14:textId="77777777" w:rsidR="006A6B7C" w:rsidRDefault="00000000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Inversion: </w:t>
      </w:r>
      <w:r w:rsidRPr="009A44B8">
        <w:rPr>
          <w:rFonts w:ascii="Calibri" w:eastAsia="Calibri" w:hAnsi="Calibri" w:cs="Calibri"/>
          <w:sz w:val="24"/>
          <w:szCs w:val="24"/>
        </w:rPr>
        <w:t xml:space="preserve">Invert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MedianFamilyIncome_score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= 1 - norm so lower income </w:t>
      </w:r>
      <w:r>
        <w:rPr>
          <w:rFonts w:ascii="Calibri" w:eastAsia="Calibri" w:hAnsi="Calibri" w:cs="Calibri"/>
          <w:sz w:val="24"/>
          <w:szCs w:val="24"/>
        </w:rPr>
        <w:t>yields higher distress score.</w:t>
      </w:r>
    </w:p>
    <w:p w14:paraId="460CEF87" w14:textId="77777777" w:rsidR="006A6B7C" w:rsidRDefault="00000000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Aggregation &amp; Ranki</w:t>
      </w:r>
      <w:r w:rsidRPr="009A44B8">
        <w:rPr>
          <w:rFonts w:ascii="Calibri" w:eastAsia="Calibri" w:hAnsi="Calibri" w:cs="Calibri"/>
          <w:sz w:val="24"/>
          <w:szCs w:val="24"/>
        </w:rPr>
        <w:t xml:space="preserve">ng: Compute equal-weighted average across normalized fields to derive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and assign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PriorityRank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(1 to 1,314).</w:t>
      </w:r>
    </w:p>
    <w:p w14:paraId="65D15582" w14:textId="77777777" w:rsidR="009C706F" w:rsidRDefault="009C706F" w:rsidP="009C706F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794DF7FD" w14:textId="77777777" w:rsidR="006A6B7C" w:rsidRPr="009C706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Output Export:</w:t>
      </w:r>
      <w:r>
        <w:rPr>
          <w:rFonts w:ascii="Calibri" w:eastAsia="Calibri" w:hAnsi="Calibri" w:cs="Calibri"/>
          <w:sz w:val="24"/>
          <w:szCs w:val="24"/>
        </w:rPr>
        <w:t xml:space="preserve"> Export analysis-ready datasets (</w:t>
      </w:r>
      <w:hyperlink r:id="rId25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cook_county_scored.csv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</w:t>
      </w:r>
      <w:hyperlink r:id="rId26">
        <w:r>
          <w:rPr>
            <w:rFonts w:ascii="Calibri" w:eastAsia="Calibri" w:hAnsi="Calibri" w:cs="Calibri"/>
            <w:color w:val="1155CC"/>
            <w:sz w:val="24"/>
            <w:szCs w:val="24"/>
          </w:rPr>
          <w:t xml:space="preserve"> </w:t>
        </w:r>
      </w:hyperlink>
      <w:hyperlink r:id="rId27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cook_county_top20.csv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) into </w:t>
      </w:r>
      <w:r w:rsidRPr="009A44B8">
        <w:rPr>
          <w:rFonts w:ascii="Calibri" w:eastAsia="Calibri" w:hAnsi="Calibri" w:cs="Calibri"/>
          <w:sz w:val="24"/>
          <w:szCs w:val="24"/>
        </w:rPr>
        <w:t>the outputs/ directory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F1AE737" w14:textId="77777777" w:rsidR="009C706F" w:rsidRDefault="009C706F" w:rsidP="009C706F">
      <w:pPr>
        <w:ind w:left="720"/>
        <w:rPr>
          <w:sz w:val="24"/>
          <w:szCs w:val="24"/>
        </w:rPr>
      </w:pPr>
    </w:p>
    <w:p w14:paraId="3F2F9EF8" w14:textId="457CCA17" w:rsidR="006A6B7C" w:rsidRPr="009A44B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Visualization Suite: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hyperlink r:id="rId28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Visualizations</w:t>
        </w:r>
      </w:hyperlink>
      <w:r>
        <w:rPr>
          <w:rFonts w:ascii="Calibri" w:eastAsia="Calibri" w:hAnsi="Calibri" w:cs="Calibri"/>
          <w:sz w:val="24"/>
          <w:szCs w:val="24"/>
        </w:rPr>
        <w:t xml:space="preserve"> reads </w:t>
      </w:r>
      <w:hyperlink r:id="rId2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cook_county_scored.csv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generates six publication-quality figures </w:t>
      </w:r>
      <w:r w:rsidRPr="009A44B8">
        <w:rPr>
          <w:rFonts w:ascii="Calibri" w:eastAsia="Calibri" w:hAnsi="Calibri" w:cs="Calibri"/>
          <w:sz w:val="24"/>
          <w:szCs w:val="24"/>
        </w:rPr>
        <w:t>saved to figures/:</w:t>
      </w:r>
    </w:p>
    <w:p w14:paraId="20F265E4" w14:textId="10C1B456" w:rsidR="006A6B7C" w:rsidRDefault="006D636B">
      <w:pPr>
        <w:numPr>
          <w:ilvl w:val="1"/>
          <w:numId w:val="8"/>
        </w:numPr>
        <w:rPr>
          <w:sz w:val="24"/>
          <w:szCs w:val="24"/>
        </w:rPr>
      </w:pPr>
      <w:hyperlink r:id="rId30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1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Distribution histograms for all six index variables.</w:t>
      </w:r>
    </w:p>
    <w:p w14:paraId="0E3B8E7C" w14:textId="6B4DE56E" w:rsidR="006A6B7C" w:rsidRDefault="006D636B">
      <w:pPr>
        <w:numPr>
          <w:ilvl w:val="1"/>
          <w:numId w:val="8"/>
        </w:numPr>
        <w:rPr>
          <w:sz w:val="24"/>
          <w:szCs w:val="24"/>
        </w:rPr>
      </w:pPr>
      <w:hyperlink r:id="rId31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2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Distance-share coverage breakdown (populated vs. zero/NULL fill).</w:t>
      </w:r>
    </w:p>
    <w:p w14:paraId="1DD5D66F" w14:textId="0B360EE1" w:rsidR="006A6B7C" w:rsidRDefault="006D636B">
      <w:pPr>
        <w:numPr>
          <w:ilvl w:val="1"/>
          <w:numId w:val="8"/>
        </w:numPr>
        <w:rPr>
          <w:sz w:val="24"/>
          <w:szCs w:val="24"/>
        </w:rPr>
      </w:pPr>
      <w:hyperlink r:id="rId32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3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Horizontal bar chart of the Top 20 priority tracts.</w:t>
      </w:r>
    </w:p>
    <w:p w14:paraId="2F901A52" w14:textId="38E6CD45" w:rsidR="006A6B7C" w:rsidRDefault="006D636B">
      <w:pPr>
        <w:numPr>
          <w:ilvl w:val="1"/>
          <w:numId w:val="8"/>
        </w:numPr>
        <w:rPr>
          <w:sz w:val="24"/>
          <w:szCs w:val="24"/>
        </w:rPr>
      </w:pPr>
      <w:hyperlink r:id="rId33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4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Priority score boxplot by USDA LILA flag (baseline validation showing median scores of 0.354 for LILA tracts vs 0.161 for non-LILA tracts).</w:t>
      </w:r>
    </w:p>
    <w:p w14:paraId="464E85E5" w14:textId="44DD6181" w:rsidR="006A6B7C" w:rsidRDefault="006D636B">
      <w:pPr>
        <w:numPr>
          <w:ilvl w:val="1"/>
          <w:numId w:val="8"/>
        </w:numPr>
        <w:rPr>
          <w:sz w:val="24"/>
          <w:szCs w:val="24"/>
        </w:rPr>
      </w:pPr>
      <w:hyperlink r:id="rId34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5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Stacked bar chart showing score composition for top tracts.</w:t>
      </w:r>
    </w:p>
    <w:p w14:paraId="4D736E51" w14:textId="3B458B34" w:rsidR="006A6B7C" w:rsidRPr="009A44B8" w:rsidRDefault="006D636B">
      <w:pPr>
        <w:numPr>
          <w:ilvl w:val="1"/>
          <w:numId w:val="8"/>
        </w:numPr>
        <w:rPr>
          <w:sz w:val="24"/>
          <w:szCs w:val="24"/>
        </w:rPr>
      </w:pPr>
      <w:hyperlink r:id="rId35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6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Bar chart showing correlation strength (</w:t>
      </w:r>
      <m:oMath>
        <m:r>
          <w:rPr>
            <w:rFonts w:ascii="Calibri" w:eastAsia="Calibri" w:hAnsi="Calibri" w:cs="Calibri"/>
            <w:sz w:val="24"/>
            <w:szCs w:val="24"/>
          </w:rPr>
          <m:t>R&gt;0.50</m:t>
        </m:r>
      </m:oMath>
      <w:r w:rsidR="00000000">
        <w:rPr>
          <w:rFonts w:ascii="Calibri" w:eastAsia="Calibri" w:hAnsi="Calibri" w:cs="Calibri"/>
          <w:sz w:val="24"/>
          <w:szCs w:val="24"/>
        </w:rPr>
        <w:t xml:space="preserve">) between individual hardship indicators and the </w:t>
      </w:r>
      <w:r w:rsidR="00000000" w:rsidRPr="009A44B8">
        <w:rPr>
          <w:rFonts w:ascii="Calibri" w:eastAsia="Calibri" w:hAnsi="Calibri" w:cs="Calibri"/>
          <w:sz w:val="24"/>
          <w:szCs w:val="24"/>
        </w:rPr>
        <w:t xml:space="preserve">overall </w:t>
      </w:r>
      <w:proofErr w:type="spellStart"/>
      <w:r w:rsidR="00000000"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="00000000" w:rsidRPr="009A44B8">
        <w:rPr>
          <w:rFonts w:ascii="Calibri" w:eastAsia="Calibri" w:hAnsi="Calibri" w:cs="Calibri"/>
          <w:sz w:val="24"/>
          <w:szCs w:val="24"/>
        </w:rPr>
        <w:t>.</w:t>
      </w:r>
    </w:p>
    <w:p w14:paraId="605C083E" w14:textId="6161AC9E" w:rsidR="006A6B7C" w:rsidRDefault="006D636B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hyperlink r:id="rId36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7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Model robustness and sensitivity analysis showing rank stability under alternative variable weighting scenarios.</w:t>
      </w:r>
    </w:p>
    <w:p w14:paraId="45B5252A" w14:textId="36B543DE" w:rsidR="006A6B7C" w:rsidRDefault="006D636B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hyperlink r:id="rId37" w:history="1">
        <w:r w:rsidR="00000000"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Figure 8</w:t>
        </w:r>
      </w:hyperlink>
      <w:r w:rsidR="00000000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000000">
        <w:rPr>
          <w:rFonts w:ascii="Calibri" w:eastAsia="Calibri" w:hAnsi="Calibri" w:cs="Calibri"/>
          <w:sz w:val="24"/>
          <w:szCs w:val="24"/>
        </w:rPr>
        <w:t xml:space="preserve"> Geographic choropleth map highlighting the spatial </w:t>
      </w:r>
      <w:proofErr w:type="gramStart"/>
      <w:r w:rsidR="00000000">
        <w:rPr>
          <w:rFonts w:ascii="Calibri" w:eastAsia="Calibri" w:hAnsi="Calibri" w:cs="Calibri"/>
          <w:sz w:val="24"/>
          <w:szCs w:val="24"/>
        </w:rPr>
        <w:t>distribution</w:t>
      </w:r>
      <w:proofErr w:type="gramEnd"/>
      <w:r w:rsidR="00000000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all</w:t>
      </w:r>
      <w:r w:rsidR="00000000">
        <w:rPr>
          <w:rFonts w:ascii="Calibri" w:eastAsia="Calibri" w:hAnsi="Calibri" w:cs="Calibri"/>
          <w:sz w:val="24"/>
          <w:szCs w:val="24"/>
        </w:rPr>
        <w:t xml:space="preserve"> priority tracts across Cook County.</w:t>
      </w:r>
    </w:p>
    <w:p w14:paraId="0590BA0F" w14:textId="34EAD9F6" w:rsidR="006D636B" w:rsidRPr="006D636B" w:rsidRDefault="006D636B" w:rsidP="006D636B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hyperlink r:id="rId38" w:history="1">
        <w:r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 xml:space="preserve">Figure </w:t>
        </w:r>
        <w:r w:rsidRPr="006D636B">
          <w:rPr>
            <w:rStyle w:val="Hyperlink"/>
            <w:rFonts w:ascii="Calibri" w:eastAsia="Calibri" w:hAnsi="Calibri" w:cs="Calibri"/>
            <w:b/>
            <w:bCs/>
            <w:color w:val="0070C0"/>
            <w:sz w:val="24"/>
            <w:szCs w:val="24"/>
          </w:rPr>
          <w:t>9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Geographic choropleth map highlighting the spatial distribution of the top priority tracts across Cook County.</w:t>
      </w:r>
    </w:p>
    <w:p w14:paraId="515F92A6" w14:textId="77777777" w:rsidR="006A6B7C" w:rsidRDefault="006A6B7C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5A89D4B4" w14:textId="77777777" w:rsidR="006A6B7C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Pipeline and Visualization Technical Summary</w:t>
      </w:r>
    </w:p>
    <w:p w14:paraId="74B1D488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653348C2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Setup and Execution Instructions</w:t>
      </w:r>
    </w:p>
    <w:p w14:paraId="7B7B3548" w14:textId="77777777" w:rsidR="006A6B7C" w:rsidRDefault="006A6B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0B41475" w14:textId="4608C598" w:rsidR="009C706F" w:rsidRPr="009C706F" w:rsidRDefault="00000000" w:rsidP="009C706F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Place </w:t>
      </w:r>
      <w:hyperlink r:id="rId3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FoodAccessResearchAtlasData2019.xlsx</w:t>
        </w:r>
      </w:hyperlink>
      <w:r>
        <w:rPr>
          <w:rFonts w:ascii="Calibri" w:eastAsia="Calibri" w:hAnsi="Calibri" w:cs="Calibri"/>
          <w:sz w:val="24"/>
          <w:szCs w:val="24"/>
        </w:rPr>
        <w:t xml:space="preserve"> in the root repository directory.</w:t>
      </w:r>
    </w:p>
    <w:p w14:paraId="2566DDAB" w14:textId="505874FA" w:rsidR="009C706F" w:rsidRPr="009C706F" w:rsidRDefault="00000000" w:rsidP="009C706F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Open </w:t>
      </w:r>
      <w:hyperlink r:id="rId40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Pipeline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confirm settings in Cell 2</w:t>
      </w:r>
      <w:r w:rsidRPr="009A44B8">
        <w:rPr>
          <w:rFonts w:ascii="Calibri" w:eastAsia="Calibri" w:hAnsi="Calibri" w:cs="Calibri"/>
          <w:sz w:val="24"/>
          <w:szCs w:val="24"/>
        </w:rPr>
        <w:t>: STATE_NAME = "Illinois", COUNTY_NAME = "Cook County".</w:t>
      </w:r>
    </w:p>
    <w:p w14:paraId="0BE2CFE3" w14:textId="65E82C18" w:rsidR="009C706F" w:rsidRPr="009C706F" w:rsidRDefault="00000000" w:rsidP="009C706F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Execute all cells in </w:t>
      </w:r>
      <w:hyperlink r:id="rId41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Pipeline</w:t>
        </w:r>
      </w:hyperlink>
      <w:r>
        <w:rPr>
          <w:rFonts w:ascii="Calibri" w:eastAsia="Calibri" w:hAnsi="Calibri" w:cs="Calibri"/>
          <w:sz w:val="24"/>
          <w:szCs w:val="24"/>
        </w:rPr>
        <w:t xml:space="preserve"> (</w:t>
      </w:r>
      <w:r w:rsidRPr="009A44B8">
        <w:rPr>
          <w:rFonts w:ascii="Calibri" w:eastAsia="Calibri" w:hAnsi="Calibri" w:cs="Calibri"/>
          <w:sz w:val="24"/>
          <w:szCs w:val="24"/>
        </w:rPr>
        <w:t>Kernel -&gt; Restart &amp; Run All) to generate outputs/cook_county_scored.csv and outputs/cook_county_top20.csv.</w:t>
      </w:r>
    </w:p>
    <w:p w14:paraId="009B7A1F" w14:textId="3FEBF6C7" w:rsidR="006A6B7C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Open </w:t>
      </w:r>
      <w:hyperlink r:id="rId42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Visualizations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execute all cells to generate analysis plots in </w:t>
      </w:r>
      <w:r w:rsidRPr="009A44B8">
        <w:rPr>
          <w:rFonts w:ascii="Calibri" w:eastAsia="Calibri" w:hAnsi="Calibri" w:cs="Calibri"/>
          <w:sz w:val="24"/>
          <w:szCs w:val="24"/>
        </w:rPr>
        <w:t>the figures/ d</w:t>
      </w:r>
      <w:r>
        <w:rPr>
          <w:rFonts w:ascii="Calibri" w:eastAsia="Calibri" w:hAnsi="Calibri" w:cs="Calibri"/>
          <w:sz w:val="24"/>
          <w:szCs w:val="24"/>
        </w:rPr>
        <w:t>irectory.</w:t>
      </w:r>
    </w:p>
    <w:p w14:paraId="67A89EF9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AE79AA3" w14:textId="77777777" w:rsidR="006A6B7C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Representative Input vs. Expected vs. Actual Output</w:t>
      </w:r>
    </w:p>
    <w:p w14:paraId="32243EE6" w14:textId="77777777" w:rsidR="006A6B7C" w:rsidRDefault="006A6B7C">
      <w:pPr>
        <w:rPr>
          <w:rFonts w:ascii="Calibri" w:eastAsia="Calibri" w:hAnsi="Calibri" w:cs="Calibri"/>
          <w:sz w:val="24"/>
          <w:szCs w:val="24"/>
        </w:rPr>
      </w:pPr>
    </w:p>
    <w:p w14:paraId="338DD5AC" w14:textId="77777777" w:rsidR="006A6B7C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Representative Input:</w:t>
      </w:r>
    </w:p>
    <w:p w14:paraId="634AF256" w14:textId="77777777" w:rsidR="006A6B7C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National dataset: 72,531 rows, 147 columns.</w:t>
      </w:r>
    </w:p>
    <w:p w14:paraId="4D3FB8B0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Tract </w:t>
      </w:r>
      <w:r w:rsidRPr="009A44B8">
        <w:rPr>
          <w:rFonts w:ascii="Calibri" w:eastAsia="Calibri" w:hAnsi="Calibri" w:cs="Calibri"/>
          <w:sz w:val="24"/>
          <w:szCs w:val="24"/>
        </w:rPr>
        <w:t xml:space="preserve">17031540102: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PovertyRate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= 64.15, lapop1share = 100.0, lalowi1share = 87.67, lahunv1share = 53.87, lasnap1share = 62.01,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MedianFamilyIncome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= $17,122.</w:t>
      </w:r>
    </w:p>
    <w:p w14:paraId="209D23E9" w14:textId="77777777" w:rsidR="006A6B7C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Expected Output:</w:t>
      </w:r>
      <w:r>
        <w:rPr>
          <w:rFonts w:ascii="Calibri" w:eastAsia="Calibri" w:hAnsi="Calibri" w:cs="Calibri"/>
          <w:sz w:val="24"/>
          <w:szCs w:val="24"/>
        </w:rPr>
        <w:t xml:space="preserve"> Filtered to 1,314 rows; 0 missing values in index columns; tract </w:t>
      </w:r>
      <w:r w:rsidRPr="009A44B8">
        <w:rPr>
          <w:rFonts w:ascii="Calibri" w:eastAsia="Calibri" w:hAnsi="Calibri" w:cs="Calibri"/>
          <w:sz w:val="24"/>
          <w:szCs w:val="24"/>
        </w:rPr>
        <w:t>17031540102 r</w:t>
      </w:r>
      <w:r>
        <w:rPr>
          <w:rFonts w:ascii="Calibri" w:eastAsia="Calibri" w:hAnsi="Calibri" w:cs="Calibri"/>
          <w:sz w:val="24"/>
          <w:szCs w:val="24"/>
        </w:rPr>
        <w:t>anks #1 with a score of 0.967.</w:t>
      </w:r>
    </w:p>
    <w:p w14:paraId="477771AB" w14:textId="77777777" w:rsidR="006A6B7C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Actual Output:</w:t>
      </w:r>
    </w:p>
    <w:p w14:paraId="4C5086A9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sz w:val="24"/>
          <w:szCs w:val="24"/>
        </w:rPr>
        <w:t>National rows loaded: 72,531</w:t>
      </w:r>
    </w:p>
    <w:p w14:paraId="484ADD8E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sz w:val="24"/>
          <w:szCs w:val="24"/>
        </w:rPr>
        <w:t>Rows after filter: 1,314 (Cook County, Illinois)</w:t>
      </w:r>
    </w:p>
    <w:p w14:paraId="7B227A75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sz w:val="24"/>
          <w:szCs w:val="24"/>
        </w:rPr>
        <w:t>Remaining missing values in index vars: 0</w:t>
      </w:r>
    </w:p>
    <w:p w14:paraId="74C0CD97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range: 0.003 -&gt; 0.967</w:t>
      </w:r>
    </w:p>
    <w:p w14:paraId="239C1A0F" w14:textId="77777777" w:rsidR="006A6B7C" w:rsidRPr="009A44B8" w:rsidRDefault="00000000">
      <w:pPr>
        <w:numPr>
          <w:ilvl w:val="1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9A44B8">
        <w:rPr>
          <w:rFonts w:ascii="Calibri" w:eastAsia="Calibri" w:hAnsi="Calibri" w:cs="Calibri"/>
          <w:sz w:val="24"/>
          <w:szCs w:val="24"/>
        </w:rPr>
        <w:t>Top Ranked Tract: FIPS 17031540102 (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PriorityRank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= 1, </w:t>
      </w:r>
      <w:proofErr w:type="spellStart"/>
      <w:r w:rsidRPr="009A44B8">
        <w:rPr>
          <w:rFonts w:ascii="Calibri" w:eastAsia="Calibri" w:hAnsi="Calibri" w:cs="Calibri"/>
          <w:sz w:val="24"/>
          <w:szCs w:val="24"/>
        </w:rPr>
        <w:t>PriorityScore</w:t>
      </w:r>
      <w:proofErr w:type="spellEnd"/>
      <w:r w:rsidRPr="009A44B8">
        <w:rPr>
          <w:rFonts w:ascii="Calibri" w:eastAsia="Calibri" w:hAnsi="Calibri" w:cs="Calibri"/>
          <w:sz w:val="24"/>
          <w:szCs w:val="24"/>
        </w:rPr>
        <w:t xml:space="preserve"> = 0.96704).</w:t>
      </w:r>
    </w:p>
    <w:p w14:paraId="36A08332" w14:textId="77777777" w:rsidR="006A6B7C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Pipeline Verification Status:</w:t>
      </w:r>
      <w:r>
        <w:rPr>
          <w:rFonts w:ascii="Calibri" w:eastAsia="Calibri" w:hAnsi="Calibri" w:cs="Calibri"/>
          <w:sz w:val="24"/>
          <w:szCs w:val="24"/>
        </w:rPr>
        <w:t xml:space="preserve"> Passed.</w:t>
      </w:r>
    </w:p>
    <w:p w14:paraId="0AB81A0E" w14:textId="7FDE3FBA" w:rsidR="006A6B7C" w:rsidRPr="009C706F" w:rsidRDefault="00000000" w:rsidP="009C706F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Known Limitations:</w:t>
      </w:r>
      <w:r>
        <w:rPr>
          <w:rFonts w:ascii="Calibri" w:eastAsia="Calibri" w:hAnsi="Calibri" w:cs="Calibri"/>
          <w:sz w:val="24"/>
          <w:szCs w:val="24"/>
        </w:rPr>
        <w:t xml:space="preserve"> LRAM data relies on 2010 Census boundaries and 2014–2018 ACS survey data. It reflects historical conditions and cannot be presented as a real-time 2026 assessment. In addition, 74.0% of Cook County tracts </w:t>
      </w:r>
      <w:r w:rsidRPr="009C706F">
        <w:rPr>
          <w:rFonts w:ascii="Calibri" w:eastAsia="Calibri" w:hAnsi="Calibri" w:cs="Calibri"/>
          <w:sz w:val="24"/>
          <w:szCs w:val="24"/>
        </w:rPr>
        <w:t xml:space="preserve">receive 0.0 for </w:t>
      </w:r>
      <w:r>
        <w:rPr>
          <w:rFonts w:ascii="Calibri" w:eastAsia="Calibri" w:hAnsi="Calibri" w:cs="Calibri"/>
          <w:sz w:val="24"/>
          <w:szCs w:val="24"/>
        </w:rPr>
        <w:t>1-mile low-access distance shares because the USDA populates distance metrics only for tracts flagged low-access at 1 mile.</w:t>
      </w:r>
    </w:p>
    <w:p w14:paraId="53CC38F1" w14:textId="77777777" w:rsidR="006A6B7C" w:rsidRDefault="006A6B7C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CB155AF" w14:textId="77777777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Responsible AI Use Statement</w:t>
      </w:r>
    </w:p>
    <w:p w14:paraId="1A30F624" w14:textId="1F840043" w:rsidR="006A6B7C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Artificial intelligence (ChatGPT) was used during the preparation of this submission as an editing and quality-assurance tool. AI assisted our team in checking grammar and verifying that variable names, data cleaning logic, and </w:t>
      </w:r>
      <w:r w:rsidR="003B1425">
        <w:rPr>
          <w:rFonts w:ascii="Calibri" w:eastAsia="Calibri" w:hAnsi="Calibri" w:cs="Calibri"/>
          <w:sz w:val="24"/>
          <w:szCs w:val="24"/>
        </w:rPr>
        <w:t xml:space="preserve">made sure </w:t>
      </w:r>
      <w:r w:rsidR="003B1425">
        <w:rPr>
          <w:rFonts w:ascii="Calibri" w:eastAsia="Calibri" w:hAnsi="Calibri" w:cs="Calibri"/>
          <w:sz w:val="24"/>
          <w:szCs w:val="24"/>
        </w:rPr>
        <w:t>the</w:t>
      </w:r>
      <w:r w:rsidR="003B1425">
        <w:rPr>
          <w:rFonts w:ascii="Calibri" w:eastAsia="Calibri" w:hAnsi="Calibri" w:cs="Calibri"/>
          <w:sz w:val="24"/>
          <w:szCs w:val="24"/>
        </w:rPr>
        <w:t xml:space="preserve"> calculated </w:t>
      </w:r>
      <w:r>
        <w:rPr>
          <w:rFonts w:ascii="Calibri" w:eastAsia="Calibri" w:hAnsi="Calibri" w:cs="Calibri"/>
          <w:sz w:val="24"/>
          <w:szCs w:val="24"/>
        </w:rPr>
        <w:t xml:space="preserve">numbers matched consistently across our written report, </w:t>
      </w:r>
      <w:hyperlink r:id="rId43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Pipeline</w:t>
        </w:r>
      </w:hyperlink>
      <w:r>
        <w:rPr>
          <w:rFonts w:ascii="Calibri" w:eastAsia="Calibri" w:hAnsi="Calibri" w:cs="Calibri"/>
          <w:sz w:val="24"/>
          <w:szCs w:val="24"/>
        </w:rPr>
        <w:t xml:space="preserve">, and </w:t>
      </w:r>
      <w:hyperlink r:id="rId44">
        <w:r w:rsidR="006D636B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Food Access Visualizations</w:t>
        </w:r>
      </w:hyperlink>
      <w:r>
        <w:rPr>
          <w:rFonts w:ascii="Calibri" w:eastAsia="Calibri" w:hAnsi="Calibri" w:cs="Calibri"/>
          <w:sz w:val="24"/>
          <w:szCs w:val="24"/>
        </w:rPr>
        <w:t xml:space="preserve">. </w:t>
      </w:r>
    </w:p>
    <w:sectPr w:rsidR="006A6B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AB9252-4CCC-471C-A626-479926122861}"/>
    <w:embedBold r:id="rId2" w:fontKey="{C509732F-B2D5-446B-B4EC-6F35A2369CD8}"/>
    <w:embedItalic r:id="rId3" w:fontKey="{37C432E4-C410-4371-A576-BB60FAF64C8E}"/>
    <w:embedBoldItalic r:id="rId4" w:fontKey="{E8CA5CEE-AD1C-426C-9D65-8CB61BA7FA0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fontKey="{3528C787-C27E-4768-B6CE-34C3918E61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B5F0C3-7BAF-414F-AF82-D7D1927730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6D"/>
    <w:multiLevelType w:val="multilevel"/>
    <w:tmpl w:val="2B4698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252324"/>
    <w:multiLevelType w:val="multilevel"/>
    <w:tmpl w:val="C6FEA0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A012FF"/>
    <w:multiLevelType w:val="multilevel"/>
    <w:tmpl w:val="0ACCA3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FA7016"/>
    <w:multiLevelType w:val="multilevel"/>
    <w:tmpl w:val="8D2414A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F73F62"/>
    <w:multiLevelType w:val="multilevel"/>
    <w:tmpl w:val="99467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7050AF"/>
    <w:multiLevelType w:val="multilevel"/>
    <w:tmpl w:val="2C0E8A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EF2257"/>
    <w:multiLevelType w:val="multilevel"/>
    <w:tmpl w:val="166227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667024"/>
    <w:multiLevelType w:val="multilevel"/>
    <w:tmpl w:val="EC5E7C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F41279"/>
    <w:multiLevelType w:val="multilevel"/>
    <w:tmpl w:val="D182FF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E95795"/>
    <w:multiLevelType w:val="multilevel"/>
    <w:tmpl w:val="5A4688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1D3C06"/>
    <w:multiLevelType w:val="multilevel"/>
    <w:tmpl w:val="09C8BC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B0750A"/>
    <w:multiLevelType w:val="multilevel"/>
    <w:tmpl w:val="9E34A6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E13E61"/>
    <w:multiLevelType w:val="multilevel"/>
    <w:tmpl w:val="B302E3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721264"/>
    <w:multiLevelType w:val="multilevel"/>
    <w:tmpl w:val="6B60A8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363D50"/>
    <w:multiLevelType w:val="multilevel"/>
    <w:tmpl w:val="D584C5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D72BB4"/>
    <w:multiLevelType w:val="multilevel"/>
    <w:tmpl w:val="60F88C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1284568">
    <w:abstractNumId w:val="15"/>
  </w:num>
  <w:num w:numId="2" w16cid:durableId="1824928071">
    <w:abstractNumId w:val="7"/>
  </w:num>
  <w:num w:numId="3" w16cid:durableId="1322077712">
    <w:abstractNumId w:val="12"/>
  </w:num>
  <w:num w:numId="4" w16cid:durableId="1718316093">
    <w:abstractNumId w:val="4"/>
  </w:num>
  <w:num w:numId="5" w16cid:durableId="747271995">
    <w:abstractNumId w:val="1"/>
  </w:num>
  <w:num w:numId="6" w16cid:durableId="2124033972">
    <w:abstractNumId w:val="11"/>
  </w:num>
  <w:num w:numId="7" w16cid:durableId="1622758609">
    <w:abstractNumId w:val="10"/>
  </w:num>
  <w:num w:numId="8" w16cid:durableId="1407649652">
    <w:abstractNumId w:val="3"/>
  </w:num>
  <w:num w:numId="9" w16cid:durableId="1867712376">
    <w:abstractNumId w:val="2"/>
  </w:num>
  <w:num w:numId="10" w16cid:durableId="968899569">
    <w:abstractNumId w:val="14"/>
  </w:num>
  <w:num w:numId="11" w16cid:durableId="1697458803">
    <w:abstractNumId w:val="13"/>
  </w:num>
  <w:num w:numId="12" w16cid:durableId="1276208449">
    <w:abstractNumId w:val="5"/>
  </w:num>
  <w:num w:numId="13" w16cid:durableId="1939022722">
    <w:abstractNumId w:val="6"/>
  </w:num>
  <w:num w:numId="14" w16cid:durableId="1666081754">
    <w:abstractNumId w:val="0"/>
  </w:num>
  <w:num w:numId="15" w16cid:durableId="1871916509">
    <w:abstractNumId w:val="8"/>
  </w:num>
  <w:num w:numId="16" w16cid:durableId="450712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B7C"/>
    <w:rsid w:val="003B1425"/>
    <w:rsid w:val="006A6B7C"/>
    <w:rsid w:val="006D636B"/>
    <w:rsid w:val="009A44B8"/>
    <w:rsid w:val="009C706F"/>
    <w:rsid w:val="00D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4A3B"/>
  <w15:docId w15:val="{547F3C6D-89C2-4344-A9ED-FFA81192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4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63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irtracer8/CIS480_Project_Repositroy/blob/main/cook_county_top20.csv" TargetMode="External"/><Relationship Id="rId18" Type="http://schemas.openxmlformats.org/officeDocument/2006/relationships/hyperlink" Target="https://github.com/dirtracer8/CIS480_Project_Repositroy/blob/main/Current%20Version/Food%20Access%20Pipeline.ipynb" TargetMode="External"/><Relationship Id="rId26" Type="http://schemas.openxmlformats.org/officeDocument/2006/relationships/hyperlink" Target="https://github.com/dirtracer8/CIS480_Project_Repositroy/blob/main/cook_county_top20.csv" TargetMode="External"/><Relationship Id="rId39" Type="http://schemas.openxmlformats.org/officeDocument/2006/relationships/hyperlink" Target="https://github.com/dirtracer8/CIS480_Project_Repositroy/blob/main/FoodAccessResearchAtlasData2019.xlsx" TargetMode="External"/><Relationship Id="rId21" Type="http://schemas.openxmlformats.org/officeDocument/2006/relationships/hyperlink" Target="https://github.com/dirtracer8/CIS480_Project_Repositroy/blob/main/cook_county_top20.csv" TargetMode="External"/><Relationship Id="rId34" Type="http://schemas.openxmlformats.org/officeDocument/2006/relationships/hyperlink" Target="https://github.com/dirtracer8/CIS480_Project_Repositroy/blob/main/Current%20Version/figures/fig5_composition.png" TargetMode="External"/><Relationship Id="rId42" Type="http://schemas.openxmlformats.org/officeDocument/2006/relationships/hyperlink" Target="https://github.com/dirtracer8/CIS480_Project_Repositroy/blob/main/Current%20Version/Food%20Access%20Visualizations.ipynb" TargetMode="External"/><Relationship Id="rId7" Type="http://schemas.openxmlformats.org/officeDocument/2006/relationships/hyperlink" Target="https://github.com/dirtracer8/CIS480_Project_Repositroy/blob/main/cook_county_scored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irtracer8/CIS480_Project_Repositroy/blob/main/Current%20Version/figures/fig5_composition.png" TargetMode="External"/><Relationship Id="rId29" Type="http://schemas.openxmlformats.org/officeDocument/2006/relationships/hyperlink" Target="https://github.com/dirtracer8/CIS480_Project_Repositroy/blob/main/cook_county_scored.cs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rs.usda.gov/data-products/food-access-research-atlas/download-the-data" TargetMode="External"/><Relationship Id="rId11" Type="http://schemas.openxmlformats.org/officeDocument/2006/relationships/hyperlink" Target="https://github.com/dirtracer8/CIS480_Project_Repositroy/blob/main/cook_county_scored.csv" TargetMode="External"/><Relationship Id="rId24" Type="http://schemas.openxmlformats.org/officeDocument/2006/relationships/hyperlink" Target="https://github.com/dirtracer8/CIS480_Project_Repositroy/blob/main/FoodAccessResearchAtlasData2019.xlsx" TargetMode="External"/><Relationship Id="rId32" Type="http://schemas.openxmlformats.org/officeDocument/2006/relationships/hyperlink" Target="https://github.com/dirtracer8/CIS480_Project_Repositroy/blob/main/Current%20Version/figures/fig3_top20.png" TargetMode="External"/><Relationship Id="rId37" Type="http://schemas.openxmlformats.org/officeDocument/2006/relationships/hyperlink" Target="https://github.com/dirtracer8/CIS480_Project_Repositroy/blob/main/Current%20Version/figures/fig8_choropleth.png" TargetMode="External"/><Relationship Id="rId40" Type="http://schemas.openxmlformats.org/officeDocument/2006/relationships/hyperlink" Target="https://github.com/dirtracer8/CIS480_Project_Repositroy/blob/main/Current%20Version/Food%20Access%20Pipeline.ipynb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ers.usda.gov/data-products/food-access-research-atlas/download-the-data" TargetMode="External"/><Relationship Id="rId15" Type="http://schemas.openxmlformats.org/officeDocument/2006/relationships/hyperlink" Target="https://github.com/dirtracer8/CIS480_Project_Repositroy/blob/main/Current%20Version/figures/fig3_top20.png" TargetMode="External"/><Relationship Id="rId23" Type="http://schemas.openxmlformats.org/officeDocument/2006/relationships/hyperlink" Target="https://github.com/dirtracer8/CIS480_Project_Repositroy/blob/main/Current%20Version/figures/fig4_lila_boxplot.png" TargetMode="External"/><Relationship Id="rId28" Type="http://schemas.openxmlformats.org/officeDocument/2006/relationships/hyperlink" Target="https://github.com/dirtracer8/CIS480_Project_Repositroy/blob/main/Current%20Version/Food%20Access%20Visualizations.ipynb" TargetMode="External"/><Relationship Id="rId36" Type="http://schemas.openxmlformats.org/officeDocument/2006/relationships/hyperlink" Target="https://github.com/dirtracer8/CIS480_Project_Repositroy/blob/main/Current%20Version/figures/fig7_q1_vehicle_boxplot.png" TargetMode="External"/><Relationship Id="rId10" Type="http://schemas.openxmlformats.org/officeDocument/2006/relationships/hyperlink" Target="https://github.com/dirtracer8/CIS480_Project_Repositroy/blob/main/Current%20Version/Food%20Access%20Visualizations.ipynb" TargetMode="External"/><Relationship Id="rId19" Type="http://schemas.openxmlformats.org/officeDocument/2006/relationships/hyperlink" Target="https://github.com/dirtracer8/CIS480_Project_Repositroy/blob/main/cook_county_scored.csv" TargetMode="External"/><Relationship Id="rId31" Type="http://schemas.openxmlformats.org/officeDocument/2006/relationships/hyperlink" Target="https://github.com/dirtracer8/CIS480_Project_Repositroy/blob/main/Current%20Version/figures/fig2_share_coverage.png" TargetMode="External"/><Relationship Id="rId44" Type="http://schemas.openxmlformats.org/officeDocument/2006/relationships/hyperlink" Target="https://github.com/dirtracer8/CIS480_Project_Repositroy/blob/main/Current%20Version/Food%20Access%20Visualizations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rtracer8/CIS480_Project_Repositroy/blob/main/Current%20Version/figures/fig5_composition.png" TargetMode="External"/><Relationship Id="rId14" Type="http://schemas.openxmlformats.org/officeDocument/2006/relationships/hyperlink" Target="https://github.com/dirtracer8/CIS480_Project_Repositroy/blob/main/cook_county_top20.csv" TargetMode="External"/><Relationship Id="rId22" Type="http://schemas.openxmlformats.org/officeDocument/2006/relationships/hyperlink" Target="https://github.com/dirtracer8/CIS480_Project_Repositroy/blob/main/Current%20Version/Food%20Access%20Visualizations.ipynb" TargetMode="External"/><Relationship Id="rId27" Type="http://schemas.openxmlformats.org/officeDocument/2006/relationships/hyperlink" Target="https://github.com/dirtracer8/CIS480_Project_Repositroy/blob/main/cook_county_top20.csv" TargetMode="External"/><Relationship Id="rId30" Type="http://schemas.openxmlformats.org/officeDocument/2006/relationships/hyperlink" Target="https://github.com/dirtracer8/CIS480_Project_Repositroy/blob/main/Current%20Version/figures/fig1_distributions.png" TargetMode="External"/><Relationship Id="rId35" Type="http://schemas.openxmlformats.org/officeDocument/2006/relationships/hyperlink" Target="https://github.com/dirtracer8/CIS480_Project_Repositroy/blob/main/Current%20Version/figures/fig6_h3_correlations.png" TargetMode="External"/><Relationship Id="rId43" Type="http://schemas.openxmlformats.org/officeDocument/2006/relationships/hyperlink" Target="https://github.com/dirtracer8/CIS480_Project_Repositroy/blob/main/Current%20Version/Food%20Access%20Pipeline.ipynb" TargetMode="External"/><Relationship Id="rId8" Type="http://schemas.openxmlformats.org/officeDocument/2006/relationships/hyperlink" Target="https://github.com/dirtracer8/CIS480_Project_Repositroy/blob/main/Current%20Version/figures/fig3_top20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dirtracer8/CIS480_Project_Repositroy/blob/main/cook_county_top20.csv" TargetMode="External"/><Relationship Id="rId17" Type="http://schemas.openxmlformats.org/officeDocument/2006/relationships/hyperlink" Target="https://github.com/dirtracer8/CIS480_Project_Repositroy/blob/main/cook_county_top20.csv" TargetMode="External"/><Relationship Id="rId25" Type="http://schemas.openxmlformats.org/officeDocument/2006/relationships/hyperlink" Target="https://github.com/dirtracer8/CIS480_Project_Repositroy/blob/main/cook_county_scored.csv" TargetMode="External"/><Relationship Id="rId33" Type="http://schemas.openxmlformats.org/officeDocument/2006/relationships/hyperlink" Target="https://github.com/dirtracer8/CIS480_Project_Repositroy/blob/main/Current%20Version/figures/fig4_lila_boxplot.png" TargetMode="External"/><Relationship Id="rId38" Type="http://schemas.openxmlformats.org/officeDocument/2006/relationships/hyperlink" Target="https://github.com/dirtracer8/CIS480_Project_Repositroy/blob/main/Current%20Version/figures/fig9_choropleth.png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dirtracer8/CIS480_Project_Repositroy/blob/main/cook_county_top20.csv" TargetMode="External"/><Relationship Id="rId41" Type="http://schemas.openxmlformats.org/officeDocument/2006/relationships/hyperlink" Target="https://github.com/dirtracer8/CIS480_Project_Repositroy/blob/main/Current%20Version/Food%20Access%20Pipeline.ipyn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3386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Plasencia,Amanda</cp:lastModifiedBy>
  <cp:revision>3</cp:revision>
  <dcterms:created xsi:type="dcterms:W3CDTF">2026-10-17T20:03:00Z</dcterms:created>
  <dcterms:modified xsi:type="dcterms:W3CDTF">2026-10-17T20:49:00Z</dcterms:modified>
</cp:coreProperties>
</file>