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EFDA7" w14:textId="77777777" w:rsidR="002162D6" w:rsidRPr="000A4CB0" w:rsidRDefault="003E0C51" w:rsidP="000A4CB0">
      <w:pPr>
        <w:pStyle w:val="Title"/>
      </w:pPr>
      <w:r>
        <w:t>Exploratory d</w:t>
      </w:r>
      <w:r w:rsidR="002162D6" w:rsidRPr="000A4CB0">
        <w:t>ata exercise</w:t>
      </w:r>
    </w:p>
    <w:sdt>
      <w:sdtPr>
        <w:rPr>
          <w:rFonts w:asciiTheme="minorHAnsi" w:eastAsiaTheme="minorHAnsi" w:hAnsiTheme="minorHAnsi" w:cstheme="minorBidi"/>
          <w:b w:val="0"/>
          <w:bCs w:val="0"/>
          <w:color w:val="auto"/>
          <w:sz w:val="22"/>
          <w:szCs w:val="22"/>
          <w:lang w:eastAsia="en-US"/>
        </w:rPr>
        <w:id w:val="-139115712"/>
        <w:docPartObj>
          <w:docPartGallery w:val="Table of Contents"/>
          <w:docPartUnique/>
        </w:docPartObj>
      </w:sdtPr>
      <w:sdtEndPr>
        <w:rPr>
          <w:noProof/>
        </w:rPr>
      </w:sdtEndPr>
      <w:sdtContent>
        <w:p w14:paraId="0085BF2C" w14:textId="77777777" w:rsidR="00AA44CD" w:rsidRDefault="00AA44CD">
          <w:pPr>
            <w:pStyle w:val="TOCHeading"/>
          </w:pPr>
        </w:p>
        <w:p w14:paraId="2603A3BF" w14:textId="77777777" w:rsidR="00AA44CD" w:rsidRPr="00AA44CD" w:rsidRDefault="00AA44CD" w:rsidP="00AA44CD">
          <w:pPr>
            <w:pStyle w:val="TOCHeading"/>
          </w:pPr>
          <w:r>
            <w:t>Contents</w:t>
          </w:r>
        </w:p>
        <w:p w14:paraId="74ADA908" w14:textId="77777777" w:rsidR="001C69C5" w:rsidRDefault="00AA44CD">
          <w:pPr>
            <w:pStyle w:val="TOC1"/>
            <w:rPr>
              <w:rFonts w:eastAsiaTheme="minorEastAsia"/>
              <w:noProof/>
            </w:rPr>
          </w:pPr>
          <w:r>
            <w:fldChar w:fldCharType="begin"/>
          </w:r>
          <w:r>
            <w:instrText xml:space="preserve"> TOC \o "1-3" \h \z \u </w:instrText>
          </w:r>
          <w:r>
            <w:fldChar w:fldCharType="separate"/>
          </w:r>
          <w:hyperlink w:anchor="_Toc510517547" w:history="1">
            <w:r w:rsidR="001C69C5" w:rsidRPr="00492FCA">
              <w:rPr>
                <w:rStyle w:val="Hyperlink"/>
                <w:noProof/>
              </w:rPr>
              <w:t>Objective</w:t>
            </w:r>
            <w:r w:rsidR="001C69C5">
              <w:rPr>
                <w:noProof/>
                <w:webHidden/>
              </w:rPr>
              <w:tab/>
            </w:r>
            <w:r w:rsidR="001C69C5">
              <w:rPr>
                <w:noProof/>
                <w:webHidden/>
              </w:rPr>
              <w:fldChar w:fldCharType="begin"/>
            </w:r>
            <w:r w:rsidR="001C69C5">
              <w:rPr>
                <w:noProof/>
                <w:webHidden/>
              </w:rPr>
              <w:instrText xml:space="preserve"> PAGEREF _Toc510517547 \h </w:instrText>
            </w:r>
            <w:r w:rsidR="001C69C5">
              <w:rPr>
                <w:noProof/>
                <w:webHidden/>
              </w:rPr>
            </w:r>
            <w:r w:rsidR="001C69C5">
              <w:rPr>
                <w:noProof/>
                <w:webHidden/>
              </w:rPr>
              <w:fldChar w:fldCharType="separate"/>
            </w:r>
            <w:r w:rsidR="001C69C5">
              <w:rPr>
                <w:noProof/>
                <w:webHidden/>
              </w:rPr>
              <w:t>1</w:t>
            </w:r>
            <w:r w:rsidR="001C69C5">
              <w:rPr>
                <w:noProof/>
                <w:webHidden/>
              </w:rPr>
              <w:fldChar w:fldCharType="end"/>
            </w:r>
          </w:hyperlink>
        </w:p>
        <w:p w14:paraId="453A8AA9" w14:textId="77777777" w:rsidR="001C69C5" w:rsidRDefault="00BD2677">
          <w:pPr>
            <w:pStyle w:val="TOC1"/>
            <w:rPr>
              <w:rFonts w:eastAsiaTheme="minorEastAsia"/>
              <w:noProof/>
            </w:rPr>
          </w:pPr>
          <w:hyperlink w:anchor="_Toc510517548" w:history="1">
            <w:r w:rsidR="001C69C5" w:rsidRPr="00492FCA">
              <w:rPr>
                <w:rStyle w:val="Hyperlink"/>
                <w:noProof/>
              </w:rPr>
              <w:t>Business background</w:t>
            </w:r>
            <w:r w:rsidR="001C69C5">
              <w:rPr>
                <w:noProof/>
                <w:webHidden/>
              </w:rPr>
              <w:tab/>
            </w:r>
            <w:r w:rsidR="001C69C5">
              <w:rPr>
                <w:noProof/>
                <w:webHidden/>
              </w:rPr>
              <w:fldChar w:fldCharType="begin"/>
            </w:r>
            <w:r w:rsidR="001C69C5">
              <w:rPr>
                <w:noProof/>
                <w:webHidden/>
              </w:rPr>
              <w:instrText xml:space="preserve"> PAGEREF _Toc510517548 \h </w:instrText>
            </w:r>
            <w:r w:rsidR="001C69C5">
              <w:rPr>
                <w:noProof/>
                <w:webHidden/>
              </w:rPr>
            </w:r>
            <w:r w:rsidR="001C69C5">
              <w:rPr>
                <w:noProof/>
                <w:webHidden/>
              </w:rPr>
              <w:fldChar w:fldCharType="separate"/>
            </w:r>
            <w:r w:rsidR="001C69C5">
              <w:rPr>
                <w:noProof/>
                <w:webHidden/>
              </w:rPr>
              <w:t>2</w:t>
            </w:r>
            <w:r w:rsidR="001C69C5">
              <w:rPr>
                <w:noProof/>
                <w:webHidden/>
              </w:rPr>
              <w:fldChar w:fldCharType="end"/>
            </w:r>
          </w:hyperlink>
        </w:p>
        <w:p w14:paraId="71E64318" w14:textId="77777777" w:rsidR="001C69C5" w:rsidRDefault="00BD2677">
          <w:pPr>
            <w:pStyle w:val="TOC1"/>
            <w:rPr>
              <w:rFonts w:eastAsiaTheme="minorEastAsia"/>
              <w:noProof/>
            </w:rPr>
          </w:pPr>
          <w:hyperlink w:anchor="_Toc510517549" w:history="1">
            <w:r w:rsidR="001C69C5" w:rsidRPr="00492FCA">
              <w:rPr>
                <w:rStyle w:val="Hyperlink"/>
                <w:noProof/>
              </w:rPr>
              <w:t>An important technicality</w:t>
            </w:r>
            <w:r w:rsidR="001C69C5">
              <w:rPr>
                <w:noProof/>
                <w:webHidden/>
              </w:rPr>
              <w:tab/>
            </w:r>
            <w:r w:rsidR="001C69C5">
              <w:rPr>
                <w:noProof/>
                <w:webHidden/>
              </w:rPr>
              <w:fldChar w:fldCharType="begin"/>
            </w:r>
            <w:r w:rsidR="001C69C5">
              <w:rPr>
                <w:noProof/>
                <w:webHidden/>
              </w:rPr>
              <w:instrText xml:space="preserve"> PAGEREF _Toc510517549 \h </w:instrText>
            </w:r>
            <w:r w:rsidR="001C69C5">
              <w:rPr>
                <w:noProof/>
                <w:webHidden/>
              </w:rPr>
            </w:r>
            <w:r w:rsidR="001C69C5">
              <w:rPr>
                <w:noProof/>
                <w:webHidden/>
              </w:rPr>
              <w:fldChar w:fldCharType="separate"/>
            </w:r>
            <w:r w:rsidR="001C69C5">
              <w:rPr>
                <w:noProof/>
                <w:webHidden/>
              </w:rPr>
              <w:t>2</w:t>
            </w:r>
            <w:r w:rsidR="001C69C5">
              <w:rPr>
                <w:noProof/>
                <w:webHidden/>
              </w:rPr>
              <w:fldChar w:fldCharType="end"/>
            </w:r>
          </w:hyperlink>
        </w:p>
        <w:p w14:paraId="29A8D76C" w14:textId="77777777" w:rsidR="001C69C5" w:rsidRDefault="00BD2677">
          <w:pPr>
            <w:pStyle w:val="TOC1"/>
            <w:rPr>
              <w:rFonts w:eastAsiaTheme="minorEastAsia"/>
              <w:noProof/>
            </w:rPr>
          </w:pPr>
          <w:hyperlink w:anchor="_Toc510517550" w:history="1">
            <w:r w:rsidR="001C69C5" w:rsidRPr="00492FCA">
              <w:rPr>
                <w:rStyle w:val="Hyperlink"/>
                <w:noProof/>
              </w:rPr>
              <w:t>Your task</w:t>
            </w:r>
            <w:r w:rsidR="001C69C5">
              <w:rPr>
                <w:noProof/>
                <w:webHidden/>
              </w:rPr>
              <w:tab/>
            </w:r>
            <w:r w:rsidR="001C69C5">
              <w:rPr>
                <w:noProof/>
                <w:webHidden/>
              </w:rPr>
              <w:fldChar w:fldCharType="begin"/>
            </w:r>
            <w:r w:rsidR="001C69C5">
              <w:rPr>
                <w:noProof/>
                <w:webHidden/>
              </w:rPr>
              <w:instrText xml:space="preserve"> PAGEREF _Toc510517550 \h </w:instrText>
            </w:r>
            <w:r w:rsidR="001C69C5">
              <w:rPr>
                <w:noProof/>
                <w:webHidden/>
              </w:rPr>
            </w:r>
            <w:r w:rsidR="001C69C5">
              <w:rPr>
                <w:noProof/>
                <w:webHidden/>
              </w:rPr>
              <w:fldChar w:fldCharType="separate"/>
            </w:r>
            <w:r w:rsidR="001C69C5">
              <w:rPr>
                <w:noProof/>
                <w:webHidden/>
              </w:rPr>
              <w:t>3</w:t>
            </w:r>
            <w:r w:rsidR="001C69C5">
              <w:rPr>
                <w:noProof/>
                <w:webHidden/>
              </w:rPr>
              <w:fldChar w:fldCharType="end"/>
            </w:r>
          </w:hyperlink>
        </w:p>
        <w:p w14:paraId="4D5D0CB2" w14:textId="77777777" w:rsidR="001C69C5" w:rsidRDefault="00BD2677">
          <w:pPr>
            <w:pStyle w:val="TOC1"/>
            <w:rPr>
              <w:rFonts w:eastAsiaTheme="minorEastAsia"/>
              <w:noProof/>
            </w:rPr>
          </w:pPr>
          <w:hyperlink w:anchor="_Toc510517551" w:history="1">
            <w:r w:rsidR="001C69C5" w:rsidRPr="00492FCA">
              <w:rPr>
                <w:rStyle w:val="Hyperlink"/>
                <w:noProof/>
              </w:rPr>
              <w:t>Data provided to you</w:t>
            </w:r>
            <w:r w:rsidR="001C69C5">
              <w:rPr>
                <w:noProof/>
                <w:webHidden/>
              </w:rPr>
              <w:tab/>
            </w:r>
            <w:r w:rsidR="001C69C5">
              <w:rPr>
                <w:noProof/>
                <w:webHidden/>
              </w:rPr>
              <w:fldChar w:fldCharType="begin"/>
            </w:r>
            <w:r w:rsidR="001C69C5">
              <w:rPr>
                <w:noProof/>
                <w:webHidden/>
              </w:rPr>
              <w:instrText xml:space="preserve"> PAGEREF _Toc510517551 \h </w:instrText>
            </w:r>
            <w:r w:rsidR="001C69C5">
              <w:rPr>
                <w:noProof/>
                <w:webHidden/>
              </w:rPr>
            </w:r>
            <w:r w:rsidR="001C69C5">
              <w:rPr>
                <w:noProof/>
                <w:webHidden/>
              </w:rPr>
              <w:fldChar w:fldCharType="separate"/>
            </w:r>
            <w:r w:rsidR="001C69C5">
              <w:rPr>
                <w:noProof/>
                <w:webHidden/>
              </w:rPr>
              <w:t>4</w:t>
            </w:r>
            <w:r w:rsidR="001C69C5">
              <w:rPr>
                <w:noProof/>
                <w:webHidden/>
              </w:rPr>
              <w:fldChar w:fldCharType="end"/>
            </w:r>
          </w:hyperlink>
        </w:p>
        <w:p w14:paraId="05BCE6EE" w14:textId="77777777" w:rsidR="001C69C5" w:rsidRDefault="00BD2677">
          <w:pPr>
            <w:pStyle w:val="TOC1"/>
            <w:rPr>
              <w:rFonts w:eastAsiaTheme="minorEastAsia"/>
              <w:noProof/>
            </w:rPr>
          </w:pPr>
          <w:hyperlink w:anchor="_Toc510517552" w:history="1">
            <w:r w:rsidR="001C69C5" w:rsidRPr="00492FCA">
              <w:rPr>
                <w:rStyle w:val="Hyperlink"/>
                <w:noProof/>
              </w:rPr>
              <w:t>Software &amp; modelling approach</w:t>
            </w:r>
            <w:r w:rsidR="001C69C5">
              <w:rPr>
                <w:noProof/>
                <w:webHidden/>
              </w:rPr>
              <w:tab/>
            </w:r>
            <w:r w:rsidR="001C69C5">
              <w:rPr>
                <w:noProof/>
                <w:webHidden/>
              </w:rPr>
              <w:fldChar w:fldCharType="begin"/>
            </w:r>
            <w:r w:rsidR="001C69C5">
              <w:rPr>
                <w:noProof/>
                <w:webHidden/>
              </w:rPr>
              <w:instrText xml:space="preserve"> PAGEREF _Toc510517552 \h </w:instrText>
            </w:r>
            <w:r w:rsidR="001C69C5">
              <w:rPr>
                <w:noProof/>
                <w:webHidden/>
              </w:rPr>
            </w:r>
            <w:r w:rsidR="001C69C5">
              <w:rPr>
                <w:noProof/>
                <w:webHidden/>
              </w:rPr>
              <w:fldChar w:fldCharType="separate"/>
            </w:r>
            <w:r w:rsidR="001C69C5">
              <w:rPr>
                <w:noProof/>
                <w:webHidden/>
              </w:rPr>
              <w:t>5</w:t>
            </w:r>
            <w:r w:rsidR="001C69C5">
              <w:rPr>
                <w:noProof/>
                <w:webHidden/>
              </w:rPr>
              <w:fldChar w:fldCharType="end"/>
            </w:r>
          </w:hyperlink>
        </w:p>
        <w:p w14:paraId="3AF3D8E8" w14:textId="77777777" w:rsidR="001C69C5" w:rsidRDefault="00BD2677">
          <w:pPr>
            <w:pStyle w:val="TOC1"/>
            <w:rPr>
              <w:rFonts w:eastAsiaTheme="minorEastAsia"/>
              <w:noProof/>
            </w:rPr>
          </w:pPr>
          <w:hyperlink w:anchor="_Toc510517553" w:history="1">
            <w:r w:rsidR="001C69C5" w:rsidRPr="00492FCA">
              <w:rPr>
                <w:rStyle w:val="Hyperlink"/>
                <w:noProof/>
              </w:rPr>
              <w:t>Output and deadline</w:t>
            </w:r>
            <w:r w:rsidR="001C69C5">
              <w:rPr>
                <w:noProof/>
                <w:webHidden/>
              </w:rPr>
              <w:tab/>
            </w:r>
            <w:r w:rsidR="001C69C5">
              <w:rPr>
                <w:noProof/>
                <w:webHidden/>
              </w:rPr>
              <w:fldChar w:fldCharType="begin"/>
            </w:r>
            <w:r w:rsidR="001C69C5">
              <w:rPr>
                <w:noProof/>
                <w:webHidden/>
              </w:rPr>
              <w:instrText xml:space="preserve"> PAGEREF _Toc510517553 \h </w:instrText>
            </w:r>
            <w:r w:rsidR="001C69C5">
              <w:rPr>
                <w:noProof/>
                <w:webHidden/>
              </w:rPr>
            </w:r>
            <w:r w:rsidR="001C69C5">
              <w:rPr>
                <w:noProof/>
                <w:webHidden/>
              </w:rPr>
              <w:fldChar w:fldCharType="separate"/>
            </w:r>
            <w:r w:rsidR="001C69C5">
              <w:rPr>
                <w:noProof/>
                <w:webHidden/>
              </w:rPr>
              <w:t>5</w:t>
            </w:r>
            <w:r w:rsidR="001C69C5">
              <w:rPr>
                <w:noProof/>
                <w:webHidden/>
              </w:rPr>
              <w:fldChar w:fldCharType="end"/>
            </w:r>
          </w:hyperlink>
        </w:p>
        <w:p w14:paraId="37D508B5" w14:textId="77777777" w:rsidR="00AA44CD" w:rsidRPr="00AA44CD" w:rsidRDefault="00AA44CD" w:rsidP="00AA44CD">
          <w:pPr>
            <w:rPr>
              <w:b/>
              <w:bCs/>
              <w:noProof/>
            </w:rPr>
          </w:pPr>
          <w:r>
            <w:rPr>
              <w:b/>
              <w:bCs/>
              <w:noProof/>
            </w:rPr>
            <w:fldChar w:fldCharType="end"/>
          </w:r>
        </w:p>
      </w:sdtContent>
    </w:sdt>
    <w:p w14:paraId="02BBEC16" w14:textId="77777777" w:rsidR="000A4CB0" w:rsidRDefault="001647CE" w:rsidP="001C69C5">
      <w:pPr>
        <w:pStyle w:val="Heading1"/>
      </w:pPr>
      <w:bookmarkStart w:id="0" w:name="_Toc510517547"/>
      <w:r>
        <w:t>Objective</w:t>
      </w:r>
      <w:bookmarkEnd w:id="0"/>
    </w:p>
    <w:p w14:paraId="7E5CC3C8" w14:textId="77777777" w:rsidR="001647CE" w:rsidRDefault="001647CE">
      <w:pPr>
        <w:rPr>
          <w:rFonts w:ascii="Arial" w:hAnsi="Arial" w:cs="Arial"/>
          <w:sz w:val="20"/>
          <w:szCs w:val="20"/>
        </w:rPr>
      </w:pPr>
    </w:p>
    <w:p w14:paraId="47CFCDEA" w14:textId="77777777" w:rsidR="00FC6E61" w:rsidRDefault="00E20913">
      <w:pPr>
        <w:rPr>
          <w:rFonts w:ascii="Arial" w:hAnsi="Arial" w:cs="Arial"/>
          <w:sz w:val="20"/>
          <w:szCs w:val="20"/>
        </w:rPr>
      </w:pPr>
      <w:r>
        <w:rPr>
          <w:rFonts w:ascii="Arial" w:hAnsi="Arial" w:cs="Arial"/>
          <w:sz w:val="20"/>
          <w:szCs w:val="20"/>
        </w:rPr>
        <w:t xml:space="preserve">The </w:t>
      </w:r>
      <w:r w:rsidR="001647CE">
        <w:rPr>
          <w:rFonts w:ascii="Arial" w:hAnsi="Arial" w:cs="Arial"/>
          <w:sz w:val="20"/>
          <w:szCs w:val="20"/>
        </w:rPr>
        <w:t xml:space="preserve">objective </w:t>
      </w:r>
      <w:r>
        <w:rPr>
          <w:rFonts w:ascii="Arial" w:hAnsi="Arial" w:cs="Arial"/>
          <w:sz w:val="20"/>
          <w:szCs w:val="20"/>
        </w:rPr>
        <w:t xml:space="preserve">of this </w:t>
      </w:r>
      <w:r w:rsidR="003E0C51">
        <w:rPr>
          <w:rFonts w:ascii="Arial" w:hAnsi="Arial" w:cs="Arial"/>
          <w:sz w:val="20"/>
          <w:szCs w:val="20"/>
        </w:rPr>
        <w:t xml:space="preserve">exploratory </w:t>
      </w:r>
      <w:r>
        <w:rPr>
          <w:rFonts w:ascii="Arial" w:hAnsi="Arial" w:cs="Arial"/>
          <w:sz w:val="20"/>
          <w:szCs w:val="20"/>
        </w:rPr>
        <w:t>data exercise</w:t>
      </w:r>
      <w:r w:rsidR="00FC6E61">
        <w:rPr>
          <w:rFonts w:ascii="Arial" w:hAnsi="Arial" w:cs="Arial"/>
          <w:sz w:val="20"/>
          <w:szCs w:val="20"/>
        </w:rPr>
        <w:t xml:space="preserve"> is to assess:</w:t>
      </w:r>
    </w:p>
    <w:p w14:paraId="0A1B56F6" w14:textId="77777777" w:rsidR="00FC6E61" w:rsidRDefault="00E20913" w:rsidP="00FC6E61">
      <w:pPr>
        <w:pStyle w:val="ListParagraph"/>
        <w:numPr>
          <w:ilvl w:val="0"/>
          <w:numId w:val="3"/>
        </w:numPr>
        <w:rPr>
          <w:rFonts w:ascii="Arial" w:hAnsi="Arial" w:cs="Arial"/>
          <w:sz w:val="20"/>
          <w:szCs w:val="20"/>
        </w:rPr>
      </w:pPr>
      <w:r w:rsidRPr="00FC6E61">
        <w:rPr>
          <w:rFonts w:ascii="Arial" w:hAnsi="Arial" w:cs="Arial"/>
          <w:sz w:val="20"/>
          <w:szCs w:val="20"/>
        </w:rPr>
        <w:t>relevant technical skills in the area of machi</w:t>
      </w:r>
      <w:r w:rsidR="003E0C51">
        <w:rPr>
          <w:rFonts w:ascii="Arial" w:hAnsi="Arial" w:cs="Arial"/>
          <w:sz w:val="20"/>
          <w:szCs w:val="20"/>
        </w:rPr>
        <w:t>ne learning / forecasting and</w:t>
      </w:r>
    </w:p>
    <w:p w14:paraId="55E3E3BF" w14:textId="77777777" w:rsidR="00E20913" w:rsidRDefault="00FC6E61" w:rsidP="00FC6E61">
      <w:pPr>
        <w:pStyle w:val="ListParagraph"/>
        <w:numPr>
          <w:ilvl w:val="0"/>
          <w:numId w:val="3"/>
        </w:numPr>
        <w:rPr>
          <w:rFonts w:ascii="Arial" w:hAnsi="Arial" w:cs="Arial"/>
          <w:sz w:val="20"/>
          <w:szCs w:val="20"/>
        </w:rPr>
      </w:pPr>
      <w:r>
        <w:rPr>
          <w:rFonts w:ascii="Arial" w:hAnsi="Arial" w:cs="Arial"/>
          <w:sz w:val="20"/>
          <w:szCs w:val="20"/>
        </w:rPr>
        <w:t>fundamental bu</w:t>
      </w:r>
      <w:r w:rsidR="003E0C51">
        <w:rPr>
          <w:rFonts w:ascii="Arial" w:hAnsi="Arial" w:cs="Arial"/>
          <w:sz w:val="20"/>
          <w:szCs w:val="20"/>
        </w:rPr>
        <w:t>siness understanding</w:t>
      </w:r>
      <w:r w:rsidR="001404F3">
        <w:rPr>
          <w:rFonts w:ascii="Arial" w:hAnsi="Arial" w:cs="Arial"/>
          <w:sz w:val="20"/>
          <w:szCs w:val="20"/>
        </w:rPr>
        <w:t>.</w:t>
      </w:r>
    </w:p>
    <w:p w14:paraId="22A50210" w14:textId="77777777" w:rsidR="003E0C51" w:rsidRDefault="003E0C51" w:rsidP="003E0C51">
      <w:pPr>
        <w:rPr>
          <w:rFonts w:ascii="Arial" w:hAnsi="Arial" w:cs="Arial"/>
          <w:sz w:val="20"/>
          <w:szCs w:val="20"/>
        </w:rPr>
      </w:pPr>
      <w:r w:rsidRPr="003E0C51">
        <w:rPr>
          <w:rFonts w:ascii="Arial" w:hAnsi="Arial" w:cs="Arial"/>
          <w:sz w:val="20"/>
          <w:szCs w:val="20"/>
        </w:rPr>
        <w:t xml:space="preserve">This exploratory data exercise is not an offer </w:t>
      </w:r>
      <w:r>
        <w:rPr>
          <w:rFonts w:ascii="Arial" w:hAnsi="Arial" w:cs="Arial"/>
          <w:sz w:val="20"/>
          <w:szCs w:val="20"/>
        </w:rPr>
        <w:t xml:space="preserve">for employment or </w:t>
      </w:r>
      <w:r w:rsidRPr="003E0C51">
        <w:rPr>
          <w:rFonts w:ascii="Arial" w:hAnsi="Arial" w:cs="Arial"/>
          <w:sz w:val="20"/>
          <w:szCs w:val="20"/>
        </w:rPr>
        <w:t>to c</w:t>
      </w:r>
      <w:r>
        <w:rPr>
          <w:rFonts w:ascii="Arial" w:hAnsi="Arial" w:cs="Arial"/>
          <w:sz w:val="20"/>
          <w:szCs w:val="20"/>
        </w:rPr>
        <w:t xml:space="preserve">ontract for the scope included. </w:t>
      </w:r>
      <w:r w:rsidRPr="003E0C51">
        <w:rPr>
          <w:rFonts w:ascii="Arial" w:hAnsi="Arial" w:cs="Arial"/>
          <w:sz w:val="20"/>
          <w:szCs w:val="20"/>
        </w:rPr>
        <w:t>Issuance of this document, participants’ preparation, participation in meetings and presentation of results and subsequent receipt and evaluation of those results by Novartis does not commit Novartis to award a</w:t>
      </w:r>
      <w:r>
        <w:rPr>
          <w:rFonts w:ascii="Arial" w:hAnsi="Arial" w:cs="Arial"/>
          <w:sz w:val="20"/>
          <w:szCs w:val="20"/>
        </w:rPr>
        <w:t>ny sort of</w:t>
      </w:r>
      <w:r w:rsidRPr="003E0C51">
        <w:rPr>
          <w:rFonts w:ascii="Arial" w:hAnsi="Arial" w:cs="Arial"/>
          <w:sz w:val="20"/>
          <w:szCs w:val="20"/>
        </w:rPr>
        <w:t xml:space="preserve"> contract to any participant.</w:t>
      </w:r>
      <w:r>
        <w:rPr>
          <w:rFonts w:ascii="Arial" w:hAnsi="Arial" w:cs="Arial"/>
          <w:sz w:val="20"/>
          <w:szCs w:val="20"/>
        </w:rPr>
        <w:t xml:space="preserve"> </w:t>
      </w:r>
      <w:r w:rsidRPr="003E0C51">
        <w:rPr>
          <w:rFonts w:ascii="Arial" w:hAnsi="Arial" w:cs="Arial"/>
          <w:sz w:val="20"/>
          <w:szCs w:val="20"/>
        </w:rPr>
        <w:t>Novartis will not be liable for</w:t>
      </w:r>
      <w:r w:rsidR="00353161">
        <w:rPr>
          <w:rFonts w:ascii="Arial" w:hAnsi="Arial" w:cs="Arial"/>
          <w:sz w:val="20"/>
          <w:szCs w:val="20"/>
        </w:rPr>
        <w:t xml:space="preserve"> or reimburse</w:t>
      </w:r>
      <w:r w:rsidRPr="003E0C51">
        <w:rPr>
          <w:rFonts w:ascii="Arial" w:hAnsi="Arial" w:cs="Arial"/>
          <w:sz w:val="20"/>
          <w:szCs w:val="20"/>
        </w:rPr>
        <w:t xml:space="preserve"> any expenses incurred by the participants </w:t>
      </w:r>
      <w:r>
        <w:rPr>
          <w:rFonts w:ascii="Arial" w:hAnsi="Arial" w:cs="Arial"/>
          <w:sz w:val="20"/>
          <w:szCs w:val="20"/>
        </w:rPr>
        <w:t>in relation to the participation in this data exercise.</w:t>
      </w:r>
      <w:r w:rsidR="00D90ED5">
        <w:rPr>
          <w:rFonts w:ascii="Arial" w:hAnsi="Arial" w:cs="Arial"/>
          <w:sz w:val="20"/>
          <w:szCs w:val="20"/>
        </w:rPr>
        <w:t xml:space="preserve"> </w:t>
      </w:r>
      <w:r w:rsidRPr="003E0C51">
        <w:rPr>
          <w:rFonts w:ascii="Arial" w:hAnsi="Arial" w:cs="Arial"/>
          <w:sz w:val="20"/>
          <w:szCs w:val="20"/>
        </w:rPr>
        <w:t>Only the complete execution of a written contract by both parties will obligate Novartis in accordance with the terms and conditions contained in such a contract.</w:t>
      </w:r>
    </w:p>
    <w:p w14:paraId="2F4CD3F7" w14:textId="77777777" w:rsidR="00D90ED5" w:rsidRPr="00D90ED5" w:rsidRDefault="00D90ED5" w:rsidP="00D90ED5">
      <w:pPr>
        <w:rPr>
          <w:rFonts w:ascii="Arial" w:hAnsi="Arial" w:cs="Arial"/>
          <w:sz w:val="20"/>
          <w:szCs w:val="20"/>
        </w:rPr>
      </w:pPr>
      <w:r w:rsidRPr="00D90ED5">
        <w:rPr>
          <w:rFonts w:ascii="Arial" w:hAnsi="Arial" w:cs="Arial"/>
          <w:sz w:val="20"/>
          <w:szCs w:val="20"/>
        </w:rPr>
        <w:t>Participants have the right to opt out of the data exercise at any moment without providing any reasons</w:t>
      </w:r>
      <w:r>
        <w:rPr>
          <w:rFonts w:ascii="Arial" w:hAnsi="Arial" w:cs="Arial"/>
          <w:sz w:val="20"/>
          <w:szCs w:val="20"/>
        </w:rPr>
        <w:t xml:space="preserve">. </w:t>
      </w:r>
      <w:r w:rsidRPr="00170857">
        <w:rPr>
          <w:rFonts w:ascii="Arial" w:hAnsi="Arial" w:cs="Arial"/>
          <w:sz w:val="20"/>
          <w:szCs w:val="20"/>
        </w:rPr>
        <w:t>Novartis reserves the right to select participants and / o</w:t>
      </w:r>
      <w:r>
        <w:rPr>
          <w:rFonts w:ascii="Arial" w:hAnsi="Arial" w:cs="Arial"/>
          <w:sz w:val="20"/>
          <w:szCs w:val="20"/>
        </w:rPr>
        <w:t>r exclude participants and / or</w:t>
      </w:r>
      <w:r w:rsidRPr="00170857">
        <w:rPr>
          <w:rFonts w:ascii="Arial" w:hAnsi="Arial" w:cs="Arial"/>
          <w:sz w:val="20"/>
          <w:szCs w:val="20"/>
        </w:rPr>
        <w:t xml:space="preserve"> change the rules and / or the length of this data exercise without providing any reasons</w:t>
      </w:r>
      <w:r w:rsidR="00A933CC">
        <w:rPr>
          <w:rFonts w:ascii="Arial" w:hAnsi="Arial" w:cs="Arial"/>
          <w:sz w:val="20"/>
          <w:szCs w:val="20"/>
        </w:rPr>
        <w:t>.</w:t>
      </w:r>
    </w:p>
    <w:p w14:paraId="316C6E64" w14:textId="77777777" w:rsidR="00D90ED5" w:rsidRDefault="00D90ED5" w:rsidP="003E0C51">
      <w:pPr>
        <w:rPr>
          <w:rFonts w:ascii="Arial" w:hAnsi="Arial" w:cs="Arial"/>
          <w:sz w:val="20"/>
          <w:szCs w:val="20"/>
        </w:rPr>
      </w:pPr>
      <w:r w:rsidRPr="00D90ED5">
        <w:rPr>
          <w:rFonts w:ascii="Arial" w:hAnsi="Arial" w:cs="Arial"/>
          <w:sz w:val="20"/>
          <w:szCs w:val="20"/>
        </w:rPr>
        <w:t xml:space="preserve">By participating, participants agree to the rules of the </w:t>
      </w:r>
      <w:r>
        <w:rPr>
          <w:rFonts w:ascii="Arial" w:hAnsi="Arial" w:cs="Arial"/>
          <w:sz w:val="20"/>
          <w:szCs w:val="20"/>
        </w:rPr>
        <w:t xml:space="preserve">exploratory </w:t>
      </w:r>
      <w:r w:rsidRPr="00D90ED5">
        <w:rPr>
          <w:rFonts w:ascii="Arial" w:hAnsi="Arial" w:cs="Arial"/>
          <w:sz w:val="20"/>
          <w:szCs w:val="20"/>
        </w:rPr>
        <w:t>data exercise</w:t>
      </w:r>
      <w:r>
        <w:rPr>
          <w:rFonts w:ascii="Arial" w:hAnsi="Arial" w:cs="Arial"/>
          <w:sz w:val="20"/>
          <w:szCs w:val="20"/>
        </w:rPr>
        <w:t>.</w:t>
      </w:r>
    </w:p>
    <w:p w14:paraId="27D3CCFE" w14:textId="77777777" w:rsidR="00AA44CD" w:rsidRPr="000A4CB0" w:rsidRDefault="00D90ED5" w:rsidP="003E0C51">
      <w:pPr>
        <w:rPr>
          <w:rFonts w:ascii="Arial" w:hAnsi="Arial" w:cs="Arial"/>
          <w:sz w:val="20"/>
          <w:szCs w:val="20"/>
        </w:rPr>
      </w:pPr>
      <w:r w:rsidRPr="00170857">
        <w:rPr>
          <w:rFonts w:ascii="Arial" w:hAnsi="Arial" w:cs="Arial"/>
          <w:sz w:val="20"/>
          <w:szCs w:val="20"/>
        </w:rPr>
        <w:t>This document is Novartis Confidential Information which is in addition copyrighted material which may not be copied, recreated or reused in any way or format.</w:t>
      </w:r>
    </w:p>
    <w:p w14:paraId="036BFDE0" w14:textId="77777777" w:rsidR="005F0E56" w:rsidRPr="000A4CB0" w:rsidRDefault="00E20913" w:rsidP="000A4CB0">
      <w:pPr>
        <w:pStyle w:val="Heading1"/>
      </w:pPr>
      <w:bookmarkStart w:id="1" w:name="_Toc510517548"/>
      <w:r>
        <w:lastRenderedPageBreak/>
        <w:t>Business b</w:t>
      </w:r>
      <w:r w:rsidR="002162D6" w:rsidRPr="000A4CB0">
        <w:t>ackground</w:t>
      </w:r>
      <w:bookmarkEnd w:id="1"/>
    </w:p>
    <w:p w14:paraId="60F7266E" w14:textId="77777777" w:rsidR="002162D6" w:rsidRPr="000A4CB0" w:rsidRDefault="002162D6">
      <w:pPr>
        <w:rPr>
          <w:rFonts w:ascii="Arial" w:hAnsi="Arial" w:cs="Arial"/>
          <w:sz w:val="20"/>
          <w:szCs w:val="20"/>
        </w:rPr>
      </w:pPr>
    </w:p>
    <w:p w14:paraId="048A42AD" w14:textId="77777777" w:rsidR="0066669E" w:rsidRDefault="00A2171F">
      <w:pPr>
        <w:rPr>
          <w:rFonts w:ascii="Arial" w:hAnsi="Arial" w:cs="Arial"/>
          <w:sz w:val="20"/>
          <w:szCs w:val="20"/>
        </w:rPr>
      </w:pPr>
      <w:r w:rsidRPr="000A4CB0">
        <w:rPr>
          <w:rFonts w:ascii="Arial" w:hAnsi="Arial" w:cs="Arial"/>
          <w:sz w:val="20"/>
          <w:szCs w:val="20"/>
        </w:rPr>
        <w:t xml:space="preserve">Every country organization in </w:t>
      </w:r>
      <w:r w:rsidR="00D17526">
        <w:rPr>
          <w:rFonts w:ascii="Arial" w:hAnsi="Arial" w:cs="Arial"/>
          <w:sz w:val="20"/>
          <w:szCs w:val="20"/>
        </w:rPr>
        <w:t>the</w:t>
      </w:r>
      <w:r w:rsidR="00827B96" w:rsidRPr="000A4CB0">
        <w:rPr>
          <w:rFonts w:ascii="Arial" w:hAnsi="Arial" w:cs="Arial"/>
          <w:sz w:val="20"/>
          <w:szCs w:val="20"/>
        </w:rPr>
        <w:t xml:space="preserve"> pharma</w:t>
      </w:r>
      <w:r w:rsidRPr="000A4CB0">
        <w:rPr>
          <w:rFonts w:ascii="Arial" w:hAnsi="Arial" w:cs="Arial"/>
          <w:sz w:val="20"/>
          <w:szCs w:val="20"/>
        </w:rPr>
        <w:t xml:space="preserve"> company prepares a forecast for the current month sales it </w:t>
      </w:r>
      <w:r w:rsidR="00C9577B" w:rsidRPr="000A4CB0">
        <w:rPr>
          <w:rFonts w:ascii="Arial" w:hAnsi="Arial" w:cs="Arial"/>
          <w:sz w:val="20"/>
          <w:szCs w:val="20"/>
        </w:rPr>
        <w:t xml:space="preserve">thinks that it </w:t>
      </w:r>
      <w:r w:rsidRPr="000A4CB0">
        <w:rPr>
          <w:rFonts w:ascii="Arial" w:hAnsi="Arial" w:cs="Arial"/>
          <w:sz w:val="20"/>
          <w:szCs w:val="20"/>
        </w:rPr>
        <w:t xml:space="preserve">will realize. This is done on country level around working day 5 or 6 of each month. </w:t>
      </w:r>
      <w:r w:rsidR="006929E6">
        <w:rPr>
          <w:rFonts w:ascii="Arial" w:hAnsi="Arial" w:cs="Arial"/>
          <w:sz w:val="20"/>
          <w:szCs w:val="20"/>
        </w:rPr>
        <w:t>T</w:t>
      </w:r>
      <w:r w:rsidRPr="000A4CB0">
        <w:rPr>
          <w:rFonts w:ascii="Arial" w:hAnsi="Arial" w:cs="Arial"/>
          <w:sz w:val="20"/>
          <w:szCs w:val="20"/>
        </w:rPr>
        <w:t>his i</w:t>
      </w:r>
      <w:r w:rsidR="0066669E">
        <w:rPr>
          <w:rFonts w:ascii="Arial" w:hAnsi="Arial" w:cs="Arial"/>
          <w:sz w:val="20"/>
          <w:szCs w:val="20"/>
        </w:rPr>
        <w:t>s called “Latest Outlook” (LO).</w:t>
      </w:r>
    </w:p>
    <w:p w14:paraId="472C8BDD" w14:textId="77777777" w:rsidR="00A2171F" w:rsidRPr="000A4CB0" w:rsidRDefault="0066669E" w:rsidP="0066669E">
      <w:pPr>
        <w:ind w:left="720"/>
        <w:rPr>
          <w:rFonts w:ascii="Arial" w:hAnsi="Arial" w:cs="Arial"/>
          <w:sz w:val="20"/>
          <w:szCs w:val="20"/>
        </w:rPr>
      </w:pPr>
      <w:r>
        <w:rPr>
          <w:rFonts w:ascii="Arial" w:hAnsi="Arial" w:cs="Arial"/>
          <w:sz w:val="20"/>
          <w:szCs w:val="20"/>
        </w:rPr>
        <w:t>A</w:t>
      </w:r>
      <w:r w:rsidR="00C9577B" w:rsidRPr="000A4CB0">
        <w:rPr>
          <w:rFonts w:ascii="Arial" w:hAnsi="Arial" w:cs="Arial"/>
          <w:sz w:val="20"/>
          <w:szCs w:val="20"/>
        </w:rPr>
        <w:t xml:space="preserve"> concrete example</w:t>
      </w:r>
      <w:r>
        <w:rPr>
          <w:rFonts w:ascii="Arial" w:hAnsi="Arial" w:cs="Arial"/>
          <w:sz w:val="20"/>
          <w:szCs w:val="20"/>
        </w:rPr>
        <w:t>:</w:t>
      </w:r>
      <w:r w:rsidR="00A2171F" w:rsidRPr="000A4CB0">
        <w:rPr>
          <w:rFonts w:ascii="Arial" w:hAnsi="Arial" w:cs="Arial"/>
          <w:sz w:val="20"/>
          <w:szCs w:val="20"/>
        </w:rPr>
        <w:t xml:space="preserve"> on March 7 or 8,</w:t>
      </w:r>
      <w:r w:rsidR="00970D15" w:rsidRPr="000A4CB0">
        <w:rPr>
          <w:rFonts w:ascii="Arial" w:hAnsi="Arial" w:cs="Arial"/>
          <w:sz w:val="20"/>
          <w:szCs w:val="20"/>
        </w:rPr>
        <w:t xml:space="preserve"> </w:t>
      </w:r>
      <w:r w:rsidR="00F54DD1">
        <w:rPr>
          <w:rFonts w:ascii="Arial" w:hAnsi="Arial" w:cs="Arial"/>
          <w:sz w:val="20"/>
          <w:szCs w:val="20"/>
        </w:rPr>
        <w:t xml:space="preserve">the country organization in </w:t>
      </w:r>
      <w:r w:rsidR="00970D15" w:rsidRPr="000A4CB0">
        <w:rPr>
          <w:rFonts w:ascii="Arial" w:hAnsi="Arial" w:cs="Arial"/>
          <w:sz w:val="20"/>
          <w:szCs w:val="20"/>
        </w:rPr>
        <w:t>Italy</w:t>
      </w:r>
      <w:r w:rsidR="00A2171F" w:rsidRPr="000A4CB0">
        <w:rPr>
          <w:rFonts w:ascii="Arial" w:hAnsi="Arial" w:cs="Arial"/>
          <w:sz w:val="20"/>
          <w:szCs w:val="20"/>
        </w:rPr>
        <w:t xml:space="preserve"> </w:t>
      </w:r>
      <w:r w:rsidR="00674489" w:rsidRPr="000A4CB0">
        <w:rPr>
          <w:rFonts w:ascii="Arial" w:hAnsi="Arial" w:cs="Arial"/>
          <w:sz w:val="20"/>
          <w:szCs w:val="20"/>
        </w:rPr>
        <w:t>“run</w:t>
      </w:r>
      <w:r w:rsidR="00C9577B" w:rsidRPr="000A4CB0">
        <w:rPr>
          <w:rFonts w:ascii="Arial" w:hAnsi="Arial" w:cs="Arial"/>
          <w:sz w:val="20"/>
          <w:szCs w:val="20"/>
        </w:rPr>
        <w:t>s</w:t>
      </w:r>
      <w:r w:rsidR="00674489" w:rsidRPr="000A4CB0">
        <w:rPr>
          <w:rFonts w:ascii="Arial" w:hAnsi="Arial" w:cs="Arial"/>
          <w:sz w:val="20"/>
          <w:szCs w:val="20"/>
        </w:rPr>
        <w:t xml:space="preserve"> the LO” and </w:t>
      </w:r>
      <w:r w:rsidR="00A2171F" w:rsidRPr="000A4CB0">
        <w:rPr>
          <w:rFonts w:ascii="Arial" w:hAnsi="Arial" w:cs="Arial"/>
          <w:sz w:val="20"/>
          <w:szCs w:val="20"/>
        </w:rPr>
        <w:t>forecast</w:t>
      </w:r>
      <w:r w:rsidR="00C9577B" w:rsidRPr="000A4CB0">
        <w:rPr>
          <w:rFonts w:ascii="Arial" w:hAnsi="Arial" w:cs="Arial"/>
          <w:sz w:val="20"/>
          <w:szCs w:val="20"/>
        </w:rPr>
        <w:t>s</w:t>
      </w:r>
      <w:r w:rsidR="00674489" w:rsidRPr="000A4CB0">
        <w:rPr>
          <w:rFonts w:ascii="Arial" w:hAnsi="Arial" w:cs="Arial"/>
          <w:sz w:val="20"/>
          <w:szCs w:val="20"/>
        </w:rPr>
        <w:t xml:space="preserve"> their expected sales for the month of March. The forecast is done in local currency on product</w:t>
      </w:r>
      <w:r w:rsidR="00F54DD1">
        <w:rPr>
          <w:rFonts w:ascii="Arial" w:hAnsi="Arial" w:cs="Arial"/>
          <w:sz w:val="20"/>
          <w:szCs w:val="20"/>
        </w:rPr>
        <w:t xml:space="preserve"> </w:t>
      </w:r>
      <w:r w:rsidR="00674489" w:rsidRPr="000A4CB0">
        <w:rPr>
          <w:rFonts w:ascii="Arial" w:hAnsi="Arial" w:cs="Arial"/>
          <w:sz w:val="20"/>
          <w:szCs w:val="20"/>
        </w:rPr>
        <w:t xml:space="preserve">– by – </w:t>
      </w:r>
      <w:r w:rsidR="00C9577B" w:rsidRPr="000A4CB0">
        <w:rPr>
          <w:rFonts w:ascii="Arial" w:hAnsi="Arial" w:cs="Arial"/>
          <w:sz w:val="20"/>
          <w:szCs w:val="20"/>
        </w:rPr>
        <w:t>product</w:t>
      </w:r>
      <w:r w:rsidR="00F54DD1">
        <w:rPr>
          <w:rFonts w:ascii="Arial" w:hAnsi="Arial" w:cs="Arial"/>
          <w:sz w:val="20"/>
          <w:szCs w:val="20"/>
        </w:rPr>
        <w:t xml:space="preserve"> </w:t>
      </w:r>
      <w:r w:rsidR="00674489" w:rsidRPr="000A4CB0">
        <w:rPr>
          <w:rFonts w:ascii="Arial" w:hAnsi="Arial" w:cs="Arial"/>
          <w:sz w:val="20"/>
          <w:szCs w:val="20"/>
        </w:rPr>
        <w:t>level</w:t>
      </w:r>
      <w:r w:rsidR="006929E6">
        <w:rPr>
          <w:rFonts w:ascii="Arial" w:hAnsi="Arial" w:cs="Arial"/>
          <w:sz w:val="20"/>
          <w:szCs w:val="20"/>
        </w:rPr>
        <w:t xml:space="preserve"> (“brand level”)</w:t>
      </w:r>
      <w:r w:rsidR="00674489" w:rsidRPr="000A4CB0">
        <w:rPr>
          <w:rFonts w:ascii="Arial" w:hAnsi="Arial" w:cs="Arial"/>
          <w:sz w:val="20"/>
          <w:szCs w:val="20"/>
        </w:rPr>
        <w:t>.</w:t>
      </w:r>
      <w:r w:rsidR="00970D15" w:rsidRPr="000A4CB0">
        <w:rPr>
          <w:rFonts w:ascii="Arial" w:hAnsi="Arial" w:cs="Arial"/>
          <w:sz w:val="20"/>
          <w:szCs w:val="20"/>
        </w:rPr>
        <w:t xml:space="preserve"> The LO is submitted t</w:t>
      </w:r>
      <w:r w:rsidR="00827B96" w:rsidRPr="000A4CB0">
        <w:rPr>
          <w:rFonts w:ascii="Arial" w:hAnsi="Arial" w:cs="Arial"/>
          <w:sz w:val="20"/>
          <w:szCs w:val="20"/>
        </w:rPr>
        <w:t xml:space="preserve">o the </w:t>
      </w:r>
      <w:r w:rsidR="00AE69FD">
        <w:rPr>
          <w:rFonts w:ascii="Arial" w:hAnsi="Arial" w:cs="Arial"/>
          <w:sz w:val="20"/>
          <w:szCs w:val="20"/>
        </w:rPr>
        <w:t xml:space="preserve">global </w:t>
      </w:r>
      <w:r w:rsidR="00827B96" w:rsidRPr="000A4CB0">
        <w:rPr>
          <w:rFonts w:ascii="Arial" w:hAnsi="Arial" w:cs="Arial"/>
          <w:sz w:val="20"/>
          <w:szCs w:val="20"/>
        </w:rPr>
        <w:t>company headquarters (HQ) of th</w:t>
      </w:r>
      <w:r w:rsidR="00FA6248">
        <w:rPr>
          <w:rFonts w:ascii="Arial" w:hAnsi="Arial" w:cs="Arial"/>
          <w:sz w:val="20"/>
          <w:szCs w:val="20"/>
        </w:rPr>
        <w:t>e</w:t>
      </w:r>
      <w:r w:rsidR="00827B96" w:rsidRPr="000A4CB0">
        <w:rPr>
          <w:rFonts w:ascii="Arial" w:hAnsi="Arial" w:cs="Arial"/>
          <w:sz w:val="20"/>
          <w:szCs w:val="20"/>
        </w:rPr>
        <w:t xml:space="preserve"> pharma company.</w:t>
      </w:r>
    </w:p>
    <w:p w14:paraId="12FE6CCA" w14:textId="77777777" w:rsidR="00A2171F" w:rsidRPr="000A4CB0" w:rsidRDefault="00970D15">
      <w:pPr>
        <w:rPr>
          <w:rFonts w:ascii="Arial" w:hAnsi="Arial" w:cs="Arial"/>
          <w:sz w:val="20"/>
          <w:szCs w:val="20"/>
        </w:rPr>
      </w:pPr>
      <w:r w:rsidRPr="000A4CB0">
        <w:rPr>
          <w:rFonts w:ascii="Arial" w:hAnsi="Arial" w:cs="Arial"/>
          <w:sz w:val="20"/>
          <w:szCs w:val="20"/>
        </w:rPr>
        <w:t>Additionally, e</w:t>
      </w:r>
      <w:r w:rsidR="002162D6" w:rsidRPr="000A4CB0">
        <w:rPr>
          <w:rFonts w:ascii="Arial" w:hAnsi="Arial" w:cs="Arial"/>
          <w:sz w:val="20"/>
          <w:szCs w:val="20"/>
        </w:rPr>
        <w:t>very day</w:t>
      </w:r>
      <w:r w:rsidR="00AC0399">
        <w:rPr>
          <w:rFonts w:ascii="Arial" w:hAnsi="Arial" w:cs="Arial"/>
          <w:sz w:val="20"/>
          <w:szCs w:val="20"/>
        </w:rPr>
        <w:t xml:space="preserve"> in the morning</w:t>
      </w:r>
      <w:r w:rsidR="002162D6" w:rsidRPr="000A4CB0">
        <w:rPr>
          <w:rFonts w:ascii="Arial" w:hAnsi="Arial" w:cs="Arial"/>
          <w:sz w:val="20"/>
          <w:szCs w:val="20"/>
        </w:rPr>
        <w:t xml:space="preserve">, the </w:t>
      </w:r>
      <w:r w:rsidRPr="000A4CB0">
        <w:rPr>
          <w:rFonts w:ascii="Arial" w:hAnsi="Arial" w:cs="Arial"/>
          <w:sz w:val="20"/>
          <w:szCs w:val="20"/>
        </w:rPr>
        <w:t>HQ</w:t>
      </w:r>
      <w:r w:rsidR="002162D6" w:rsidRPr="000A4CB0">
        <w:rPr>
          <w:rFonts w:ascii="Arial" w:hAnsi="Arial" w:cs="Arial"/>
          <w:sz w:val="20"/>
          <w:szCs w:val="20"/>
        </w:rPr>
        <w:t xml:space="preserve"> receives the sales realized by the individual countries </w:t>
      </w:r>
      <w:r w:rsidR="00AC0399">
        <w:rPr>
          <w:rFonts w:ascii="Arial" w:hAnsi="Arial" w:cs="Arial"/>
          <w:sz w:val="20"/>
          <w:szCs w:val="20"/>
        </w:rPr>
        <w:t>on the previous</w:t>
      </w:r>
      <w:r w:rsidR="00FB5E1E">
        <w:rPr>
          <w:rFonts w:ascii="Arial" w:hAnsi="Arial" w:cs="Arial"/>
          <w:sz w:val="20"/>
          <w:szCs w:val="20"/>
        </w:rPr>
        <w:t xml:space="preserve"> day </w:t>
      </w:r>
      <w:r w:rsidR="002162D6" w:rsidRPr="000A4CB0">
        <w:rPr>
          <w:rFonts w:ascii="Arial" w:hAnsi="Arial" w:cs="Arial"/>
          <w:sz w:val="20"/>
          <w:szCs w:val="20"/>
        </w:rPr>
        <w:t>via an automatic, centralized da</w:t>
      </w:r>
      <w:r w:rsidR="00A2171F" w:rsidRPr="000A4CB0">
        <w:rPr>
          <w:rFonts w:ascii="Arial" w:hAnsi="Arial" w:cs="Arial"/>
          <w:sz w:val="20"/>
          <w:szCs w:val="20"/>
        </w:rPr>
        <w:t xml:space="preserve">ta feed. </w:t>
      </w:r>
      <w:r w:rsidR="003E60A1">
        <w:rPr>
          <w:rFonts w:ascii="Arial" w:hAnsi="Arial" w:cs="Arial"/>
          <w:sz w:val="20"/>
          <w:szCs w:val="20"/>
        </w:rPr>
        <w:t>T</w:t>
      </w:r>
      <w:r w:rsidRPr="000A4CB0">
        <w:rPr>
          <w:rFonts w:ascii="Arial" w:hAnsi="Arial" w:cs="Arial"/>
          <w:sz w:val="20"/>
          <w:szCs w:val="20"/>
        </w:rPr>
        <w:t xml:space="preserve">his is </w:t>
      </w:r>
      <w:r w:rsidR="00A2171F" w:rsidRPr="000A4CB0">
        <w:rPr>
          <w:rFonts w:ascii="Arial" w:hAnsi="Arial" w:cs="Arial"/>
          <w:sz w:val="20"/>
          <w:szCs w:val="20"/>
        </w:rPr>
        <w:t>called “</w:t>
      </w:r>
      <w:r w:rsidR="00B24159" w:rsidRPr="000A4CB0">
        <w:rPr>
          <w:rFonts w:ascii="Arial" w:hAnsi="Arial" w:cs="Arial"/>
          <w:sz w:val="20"/>
          <w:szCs w:val="20"/>
        </w:rPr>
        <w:t>d</w:t>
      </w:r>
      <w:r w:rsidR="00A2171F" w:rsidRPr="000A4CB0">
        <w:rPr>
          <w:rFonts w:ascii="Arial" w:hAnsi="Arial" w:cs="Arial"/>
          <w:sz w:val="20"/>
          <w:szCs w:val="20"/>
        </w:rPr>
        <w:t xml:space="preserve">aily </w:t>
      </w:r>
      <w:r w:rsidR="00B24159" w:rsidRPr="000A4CB0">
        <w:rPr>
          <w:rFonts w:ascii="Arial" w:hAnsi="Arial" w:cs="Arial"/>
          <w:sz w:val="20"/>
          <w:szCs w:val="20"/>
        </w:rPr>
        <w:t>s</w:t>
      </w:r>
      <w:r w:rsidR="00A2171F" w:rsidRPr="000A4CB0">
        <w:rPr>
          <w:rFonts w:ascii="Arial" w:hAnsi="Arial" w:cs="Arial"/>
          <w:sz w:val="20"/>
          <w:szCs w:val="20"/>
        </w:rPr>
        <w:t xml:space="preserve">ales”. </w:t>
      </w:r>
      <w:r w:rsidR="00B24159" w:rsidRPr="000A4CB0">
        <w:rPr>
          <w:rFonts w:ascii="Arial" w:hAnsi="Arial" w:cs="Arial"/>
          <w:sz w:val="20"/>
          <w:szCs w:val="20"/>
        </w:rPr>
        <w:t>As the month progresses, more and more daily sales become visible and allow to gauge</w:t>
      </w:r>
      <w:r w:rsidR="00C9577B" w:rsidRPr="000A4CB0">
        <w:rPr>
          <w:rFonts w:ascii="Arial" w:hAnsi="Arial" w:cs="Arial"/>
          <w:sz w:val="20"/>
          <w:szCs w:val="20"/>
        </w:rPr>
        <w:t xml:space="preserve"> better and better</w:t>
      </w:r>
      <w:r w:rsidR="00B24159" w:rsidRPr="000A4CB0">
        <w:rPr>
          <w:rFonts w:ascii="Arial" w:hAnsi="Arial" w:cs="Arial"/>
          <w:sz w:val="20"/>
          <w:szCs w:val="20"/>
        </w:rPr>
        <w:t xml:space="preserve"> whether the submitted LO is “real</w:t>
      </w:r>
      <w:r w:rsidR="008B32A2">
        <w:rPr>
          <w:rFonts w:ascii="Arial" w:hAnsi="Arial" w:cs="Arial"/>
          <w:sz w:val="20"/>
          <w:szCs w:val="20"/>
        </w:rPr>
        <w:t>istic”, i.e. whether the current</w:t>
      </w:r>
      <w:r w:rsidR="00B24159" w:rsidRPr="000A4CB0">
        <w:rPr>
          <w:rFonts w:ascii="Arial" w:hAnsi="Arial" w:cs="Arial"/>
          <w:sz w:val="20"/>
          <w:szCs w:val="20"/>
        </w:rPr>
        <w:t xml:space="preserve"> months’ </w:t>
      </w:r>
      <w:r w:rsidR="00C01C3A" w:rsidRPr="000A4CB0">
        <w:rPr>
          <w:rFonts w:ascii="Arial" w:hAnsi="Arial" w:cs="Arial"/>
          <w:sz w:val="20"/>
          <w:szCs w:val="20"/>
        </w:rPr>
        <w:t xml:space="preserve">“actual </w:t>
      </w:r>
      <w:r w:rsidR="00B24159" w:rsidRPr="000A4CB0">
        <w:rPr>
          <w:rFonts w:ascii="Arial" w:hAnsi="Arial" w:cs="Arial"/>
          <w:sz w:val="20"/>
          <w:szCs w:val="20"/>
        </w:rPr>
        <w:t>sales</w:t>
      </w:r>
      <w:r w:rsidR="00C01C3A" w:rsidRPr="000A4CB0">
        <w:rPr>
          <w:rFonts w:ascii="Arial" w:hAnsi="Arial" w:cs="Arial"/>
          <w:sz w:val="20"/>
          <w:szCs w:val="20"/>
        </w:rPr>
        <w:t xml:space="preserve">” (see </w:t>
      </w:r>
      <w:r w:rsidR="00297964">
        <w:rPr>
          <w:rFonts w:ascii="Arial" w:hAnsi="Arial" w:cs="Arial"/>
          <w:sz w:val="20"/>
          <w:szCs w:val="20"/>
        </w:rPr>
        <w:t xml:space="preserve">definition </w:t>
      </w:r>
      <w:r w:rsidR="00C01C3A" w:rsidRPr="000A4CB0">
        <w:rPr>
          <w:rFonts w:ascii="Arial" w:hAnsi="Arial" w:cs="Arial"/>
          <w:sz w:val="20"/>
          <w:szCs w:val="20"/>
        </w:rPr>
        <w:t>below)</w:t>
      </w:r>
      <w:r w:rsidR="00B24159" w:rsidRPr="000A4CB0">
        <w:rPr>
          <w:rFonts w:ascii="Arial" w:hAnsi="Arial" w:cs="Arial"/>
          <w:sz w:val="20"/>
          <w:szCs w:val="20"/>
        </w:rPr>
        <w:t xml:space="preserve"> will approximately be equal to the LO (say +/-3%), be significantly above or be significantly below.</w:t>
      </w:r>
    </w:p>
    <w:p w14:paraId="45A02A25" w14:textId="77777777" w:rsidR="00A2171F" w:rsidRPr="000A4CB0" w:rsidRDefault="0094772C">
      <w:pPr>
        <w:rPr>
          <w:rFonts w:ascii="Arial" w:hAnsi="Arial" w:cs="Arial"/>
          <w:sz w:val="20"/>
          <w:szCs w:val="20"/>
        </w:rPr>
      </w:pPr>
      <w:r w:rsidRPr="000A4CB0">
        <w:rPr>
          <w:rFonts w:ascii="Arial" w:hAnsi="Arial" w:cs="Arial"/>
          <w:sz w:val="20"/>
          <w:szCs w:val="20"/>
        </w:rPr>
        <w:t>Once the month is finished, the country organization</w:t>
      </w:r>
      <w:r w:rsidR="00977017">
        <w:rPr>
          <w:rFonts w:ascii="Arial" w:hAnsi="Arial" w:cs="Arial"/>
          <w:sz w:val="20"/>
          <w:szCs w:val="20"/>
        </w:rPr>
        <w:t xml:space="preserve"> closes the books for the month</w:t>
      </w:r>
      <w:r w:rsidRPr="000A4CB0">
        <w:rPr>
          <w:rFonts w:ascii="Arial" w:hAnsi="Arial" w:cs="Arial"/>
          <w:sz w:val="20"/>
          <w:szCs w:val="20"/>
        </w:rPr>
        <w:t xml:space="preserve"> and reports the final sales number in the accounting system to HQ.</w:t>
      </w:r>
      <w:r w:rsidR="00C01C3A" w:rsidRPr="000A4CB0">
        <w:rPr>
          <w:rFonts w:ascii="Arial" w:hAnsi="Arial" w:cs="Arial"/>
          <w:sz w:val="20"/>
          <w:szCs w:val="20"/>
        </w:rPr>
        <w:t xml:space="preserve"> These sales are typically called “actuals” or “actual sales”.</w:t>
      </w:r>
    </w:p>
    <w:p w14:paraId="2C7DA017" w14:textId="77777777" w:rsidR="0094772C" w:rsidRPr="000A4CB0" w:rsidRDefault="000619A7">
      <w:pPr>
        <w:rPr>
          <w:rFonts w:ascii="Arial" w:hAnsi="Arial" w:cs="Arial"/>
          <w:sz w:val="20"/>
          <w:szCs w:val="20"/>
        </w:rPr>
      </w:pPr>
      <w:r w:rsidRPr="000A4CB0">
        <w:rPr>
          <w:rFonts w:ascii="Arial" w:hAnsi="Arial" w:cs="Arial"/>
          <w:sz w:val="20"/>
          <w:szCs w:val="20"/>
        </w:rPr>
        <w:t xml:space="preserve">As you can imagine, HQ is interested to know </w:t>
      </w:r>
      <w:r w:rsidR="007B1CAD">
        <w:rPr>
          <w:rFonts w:ascii="Arial" w:hAnsi="Arial" w:cs="Arial"/>
          <w:sz w:val="20"/>
          <w:szCs w:val="20"/>
        </w:rPr>
        <w:t xml:space="preserve">in advance </w:t>
      </w:r>
      <w:r w:rsidRPr="000A4CB0">
        <w:rPr>
          <w:rFonts w:ascii="Arial" w:hAnsi="Arial" w:cs="Arial"/>
          <w:sz w:val="20"/>
          <w:szCs w:val="20"/>
        </w:rPr>
        <w:t xml:space="preserve">what the actual sales will be. The country LO is a first measure, but as the month progresses, the LO becomes </w:t>
      </w:r>
      <w:r w:rsidR="001B20CC">
        <w:rPr>
          <w:rFonts w:ascii="Arial" w:hAnsi="Arial" w:cs="Arial"/>
          <w:sz w:val="20"/>
          <w:szCs w:val="20"/>
        </w:rPr>
        <w:t xml:space="preserve">more and more </w:t>
      </w:r>
      <w:r w:rsidRPr="000A4CB0">
        <w:rPr>
          <w:rFonts w:ascii="Arial" w:hAnsi="Arial" w:cs="Arial"/>
          <w:sz w:val="20"/>
          <w:szCs w:val="20"/>
        </w:rPr>
        <w:t>“o</w:t>
      </w:r>
      <w:r w:rsidR="001B20CC">
        <w:rPr>
          <w:rFonts w:ascii="Arial" w:hAnsi="Arial" w:cs="Arial"/>
          <w:sz w:val="20"/>
          <w:szCs w:val="20"/>
        </w:rPr>
        <w:t>utdated</w:t>
      </w:r>
      <w:r w:rsidRPr="000A4CB0">
        <w:rPr>
          <w:rFonts w:ascii="Arial" w:hAnsi="Arial" w:cs="Arial"/>
          <w:sz w:val="20"/>
          <w:szCs w:val="20"/>
        </w:rPr>
        <w:t>”. For instance, on March 25, the LO is nearly 20 days old while the daily sales provide already a very good picture of the sales of Mar</w:t>
      </w:r>
      <w:r w:rsidR="00D94F7F">
        <w:rPr>
          <w:rFonts w:ascii="Arial" w:hAnsi="Arial" w:cs="Arial"/>
          <w:sz w:val="20"/>
          <w:szCs w:val="20"/>
        </w:rPr>
        <w:t>ch with only a few days missing before the month closes.</w:t>
      </w:r>
    </w:p>
    <w:p w14:paraId="6A73533E" w14:textId="77777777" w:rsidR="00827B96" w:rsidRPr="000A4CB0" w:rsidRDefault="00827B96">
      <w:pPr>
        <w:rPr>
          <w:rFonts w:ascii="Arial" w:hAnsi="Arial" w:cs="Arial"/>
          <w:sz w:val="20"/>
          <w:szCs w:val="20"/>
        </w:rPr>
      </w:pPr>
    </w:p>
    <w:p w14:paraId="654D56E6" w14:textId="77777777" w:rsidR="000619A7" w:rsidRPr="000A4CB0" w:rsidRDefault="00827B96" w:rsidP="000A4CB0">
      <w:pPr>
        <w:pStyle w:val="Heading1"/>
      </w:pPr>
      <w:bookmarkStart w:id="2" w:name="_Toc510517549"/>
      <w:r w:rsidRPr="000A4CB0">
        <w:t>An important technicality</w:t>
      </w:r>
      <w:bookmarkEnd w:id="2"/>
    </w:p>
    <w:p w14:paraId="630BAC8A" w14:textId="77777777" w:rsidR="00827B96" w:rsidRPr="000A4CB0" w:rsidRDefault="00827B96">
      <w:pPr>
        <w:rPr>
          <w:rFonts w:ascii="Arial" w:hAnsi="Arial" w:cs="Arial"/>
          <w:sz w:val="20"/>
          <w:szCs w:val="20"/>
        </w:rPr>
      </w:pPr>
    </w:p>
    <w:p w14:paraId="51E7150E" w14:textId="77777777" w:rsidR="002C4A45" w:rsidRPr="000A4CB0" w:rsidRDefault="000619A7">
      <w:pPr>
        <w:rPr>
          <w:rFonts w:ascii="Arial" w:hAnsi="Arial" w:cs="Arial"/>
          <w:sz w:val="20"/>
          <w:szCs w:val="20"/>
        </w:rPr>
      </w:pPr>
      <w:r w:rsidRPr="000A4CB0">
        <w:rPr>
          <w:rFonts w:ascii="Arial" w:hAnsi="Arial" w:cs="Arial"/>
          <w:sz w:val="20"/>
          <w:szCs w:val="20"/>
        </w:rPr>
        <w:t>Technically speaking, HQ is interested in what is called “3</w:t>
      </w:r>
      <w:r w:rsidRPr="000A4CB0">
        <w:rPr>
          <w:rFonts w:ascii="Arial" w:hAnsi="Arial" w:cs="Arial"/>
          <w:sz w:val="20"/>
          <w:szCs w:val="20"/>
          <w:vertAlign w:val="superscript"/>
        </w:rPr>
        <w:t>rd</w:t>
      </w:r>
      <w:r w:rsidRPr="000A4CB0">
        <w:rPr>
          <w:rFonts w:ascii="Arial" w:hAnsi="Arial" w:cs="Arial"/>
          <w:sz w:val="20"/>
          <w:szCs w:val="20"/>
        </w:rPr>
        <w:t xml:space="preserve"> </w:t>
      </w:r>
      <w:r w:rsidR="00827B96" w:rsidRPr="000A4CB0">
        <w:rPr>
          <w:rFonts w:ascii="Arial" w:hAnsi="Arial" w:cs="Arial"/>
          <w:sz w:val="20"/>
          <w:szCs w:val="20"/>
        </w:rPr>
        <w:t>p</w:t>
      </w:r>
      <w:r w:rsidRPr="000A4CB0">
        <w:rPr>
          <w:rFonts w:ascii="Arial" w:hAnsi="Arial" w:cs="Arial"/>
          <w:sz w:val="20"/>
          <w:szCs w:val="20"/>
        </w:rPr>
        <w:t xml:space="preserve">arty </w:t>
      </w:r>
      <w:r w:rsidR="00827B96" w:rsidRPr="000A4CB0">
        <w:rPr>
          <w:rFonts w:ascii="Arial" w:hAnsi="Arial" w:cs="Arial"/>
          <w:sz w:val="20"/>
          <w:szCs w:val="20"/>
        </w:rPr>
        <w:t>n</w:t>
      </w:r>
      <w:r w:rsidRPr="000A4CB0">
        <w:rPr>
          <w:rFonts w:ascii="Arial" w:hAnsi="Arial" w:cs="Arial"/>
          <w:sz w:val="20"/>
          <w:szCs w:val="20"/>
        </w:rPr>
        <w:t xml:space="preserve">et </w:t>
      </w:r>
      <w:r w:rsidR="00827B96" w:rsidRPr="000A4CB0">
        <w:rPr>
          <w:rFonts w:ascii="Arial" w:hAnsi="Arial" w:cs="Arial"/>
          <w:sz w:val="20"/>
          <w:szCs w:val="20"/>
        </w:rPr>
        <w:t>s</w:t>
      </w:r>
      <w:r w:rsidRPr="000A4CB0">
        <w:rPr>
          <w:rFonts w:ascii="Arial" w:hAnsi="Arial" w:cs="Arial"/>
          <w:sz w:val="20"/>
          <w:szCs w:val="20"/>
        </w:rPr>
        <w:t>ales”. These are the effective sales that the company ultimately books, after all rebates, discounts or accounting adjustments (e.g. provisions for product returns) have been deducted.</w:t>
      </w:r>
      <w:r w:rsidR="00AA44CD">
        <w:rPr>
          <w:rFonts w:ascii="Arial" w:hAnsi="Arial" w:cs="Arial"/>
          <w:sz w:val="20"/>
          <w:szCs w:val="20"/>
        </w:rPr>
        <w:t xml:space="preserve"> </w:t>
      </w:r>
      <w:r w:rsidR="00827B96" w:rsidRPr="000A4CB0">
        <w:rPr>
          <w:rFonts w:ascii="Arial" w:hAnsi="Arial" w:cs="Arial"/>
          <w:sz w:val="20"/>
          <w:szCs w:val="20"/>
        </w:rPr>
        <w:t>Both actuals and the LO forecast are 3</w:t>
      </w:r>
      <w:r w:rsidR="00827B96" w:rsidRPr="000A4CB0">
        <w:rPr>
          <w:rFonts w:ascii="Arial" w:hAnsi="Arial" w:cs="Arial"/>
          <w:sz w:val="20"/>
          <w:szCs w:val="20"/>
          <w:vertAlign w:val="superscript"/>
        </w:rPr>
        <w:t>rd</w:t>
      </w:r>
      <w:r w:rsidR="00827B96" w:rsidRPr="000A4CB0">
        <w:rPr>
          <w:rFonts w:ascii="Arial" w:hAnsi="Arial" w:cs="Arial"/>
          <w:sz w:val="20"/>
          <w:szCs w:val="20"/>
        </w:rPr>
        <w:t xml:space="preserve"> party net sales; however, daily sales are not strictly speaking 3</w:t>
      </w:r>
      <w:r w:rsidR="00827B96" w:rsidRPr="000A4CB0">
        <w:rPr>
          <w:rFonts w:ascii="Arial" w:hAnsi="Arial" w:cs="Arial"/>
          <w:sz w:val="20"/>
          <w:szCs w:val="20"/>
          <w:vertAlign w:val="superscript"/>
        </w:rPr>
        <w:t>rd</w:t>
      </w:r>
      <w:r w:rsidR="00827B96" w:rsidRPr="000A4CB0">
        <w:rPr>
          <w:rFonts w:ascii="Arial" w:hAnsi="Arial" w:cs="Arial"/>
          <w:sz w:val="20"/>
          <w:szCs w:val="20"/>
        </w:rPr>
        <w:t xml:space="preserve"> party net sales and the total of the daily sales may not exactly add up to the actuals of the full month. </w:t>
      </w:r>
      <w:r w:rsidR="00AA44CD">
        <w:rPr>
          <w:rFonts w:ascii="Arial" w:hAnsi="Arial" w:cs="Arial"/>
          <w:sz w:val="20"/>
          <w:szCs w:val="20"/>
        </w:rPr>
        <w:t>Read on to understand why.</w:t>
      </w:r>
    </w:p>
    <w:p w14:paraId="291F9BA5" w14:textId="77777777" w:rsidR="005C61ED" w:rsidRPr="000A4CB0" w:rsidRDefault="00827B96">
      <w:pPr>
        <w:rPr>
          <w:rFonts w:ascii="Arial" w:hAnsi="Arial" w:cs="Arial"/>
          <w:sz w:val="20"/>
          <w:szCs w:val="20"/>
        </w:rPr>
      </w:pPr>
      <w:r w:rsidRPr="000A4CB0">
        <w:rPr>
          <w:rFonts w:ascii="Arial" w:hAnsi="Arial" w:cs="Arial"/>
          <w:sz w:val="20"/>
          <w:szCs w:val="20"/>
        </w:rPr>
        <w:t xml:space="preserve">First, let’s look at a highly simplified value chain in the pharmaceutical industry. A pharma company </w:t>
      </w:r>
      <w:r w:rsidR="00EF4644" w:rsidRPr="000A4CB0">
        <w:rPr>
          <w:rFonts w:ascii="Arial" w:hAnsi="Arial" w:cs="Arial"/>
          <w:sz w:val="20"/>
          <w:szCs w:val="20"/>
        </w:rPr>
        <w:t>produces medication and ships/sells it to a wholesaler.</w:t>
      </w:r>
      <w:r w:rsidR="00AA099E" w:rsidRPr="000A4CB0">
        <w:rPr>
          <w:rFonts w:ascii="Arial" w:hAnsi="Arial" w:cs="Arial"/>
          <w:sz w:val="20"/>
          <w:szCs w:val="20"/>
        </w:rPr>
        <w:t xml:space="preserve"> For the phar</w:t>
      </w:r>
      <w:r w:rsidR="00977017">
        <w:rPr>
          <w:rFonts w:ascii="Arial" w:hAnsi="Arial" w:cs="Arial"/>
          <w:sz w:val="20"/>
          <w:szCs w:val="20"/>
        </w:rPr>
        <w:t>ma company, the wholesaler is the</w:t>
      </w:r>
      <w:r w:rsidR="00AA099E" w:rsidRPr="000A4CB0">
        <w:rPr>
          <w:rFonts w:ascii="Arial" w:hAnsi="Arial" w:cs="Arial"/>
          <w:sz w:val="20"/>
          <w:szCs w:val="20"/>
        </w:rPr>
        <w:t xml:space="preserve"> “direct customer”.</w:t>
      </w:r>
      <w:r w:rsidR="00EF4644" w:rsidRPr="000A4CB0">
        <w:rPr>
          <w:rFonts w:ascii="Arial" w:hAnsi="Arial" w:cs="Arial"/>
          <w:sz w:val="20"/>
          <w:szCs w:val="20"/>
        </w:rPr>
        <w:t xml:space="preserve"> The wholesaler </w:t>
      </w:r>
      <w:r w:rsidR="00AA099E" w:rsidRPr="000A4CB0">
        <w:rPr>
          <w:rFonts w:ascii="Arial" w:hAnsi="Arial" w:cs="Arial"/>
          <w:sz w:val="20"/>
          <w:szCs w:val="20"/>
        </w:rPr>
        <w:t xml:space="preserve">then </w:t>
      </w:r>
      <w:r w:rsidR="00EF4644" w:rsidRPr="000A4CB0">
        <w:rPr>
          <w:rFonts w:ascii="Arial" w:hAnsi="Arial" w:cs="Arial"/>
          <w:sz w:val="20"/>
          <w:szCs w:val="20"/>
        </w:rPr>
        <w:t>ships/sells the medication to individual pharmacies. If a patient has received a prescription from a physician, she or he will go to the pharmacy. At the pharmacy, the patient will receive the medication</w:t>
      </w:r>
      <w:r w:rsidR="007246F8" w:rsidRPr="000A4CB0">
        <w:rPr>
          <w:rFonts w:ascii="Arial" w:hAnsi="Arial" w:cs="Arial"/>
          <w:sz w:val="20"/>
          <w:szCs w:val="20"/>
        </w:rPr>
        <w:t>, but it is her or his insurance</w:t>
      </w:r>
      <w:r w:rsidR="00696624">
        <w:rPr>
          <w:rFonts w:ascii="Arial" w:hAnsi="Arial" w:cs="Arial"/>
          <w:sz w:val="20"/>
          <w:szCs w:val="20"/>
        </w:rPr>
        <w:t xml:space="preserve"> company</w:t>
      </w:r>
      <w:r w:rsidR="005C61ED" w:rsidRPr="000A4CB0">
        <w:rPr>
          <w:rFonts w:ascii="Arial" w:hAnsi="Arial" w:cs="Arial"/>
          <w:sz w:val="20"/>
          <w:szCs w:val="20"/>
        </w:rPr>
        <w:t xml:space="preserve"> (the insurance c</w:t>
      </w:r>
      <w:r w:rsidR="00AA099E" w:rsidRPr="000A4CB0">
        <w:rPr>
          <w:rFonts w:ascii="Arial" w:hAnsi="Arial" w:cs="Arial"/>
          <w:sz w:val="20"/>
          <w:szCs w:val="20"/>
        </w:rPr>
        <w:t>ould</w:t>
      </w:r>
      <w:r w:rsidR="005C61ED" w:rsidRPr="000A4CB0">
        <w:rPr>
          <w:rFonts w:ascii="Arial" w:hAnsi="Arial" w:cs="Arial"/>
          <w:sz w:val="20"/>
          <w:szCs w:val="20"/>
        </w:rPr>
        <w:t xml:space="preserve"> be a </w:t>
      </w:r>
      <w:r w:rsidR="00AA099E" w:rsidRPr="000A4CB0">
        <w:rPr>
          <w:rFonts w:ascii="Arial" w:hAnsi="Arial" w:cs="Arial"/>
          <w:sz w:val="20"/>
          <w:szCs w:val="20"/>
        </w:rPr>
        <w:t>private or public insurance</w:t>
      </w:r>
      <w:r w:rsidR="005C61ED" w:rsidRPr="000A4CB0">
        <w:rPr>
          <w:rFonts w:ascii="Arial" w:hAnsi="Arial" w:cs="Arial"/>
          <w:sz w:val="20"/>
          <w:szCs w:val="20"/>
        </w:rPr>
        <w:t>)</w:t>
      </w:r>
      <w:r w:rsidR="007246F8" w:rsidRPr="000A4CB0">
        <w:rPr>
          <w:rFonts w:ascii="Arial" w:hAnsi="Arial" w:cs="Arial"/>
          <w:sz w:val="20"/>
          <w:szCs w:val="20"/>
        </w:rPr>
        <w:t xml:space="preserve"> that will pay the pharmacy for the medication.</w:t>
      </w:r>
      <w:r w:rsidR="005C61ED" w:rsidRPr="000A4CB0">
        <w:rPr>
          <w:rFonts w:ascii="Arial" w:hAnsi="Arial" w:cs="Arial"/>
          <w:sz w:val="20"/>
          <w:szCs w:val="20"/>
        </w:rPr>
        <w:t xml:space="preserve"> This is usually called “the medication is reimbursed”.</w:t>
      </w:r>
      <w:r w:rsidR="005C61ED" w:rsidRPr="000A4CB0">
        <w:rPr>
          <w:rStyle w:val="FootnoteReference"/>
          <w:rFonts w:ascii="Arial" w:hAnsi="Arial" w:cs="Arial"/>
          <w:sz w:val="20"/>
          <w:szCs w:val="20"/>
        </w:rPr>
        <w:footnoteReference w:id="1"/>
      </w:r>
    </w:p>
    <w:p w14:paraId="2B678C1E" w14:textId="77777777" w:rsidR="00827B96" w:rsidRPr="000A4CB0" w:rsidRDefault="005C61ED">
      <w:pPr>
        <w:rPr>
          <w:rFonts w:ascii="Arial" w:hAnsi="Arial" w:cs="Arial"/>
          <w:sz w:val="20"/>
          <w:szCs w:val="20"/>
        </w:rPr>
      </w:pPr>
      <w:r w:rsidRPr="000A4CB0">
        <w:rPr>
          <w:rFonts w:ascii="Arial" w:hAnsi="Arial" w:cs="Arial"/>
          <w:sz w:val="20"/>
          <w:szCs w:val="20"/>
        </w:rPr>
        <w:t>Sometimes, the pharma company has a</w:t>
      </w:r>
      <w:r w:rsidR="00E829C9">
        <w:rPr>
          <w:rFonts w:ascii="Arial" w:hAnsi="Arial" w:cs="Arial"/>
          <w:sz w:val="20"/>
          <w:szCs w:val="20"/>
        </w:rPr>
        <w:t xml:space="preserve"> direct</w:t>
      </w:r>
      <w:r w:rsidRPr="000A4CB0">
        <w:rPr>
          <w:rFonts w:ascii="Arial" w:hAnsi="Arial" w:cs="Arial"/>
          <w:sz w:val="20"/>
          <w:szCs w:val="20"/>
        </w:rPr>
        <w:t xml:space="preserve"> agreement with the insurance</w:t>
      </w:r>
      <w:r w:rsidR="002B51AA">
        <w:rPr>
          <w:rFonts w:ascii="Arial" w:hAnsi="Arial" w:cs="Arial"/>
          <w:sz w:val="20"/>
          <w:szCs w:val="20"/>
        </w:rPr>
        <w:t xml:space="preserve"> company</w:t>
      </w:r>
      <w:r w:rsidRPr="000A4CB0">
        <w:rPr>
          <w:rFonts w:ascii="Arial" w:hAnsi="Arial" w:cs="Arial"/>
          <w:sz w:val="20"/>
          <w:szCs w:val="20"/>
        </w:rPr>
        <w:t xml:space="preserve">. For instance, the agreement could be that the insurance agrees to reimburse the medication to their patients </w:t>
      </w:r>
      <w:r w:rsidR="00AA099E" w:rsidRPr="000A4CB0">
        <w:rPr>
          <w:rFonts w:ascii="Arial" w:hAnsi="Arial" w:cs="Arial"/>
          <w:sz w:val="20"/>
          <w:szCs w:val="20"/>
        </w:rPr>
        <w:t xml:space="preserve">only </w:t>
      </w:r>
      <w:r w:rsidRPr="000A4CB0">
        <w:rPr>
          <w:rFonts w:ascii="Arial" w:hAnsi="Arial" w:cs="Arial"/>
          <w:sz w:val="20"/>
          <w:szCs w:val="20"/>
        </w:rPr>
        <w:t>if the pharma company provides a special discount to the insurance company</w:t>
      </w:r>
      <w:r w:rsidR="00AA099E" w:rsidRPr="000A4CB0">
        <w:rPr>
          <w:rFonts w:ascii="Arial" w:hAnsi="Arial" w:cs="Arial"/>
          <w:sz w:val="20"/>
          <w:szCs w:val="20"/>
        </w:rPr>
        <w:t xml:space="preserve"> on this medication</w:t>
      </w:r>
      <w:r w:rsidRPr="000A4CB0">
        <w:rPr>
          <w:rFonts w:ascii="Arial" w:hAnsi="Arial" w:cs="Arial"/>
          <w:sz w:val="20"/>
          <w:szCs w:val="20"/>
        </w:rPr>
        <w:t>. Therefore, the pharma company will receive the sales price from the wholesaler, but at the same time will have to provide a discount to the insurance. The net of these two transactions are the 3</w:t>
      </w:r>
      <w:r w:rsidRPr="000A4CB0">
        <w:rPr>
          <w:rFonts w:ascii="Arial" w:hAnsi="Arial" w:cs="Arial"/>
          <w:sz w:val="20"/>
          <w:szCs w:val="20"/>
          <w:vertAlign w:val="superscript"/>
        </w:rPr>
        <w:t>rd</w:t>
      </w:r>
      <w:r w:rsidRPr="000A4CB0">
        <w:rPr>
          <w:rFonts w:ascii="Arial" w:hAnsi="Arial" w:cs="Arial"/>
          <w:sz w:val="20"/>
          <w:szCs w:val="20"/>
        </w:rPr>
        <w:t xml:space="preserve"> party net sales.</w:t>
      </w:r>
    </w:p>
    <w:p w14:paraId="3E771531" w14:textId="77777777" w:rsidR="00827B96" w:rsidRPr="000A4CB0" w:rsidRDefault="00827B96">
      <w:pPr>
        <w:rPr>
          <w:rFonts w:ascii="Arial" w:hAnsi="Arial" w:cs="Arial"/>
          <w:sz w:val="20"/>
          <w:szCs w:val="20"/>
        </w:rPr>
      </w:pPr>
      <w:r w:rsidRPr="000A4CB0">
        <w:rPr>
          <w:rFonts w:ascii="Arial" w:hAnsi="Arial" w:cs="Arial"/>
          <w:sz w:val="20"/>
          <w:szCs w:val="20"/>
        </w:rPr>
        <w:t xml:space="preserve">Daily sales are </w:t>
      </w:r>
      <w:r w:rsidR="00AA099E" w:rsidRPr="000A4CB0">
        <w:rPr>
          <w:rFonts w:ascii="Arial" w:hAnsi="Arial" w:cs="Arial"/>
          <w:sz w:val="20"/>
          <w:szCs w:val="20"/>
        </w:rPr>
        <w:t xml:space="preserve">typically </w:t>
      </w:r>
      <w:r w:rsidRPr="000A4CB0">
        <w:rPr>
          <w:rFonts w:ascii="Arial" w:hAnsi="Arial" w:cs="Arial"/>
          <w:sz w:val="20"/>
          <w:szCs w:val="20"/>
        </w:rPr>
        <w:t xml:space="preserve">the sales booked with </w:t>
      </w:r>
      <w:r w:rsidR="00AA099E" w:rsidRPr="000A4CB0">
        <w:rPr>
          <w:rFonts w:ascii="Arial" w:hAnsi="Arial" w:cs="Arial"/>
          <w:sz w:val="20"/>
          <w:szCs w:val="20"/>
        </w:rPr>
        <w:t xml:space="preserve">direct </w:t>
      </w:r>
      <w:r w:rsidRPr="000A4CB0">
        <w:rPr>
          <w:rFonts w:ascii="Arial" w:hAnsi="Arial" w:cs="Arial"/>
          <w:sz w:val="20"/>
          <w:szCs w:val="20"/>
        </w:rPr>
        <w:t>customers</w:t>
      </w:r>
      <w:r w:rsidR="00AA099E" w:rsidRPr="000A4CB0">
        <w:rPr>
          <w:rFonts w:ascii="Arial" w:hAnsi="Arial" w:cs="Arial"/>
          <w:sz w:val="20"/>
          <w:szCs w:val="20"/>
        </w:rPr>
        <w:t xml:space="preserve"> (wholesales in the example above).</w:t>
      </w:r>
      <w:r w:rsidRPr="000A4CB0">
        <w:rPr>
          <w:rFonts w:ascii="Arial" w:hAnsi="Arial" w:cs="Arial"/>
          <w:sz w:val="20"/>
          <w:szCs w:val="20"/>
        </w:rPr>
        <w:t xml:space="preserve"> </w:t>
      </w:r>
      <w:r w:rsidR="004E1C7E" w:rsidRPr="000A4CB0">
        <w:rPr>
          <w:rFonts w:ascii="Arial" w:hAnsi="Arial" w:cs="Arial"/>
          <w:sz w:val="20"/>
          <w:szCs w:val="20"/>
        </w:rPr>
        <w:t xml:space="preserve">Accounting provisions related to discounts as described above (and certain other items) are </w:t>
      </w:r>
      <w:r w:rsidR="005B0F05" w:rsidRPr="000A4CB0">
        <w:rPr>
          <w:rFonts w:ascii="Arial" w:hAnsi="Arial" w:cs="Arial"/>
          <w:sz w:val="20"/>
          <w:szCs w:val="20"/>
        </w:rPr>
        <w:t>often booked once a month only, during the closing.</w:t>
      </w:r>
      <w:r w:rsidR="002B51AA">
        <w:rPr>
          <w:rFonts w:ascii="Arial" w:hAnsi="Arial" w:cs="Arial"/>
          <w:sz w:val="20"/>
          <w:szCs w:val="20"/>
        </w:rPr>
        <w:t xml:space="preserve"> Moreover, they may not be booked to direct customers, but to separate provision accounts.</w:t>
      </w:r>
      <w:r w:rsidR="005B0F05" w:rsidRPr="000A4CB0">
        <w:rPr>
          <w:rFonts w:ascii="Arial" w:hAnsi="Arial" w:cs="Arial"/>
          <w:sz w:val="20"/>
          <w:szCs w:val="20"/>
        </w:rPr>
        <w:t xml:space="preserve"> </w:t>
      </w:r>
      <w:r w:rsidR="004E1C7E" w:rsidRPr="000A4CB0">
        <w:rPr>
          <w:rFonts w:ascii="Arial" w:hAnsi="Arial" w:cs="Arial"/>
          <w:sz w:val="20"/>
          <w:szCs w:val="20"/>
        </w:rPr>
        <w:t xml:space="preserve">Therefore, </w:t>
      </w:r>
      <w:r w:rsidR="005B0F05" w:rsidRPr="000A4CB0">
        <w:rPr>
          <w:rFonts w:ascii="Arial" w:hAnsi="Arial" w:cs="Arial"/>
          <w:sz w:val="20"/>
          <w:szCs w:val="20"/>
        </w:rPr>
        <w:t xml:space="preserve">the sum of the daily sales reported to HQ may not </w:t>
      </w:r>
      <w:r w:rsidR="002B51AA">
        <w:rPr>
          <w:rFonts w:ascii="Arial" w:hAnsi="Arial" w:cs="Arial"/>
          <w:sz w:val="20"/>
          <w:szCs w:val="20"/>
        </w:rPr>
        <w:t xml:space="preserve">exactly </w:t>
      </w:r>
      <w:r w:rsidR="005B0F05" w:rsidRPr="000A4CB0">
        <w:rPr>
          <w:rFonts w:ascii="Arial" w:hAnsi="Arial" w:cs="Arial"/>
          <w:sz w:val="20"/>
          <w:szCs w:val="20"/>
        </w:rPr>
        <w:t>match the actuals of the full month. Note that this is</w:t>
      </w:r>
      <w:r w:rsidR="002B51AA">
        <w:rPr>
          <w:rFonts w:ascii="Arial" w:hAnsi="Arial" w:cs="Arial"/>
          <w:sz w:val="20"/>
          <w:szCs w:val="20"/>
        </w:rPr>
        <w:t xml:space="preserve"> procedure is</w:t>
      </w:r>
      <w:r w:rsidR="005B0F05" w:rsidRPr="000A4CB0">
        <w:rPr>
          <w:rFonts w:ascii="Arial" w:hAnsi="Arial" w:cs="Arial"/>
          <w:sz w:val="20"/>
          <w:szCs w:val="20"/>
        </w:rPr>
        <w:t xml:space="preserve"> not </w:t>
      </w:r>
      <w:r w:rsidR="009E3B04">
        <w:rPr>
          <w:rFonts w:ascii="Arial" w:hAnsi="Arial" w:cs="Arial"/>
          <w:sz w:val="20"/>
          <w:szCs w:val="20"/>
        </w:rPr>
        <w:t>“</w:t>
      </w:r>
      <w:r w:rsidR="005B0F05" w:rsidRPr="000A4CB0">
        <w:rPr>
          <w:rFonts w:ascii="Arial" w:hAnsi="Arial" w:cs="Arial"/>
          <w:sz w:val="20"/>
          <w:szCs w:val="20"/>
        </w:rPr>
        <w:t>incorrect</w:t>
      </w:r>
      <w:r w:rsidR="009E3B04">
        <w:rPr>
          <w:rFonts w:ascii="Arial" w:hAnsi="Arial" w:cs="Arial"/>
          <w:sz w:val="20"/>
          <w:szCs w:val="20"/>
        </w:rPr>
        <w:t>”</w:t>
      </w:r>
      <w:r w:rsidR="005B0F05" w:rsidRPr="000A4CB0">
        <w:rPr>
          <w:rFonts w:ascii="Arial" w:hAnsi="Arial" w:cs="Arial"/>
          <w:sz w:val="20"/>
          <w:szCs w:val="20"/>
        </w:rPr>
        <w:t xml:space="preserve">, </w:t>
      </w:r>
      <w:r w:rsidR="009E3B04">
        <w:rPr>
          <w:rFonts w:ascii="Arial" w:hAnsi="Arial" w:cs="Arial"/>
          <w:sz w:val="20"/>
          <w:szCs w:val="20"/>
        </w:rPr>
        <w:t>because</w:t>
      </w:r>
      <w:r w:rsidR="005B0F05" w:rsidRPr="000A4CB0">
        <w:rPr>
          <w:rFonts w:ascii="Arial" w:hAnsi="Arial" w:cs="Arial"/>
          <w:sz w:val="20"/>
          <w:szCs w:val="20"/>
        </w:rPr>
        <w:t xml:space="preserve"> it is the full month actuals that are ultimately reported in the financial statements. Also, some country organizations have started to book the accounting provisions on a daily basis to minimize this impact</w:t>
      </w:r>
      <w:r w:rsidR="009E3B04">
        <w:rPr>
          <w:rFonts w:ascii="Arial" w:hAnsi="Arial" w:cs="Arial"/>
          <w:sz w:val="20"/>
          <w:szCs w:val="20"/>
        </w:rPr>
        <w:t xml:space="preserve"> on daily sales</w:t>
      </w:r>
      <w:r w:rsidR="005B0F05" w:rsidRPr="000A4CB0">
        <w:rPr>
          <w:rFonts w:ascii="Arial" w:hAnsi="Arial" w:cs="Arial"/>
          <w:sz w:val="20"/>
          <w:szCs w:val="20"/>
        </w:rPr>
        <w:t>.</w:t>
      </w:r>
      <w:r w:rsidR="0076032F">
        <w:rPr>
          <w:rStyle w:val="FootnoteReference"/>
          <w:rFonts w:ascii="Arial" w:hAnsi="Arial" w:cs="Arial"/>
          <w:sz w:val="20"/>
          <w:szCs w:val="20"/>
        </w:rPr>
        <w:footnoteReference w:id="2"/>
      </w:r>
    </w:p>
    <w:p w14:paraId="13935A4D" w14:textId="77777777" w:rsidR="00827B96" w:rsidRPr="000A4CB0" w:rsidRDefault="00827B96">
      <w:pPr>
        <w:rPr>
          <w:rFonts w:ascii="Arial" w:hAnsi="Arial" w:cs="Arial"/>
          <w:sz w:val="20"/>
          <w:szCs w:val="20"/>
        </w:rPr>
      </w:pPr>
    </w:p>
    <w:p w14:paraId="16FC05EE" w14:textId="77777777" w:rsidR="00827B96" w:rsidRPr="000A4CB0" w:rsidRDefault="002C4A45" w:rsidP="000A4CB0">
      <w:pPr>
        <w:pStyle w:val="Heading1"/>
      </w:pPr>
      <w:bookmarkStart w:id="3" w:name="_Toc510517550"/>
      <w:r w:rsidRPr="000A4CB0">
        <w:t>Your task</w:t>
      </w:r>
      <w:bookmarkEnd w:id="3"/>
    </w:p>
    <w:p w14:paraId="5D7C39A6" w14:textId="77777777" w:rsidR="000A4CB0" w:rsidRPr="000A4CB0" w:rsidRDefault="000A4CB0">
      <w:pPr>
        <w:rPr>
          <w:rFonts w:ascii="Arial" w:hAnsi="Arial" w:cs="Arial"/>
          <w:sz w:val="20"/>
          <w:szCs w:val="20"/>
        </w:rPr>
      </w:pPr>
    </w:p>
    <w:p w14:paraId="01BC8C5F" w14:textId="77777777" w:rsidR="00853456" w:rsidRPr="003E0C51" w:rsidRDefault="00B77C2B">
      <w:pPr>
        <w:rPr>
          <w:rFonts w:ascii="Arial" w:hAnsi="Arial" w:cs="Arial"/>
          <w:sz w:val="20"/>
          <w:szCs w:val="20"/>
        </w:rPr>
      </w:pPr>
      <w:r>
        <w:rPr>
          <w:rFonts w:ascii="Arial" w:hAnsi="Arial" w:cs="Arial"/>
          <w:sz w:val="20"/>
          <w:szCs w:val="20"/>
        </w:rPr>
        <w:t xml:space="preserve">Help the HQ to know in advance what the actual sales will be. </w:t>
      </w:r>
      <w:r w:rsidR="002C4A45" w:rsidRPr="000A4CB0">
        <w:rPr>
          <w:rFonts w:ascii="Arial" w:hAnsi="Arial" w:cs="Arial"/>
          <w:sz w:val="20"/>
          <w:szCs w:val="20"/>
        </w:rPr>
        <w:t xml:space="preserve">Based on the data provided (see below), </w:t>
      </w:r>
      <w:r w:rsidR="002C4A45" w:rsidRPr="003E0C51">
        <w:rPr>
          <w:rFonts w:ascii="Arial" w:hAnsi="Arial" w:cs="Arial"/>
          <w:b/>
          <w:sz w:val="20"/>
          <w:szCs w:val="20"/>
        </w:rPr>
        <w:t>you need to generate forecasts for the full month actual 3</w:t>
      </w:r>
      <w:r w:rsidR="002C4A45" w:rsidRPr="003E0C51">
        <w:rPr>
          <w:rFonts w:ascii="Arial" w:hAnsi="Arial" w:cs="Arial"/>
          <w:b/>
          <w:sz w:val="20"/>
          <w:szCs w:val="20"/>
          <w:vertAlign w:val="superscript"/>
        </w:rPr>
        <w:t>rd</w:t>
      </w:r>
      <w:r w:rsidR="002C4A45" w:rsidRPr="003E0C51">
        <w:rPr>
          <w:rFonts w:ascii="Arial" w:hAnsi="Arial" w:cs="Arial"/>
          <w:b/>
          <w:sz w:val="20"/>
          <w:szCs w:val="20"/>
        </w:rPr>
        <w:t xml:space="preserve"> party net </w:t>
      </w:r>
      <w:r w:rsidR="00853456" w:rsidRPr="003E0C51">
        <w:rPr>
          <w:rFonts w:ascii="Arial" w:hAnsi="Arial" w:cs="Arial"/>
          <w:b/>
          <w:sz w:val="20"/>
          <w:szCs w:val="20"/>
        </w:rPr>
        <w:t>sales</w:t>
      </w:r>
      <w:r w:rsidR="00853456" w:rsidRPr="003E0C51">
        <w:rPr>
          <w:rFonts w:ascii="Arial" w:hAnsi="Arial" w:cs="Arial"/>
          <w:sz w:val="20"/>
          <w:szCs w:val="20"/>
        </w:rPr>
        <w:t xml:space="preserve"> </w:t>
      </w:r>
      <w:r w:rsidR="003E0C51">
        <w:rPr>
          <w:rFonts w:ascii="Arial" w:hAnsi="Arial" w:cs="Arial"/>
          <w:sz w:val="20"/>
          <w:szCs w:val="20"/>
        </w:rPr>
        <w:t xml:space="preserve">for the month </w:t>
      </w:r>
      <w:r w:rsidR="00853456" w:rsidRPr="003E0C51">
        <w:rPr>
          <w:rFonts w:ascii="Arial" w:hAnsi="Arial" w:cs="Arial"/>
          <w:sz w:val="20"/>
          <w:szCs w:val="20"/>
        </w:rPr>
        <w:t>of</w:t>
      </w:r>
      <w:r>
        <w:rPr>
          <w:rFonts w:ascii="Arial" w:hAnsi="Arial" w:cs="Arial"/>
          <w:sz w:val="20"/>
          <w:szCs w:val="20"/>
        </w:rPr>
        <w:t>:</w:t>
      </w:r>
    </w:p>
    <w:p w14:paraId="3961BDAD" w14:textId="77777777" w:rsidR="00853456" w:rsidRPr="003E0C51" w:rsidRDefault="00853456" w:rsidP="00853456">
      <w:pPr>
        <w:pStyle w:val="ListParagraph"/>
        <w:numPr>
          <w:ilvl w:val="0"/>
          <w:numId w:val="2"/>
        </w:numPr>
        <w:rPr>
          <w:rFonts w:ascii="Arial" w:hAnsi="Arial" w:cs="Arial"/>
          <w:sz w:val="20"/>
          <w:szCs w:val="20"/>
        </w:rPr>
      </w:pPr>
      <w:r w:rsidRPr="003E0C51">
        <w:rPr>
          <w:rFonts w:ascii="Arial" w:hAnsi="Arial" w:cs="Arial"/>
          <w:sz w:val="20"/>
          <w:szCs w:val="20"/>
        </w:rPr>
        <w:t>November 2017</w:t>
      </w:r>
    </w:p>
    <w:p w14:paraId="75B67348" w14:textId="77777777" w:rsidR="00853456" w:rsidRPr="003E0C51" w:rsidRDefault="00853456" w:rsidP="00853456">
      <w:pPr>
        <w:pStyle w:val="ListParagraph"/>
        <w:numPr>
          <w:ilvl w:val="0"/>
          <w:numId w:val="2"/>
        </w:numPr>
        <w:rPr>
          <w:rFonts w:ascii="Arial" w:hAnsi="Arial" w:cs="Arial"/>
          <w:sz w:val="20"/>
          <w:szCs w:val="20"/>
        </w:rPr>
      </w:pPr>
      <w:r w:rsidRPr="003E0C51">
        <w:rPr>
          <w:rFonts w:ascii="Arial" w:hAnsi="Arial" w:cs="Arial"/>
          <w:sz w:val="20"/>
          <w:szCs w:val="20"/>
        </w:rPr>
        <w:t>December 2017</w:t>
      </w:r>
    </w:p>
    <w:p w14:paraId="73719567" w14:textId="77777777" w:rsidR="00853456" w:rsidRPr="003E0C51" w:rsidRDefault="00853456" w:rsidP="00853456">
      <w:pPr>
        <w:pStyle w:val="ListParagraph"/>
        <w:numPr>
          <w:ilvl w:val="0"/>
          <w:numId w:val="2"/>
        </w:numPr>
        <w:rPr>
          <w:rFonts w:ascii="Arial" w:hAnsi="Arial" w:cs="Arial"/>
          <w:sz w:val="20"/>
          <w:szCs w:val="20"/>
        </w:rPr>
      </w:pPr>
      <w:r w:rsidRPr="003E0C51">
        <w:rPr>
          <w:rFonts w:ascii="Arial" w:hAnsi="Arial" w:cs="Arial"/>
          <w:sz w:val="20"/>
          <w:szCs w:val="20"/>
        </w:rPr>
        <w:t>January 2018 and</w:t>
      </w:r>
    </w:p>
    <w:p w14:paraId="677D812F" w14:textId="77777777" w:rsidR="00853456" w:rsidRPr="003E0C51" w:rsidRDefault="002C4A45" w:rsidP="00853456">
      <w:pPr>
        <w:pStyle w:val="ListParagraph"/>
        <w:numPr>
          <w:ilvl w:val="0"/>
          <w:numId w:val="2"/>
        </w:numPr>
        <w:rPr>
          <w:rFonts w:ascii="Arial" w:hAnsi="Arial" w:cs="Arial"/>
          <w:sz w:val="20"/>
          <w:szCs w:val="20"/>
        </w:rPr>
      </w:pPr>
      <w:r w:rsidRPr="003E0C51">
        <w:rPr>
          <w:rFonts w:ascii="Arial" w:hAnsi="Arial" w:cs="Arial"/>
          <w:sz w:val="20"/>
          <w:szCs w:val="20"/>
        </w:rPr>
        <w:t>February 2018.</w:t>
      </w:r>
    </w:p>
    <w:p w14:paraId="54D1D026" w14:textId="77777777" w:rsidR="002C4A45" w:rsidRPr="000A4CB0" w:rsidRDefault="002C4A45" w:rsidP="00853456">
      <w:pPr>
        <w:rPr>
          <w:rFonts w:ascii="Arial" w:hAnsi="Arial" w:cs="Arial"/>
          <w:sz w:val="20"/>
          <w:szCs w:val="20"/>
        </w:rPr>
      </w:pPr>
      <w:r w:rsidRPr="000A4CB0">
        <w:rPr>
          <w:rFonts w:ascii="Arial" w:hAnsi="Arial" w:cs="Arial"/>
          <w:sz w:val="20"/>
          <w:szCs w:val="20"/>
        </w:rPr>
        <w:t>For each of these</w:t>
      </w:r>
      <w:r w:rsidR="004A3B07">
        <w:rPr>
          <w:rFonts w:ascii="Arial" w:hAnsi="Arial" w:cs="Arial"/>
          <w:sz w:val="20"/>
          <w:szCs w:val="20"/>
        </w:rPr>
        <w:t xml:space="preserve"> 4 months, you need to provide</w:t>
      </w:r>
      <w:r w:rsidRPr="000A4CB0">
        <w:rPr>
          <w:rFonts w:ascii="Arial" w:hAnsi="Arial" w:cs="Arial"/>
          <w:sz w:val="20"/>
          <w:szCs w:val="20"/>
        </w:rPr>
        <w:t xml:space="preserve"> </w:t>
      </w:r>
      <w:r w:rsidR="004A3B07">
        <w:rPr>
          <w:rFonts w:ascii="Arial" w:hAnsi="Arial" w:cs="Arial"/>
          <w:sz w:val="20"/>
          <w:szCs w:val="20"/>
        </w:rPr>
        <w:t xml:space="preserve">a series of individual </w:t>
      </w:r>
      <w:r w:rsidRPr="000A4CB0">
        <w:rPr>
          <w:rFonts w:ascii="Arial" w:hAnsi="Arial" w:cs="Arial"/>
          <w:sz w:val="20"/>
          <w:szCs w:val="20"/>
        </w:rPr>
        <w:t>full month forecast</w:t>
      </w:r>
      <w:r w:rsidR="004A3B07">
        <w:rPr>
          <w:rFonts w:ascii="Arial" w:hAnsi="Arial" w:cs="Arial"/>
          <w:sz w:val="20"/>
          <w:szCs w:val="20"/>
        </w:rPr>
        <w:t>s. The individual full month forecasts</w:t>
      </w:r>
      <w:r w:rsidRPr="000A4CB0">
        <w:rPr>
          <w:rFonts w:ascii="Arial" w:hAnsi="Arial" w:cs="Arial"/>
          <w:sz w:val="20"/>
          <w:szCs w:val="20"/>
        </w:rPr>
        <w:t xml:space="preserve"> </w:t>
      </w:r>
      <w:r w:rsidR="004A3B07">
        <w:rPr>
          <w:rFonts w:ascii="Arial" w:hAnsi="Arial" w:cs="Arial"/>
          <w:sz w:val="20"/>
          <w:szCs w:val="20"/>
        </w:rPr>
        <w:t>for a given month start on</w:t>
      </w:r>
      <w:r w:rsidR="002B51AA">
        <w:rPr>
          <w:rFonts w:ascii="Arial" w:hAnsi="Arial" w:cs="Arial"/>
          <w:sz w:val="20"/>
          <w:szCs w:val="20"/>
        </w:rPr>
        <w:t xml:space="preserve"> the 15</w:t>
      </w:r>
      <w:r w:rsidR="002B51AA" w:rsidRPr="002B51AA">
        <w:rPr>
          <w:rFonts w:ascii="Arial" w:hAnsi="Arial" w:cs="Arial"/>
          <w:sz w:val="20"/>
          <w:szCs w:val="20"/>
          <w:vertAlign w:val="superscript"/>
        </w:rPr>
        <w:t>th</w:t>
      </w:r>
      <w:r w:rsidR="002B51AA">
        <w:rPr>
          <w:rFonts w:ascii="Arial" w:hAnsi="Arial" w:cs="Arial"/>
          <w:sz w:val="20"/>
          <w:szCs w:val="20"/>
        </w:rPr>
        <w:t xml:space="preserve"> (inclusive) of the month up to the 25</w:t>
      </w:r>
      <w:r w:rsidR="002B51AA" w:rsidRPr="002B51AA">
        <w:rPr>
          <w:rFonts w:ascii="Arial" w:hAnsi="Arial" w:cs="Arial"/>
          <w:sz w:val="20"/>
          <w:szCs w:val="20"/>
          <w:vertAlign w:val="superscript"/>
        </w:rPr>
        <w:t>th</w:t>
      </w:r>
      <w:r w:rsidR="002B51AA">
        <w:rPr>
          <w:rFonts w:ascii="Arial" w:hAnsi="Arial" w:cs="Arial"/>
          <w:sz w:val="20"/>
          <w:szCs w:val="20"/>
        </w:rPr>
        <w:t xml:space="preserve"> (inclusive) of the month for every day in that period that is a working day. For each of these forecasts</w:t>
      </w:r>
      <w:r w:rsidRPr="000A4CB0">
        <w:rPr>
          <w:rFonts w:ascii="Arial" w:hAnsi="Arial" w:cs="Arial"/>
          <w:sz w:val="20"/>
          <w:szCs w:val="20"/>
        </w:rPr>
        <w:t>, you can only take the information that would have been available up to this day.</w:t>
      </w:r>
    </w:p>
    <w:p w14:paraId="102B271C" w14:textId="77777777" w:rsidR="00F67812" w:rsidRDefault="002C4A45" w:rsidP="0066669E">
      <w:pPr>
        <w:ind w:left="360"/>
        <w:rPr>
          <w:rFonts w:ascii="Arial" w:hAnsi="Arial" w:cs="Arial"/>
          <w:sz w:val="20"/>
          <w:szCs w:val="20"/>
        </w:rPr>
      </w:pPr>
      <w:r w:rsidRPr="000A4CB0">
        <w:rPr>
          <w:rFonts w:ascii="Arial" w:hAnsi="Arial" w:cs="Arial"/>
          <w:sz w:val="20"/>
          <w:szCs w:val="20"/>
        </w:rPr>
        <w:t>For greater clarity, let’s take Novembe</w:t>
      </w:r>
      <w:r w:rsidR="003E0C51">
        <w:rPr>
          <w:rFonts w:ascii="Arial" w:hAnsi="Arial" w:cs="Arial"/>
          <w:sz w:val="20"/>
          <w:szCs w:val="20"/>
        </w:rPr>
        <w:t xml:space="preserve">r 2017 </w:t>
      </w:r>
      <w:r w:rsidR="00F67812">
        <w:rPr>
          <w:rFonts w:ascii="Arial" w:hAnsi="Arial" w:cs="Arial"/>
          <w:sz w:val="20"/>
          <w:szCs w:val="20"/>
        </w:rPr>
        <w:t>as an example:</w:t>
      </w:r>
    </w:p>
    <w:p w14:paraId="628826D3" w14:textId="77777777" w:rsidR="00F67812" w:rsidRDefault="003E0C51" w:rsidP="0066669E">
      <w:pPr>
        <w:pStyle w:val="ListParagraph"/>
        <w:numPr>
          <w:ilvl w:val="0"/>
          <w:numId w:val="5"/>
        </w:numPr>
        <w:ind w:left="1080"/>
        <w:rPr>
          <w:rFonts w:ascii="Arial" w:hAnsi="Arial" w:cs="Arial"/>
          <w:sz w:val="20"/>
          <w:szCs w:val="20"/>
        </w:rPr>
      </w:pPr>
      <w:r w:rsidRPr="00F67812">
        <w:rPr>
          <w:rFonts w:ascii="Arial" w:hAnsi="Arial" w:cs="Arial"/>
          <w:sz w:val="20"/>
          <w:szCs w:val="20"/>
        </w:rPr>
        <w:t>You need to</w:t>
      </w:r>
      <w:r w:rsidR="002C4A45" w:rsidRPr="00F67812">
        <w:rPr>
          <w:rFonts w:ascii="Arial" w:hAnsi="Arial" w:cs="Arial"/>
          <w:sz w:val="20"/>
          <w:szCs w:val="20"/>
        </w:rPr>
        <w:t xml:space="preserve"> </w:t>
      </w:r>
      <w:r w:rsidR="004D5317" w:rsidRPr="00F67812">
        <w:rPr>
          <w:rFonts w:ascii="Arial" w:hAnsi="Arial" w:cs="Arial"/>
          <w:sz w:val="20"/>
          <w:szCs w:val="20"/>
        </w:rPr>
        <w:t>generate</w:t>
      </w:r>
      <w:r w:rsidR="002C4A45" w:rsidRPr="00F67812">
        <w:rPr>
          <w:rFonts w:ascii="Arial" w:hAnsi="Arial" w:cs="Arial"/>
          <w:sz w:val="20"/>
          <w:szCs w:val="20"/>
        </w:rPr>
        <w:t xml:space="preserve"> a </w:t>
      </w:r>
      <w:r w:rsidR="004D5317" w:rsidRPr="00F67812">
        <w:rPr>
          <w:rFonts w:ascii="Arial" w:hAnsi="Arial" w:cs="Arial"/>
          <w:sz w:val="20"/>
          <w:szCs w:val="20"/>
        </w:rPr>
        <w:t>fi</w:t>
      </w:r>
      <w:r w:rsidR="009E3B04">
        <w:rPr>
          <w:rFonts w:ascii="Arial" w:hAnsi="Arial" w:cs="Arial"/>
          <w:sz w:val="20"/>
          <w:szCs w:val="20"/>
        </w:rPr>
        <w:t>r</w:t>
      </w:r>
      <w:r w:rsidR="004D5317" w:rsidRPr="00F67812">
        <w:rPr>
          <w:rFonts w:ascii="Arial" w:hAnsi="Arial" w:cs="Arial"/>
          <w:sz w:val="20"/>
          <w:szCs w:val="20"/>
        </w:rPr>
        <w:t xml:space="preserve">st </w:t>
      </w:r>
      <w:r w:rsidR="002C4A45" w:rsidRPr="00F67812">
        <w:rPr>
          <w:rFonts w:ascii="Arial" w:hAnsi="Arial" w:cs="Arial"/>
          <w:sz w:val="20"/>
          <w:szCs w:val="20"/>
        </w:rPr>
        <w:t>forecast for the full month sales of November 2017</w:t>
      </w:r>
      <w:r w:rsidR="002B51AA" w:rsidRPr="00F67812">
        <w:rPr>
          <w:rFonts w:ascii="Arial" w:hAnsi="Arial" w:cs="Arial"/>
          <w:sz w:val="20"/>
          <w:szCs w:val="20"/>
        </w:rPr>
        <w:t xml:space="preserve"> on Nov 15 (Nov 15 is a working day). For this forecast as of Nov15,</w:t>
      </w:r>
      <w:r w:rsidR="002C4A45" w:rsidRPr="00F67812">
        <w:rPr>
          <w:rFonts w:ascii="Arial" w:hAnsi="Arial" w:cs="Arial"/>
          <w:sz w:val="20"/>
          <w:szCs w:val="20"/>
        </w:rPr>
        <w:t xml:space="preserve"> </w:t>
      </w:r>
      <w:r w:rsidR="002B51AA" w:rsidRPr="00F67812">
        <w:rPr>
          <w:rFonts w:ascii="Arial" w:hAnsi="Arial" w:cs="Arial"/>
          <w:sz w:val="20"/>
          <w:szCs w:val="20"/>
        </w:rPr>
        <w:t>you cannot use</w:t>
      </w:r>
      <w:r w:rsidR="002C4A45" w:rsidRPr="00F67812">
        <w:rPr>
          <w:rFonts w:ascii="Arial" w:hAnsi="Arial" w:cs="Arial"/>
          <w:sz w:val="20"/>
          <w:szCs w:val="20"/>
        </w:rPr>
        <w:t xml:space="preserve"> the </w:t>
      </w:r>
      <w:r w:rsidR="002B51AA" w:rsidRPr="00F67812">
        <w:rPr>
          <w:rFonts w:ascii="Arial" w:hAnsi="Arial" w:cs="Arial"/>
          <w:sz w:val="20"/>
          <w:szCs w:val="20"/>
        </w:rPr>
        <w:t xml:space="preserve">daily sales value from Nov </w:t>
      </w:r>
      <w:r w:rsidR="00F67812" w:rsidRPr="00F67812">
        <w:rPr>
          <w:rFonts w:ascii="Arial" w:hAnsi="Arial" w:cs="Arial"/>
          <w:sz w:val="20"/>
          <w:szCs w:val="20"/>
        </w:rPr>
        <w:t>16 or later, as they would obviously not have been available as of Nov 15 (you can, however, use the LO Nov 17, as this data point would have been available already).</w:t>
      </w:r>
    </w:p>
    <w:p w14:paraId="1C465BB3" w14:textId="77777777" w:rsidR="00F67812" w:rsidRDefault="004D5317" w:rsidP="0066669E">
      <w:pPr>
        <w:pStyle w:val="ListParagraph"/>
        <w:numPr>
          <w:ilvl w:val="0"/>
          <w:numId w:val="5"/>
        </w:numPr>
        <w:ind w:left="1080"/>
        <w:rPr>
          <w:rFonts w:ascii="Arial" w:hAnsi="Arial" w:cs="Arial"/>
          <w:sz w:val="20"/>
          <w:szCs w:val="20"/>
        </w:rPr>
      </w:pPr>
      <w:r w:rsidRPr="00F67812">
        <w:rPr>
          <w:rFonts w:ascii="Arial" w:hAnsi="Arial" w:cs="Arial"/>
          <w:sz w:val="20"/>
          <w:szCs w:val="20"/>
        </w:rPr>
        <w:t>As a next step, generate a forecast as of Nov 1</w:t>
      </w:r>
      <w:r w:rsidR="00F67812">
        <w:rPr>
          <w:rFonts w:ascii="Arial" w:hAnsi="Arial" w:cs="Arial"/>
          <w:sz w:val="20"/>
          <w:szCs w:val="20"/>
        </w:rPr>
        <w:t>6</w:t>
      </w:r>
      <w:r w:rsidRPr="00F67812">
        <w:rPr>
          <w:rFonts w:ascii="Arial" w:hAnsi="Arial" w:cs="Arial"/>
          <w:sz w:val="20"/>
          <w:szCs w:val="20"/>
        </w:rPr>
        <w:t xml:space="preserve"> using the data up to Nov 1</w:t>
      </w:r>
      <w:r w:rsidR="00F67812">
        <w:rPr>
          <w:rFonts w:ascii="Arial" w:hAnsi="Arial" w:cs="Arial"/>
          <w:sz w:val="20"/>
          <w:szCs w:val="20"/>
        </w:rPr>
        <w:t>6</w:t>
      </w:r>
      <w:r w:rsidRPr="00F67812">
        <w:rPr>
          <w:rFonts w:ascii="Arial" w:hAnsi="Arial" w:cs="Arial"/>
          <w:sz w:val="20"/>
          <w:szCs w:val="20"/>
        </w:rPr>
        <w:t xml:space="preserve"> (ignoring the data from Nov 1</w:t>
      </w:r>
      <w:r w:rsidR="00F67812">
        <w:rPr>
          <w:rFonts w:ascii="Arial" w:hAnsi="Arial" w:cs="Arial"/>
          <w:sz w:val="20"/>
          <w:szCs w:val="20"/>
        </w:rPr>
        <w:t>7 onwards).</w:t>
      </w:r>
    </w:p>
    <w:p w14:paraId="52389CD8" w14:textId="77777777" w:rsidR="002C4A45" w:rsidRDefault="004D5317" w:rsidP="0066669E">
      <w:pPr>
        <w:pStyle w:val="ListParagraph"/>
        <w:numPr>
          <w:ilvl w:val="0"/>
          <w:numId w:val="5"/>
        </w:numPr>
        <w:ind w:left="1080"/>
        <w:rPr>
          <w:rFonts w:ascii="Arial" w:hAnsi="Arial" w:cs="Arial"/>
          <w:sz w:val="20"/>
          <w:szCs w:val="20"/>
        </w:rPr>
      </w:pPr>
      <w:r w:rsidRPr="00F67812">
        <w:rPr>
          <w:rFonts w:ascii="Arial" w:hAnsi="Arial" w:cs="Arial"/>
          <w:sz w:val="20"/>
          <w:szCs w:val="20"/>
        </w:rPr>
        <w:t xml:space="preserve">You continue up to Nov </w:t>
      </w:r>
      <w:r w:rsidR="00F67812">
        <w:rPr>
          <w:rFonts w:ascii="Arial" w:hAnsi="Arial" w:cs="Arial"/>
          <w:sz w:val="20"/>
          <w:szCs w:val="20"/>
        </w:rPr>
        <w:t>22</w:t>
      </w:r>
      <w:r w:rsidRPr="00F67812">
        <w:rPr>
          <w:rFonts w:ascii="Arial" w:hAnsi="Arial" w:cs="Arial"/>
          <w:sz w:val="20"/>
          <w:szCs w:val="20"/>
        </w:rPr>
        <w:t xml:space="preserve">, which is the last </w:t>
      </w:r>
      <w:r w:rsidR="00F67812">
        <w:rPr>
          <w:rFonts w:ascii="Arial" w:hAnsi="Arial" w:cs="Arial"/>
          <w:sz w:val="20"/>
          <w:szCs w:val="20"/>
        </w:rPr>
        <w:t xml:space="preserve">working </w:t>
      </w:r>
      <w:r w:rsidRPr="00F67812">
        <w:rPr>
          <w:rFonts w:ascii="Arial" w:hAnsi="Arial" w:cs="Arial"/>
          <w:sz w:val="20"/>
          <w:szCs w:val="20"/>
        </w:rPr>
        <w:t>day</w:t>
      </w:r>
      <w:r w:rsidR="00F67812">
        <w:rPr>
          <w:rFonts w:ascii="Arial" w:hAnsi="Arial" w:cs="Arial"/>
          <w:sz w:val="20"/>
          <w:szCs w:val="20"/>
        </w:rPr>
        <w:t xml:space="preserve"> up to Nov 25</w:t>
      </w:r>
      <w:r w:rsidR="00F67812" w:rsidRPr="00F67812">
        <w:rPr>
          <w:rFonts w:ascii="Arial" w:hAnsi="Arial" w:cs="Arial"/>
          <w:sz w:val="20"/>
          <w:szCs w:val="20"/>
          <w:vertAlign w:val="superscript"/>
        </w:rPr>
        <w:t>th</w:t>
      </w:r>
      <w:r w:rsidRPr="00F67812">
        <w:rPr>
          <w:rFonts w:ascii="Arial" w:hAnsi="Arial" w:cs="Arial"/>
          <w:sz w:val="20"/>
          <w:szCs w:val="20"/>
        </w:rPr>
        <w:t>.</w:t>
      </w:r>
      <w:r w:rsidR="00F67812">
        <w:rPr>
          <w:rFonts w:ascii="Arial" w:hAnsi="Arial" w:cs="Arial"/>
          <w:sz w:val="20"/>
          <w:szCs w:val="20"/>
        </w:rPr>
        <w:t xml:space="preserve"> There is no separate forecast required for Nov 23-Nov 25, as these are not working days and you don’t have any new information during these 3 days.</w:t>
      </w:r>
    </w:p>
    <w:p w14:paraId="60E5FADC" w14:textId="77777777" w:rsidR="004A3B07" w:rsidRPr="00F67812" w:rsidRDefault="004A3B07" w:rsidP="0066669E">
      <w:pPr>
        <w:pStyle w:val="ListParagraph"/>
        <w:numPr>
          <w:ilvl w:val="0"/>
          <w:numId w:val="5"/>
        </w:numPr>
        <w:ind w:left="1080"/>
        <w:rPr>
          <w:rFonts w:ascii="Arial" w:hAnsi="Arial" w:cs="Arial"/>
          <w:sz w:val="20"/>
          <w:szCs w:val="20"/>
        </w:rPr>
      </w:pPr>
      <w:r>
        <w:rPr>
          <w:rFonts w:ascii="Arial" w:hAnsi="Arial" w:cs="Arial"/>
          <w:sz w:val="20"/>
          <w:szCs w:val="20"/>
        </w:rPr>
        <w:t>Thus, you create a series of individual full month forecasts for November 2017 which start on Nov 15 and en</w:t>
      </w:r>
      <w:r w:rsidR="00DF4CF0">
        <w:rPr>
          <w:rFonts w:ascii="Arial" w:hAnsi="Arial" w:cs="Arial"/>
          <w:sz w:val="20"/>
          <w:szCs w:val="20"/>
        </w:rPr>
        <w:t>d on Nov 22</w:t>
      </w:r>
      <w:r>
        <w:rPr>
          <w:rFonts w:ascii="Arial" w:hAnsi="Arial" w:cs="Arial"/>
          <w:sz w:val="20"/>
          <w:szCs w:val="20"/>
        </w:rPr>
        <w:t>. These forecasts will probably vary as new information (i.e. daily sales values) flows in over this period.</w:t>
      </w:r>
      <w:r w:rsidR="0064194D">
        <w:rPr>
          <w:rFonts w:ascii="Arial" w:hAnsi="Arial" w:cs="Arial"/>
          <w:sz w:val="20"/>
          <w:szCs w:val="20"/>
        </w:rPr>
        <w:t xml:space="preserve"> As a result, you should thus have 6 individual forecasts for Nov 2017.</w:t>
      </w:r>
    </w:p>
    <w:p w14:paraId="71D5B571" w14:textId="77777777" w:rsidR="00E20913" w:rsidRDefault="00E20913">
      <w:pPr>
        <w:rPr>
          <w:rFonts w:ascii="Arial" w:hAnsi="Arial" w:cs="Arial"/>
          <w:sz w:val="20"/>
          <w:szCs w:val="20"/>
        </w:rPr>
      </w:pPr>
      <w:r w:rsidRPr="003E0C51">
        <w:rPr>
          <w:rFonts w:ascii="Arial" w:hAnsi="Arial" w:cs="Arial"/>
          <w:b/>
          <w:sz w:val="20"/>
          <w:szCs w:val="20"/>
        </w:rPr>
        <w:t>You also need to generate for each forecast a “measure” which indicates the confidence of this forecast.</w:t>
      </w:r>
      <w:r>
        <w:rPr>
          <w:rFonts w:ascii="Arial" w:hAnsi="Arial" w:cs="Arial"/>
          <w:sz w:val="20"/>
          <w:szCs w:val="20"/>
        </w:rPr>
        <w:t xml:space="preserve"> This confidence measures indicates how “sure” you are about this forecast. The measure can be a strict, granular numerical value (e.g. probability of being within say +/- x% of actual sales at month end), a more general indicator (e.g. low-medium-high confidence) or a </w:t>
      </w:r>
      <w:r w:rsidR="001647CE">
        <w:rPr>
          <w:rFonts w:ascii="Arial" w:hAnsi="Arial" w:cs="Arial"/>
          <w:sz w:val="20"/>
          <w:szCs w:val="20"/>
        </w:rPr>
        <w:t xml:space="preserve">classical </w:t>
      </w:r>
      <w:r>
        <w:rPr>
          <w:rFonts w:ascii="Arial" w:hAnsi="Arial" w:cs="Arial"/>
          <w:sz w:val="20"/>
          <w:szCs w:val="20"/>
        </w:rPr>
        <w:t>confidence interval.</w:t>
      </w:r>
      <w:r w:rsidR="009F0FB6">
        <w:rPr>
          <w:rFonts w:ascii="Arial" w:hAnsi="Arial" w:cs="Arial"/>
          <w:sz w:val="20"/>
          <w:szCs w:val="20"/>
        </w:rPr>
        <w:t xml:space="preserve"> You are free to choose the approach that you find most suitable and technically feasible.</w:t>
      </w:r>
    </w:p>
    <w:p w14:paraId="2E9EA2FE" w14:textId="77777777" w:rsidR="001647CE" w:rsidRDefault="001647CE">
      <w:pPr>
        <w:rPr>
          <w:rFonts w:ascii="Arial" w:hAnsi="Arial" w:cs="Arial"/>
          <w:sz w:val="20"/>
          <w:szCs w:val="20"/>
        </w:rPr>
      </w:pPr>
      <w:r>
        <w:rPr>
          <w:rFonts w:ascii="Arial" w:hAnsi="Arial" w:cs="Arial"/>
          <w:sz w:val="20"/>
          <w:szCs w:val="20"/>
        </w:rPr>
        <w:t>The quality of your forecasts will be assessed by calculating the relative variance vs the actual:</w:t>
      </w:r>
    </w:p>
    <w:p w14:paraId="16DFB654" w14:textId="77777777" w:rsidR="001647CE" w:rsidRDefault="001647CE" w:rsidP="001647CE">
      <w:pPr>
        <w:jc w:val="center"/>
        <w:rPr>
          <w:rFonts w:ascii="Arial" w:hAnsi="Arial" w:cs="Arial"/>
          <w:sz w:val="20"/>
          <w:szCs w:val="20"/>
        </w:rPr>
      </w:pPr>
      <w:r>
        <w:rPr>
          <w:rFonts w:ascii="Arial" w:hAnsi="Arial" w:cs="Arial"/>
          <w:sz w:val="20"/>
          <w:szCs w:val="20"/>
        </w:rPr>
        <w:t>Variance = (Forecast – Actual) / Actual</w:t>
      </w:r>
    </w:p>
    <w:p w14:paraId="1F627601" w14:textId="77777777" w:rsidR="001647CE" w:rsidRPr="000A4CB0" w:rsidRDefault="001647CE">
      <w:pPr>
        <w:rPr>
          <w:rFonts w:ascii="Arial" w:hAnsi="Arial" w:cs="Arial"/>
          <w:sz w:val="20"/>
          <w:szCs w:val="20"/>
        </w:rPr>
      </w:pPr>
      <w:r>
        <w:rPr>
          <w:rFonts w:ascii="Arial" w:hAnsi="Arial" w:cs="Arial"/>
          <w:sz w:val="20"/>
          <w:szCs w:val="20"/>
        </w:rPr>
        <w:t>The confidence measure influences also the quality of your forecast; for instance, small variances on forecasts that had a high confidence measure score higher than the same variance with a low confidence measure.</w:t>
      </w:r>
    </w:p>
    <w:p w14:paraId="1F55D4C3" w14:textId="77777777" w:rsidR="00827B96" w:rsidRPr="000A4CB0" w:rsidRDefault="00827B96">
      <w:pPr>
        <w:rPr>
          <w:rFonts w:ascii="Arial" w:hAnsi="Arial" w:cs="Arial"/>
          <w:sz w:val="20"/>
          <w:szCs w:val="20"/>
        </w:rPr>
      </w:pPr>
    </w:p>
    <w:p w14:paraId="3AD012DC" w14:textId="77777777" w:rsidR="000619A7" w:rsidRPr="000A4CB0" w:rsidRDefault="002C4A45" w:rsidP="000A4CB0">
      <w:pPr>
        <w:pStyle w:val="Heading1"/>
      </w:pPr>
      <w:bookmarkStart w:id="4" w:name="_Toc510517551"/>
      <w:r w:rsidRPr="000A4CB0">
        <w:t>Data provided</w:t>
      </w:r>
      <w:r w:rsidR="00E20913">
        <w:t xml:space="preserve"> to you</w:t>
      </w:r>
      <w:bookmarkEnd w:id="4"/>
    </w:p>
    <w:p w14:paraId="5B70497A" w14:textId="77777777" w:rsidR="000619A7" w:rsidRPr="000A4CB0" w:rsidRDefault="000619A7">
      <w:pPr>
        <w:rPr>
          <w:rFonts w:ascii="Arial" w:hAnsi="Arial" w:cs="Arial"/>
          <w:sz w:val="20"/>
          <w:szCs w:val="20"/>
        </w:rPr>
      </w:pPr>
    </w:p>
    <w:p w14:paraId="7DBFB910" w14:textId="77777777" w:rsidR="00853456" w:rsidRPr="000A4CB0" w:rsidRDefault="004D5317">
      <w:pPr>
        <w:rPr>
          <w:rFonts w:ascii="Arial" w:hAnsi="Arial" w:cs="Arial"/>
          <w:sz w:val="20"/>
          <w:szCs w:val="20"/>
        </w:rPr>
      </w:pPr>
      <w:r w:rsidRPr="000A4CB0">
        <w:rPr>
          <w:rFonts w:ascii="Arial" w:hAnsi="Arial" w:cs="Arial"/>
          <w:sz w:val="20"/>
          <w:szCs w:val="20"/>
        </w:rPr>
        <w:t xml:space="preserve">We provide you </w:t>
      </w:r>
      <w:r w:rsidR="00853456" w:rsidRPr="000A4CB0">
        <w:rPr>
          <w:rFonts w:ascii="Arial" w:hAnsi="Arial" w:cs="Arial"/>
          <w:sz w:val="20"/>
          <w:szCs w:val="20"/>
        </w:rPr>
        <w:t xml:space="preserve">with </w:t>
      </w:r>
      <w:r w:rsidR="003C6026">
        <w:rPr>
          <w:rFonts w:ascii="Arial" w:hAnsi="Arial" w:cs="Arial"/>
          <w:sz w:val="20"/>
          <w:szCs w:val="20"/>
        </w:rPr>
        <w:t>a</w:t>
      </w:r>
      <w:r w:rsidR="00853456" w:rsidRPr="000A4CB0">
        <w:rPr>
          <w:rFonts w:ascii="Arial" w:hAnsi="Arial" w:cs="Arial"/>
          <w:sz w:val="20"/>
          <w:szCs w:val="20"/>
        </w:rPr>
        <w:t xml:space="preserve"> brand-country combination.</w:t>
      </w:r>
      <w:r w:rsidR="00B600B1">
        <w:rPr>
          <w:rFonts w:ascii="Arial" w:hAnsi="Arial" w:cs="Arial"/>
          <w:sz w:val="20"/>
          <w:szCs w:val="20"/>
        </w:rPr>
        <w:t xml:space="preserve"> </w:t>
      </w:r>
      <w:r w:rsidR="00853456" w:rsidRPr="000A4CB0">
        <w:rPr>
          <w:rFonts w:ascii="Arial" w:hAnsi="Arial" w:cs="Arial"/>
          <w:sz w:val="20"/>
          <w:szCs w:val="20"/>
        </w:rPr>
        <w:t>For th</w:t>
      </w:r>
      <w:r w:rsidR="003C6026">
        <w:rPr>
          <w:rFonts w:ascii="Arial" w:hAnsi="Arial" w:cs="Arial"/>
          <w:sz w:val="20"/>
          <w:szCs w:val="20"/>
        </w:rPr>
        <w:t>is c</w:t>
      </w:r>
      <w:r w:rsidR="00853456" w:rsidRPr="000A4CB0">
        <w:rPr>
          <w:rFonts w:ascii="Arial" w:hAnsi="Arial" w:cs="Arial"/>
          <w:sz w:val="20"/>
          <w:szCs w:val="20"/>
        </w:rPr>
        <w:t>ombination, you receive:</w:t>
      </w:r>
    </w:p>
    <w:p w14:paraId="3F2BA2A8" w14:textId="77777777" w:rsidR="00853456" w:rsidRPr="004A3B07" w:rsidRDefault="00853456" w:rsidP="004A3B07">
      <w:pPr>
        <w:pStyle w:val="ListParagraph"/>
        <w:numPr>
          <w:ilvl w:val="0"/>
          <w:numId w:val="6"/>
        </w:numPr>
        <w:rPr>
          <w:rFonts w:ascii="Arial" w:hAnsi="Arial" w:cs="Arial"/>
          <w:sz w:val="20"/>
          <w:szCs w:val="20"/>
        </w:rPr>
      </w:pPr>
      <w:r w:rsidRPr="004A3B07">
        <w:rPr>
          <w:rFonts w:ascii="Arial" w:hAnsi="Arial" w:cs="Arial"/>
          <w:sz w:val="20"/>
          <w:szCs w:val="20"/>
        </w:rPr>
        <w:t xml:space="preserve">Daily sales covering the following period: </w:t>
      </w:r>
      <w:r w:rsidR="004A3B07" w:rsidRPr="004A3B07">
        <w:rPr>
          <w:rFonts w:ascii="Arial" w:hAnsi="Arial" w:cs="Arial"/>
          <w:sz w:val="20"/>
          <w:szCs w:val="20"/>
        </w:rPr>
        <w:t>Jan 2015 to Feb 2018. Please note that for the 4 “foreca</w:t>
      </w:r>
      <w:r w:rsidR="00464DCF">
        <w:rPr>
          <w:rFonts w:ascii="Arial" w:hAnsi="Arial" w:cs="Arial"/>
          <w:sz w:val="20"/>
          <w:szCs w:val="20"/>
        </w:rPr>
        <w:t>st months” (Nov 2017 to Feb 2018</w:t>
      </w:r>
      <w:r w:rsidR="004A3B07" w:rsidRPr="004A3B07">
        <w:rPr>
          <w:rFonts w:ascii="Arial" w:hAnsi="Arial" w:cs="Arial"/>
          <w:sz w:val="20"/>
          <w:szCs w:val="20"/>
        </w:rPr>
        <w:t>), the daily sales values are cut off at the latest on the 25</w:t>
      </w:r>
      <w:r w:rsidR="004A3B07" w:rsidRPr="004A3B07">
        <w:rPr>
          <w:rFonts w:ascii="Arial" w:hAnsi="Arial" w:cs="Arial"/>
          <w:sz w:val="20"/>
          <w:szCs w:val="20"/>
          <w:vertAlign w:val="superscript"/>
        </w:rPr>
        <w:t>th</w:t>
      </w:r>
      <w:r w:rsidR="004A3B07" w:rsidRPr="004A3B07">
        <w:rPr>
          <w:rFonts w:ascii="Arial" w:hAnsi="Arial" w:cs="Arial"/>
          <w:sz w:val="20"/>
          <w:szCs w:val="20"/>
        </w:rPr>
        <w:t xml:space="preserve"> of these months (exact cut-off depends on when the last working day in the period is).</w:t>
      </w:r>
      <w:r w:rsidR="0013452C">
        <w:rPr>
          <w:rFonts w:ascii="Arial" w:hAnsi="Arial" w:cs="Arial"/>
          <w:sz w:val="20"/>
          <w:szCs w:val="20"/>
        </w:rPr>
        <w:br/>
      </w:r>
    </w:p>
    <w:p w14:paraId="080BED03" w14:textId="77777777" w:rsidR="00853456" w:rsidRPr="000A4CB0" w:rsidRDefault="00853456" w:rsidP="004A3B07">
      <w:pPr>
        <w:pStyle w:val="ListParagraph"/>
        <w:numPr>
          <w:ilvl w:val="0"/>
          <w:numId w:val="6"/>
        </w:numPr>
        <w:rPr>
          <w:rFonts w:ascii="Arial" w:hAnsi="Arial" w:cs="Arial"/>
          <w:sz w:val="20"/>
          <w:szCs w:val="20"/>
        </w:rPr>
      </w:pPr>
      <w:r w:rsidRPr="000A4CB0">
        <w:rPr>
          <w:rFonts w:ascii="Arial" w:hAnsi="Arial" w:cs="Arial"/>
          <w:sz w:val="20"/>
          <w:szCs w:val="20"/>
        </w:rPr>
        <w:t>Actual full month</w:t>
      </w:r>
      <w:r w:rsidR="00253812">
        <w:rPr>
          <w:rFonts w:ascii="Arial" w:hAnsi="Arial" w:cs="Arial"/>
          <w:sz w:val="20"/>
          <w:szCs w:val="20"/>
        </w:rPr>
        <w:t xml:space="preserve"> sales for the following period: Jan 2015 to Oct 2017.</w:t>
      </w:r>
      <w:r w:rsidRPr="000A4CB0">
        <w:rPr>
          <w:rFonts w:ascii="Arial" w:hAnsi="Arial" w:cs="Arial"/>
          <w:sz w:val="20"/>
          <w:szCs w:val="20"/>
        </w:rPr>
        <w:br/>
        <w:t>Note that this is the variable that you need to forecast as described in the “Your task”</w:t>
      </w:r>
      <w:r w:rsidR="003F1835">
        <w:rPr>
          <w:rFonts w:ascii="Arial" w:hAnsi="Arial" w:cs="Arial"/>
          <w:sz w:val="20"/>
          <w:szCs w:val="20"/>
        </w:rPr>
        <w:t xml:space="preserve"> section</w:t>
      </w:r>
      <w:r w:rsidR="0013452C">
        <w:rPr>
          <w:rFonts w:ascii="Arial" w:hAnsi="Arial" w:cs="Arial"/>
          <w:sz w:val="20"/>
          <w:szCs w:val="20"/>
        </w:rPr>
        <w:br/>
      </w:r>
    </w:p>
    <w:p w14:paraId="4C9047BB" w14:textId="77777777" w:rsidR="00853456" w:rsidRDefault="00853456" w:rsidP="004A3B07">
      <w:pPr>
        <w:pStyle w:val="ListParagraph"/>
        <w:numPr>
          <w:ilvl w:val="0"/>
          <w:numId w:val="6"/>
        </w:numPr>
        <w:rPr>
          <w:rFonts w:ascii="Arial" w:hAnsi="Arial" w:cs="Arial"/>
          <w:sz w:val="20"/>
          <w:szCs w:val="20"/>
        </w:rPr>
      </w:pPr>
      <w:r w:rsidRPr="000A4CB0">
        <w:rPr>
          <w:rFonts w:ascii="Arial" w:hAnsi="Arial" w:cs="Arial"/>
          <w:sz w:val="20"/>
          <w:szCs w:val="20"/>
        </w:rPr>
        <w:t xml:space="preserve">The LO for the following period: </w:t>
      </w:r>
      <w:r w:rsidR="00253812">
        <w:rPr>
          <w:rFonts w:ascii="Arial" w:hAnsi="Arial" w:cs="Arial"/>
          <w:sz w:val="20"/>
          <w:szCs w:val="20"/>
        </w:rPr>
        <w:t xml:space="preserve">Jan 2015 to Feb 2018 </w:t>
      </w:r>
      <w:r w:rsidRPr="000A4CB0">
        <w:rPr>
          <w:rFonts w:ascii="Arial" w:hAnsi="Arial" w:cs="Arial"/>
          <w:sz w:val="20"/>
          <w:szCs w:val="20"/>
        </w:rPr>
        <w:br/>
      </w:r>
      <w:r w:rsidR="003F1835">
        <w:rPr>
          <w:rFonts w:ascii="Arial" w:hAnsi="Arial" w:cs="Arial"/>
          <w:sz w:val="20"/>
          <w:szCs w:val="20"/>
        </w:rPr>
        <w:t>This is the LO provided by the country itself at the beginning of the month (around working day 5 or 6).</w:t>
      </w:r>
      <w:r w:rsidR="00253812">
        <w:rPr>
          <w:rFonts w:ascii="Arial" w:hAnsi="Arial" w:cs="Arial"/>
          <w:sz w:val="20"/>
          <w:szCs w:val="20"/>
        </w:rPr>
        <w:t xml:space="preserve"> As mentioned previously, you can use the LO of a given month as input to forecast the full mo</w:t>
      </w:r>
      <w:r w:rsidR="00340F00">
        <w:rPr>
          <w:rFonts w:ascii="Arial" w:hAnsi="Arial" w:cs="Arial"/>
          <w:sz w:val="20"/>
          <w:szCs w:val="20"/>
        </w:rPr>
        <w:t>nth actual sales because</w:t>
      </w:r>
      <w:r w:rsidR="00253812">
        <w:rPr>
          <w:rFonts w:ascii="Arial" w:hAnsi="Arial" w:cs="Arial"/>
          <w:sz w:val="20"/>
          <w:szCs w:val="20"/>
        </w:rPr>
        <w:t xml:space="preserve"> the LO is available around workday 5 or 6 each month, before you need to generate your first forecast.</w:t>
      </w:r>
      <w:r w:rsidR="003F1835">
        <w:rPr>
          <w:rFonts w:ascii="Arial" w:hAnsi="Arial" w:cs="Arial"/>
          <w:sz w:val="20"/>
          <w:szCs w:val="20"/>
        </w:rPr>
        <w:br/>
      </w:r>
      <w:r w:rsidRPr="000A4CB0">
        <w:rPr>
          <w:rFonts w:ascii="Arial" w:hAnsi="Arial" w:cs="Arial"/>
          <w:sz w:val="20"/>
          <w:szCs w:val="20"/>
        </w:rPr>
        <w:t>Note</w:t>
      </w:r>
      <w:r w:rsidR="00253812">
        <w:rPr>
          <w:rFonts w:ascii="Arial" w:hAnsi="Arial" w:cs="Arial"/>
          <w:sz w:val="20"/>
          <w:szCs w:val="20"/>
        </w:rPr>
        <w:t xml:space="preserve"> also</w:t>
      </w:r>
      <w:r w:rsidRPr="000A4CB0">
        <w:rPr>
          <w:rFonts w:ascii="Arial" w:hAnsi="Arial" w:cs="Arial"/>
          <w:sz w:val="20"/>
          <w:szCs w:val="20"/>
        </w:rPr>
        <w:t xml:space="preserve"> that you receive the LO also for </w:t>
      </w:r>
      <w:r w:rsidR="00F44E21" w:rsidRPr="000A4CB0">
        <w:rPr>
          <w:rFonts w:ascii="Arial" w:hAnsi="Arial" w:cs="Arial"/>
          <w:sz w:val="20"/>
          <w:szCs w:val="20"/>
        </w:rPr>
        <w:t>November 2017 to February 2018</w:t>
      </w:r>
      <w:r w:rsidR="00253812">
        <w:rPr>
          <w:rFonts w:ascii="Arial" w:hAnsi="Arial" w:cs="Arial"/>
          <w:sz w:val="20"/>
          <w:szCs w:val="20"/>
        </w:rPr>
        <w:t>, which you can use for your forecasts</w:t>
      </w:r>
      <w:r w:rsidR="00F44E21" w:rsidRPr="000A4CB0">
        <w:rPr>
          <w:rFonts w:ascii="Arial" w:hAnsi="Arial" w:cs="Arial"/>
          <w:sz w:val="20"/>
          <w:szCs w:val="20"/>
        </w:rPr>
        <w:t>; however, the actual full month sales may be sign</w:t>
      </w:r>
      <w:r w:rsidR="0083062F">
        <w:rPr>
          <w:rFonts w:ascii="Arial" w:hAnsi="Arial" w:cs="Arial"/>
          <w:sz w:val="20"/>
          <w:szCs w:val="20"/>
        </w:rPr>
        <w:t>ificantly different from the LO.</w:t>
      </w:r>
      <w:r w:rsidR="0013452C">
        <w:rPr>
          <w:rFonts w:ascii="Arial" w:hAnsi="Arial" w:cs="Arial"/>
          <w:sz w:val="20"/>
          <w:szCs w:val="20"/>
        </w:rPr>
        <w:br/>
      </w:r>
    </w:p>
    <w:p w14:paraId="561CC140" w14:textId="77777777" w:rsidR="00340F00" w:rsidRPr="000049EC" w:rsidRDefault="008E73A6" w:rsidP="000049EC">
      <w:pPr>
        <w:pStyle w:val="ListParagraph"/>
        <w:numPr>
          <w:ilvl w:val="0"/>
          <w:numId w:val="6"/>
        </w:numPr>
        <w:rPr>
          <w:rFonts w:ascii="Arial" w:hAnsi="Arial" w:cs="Arial"/>
          <w:sz w:val="20"/>
          <w:szCs w:val="20"/>
        </w:rPr>
      </w:pPr>
      <w:r>
        <w:rPr>
          <w:rFonts w:ascii="Arial" w:hAnsi="Arial" w:cs="Arial"/>
          <w:sz w:val="20"/>
          <w:szCs w:val="20"/>
        </w:rPr>
        <w:t xml:space="preserve">A calendar that specifies the working days in each month for </w:t>
      </w:r>
      <w:r w:rsidR="003C6026">
        <w:rPr>
          <w:rFonts w:ascii="Arial" w:hAnsi="Arial" w:cs="Arial"/>
          <w:sz w:val="20"/>
          <w:szCs w:val="20"/>
        </w:rPr>
        <w:t>the given c</w:t>
      </w:r>
      <w:r>
        <w:rPr>
          <w:rFonts w:ascii="Arial" w:hAnsi="Arial" w:cs="Arial"/>
          <w:sz w:val="20"/>
          <w:szCs w:val="20"/>
        </w:rPr>
        <w:t xml:space="preserve">ountry. “Working days” are days on which sales to direct customers typically occur, i.e. working days exclude week-ends or public </w:t>
      </w:r>
      <w:r w:rsidR="003F1835">
        <w:rPr>
          <w:rFonts w:ascii="Arial" w:hAnsi="Arial" w:cs="Arial"/>
          <w:sz w:val="20"/>
          <w:szCs w:val="20"/>
        </w:rPr>
        <w:t>holidays</w:t>
      </w:r>
      <w:r w:rsidR="00AE0948">
        <w:rPr>
          <w:rFonts w:ascii="Arial" w:hAnsi="Arial" w:cs="Arial"/>
          <w:sz w:val="20"/>
          <w:szCs w:val="20"/>
        </w:rPr>
        <w:t xml:space="preserve">. You have also an overview of the number of particular </w:t>
      </w:r>
      <w:r w:rsidR="00AE0948" w:rsidRPr="00E25C19">
        <w:rPr>
          <w:rFonts w:ascii="Arial" w:hAnsi="Arial" w:cs="Arial"/>
          <w:sz w:val="20"/>
          <w:szCs w:val="20"/>
          <w:u w:val="single"/>
        </w:rPr>
        <w:t>week</w:t>
      </w:r>
      <w:r w:rsidR="00AE0948" w:rsidRPr="00E25C19">
        <w:rPr>
          <w:rFonts w:ascii="Arial" w:hAnsi="Arial" w:cs="Arial"/>
          <w:sz w:val="20"/>
          <w:szCs w:val="20"/>
        </w:rPr>
        <w:t>days</w:t>
      </w:r>
      <w:r w:rsidR="00AE0948">
        <w:rPr>
          <w:rFonts w:ascii="Arial" w:hAnsi="Arial" w:cs="Arial"/>
          <w:sz w:val="20"/>
          <w:szCs w:val="20"/>
        </w:rPr>
        <w:t xml:space="preserve"> in a month (e.g. number of Mondays, Tuesdays,…). This could be relevant in forecasting as certain direct customers have preferred shipping days. For instance, a large direct customer may only buy on Tuesdays and Thursdays, which could lead to higher sales in a months that has relatively more Tuesdays and Thursdays.</w:t>
      </w:r>
      <w:r w:rsidR="000049EC">
        <w:rPr>
          <w:rFonts w:ascii="Arial" w:hAnsi="Arial" w:cs="Arial"/>
          <w:sz w:val="20"/>
          <w:szCs w:val="20"/>
        </w:rPr>
        <w:t xml:space="preserve"> Please note that it is possible that no sales occur on a working day (i.e. no sales to a direct customer on this day).</w:t>
      </w:r>
    </w:p>
    <w:p w14:paraId="282E98CE" w14:textId="77777777" w:rsidR="008E21BE" w:rsidRDefault="008E21BE">
      <w:pPr>
        <w:rPr>
          <w:rFonts w:ascii="Arial" w:hAnsi="Arial" w:cs="Arial"/>
          <w:sz w:val="20"/>
          <w:szCs w:val="20"/>
        </w:rPr>
      </w:pPr>
      <w:r>
        <w:rPr>
          <w:rFonts w:ascii="Arial" w:hAnsi="Arial" w:cs="Arial"/>
          <w:sz w:val="20"/>
          <w:szCs w:val="20"/>
        </w:rPr>
        <w:t>The above information is contained in 3 Excel files:</w:t>
      </w:r>
    </w:p>
    <w:p w14:paraId="1EA8E789" w14:textId="77777777" w:rsidR="0013452C" w:rsidRPr="0013452C" w:rsidRDefault="0013452C" w:rsidP="0013452C">
      <w:pPr>
        <w:pStyle w:val="ListParagraph"/>
        <w:numPr>
          <w:ilvl w:val="0"/>
          <w:numId w:val="7"/>
        </w:numPr>
        <w:rPr>
          <w:rFonts w:ascii="Arial" w:hAnsi="Arial" w:cs="Arial"/>
          <w:sz w:val="20"/>
          <w:szCs w:val="20"/>
          <w:u w:val="single"/>
        </w:rPr>
      </w:pPr>
      <w:r w:rsidRPr="00F31D08">
        <w:rPr>
          <w:rFonts w:ascii="Arial" w:hAnsi="Arial" w:cs="Arial"/>
          <w:sz w:val="20"/>
          <w:szCs w:val="20"/>
          <w:u w:val="single"/>
        </w:rPr>
        <w:t>Exercise - Daily Sales - FOR CANDIDATE.xlsx:</w:t>
      </w:r>
      <w:r w:rsidRPr="00F31D08">
        <w:rPr>
          <w:rFonts w:ascii="Arial" w:hAnsi="Arial" w:cs="Arial"/>
          <w:sz w:val="20"/>
          <w:szCs w:val="20"/>
          <w:u w:val="single"/>
        </w:rPr>
        <w:br/>
      </w:r>
      <w:r w:rsidRPr="0013452C">
        <w:rPr>
          <w:rFonts w:ascii="Arial" w:hAnsi="Arial" w:cs="Arial"/>
          <w:sz w:val="20"/>
          <w:szCs w:val="20"/>
        </w:rPr>
        <w:t xml:space="preserve">Daily </w:t>
      </w:r>
      <w:r>
        <w:rPr>
          <w:rFonts w:ascii="Arial" w:hAnsi="Arial" w:cs="Arial"/>
          <w:sz w:val="20"/>
          <w:szCs w:val="20"/>
        </w:rPr>
        <w:t>sa</w:t>
      </w:r>
      <w:r w:rsidR="00357967">
        <w:rPr>
          <w:rFonts w:ascii="Arial" w:hAnsi="Arial" w:cs="Arial"/>
          <w:sz w:val="20"/>
          <w:szCs w:val="20"/>
        </w:rPr>
        <w:t>les values (point 1 from above)</w:t>
      </w:r>
      <w:r w:rsidR="00357967">
        <w:rPr>
          <w:rFonts w:ascii="Arial" w:hAnsi="Arial" w:cs="Arial"/>
          <w:sz w:val="20"/>
          <w:szCs w:val="20"/>
        </w:rPr>
        <w:br/>
      </w:r>
    </w:p>
    <w:p w14:paraId="50C73E4C" w14:textId="77777777" w:rsidR="00F31D08" w:rsidRDefault="00F31D08" w:rsidP="00F31D08">
      <w:pPr>
        <w:pStyle w:val="ListParagraph"/>
        <w:numPr>
          <w:ilvl w:val="0"/>
          <w:numId w:val="7"/>
        </w:numPr>
        <w:rPr>
          <w:rFonts w:ascii="Arial" w:hAnsi="Arial" w:cs="Arial"/>
          <w:sz w:val="20"/>
          <w:szCs w:val="20"/>
        </w:rPr>
      </w:pPr>
      <w:r w:rsidRPr="00F31D08">
        <w:rPr>
          <w:rFonts w:ascii="Arial" w:hAnsi="Arial" w:cs="Arial"/>
          <w:sz w:val="20"/>
          <w:szCs w:val="20"/>
          <w:u w:val="single"/>
        </w:rPr>
        <w:t>Exercise - ACT and LO Monthly - FOR CANDIDATE.xlsx:</w:t>
      </w:r>
      <w:r>
        <w:rPr>
          <w:rFonts w:ascii="Arial" w:hAnsi="Arial" w:cs="Arial"/>
          <w:sz w:val="20"/>
          <w:szCs w:val="20"/>
        </w:rPr>
        <w:br/>
        <w:t>Actual full month sales and LOs (points 2 and 3 from above)</w:t>
      </w:r>
      <w:r w:rsidR="00357967">
        <w:rPr>
          <w:rFonts w:ascii="Arial" w:hAnsi="Arial" w:cs="Arial"/>
          <w:sz w:val="20"/>
          <w:szCs w:val="20"/>
        </w:rPr>
        <w:br/>
      </w:r>
    </w:p>
    <w:p w14:paraId="06ADC70C" w14:textId="77777777" w:rsidR="00F31D08" w:rsidRPr="0013452C" w:rsidRDefault="00F31D08" w:rsidP="00F31D08">
      <w:pPr>
        <w:pStyle w:val="ListParagraph"/>
        <w:numPr>
          <w:ilvl w:val="0"/>
          <w:numId w:val="7"/>
        </w:numPr>
        <w:rPr>
          <w:rFonts w:ascii="Arial" w:hAnsi="Arial" w:cs="Arial"/>
          <w:sz w:val="20"/>
          <w:szCs w:val="20"/>
          <w:u w:val="single"/>
        </w:rPr>
      </w:pPr>
      <w:r w:rsidRPr="0013452C">
        <w:rPr>
          <w:rFonts w:ascii="Arial" w:hAnsi="Arial" w:cs="Arial"/>
          <w:sz w:val="20"/>
          <w:szCs w:val="20"/>
          <w:u w:val="single"/>
        </w:rPr>
        <w:t>Exercise - Working Days calendar - FOR CANDIDATE.xlsx</w:t>
      </w:r>
      <w:r w:rsidR="0013452C" w:rsidRPr="0013452C">
        <w:rPr>
          <w:rFonts w:ascii="Arial" w:hAnsi="Arial" w:cs="Arial"/>
          <w:sz w:val="20"/>
          <w:szCs w:val="20"/>
          <w:u w:val="single"/>
        </w:rPr>
        <w:t>:</w:t>
      </w:r>
      <w:r w:rsidR="0013452C">
        <w:rPr>
          <w:rFonts w:ascii="Arial" w:hAnsi="Arial" w:cs="Arial"/>
          <w:sz w:val="20"/>
          <w:szCs w:val="20"/>
          <w:u w:val="single"/>
        </w:rPr>
        <w:br/>
      </w:r>
      <w:r w:rsidR="0013452C">
        <w:rPr>
          <w:rFonts w:ascii="Arial" w:hAnsi="Arial" w:cs="Arial"/>
          <w:sz w:val="20"/>
          <w:szCs w:val="20"/>
        </w:rPr>
        <w:t>Working day calendar (point 4 from above)</w:t>
      </w:r>
    </w:p>
    <w:p w14:paraId="53B9DE3E" w14:textId="77777777" w:rsidR="008E21BE" w:rsidRDefault="008E21BE">
      <w:pPr>
        <w:rPr>
          <w:rFonts w:ascii="Arial" w:hAnsi="Arial" w:cs="Arial"/>
          <w:sz w:val="20"/>
          <w:szCs w:val="20"/>
        </w:rPr>
      </w:pPr>
    </w:p>
    <w:p w14:paraId="1C8FC3EC" w14:textId="77777777" w:rsidR="008E21BE" w:rsidRDefault="008E21BE">
      <w:pPr>
        <w:rPr>
          <w:rFonts w:ascii="Arial" w:hAnsi="Arial" w:cs="Arial"/>
          <w:sz w:val="20"/>
          <w:szCs w:val="20"/>
        </w:rPr>
      </w:pPr>
    </w:p>
    <w:p w14:paraId="525BEE94" w14:textId="77777777" w:rsidR="008E73A6" w:rsidRDefault="008E73A6" w:rsidP="008E73A6">
      <w:pPr>
        <w:pStyle w:val="Heading1"/>
      </w:pPr>
      <w:bookmarkStart w:id="5" w:name="_Toc510517552"/>
      <w:r>
        <w:t>Software</w:t>
      </w:r>
      <w:r w:rsidR="00E20913">
        <w:t xml:space="preserve"> &amp; </w:t>
      </w:r>
      <w:r w:rsidR="00A12111">
        <w:t>modelling a</w:t>
      </w:r>
      <w:r w:rsidR="00E20913">
        <w:t>pproach</w:t>
      </w:r>
      <w:bookmarkEnd w:id="5"/>
    </w:p>
    <w:p w14:paraId="2BDC864C" w14:textId="77777777" w:rsidR="008E73A6" w:rsidRDefault="008E73A6">
      <w:pPr>
        <w:rPr>
          <w:rFonts w:ascii="Arial" w:hAnsi="Arial" w:cs="Arial"/>
          <w:sz w:val="20"/>
          <w:szCs w:val="20"/>
        </w:rPr>
      </w:pPr>
    </w:p>
    <w:p w14:paraId="4618E5FB" w14:textId="77777777" w:rsidR="008E73A6" w:rsidRPr="000A4CB0" w:rsidRDefault="008E73A6">
      <w:pPr>
        <w:rPr>
          <w:rFonts w:ascii="Arial" w:hAnsi="Arial" w:cs="Arial"/>
          <w:sz w:val="20"/>
          <w:szCs w:val="20"/>
        </w:rPr>
      </w:pPr>
      <w:r w:rsidRPr="00E20913">
        <w:rPr>
          <w:rFonts w:ascii="Arial" w:hAnsi="Arial" w:cs="Arial"/>
          <w:b/>
          <w:sz w:val="20"/>
          <w:szCs w:val="20"/>
        </w:rPr>
        <w:t xml:space="preserve">Your forecasting algorithm needs to be programmed in </w:t>
      </w:r>
      <w:r w:rsidR="003F1835" w:rsidRPr="00E20913">
        <w:rPr>
          <w:rFonts w:ascii="Arial" w:hAnsi="Arial" w:cs="Arial"/>
          <w:b/>
          <w:sz w:val="20"/>
          <w:szCs w:val="20"/>
        </w:rPr>
        <w:t>Python</w:t>
      </w:r>
      <w:r w:rsidRPr="00E20913">
        <w:rPr>
          <w:rFonts w:ascii="Arial" w:hAnsi="Arial" w:cs="Arial"/>
          <w:b/>
          <w:sz w:val="20"/>
          <w:szCs w:val="20"/>
        </w:rPr>
        <w:t xml:space="preserve"> or R</w:t>
      </w:r>
      <w:r>
        <w:rPr>
          <w:rFonts w:ascii="Arial" w:hAnsi="Arial" w:cs="Arial"/>
          <w:sz w:val="20"/>
          <w:szCs w:val="20"/>
        </w:rPr>
        <w:t>.</w:t>
      </w:r>
      <w:r w:rsidR="00E20913">
        <w:rPr>
          <w:rFonts w:ascii="Arial" w:hAnsi="Arial" w:cs="Arial"/>
          <w:sz w:val="20"/>
          <w:szCs w:val="20"/>
        </w:rPr>
        <w:t xml:space="preserve"> For your approach to solving the task, you are free to choose whatever statistical or machine learning approach </w:t>
      </w:r>
      <w:r w:rsidR="00B600B1">
        <w:rPr>
          <w:rFonts w:ascii="Arial" w:hAnsi="Arial" w:cs="Arial"/>
          <w:sz w:val="20"/>
          <w:szCs w:val="20"/>
        </w:rPr>
        <w:t>you feel appropriate. You are also not limited to a single model, i.e. you can use different models for different months in the year. However, you need to pick the one forecast and corresponding confidence measure which you feel is the most appropriate.</w:t>
      </w:r>
    </w:p>
    <w:p w14:paraId="443B95E4" w14:textId="77777777" w:rsidR="00853456" w:rsidRPr="000A4CB0" w:rsidRDefault="00853456">
      <w:pPr>
        <w:rPr>
          <w:rFonts w:ascii="Arial" w:hAnsi="Arial" w:cs="Arial"/>
          <w:sz w:val="20"/>
          <w:szCs w:val="20"/>
        </w:rPr>
      </w:pPr>
    </w:p>
    <w:p w14:paraId="3CF21F26" w14:textId="77777777" w:rsidR="002162D6" w:rsidRDefault="003E0C51" w:rsidP="003E0C51">
      <w:pPr>
        <w:pStyle w:val="Heading1"/>
      </w:pPr>
      <w:bookmarkStart w:id="6" w:name="_Toc510517553"/>
      <w:r>
        <w:t>Output and deadline</w:t>
      </w:r>
      <w:bookmarkEnd w:id="6"/>
    </w:p>
    <w:p w14:paraId="2FA1CE0C" w14:textId="77777777" w:rsidR="003E0C51" w:rsidRDefault="003E0C51">
      <w:pPr>
        <w:rPr>
          <w:rFonts w:ascii="Arial" w:hAnsi="Arial" w:cs="Arial"/>
          <w:sz w:val="20"/>
          <w:szCs w:val="20"/>
        </w:rPr>
      </w:pPr>
    </w:p>
    <w:p w14:paraId="6D6A62A5" w14:textId="7159037E" w:rsidR="003E0C51" w:rsidRDefault="003E0C51">
      <w:pPr>
        <w:rPr>
          <w:rFonts w:ascii="Arial" w:hAnsi="Arial" w:cs="Arial"/>
          <w:sz w:val="20"/>
          <w:szCs w:val="20"/>
        </w:rPr>
      </w:pPr>
      <w:r w:rsidRPr="003E0C51">
        <w:rPr>
          <w:rFonts w:ascii="Arial" w:hAnsi="Arial" w:cs="Arial"/>
          <w:b/>
          <w:sz w:val="20"/>
          <w:szCs w:val="20"/>
        </w:rPr>
        <w:t>Please return by email</w:t>
      </w:r>
      <w:r w:rsidR="00650BFA">
        <w:rPr>
          <w:rFonts w:ascii="Arial" w:hAnsi="Arial" w:cs="Arial"/>
          <w:b/>
          <w:sz w:val="20"/>
          <w:szCs w:val="20"/>
        </w:rPr>
        <w:t xml:space="preserve"> to </w:t>
      </w:r>
      <w:r w:rsidR="00BD2677">
        <w:rPr>
          <w:b/>
          <w:color w:val="1F497D" w:themeColor="text2"/>
        </w:rPr>
        <w:t>beatriz.olmos_gozalo</w:t>
      </w:r>
      <w:r w:rsidR="00362FC4">
        <w:rPr>
          <w:b/>
          <w:color w:val="1F497D" w:themeColor="text2"/>
        </w:rPr>
        <w:t>@novartis.com</w:t>
      </w:r>
      <w:r w:rsidR="00362FC4" w:rsidRPr="00362FC4">
        <w:rPr>
          <w:b/>
          <w:color w:val="1F497D" w:themeColor="text2"/>
        </w:rPr>
        <w:t xml:space="preserve"> </w:t>
      </w:r>
      <w:r w:rsidRPr="003E0C51">
        <w:rPr>
          <w:rFonts w:ascii="Arial" w:hAnsi="Arial" w:cs="Arial"/>
          <w:b/>
          <w:sz w:val="20"/>
          <w:szCs w:val="20"/>
        </w:rPr>
        <w:t>your forecasts and confidence measure in the template (</w:t>
      </w:r>
      <w:r w:rsidR="0013452C">
        <w:rPr>
          <w:rFonts w:ascii="Arial" w:hAnsi="Arial" w:cs="Arial"/>
          <w:b/>
          <w:sz w:val="20"/>
          <w:szCs w:val="20"/>
        </w:rPr>
        <w:t>Excel</w:t>
      </w:r>
      <w:r w:rsidRPr="003E0C51">
        <w:rPr>
          <w:rFonts w:ascii="Arial" w:hAnsi="Arial" w:cs="Arial"/>
          <w:b/>
          <w:sz w:val="20"/>
          <w:szCs w:val="20"/>
        </w:rPr>
        <w:t xml:space="preserve"> spreadsheet) provided </w:t>
      </w:r>
      <w:r w:rsidR="00ED43CD">
        <w:rPr>
          <w:rFonts w:ascii="Arial" w:hAnsi="Arial" w:cs="Arial"/>
          <w:b/>
          <w:sz w:val="20"/>
          <w:szCs w:val="20"/>
        </w:rPr>
        <w:t xml:space="preserve">to you, </w:t>
      </w:r>
      <w:r w:rsidRPr="003E0C51">
        <w:rPr>
          <w:rFonts w:ascii="Arial" w:hAnsi="Arial" w:cs="Arial"/>
          <w:b/>
          <w:sz w:val="20"/>
          <w:szCs w:val="20"/>
        </w:rPr>
        <w:t xml:space="preserve">without changing the format of the </w:t>
      </w:r>
      <w:r w:rsidR="0013452C">
        <w:rPr>
          <w:rFonts w:ascii="Arial" w:hAnsi="Arial" w:cs="Arial"/>
          <w:b/>
          <w:sz w:val="20"/>
          <w:szCs w:val="20"/>
        </w:rPr>
        <w:t>Excel</w:t>
      </w:r>
      <w:r w:rsidRPr="003E0C51">
        <w:rPr>
          <w:rFonts w:ascii="Arial" w:hAnsi="Arial" w:cs="Arial"/>
          <w:b/>
          <w:sz w:val="20"/>
          <w:szCs w:val="20"/>
        </w:rPr>
        <w:t xml:space="preserve"> sheet</w:t>
      </w:r>
      <w:r>
        <w:rPr>
          <w:rFonts w:ascii="Arial" w:hAnsi="Arial" w:cs="Arial"/>
          <w:sz w:val="20"/>
          <w:szCs w:val="20"/>
        </w:rPr>
        <w:t xml:space="preserve">. </w:t>
      </w:r>
      <w:r w:rsidR="00340F00">
        <w:rPr>
          <w:rFonts w:ascii="Arial" w:hAnsi="Arial" w:cs="Arial"/>
          <w:sz w:val="20"/>
          <w:szCs w:val="20"/>
        </w:rPr>
        <w:t>Y</w:t>
      </w:r>
      <w:r>
        <w:rPr>
          <w:rFonts w:ascii="Arial" w:hAnsi="Arial" w:cs="Arial"/>
          <w:sz w:val="20"/>
          <w:szCs w:val="20"/>
        </w:rPr>
        <w:t>ou can describe your approach</w:t>
      </w:r>
      <w:r w:rsidR="00340F00">
        <w:rPr>
          <w:rFonts w:ascii="Arial" w:hAnsi="Arial" w:cs="Arial"/>
          <w:sz w:val="20"/>
          <w:szCs w:val="20"/>
        </w:rPr>
        <w:t xml:space="preserve"> or additional clarifications and</w:t>
      </w:r>
      <w:r>
        <w:rPr>
          <w:rFonts w:ascii="Arial" w:hAnsi="Arial" w:cs="Arial"/>
          <w:sz w:val="20"/>
          <w:szCs w:val="20"/>
        </w:rPr>
        <w:t xml:space="preserve"> observations in a separate document</w:t>
      </w:r>
      <w:r w:rsidR="00340F00">
        <w:rPr>
          <w:rFonts w:ascii="Arial" w:hAnsi="Arial" w:cs="Arial"/>
          <w:sz w:val="20"/>
          <w:szCs w:val="20"/>
        </w:rPr>
        <w:t xml:space="preserve"> of your choice</w:t>
      </w:r>
      <w:r>
        <w:rPr>
          <w:rFonts w:ascii="Arial" w:hAnsi="Arial" w:cs="Arial"/>
          <w:sz w:val="20"/>
          <w:szCs w:val="20"/>
        </w:rPr>
        <w:t xml:space="preserve"> (e.g. in the email body, in a separate .doc</w:t>
      </w:r>
      <w:r w:rsidR="003F1835">
        <w:rPr>
          <w:rFonts w:ascii="Arial" w:hAnsi="Arial" w:cs="Arial"/>
          <w:sz w:val="20"/>
          <w:szCs w:val="20"/>
        </w:rPr>
        <w:t>(x)</w:t>
      </w:r>
      <w:r>
        <w:rPr>
          <w:rFonts w:ascii="Arial" w:hAnsi="Arial" w:cs="Arial"/>
          <w:sz w:val="20"/>
          <w:szCs w:val="20"/>
        </w:rPr>
        <w:t xml:space="preserve"> or .ppt</w:t>
      </w:r>
      <w:r w:rsidR="003F1835">
        <w:rPr>
          <w:rFonts w:ascii="Arial" w:hAnsi="Arial" w:cs="Arial"/>
          <w:sz w:val="20"/>
          <w:szCs w:val="20"/>
        </w:rPr>
        <w:t>(x)</w:t>
      </w:r>
      <w:r>
        <w:rPr>
          <w:rFonts w:ascii="Arial" w:hAnsi="Arial" w:cs="Arial"/>
          <w:sz w:val="20"/>
          <w:szCs w:val="20"/>
        </w:rPr>
        <w:t xml:space="preserve"> document,…)</w:t>
      </w:r>
      <w:r w:rsidR="00353161">
        <w:rPr>
          <w:rFonts w:ascii="Arial" w:hAnsi="Arial" w:cs="Arial"/>
          <w:sz w:val="20"/>
          <w:szCs w:val="20"/>
        </w:rPr>
        <w:t>.</w:t>
      </w:r>
    </w:p>
    <w:p w14:paraId="4E23C266" w14:textId="77777777" w:rsidR="00A12111" w:rsidRPr="000A4CB0" w:rsidRDefault="00A12111">
      <w:pPr>
        <w:rPr>
          <w:rFonts w:ascii="Arial" w:hAnsi="Arial" w:cs="Arial"/>
          <w:sz w:val="20"/>
          <w:szCs w:val="20"/>
        </w:rPr>
      </w:pPr>
      <w:bookmarkStart w:id="7" w:name="_GoBack"/>
      <w:bookmarkEnd w:id="7"/>
    </w:p>
    <w:p w14:paraId="4CE59553" w14:textId="77777777" w:rsidR="00A12111" w:rsidRPr="00A12111" w:rsidRDefault="001647CE">
      <w:pPr>
        <w:rPr>
          <w:rFonts w:ascii="Arial" w:hAnsi="Arial" w:cs="Arial"/>
          <w:b/>
          <w:sz w:val="20"/>
          <w:szCs w:val="20"/>
        </w:rPr>
      </w:pPr>
      <w:r w:rsidRPr="00A12111">
        <w:rPr>
          <w:rFonts w:ascii="Arial" w:hAnsi="Arial" w:cs="Arial"/>
          <w:b/>
          <w:sz w:val="20"/>
          <w:szCs w:val="20"/>
        </w:rPr>
        <w:t>Thank you for participating in the data exercise</w:t>
      </w:r>
      <w:r w:rsidR="00A12111">
        <w:rPr>
          <w:rFonts w:ascii="Arial" w:hAnsi="Arial" w:cs="Arial"/>
          <w:b/>
          <w:sz w:val="20"/>
          <w:szCs w:val="20"/>
        </w:rPr>
        <w:t>. We wish you best of</w:t>
      </w:r>
      <w:r w:rsidRPr="00A12111">
        <w:rPr>
          <w:rFonts w:ascii="Arial" w:hAnsi="Arial" w:cs="Arial"/>
          <w:b/>
          <w:sz w:val="20"/>
          <w:szCs w:val="20"/>
        </w:rPr>
        <w:t xml:space="preserve"> luck!</w:t>
      </w:r>
    </w:p>
    <w:sectPr w:rsidR="00A12111" w:rsidRPr="00A12111" w:rsidSect="001C69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5AA94" w14:textId="77777777" w:rsidR="001E0000" w:rsidRDefault="001E0000" w:rsidP="005C61ED">
      <w:pPr>
        <w:spacing w:after="0" w:line="240" w:lineRule="auto"/>
      </w:pPr>
      <w:r>
        <w:separator/>
      </w:r>
    </w:p>
  </w:endnote>
  <w:endnote w:type="continuationSeparator" w:id="0">
    <w:p w14:paraId="0DDDA2DC" w14:textId="77777777" w:rsidR="001E0000" w:rsidRDefault="001E0000" w:rsidP="005C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E61FA" w14:textId="77777777" w:rsidR="001E0000" w:rsidRDefault="001E0000" w:rsidP="005C61ED">
      <w:pPr>
        <w:spacing w:after="0" w:line="240" w:lineRule="auto"/>
      </w:pPr>
      <w:r>
        <w:separator/>
      </w:r>
    </w:p>
  </w:footnote>
  <w:footnote w:type="continuationSeparator" w:id="0">
    <w:p w14:paraId="4191596F" w14:textId="77777777" w:rsidR="001E0000" w:rsidRDefault="001E0000" w:rsidP="005C61ED">
      <w:pPr>
        <w:spacing w:after="0" w:line="240" w:lineRule="auto"/>
      </w:pPr>
      <w:r>
        <w:continuationSeparator/>
      </w:r>
    </w:p>
  </w:footnote>
  <w:footnote w:id="1">
    <w:p w14:paraId="0020D836" w14:textId="77777777" w:rsidR="005C61ED" w:rsidRPr="005C61ED" w:rsidRDefault="005C61ED">
      <w:pPr>
        <w:pStyle w:val="FootnoteText"/>
      </w:pPr>
      <w:r>
        <w:rPr>
          <w:rStyle w:val="FootnoteReference"/>
        </w:rPr>
        <w:footnoteRef/>
      </w:r>
      <w:r>
        <w:t xml:space="preserve"> </w:t>
      </w:r>
      <w:r>
        <w:rPr>
          <w:rFonts w:ascii="Arial" w:hAnsi="Arial" w:cs="Arial"/>
        </w:rPr>
        <w:t>If the process works differently in your country, keep in mind that this is a stylized example to illustrate a specific point about the daily sales.</w:t>
      </w:r>
    </w:p>
  </w:footnote>
  <w:footnote w:id="2">
    <w:p w14:paraId="07133DC7" w14:textId="77777777" w:rsidR="0076032F" w:rsidRPr="0076032F" w:rsidRDefault="0076032F">
      <w:pPr>
        <w:pStyle w:val="FootnoteText"/>
      </w:pPr>
      <w:r>
        <w:rPr>
          <w:rStyle w:val="FootnoteReference"/>
        </w:rPr>
        <w:footnoteRef/>
      </w:r>
      <w:r>
        <w:t xml:space="preserve"> </w:t>
      </w:r>
      <w:r w:rsidRPr="0076032F">
        <w:t xml:space="preserve">Note </w:t>
      </w:r>
      <w:r>
        <w:t xml:space="preserve">also </w:t>
      </w:r>
      <w:r w:rsidRPr="0076032F">
        <w:t xml:space="preserve">that daily sales </w:t>
      </w:r>
      <w:r>
        <w:t>are generally</w:t>
      </w:r>
      <w:r w:rsidRPr="0076032F">
        <w:t xml:space="preserve"> positive </w:t>
      </w:r>
      <w:r>
        <w:t>but can also be</w:t>
      </w:r>
      <w:r w:rsidRPr="0076032F">
        <w:t xml:space="preserve"> negative. </w:t>
      </w:r>
      <w:r>
        <w:t>Negative sales can occur if a customer returns products (and the previously booked sales have to be reversed) or if an accounting adjustment (e.g. for discounts or rebates) is booked.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B1B98" w14:textId="1C0FEC43" w:rsidR="006C7DCE" w:rsidRDefault="006C7DCE">
    <w:pPr>
      <w:pStyle w:val="Header"/>
    </w:pPr>
    <w:r>
      <w:t>© Novartis Pharma AG, 2018</w:t>
    </w:r>
    <w:r>
      <w:ptab w:relativeTo="margin" w:alignment="center" w:leader="none"/>
    </w:r>
    <w:r>
      <w:ptab w:relativeTo="margin" w:alignment="right" w:leader="none"/>
    </w:r>
    <w:r>
      <w:fldChar w:fldCharType="begin"/>
    </w:r>
    <w:r>
      <w:instrText xml:space="preserve"> PAGE  \* Arabic  \* MERGEFORMAT </w:instrText>
    </w:r>
    <w:r>
      <w:fldChar w:fldCharType="separate"/>
    </w:r>
    <w:r w:rsidR="00BD2677">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37CA9"/>
    <w:multiLevelType w:val="hybridMultilevel"/>
    <w:tmpl w:val="40E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37F85"/>
    <w:multiLevelType w:val="hybridMultilevel"/>
    <w:tmpl w:val="D6BE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72EA3"/>
    <w:multiLevelType w:val="hybridMultilevel"/>
    <w:tmpl w:val="D874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767EC"/>
    <w:multiLevelType w:val="hybridMultilevel"/>
    <w:tmpl w:val="2CB69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E73A2"/>
    <w:multiLevelType w:val="hybridMultilevel"/>
    <w:tmpl w:val="B172DC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C05C3"/>
    <w:multiLevelType w:val="hybridMultilevel"/>
    <w:tmpl w:val="6A5A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C10131"/>
    <w:multiLevelType w:val="hybridMultilevel"/>
    <w:tmpl w:val="B16E4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D5199"/>
    <w:multiLevelType w:val="hybridMultilevel"/>
    <w:tmpl w:val="45FA0586"/>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97AC8"/>
    <w:multiLevelType w:val="hybridMultilevel"/>
    <w:tmpl w:val="43F0B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D614B"/>
    <w:multiLevelType w:val="hybridMultilevel"/>
    <w:tmpl w:val="871EF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D05F8"/>
    <w:multiLevelType w:val="hybridMultilevel"/>
    <w:tmpl w:val="7A0EE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7"/>
  </w:num>
  <w:num w:numId="5">
    <w:abstractNumId w:val="2"/>
  </w:num>
  <w:num w:numId="6">
    <w:abstractNumId w:val="4"/>
  </w:num>
  <w:num w:numId="7">
    <w:abstractNumId w:val="9"/>
  </w:num>
  <w:num w:numId="8">
    <w:abstractNumId w:val="0"/>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D6"/>
    <w:rsid w:val="000049EC"/>
    <w:rsid w:val="000619A7"/>
    <w:rsid w:val="0008204A"/>
    <w:rsid w:val="000A4CB0"/>
    <w:rsid w:val="0013452C"/>
    <w:rsid w:val="001404F3"/>
    <w:rsid w:val="001647CE"/>
    <w:rsid w:val="001B20CC"/>
    <w:rsid w:val="001C69C5"/>
    <w:rsid w:val="001E0000"/>
    <w:rsid w:val="002162D6"/>
    <w:rsid w:val="00253812"/>
    <w:rsid w:val="00297964"/>
    <w:rsid w:val="002B51AA"/>
    <w:rsid w:val="002C4A45"/>
    <w:rsid w:val="00322962"/>
    <w:rsid w:val="00340F00"/>
    <w:rsid w:val="00353161"/>
    <w:rsid w:val="00357967"/>
    <w:rsid w:val="00362FC4"/>
    <w:rsid w:val="003C6026"/>
    <w:rsid w:val="003E0C51"/>
    <w:rsid w:val="003E60A1"/>
    <w:rsid w:val="003F1835"/>
    <w:rsid w:val="00433031"/>
    <w:rsid w:val="00436685"/>
    <w:rsid w:val="00464DCF"/>
    <w:rsid w:val="00490EBF"/>
    <w:rsid w:val="0049493C"/>
    <w:rsid w:val="004A3B07"/>
    <w:rsid w:val="004D5317"/>
    <w:rsid w:val="004E1C7E"/>
    <w:rsid w:val="004F1131"/>
    <w:rsid w:val="005B0F05"/>
    <w:rsid w:val="005C61ED"/>
    <w:rsid w:val="005F0E56"/>
    <w:rsid w:val="0064194D"/>
    <w:rsid w:val="00650BFA"/>
    <w:rsid w:val="0066669E"/>
    <w:rsid w:val="00674489"/>
    <w:rsid w:val="006929E6"/>
    <w:rsid w:val="00696624"/>
    <w:rsid w:val="006C7DCE"/>
    <w:rsid w:val="007246F8"/>
    <w:rsid w:val="007359CB"/>
    <w:rsid w:val="0076032F"/>
    <w:rsid w:val="007B1CAD"/>
    <w:rsid w:val="007D2BCF"/>
    <w:rsid w:val="007F5D25"/>
    <w:rsid w:val="00827B96"/>
    <w:rsid w:val="0083062F"/>
    <w:rsid w:val="00853456"/>
    <w:rsid w:val="0086358C"/>
    <w:rsid w:val="008B32A2"/>
    <w:rsid w:val="008E21BE"/>
    <w:rsid w:val="008E73A6"/>
    <w:rsid w:val="00931241"/>
    <w:rsid w:val="0094772C"/>
    <w:rsid w:val="00970D15"/>
    <w:rsid w:val="00977017"/>
    <w:rsid w:val="009E3B04"/>
    <w:rsid w:val="009F0FB6"/>
    <w:rsid w:val="00A12111"/>
    <w:rsid w:val="00A2171F"/>
    <w:rsid w:val="00A55FF7"/>
    <w:rsid w:val="00A86A4D"/>
    <w:rsid w:val="00A933CC"/>
    <w:rsid w:val="00AA099E"/>
    <w:rsid w:val="00AA44CD"/>
    <w:rsid w:val="00AB40FA"/>
    <w:rsid w:val="00AC0399"/>
    <w:rsid w:val="00AD20F2"/>
    <w:rsid w:val="00AE0948"/>
    <w:rsid w:val="00AE69FD"/>
    <w:rsid w:val="00B24159"/>
    <w:rsid w:val="00B600B1"/>
    <w:rsid w:val="00B77C2B"/>
    <w:rsid w:val="00BB21F9"/>
    <w:rsid w:val="00BD2677"/>
    <w:rsid w:val="00C01C3A"/>
    <w:rsid w:val="00C04BF4"/>
    <w:rsid w:val="00C47B8C"/>
    <w:rsid w:val="00C9577B"/>
    <w:rsid w:val="00D17526"/>
    <w:rsid w:val="00D63CA3"/>
    <w:rsid w:val="00D90ED5"/>
    <w:rsid w:val="00D94F7F"/>
    <w:rsid w:val="00DF4CF0"/>
    <w:rsid w:val="00E20913"/>
    <w:rsid w:val="00E25C19"/>
    <w:rsid w:val="00E829C9"/>
    <w:rsid w:val="00EC1996"/>
    <w:rsid w:val="00ED43CD"/>
    <w:rsid w:val="00EF4644"/>
    <w:rsid w:val="00F309D0"/>
    <w:rsid w:val="00F31D08"/>
    <w:rsid w:val="00F44E21"/>
    <w:rsid w:val="00F54DD1"/>
    <w:rsid w:val="00F67812"/>
    <w:rsid w:val="00FA6248"/>
    <w:rsid w:val="00FB5E1E"/>
    <w:rsid w:val="00FC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55B7"/>
  <w15:docId w15:val="{ADAE427D-2092-46F7-9695-F56539E6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4C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C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61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1ED"/>
    <w:rPr>
      <w:sz w:val="20"/>
      <w:szCs w:val="20"/>
    </w:rPr>
  </w:style>
  <w:style w:type="character" w:styleId="FootnoteReference">
    <w:name w:val="footnote reference"/>
    <w:basedOn w:val="DefaultParagraphFont"/>
    <w:uiPriority w:val="99"/>
    <w:semiHidden/>
    <w:unhideWhenUsed/>
    <w:rsid w:val="005C61ED"/>
    <w:rPr>
      <w:vertAlign w:val="superscript"/>
    </w:rPr>
  </w:style>
  <w:style w:type="paragraph" w:styleId="ListParagraph">
    <w:name w:val="List Paragraph"/>
    <w:basedOn w:val="Normal"/>
    <w:uiPriority w:val="34"/>
    <w:qFormat/>
    <w:rsid w:val="00853456"/>
    <w:pPr>
      <w:ind w:left="720"/>
      <w:contextualSpacing/>
    </w:pPr>
  </w:style>
  <w:style w:type="character" w:customStyle="1" w:styleId="Heading1Char">
    <w:name w:val="Heading 1 Char"/>
    <w:basedOn w:val="DefaultParagraphFont"/>
    <w:link w:val="Heading1"/>
    <w:uiPriority w:val="9"/>
    <w:rsid w:val="000A4C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A4C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4CB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A4CB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C7DCE"/>
    <w:pPr>
      <w:tabs>
        <w:tab w:val="center" w:pos="4703"/>
        <w:tab w:val="right" w:pos="9406"/>
      </w:tabs>
      <w:spacing w:after="0" w:line="240" w:lineRule="auto"/>
    </w:pPr>
  </w:style>
  <w:style w:type="character" w:customStyle="1" w:styleId="HeaderChar">
    <w:name w:val="Header Char"/>
    <w:basedOn w:val="DefaultParagraphFont"/>
    <w:link w:val="Header"/>
    <w:uiPriority w:val="99"/>
    <w:rsid w:val="006C7DCE"/>
  </w:style>
  <w:style w:type="paragraph" w:styleId="Footer">
    <w:name w:val="footer"/>
    <w:basedOn w:val="Normal"/>
    <w:link w:val="FooterChar"/>
    <w:uiPriority w:val="99"/>
    <w:unhideWhenUsed/>
    <w:rsid w:val="006C7DCE"/>
    <w:pPr>
      <w:tabs>
        <w:tab w:val="center" w:pos="4703"/>
        <w:tab w:val="right" w:pos="9406"/>
      </w:tabs>
      <w:spacing w:after="0" w:line="240" w:lineRule="auto"/>
    </w:pPr>
  </w:style>
  <w:style w:type="character" w:customStyle="1" w:styleId="FooterChar">
    <w:name w:val="Footer Char"/>
    <w:basedOn w:val="DefaultParagraphFont"/>
    <w:link w:val="Footer"/>
    <w:uiPriority w:val="99"/>
    <w:rsid w:val="006C7DCE"/>
  </w:style>
  <w:style w:type="paragraph" w:styleId="BalloonText">
    <w:name w:val="Balloon Text"/>
    <w:basedOn w:val="Normal"/>
    <w:link w:val="BalloonTextChar"/>
    <w:uiPriority w:val="99"/>
    <w:semiHidden/>
    <w:unhideWhenUsed/>
    <w:rsid w:val="006C7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CE"/>
    <w:rPr>
      <w:rFonts w:ascii="Tahoma" w:hAnsi="Tahoma" w:cs="Tahoma"/>
      <w:sz w:val="16"/>
      <w:szCs w:val="16"/>
    </w:rPr>
  </w:style>
  <w:style w:type="paragraph" w:styleId="TOCHeading">
    <w:name w:val="TOC Heading"/>
    <w:basedOn w:val="Heading1"/>
    <w:next w:val="Normal"/>
    <w:uiPriority w:val="39"/>
    <w:unhideWhenUsed/>
    <w:qFormat/>
    <w:rsid w:val="00AA44CD"/>
    <w:pPr>
      <w:outlineLvl w:val="9"/>
    </w:pPr>
    <w:rPr>
      <w:lang w:eastAsia="ja-JP"/>
    </w:rPr>
  </w:style>
  <w:style w:type="paragraph" w:styleId="TOC1">
    <w:name w:val="toc 1"/>
    <w:basedOn w:val="Normal"/>
    <w:next w:val="Normal"/>
    <w:autoRedefine/>
    <w:uiPriority w:val="39"/>
    <w:unhideWhenUsed/>
    <w:rsid w:val="001C69C5"/>
    <w:pPr>
      <w:tabs>
        <w:tab w:val="right" w:leader="dot" w:pos="9350"/>
      </w:tabs>
      <w:spacing w:after="100"/>
    </w:pPr>
  </w:style>
  <w:style w:type="character" w:styleId="Hyperlink">
    <w:name w:val="Hyperlink"/>
    <w:basedOn w:val="DefaultParagraphFont"/>
    <w:uiPriority w:val="99"/>
    <w:unhideWhenUsed/>
    <w:rsid w:val="00AA44CD"/>
    <w:rPr>
      <w:color w:val="0000FF" w:themeColor="hyperlink"/>
      <w:u w:val="single"/>
    </w:rPr>
  </w:style>
  <w:style w:type="character" w:styleId="LineNumber">
    <w:name w:val="line number"/>
    <w:basedOn w:val="DefaultParagraphFont"/>
    <w:uiPriority w:val="99"/>
    <w:semiHidden/>
    <w:unhideWhenUsed/>
    <w:rsid w:val="001C6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19FD5-DE47-4D26-878C-C95F9DCB1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Wasserbacher, Helmut</dc:creator>
  <cp:lastModifiedBy>Olmos Gozalo, Beatriz</cp:lastModifiedBy>
  <cp:revision>5</cp:revision>
  <cp:lastPrinted>2018-03-28T15:59:00Z</cp:lastPrinted>
  <dcterms:created xsi:type="dcterms:W3CDTF">2018-05-16T06:39:00Z</dcterms:created>
  <dcterms:modified xsi:type="dcterms:W3CDTF">2020-05-07T15:49:00Z</dcterms:modified>
</cp:coreProperties>
</file>