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有很多因素能够影响人的基因（外源基因）在大肠杆菌的表达型质粒中的表达。有可能是是转录效率较低，也有可能是翻译效率的影响。由于这两个基因是克隆在同一种质粒上，启动子的影响应该比较小，更有可能是以下因素引起的，例如：</w:t>
      </w:r>
    </w:p>
    <w:p>
      <w:pPr>
        <w:pStyle w:val="Normal"/>
        <w:tabs>
          <w:tab w:val="clear" w:pos="420"/>
          <w:tab w:val="left" w:pos="2528" w:leader="none"/>
        </w:tabs>
        <w:rPr/>
      </w:pPr>
      <w:r>
        <w:rPr>
          <w:sz w:val="22"/>
        </w:rPr>
        <w:t>1.</w:t>
      </w:r>
      <w:r>
        <w:rPr>
          <w:sz w:val="22"/>
        </w:rPr>
        <w:t>核糖体结合位点——影响了</w:t>
      </w:r>
      <w:r>
        <w:rPr>
          <w:sz w:val="22"/>
        </w:rPr>
        <w:t>mRNA</w:t>
      </w:r>
      <w:r>
        <w:rPr>
          <w:sz w:val="22"/>
        </w:rPr>
        <w:t>翻译起始效率：翻译起始密码子效率低；</w:t>
      </w:r>
      <w:r>
        <w:rPr>
          <w:sz w:val="22"/>
        </w:rPr>
        <w:t>SD</w:t>
      </w:r>
      <w:r>
        <w:rPr>
          <w:sz w:val="22"/>
        </w:rPr>
        <w:t>序列与翻译起始密码子之间的距离及碱基组成影响了核糖体结合；基因编码区</w:t>
      </w:r>
      <w:r>
        <w:rPr>
          <w:sz w:val="22"/>
        </w:rPr>
        <w:t>5‘</w:t>
      </w:r>
      <w:r>
        <w:rPr>
          <w:sz w:val="22"/>
        </w:rPr>
        <w:t>端若干密码子的碱基序列不利于核糖体结合</w:t>
      </w:r>
    </w:p>
    <w:p>
      <w:pPr>
        <w:pStyle w:val="Normal"/>
        <w:tabs>
          <w:tab w:val="clear" w:pos="420"/>
          <w:tab w:val="left" w:pos="2528" w:leader="none"/>
        </w:tabs>
        <w:rPr/>
      </w:pPr>
      <w:r>
        <w:rPr>
          <w:sz w:val="22"/>
        </w:rPr>
        <w:t>2.</w:t>
      </w:r>
      <w:r>
        <w:rPr>
          <w:sz w:val="22"/>
        </w:rPr>
        <w:t>密码子——不同生物对密码子的偏爱性不同：</w:t>
      </w:r>
      <w:r>
        <w:rPr>
          <w:sz w:val="22"/>
        </w:rPr>
        <w:t>tRNA</w:t>
      </w:r>
      <w:r>
        <w:rPr>
          <w:sz w:val="22"/>
        </w:rPr>
        <w:t>含量少，</w:t>
      </w:r>
      <w:r>
        <w:rPr>
          <w:sz w:val="22"/>
        </w:rPr>
        <w:t>SD</w:t>
      </w:r>
      <w:r>
        <w:rPr>
          <w:sz w:val="22"/>
        </w:rPr>
        <w:t>样序列多，稀有密码子</w:t>
      </w:r>
    </w:p>
    <w:p>
      <w:pPr>
        <w:pStyle w:val="Normal"/>
        <w:tabs>
          <w:tab w:val="clear" w:pos="420"/>
          <w:tab w:val="left" w:pos="2528" w:leader="none"/>
        </w:tabs>
        <w:rPr/>
      </w:pPr>
      <w:r>
        <w:rPr>
          <w:sz w:val="22"/>
        </w:rPr>
        <w:t>3.</w:t>
      </w:r>
      <w:r>
        <w:rPr>
          <w:sz w:val="22"/>
        </w:rPr>
        <w:t>质粒拷贝数——少，翻译与复制冲突</w:t>
      </w:r>
    </w:p>
    <w:p>
      <w:pPr>
        <w:pStyle w:val="Normal"/>
        <w:tabs>
          <w:tab w:val="clear" w:pos="420"/>
          <w:tab w:val="left" w:pos="2528" w:leader="none"/>
        </w:tabs>
        <w:rPr/>
      </w:pPr>
      <w:r>
        <w:rPr>
          <w:sz w:val="22"/>
        </w:rPr>
        <w:t>4.mRNA</w:t>
      </w:r>
      <w:r>
        <w:rPr>
          <w:sz w:val="22"/>
        </w:rPr>
        <w:t>不稳定——被降解，无法翻译重组蛋白</w:t>
      </w:r>
    </w:p>
    <w:p>
      <w:pPr>
        <w:pStyle w:val="Normal"/>
        <w:tabs>
          <w:tab w:val="clear" w:pos="420"/>
          <w:tab w:val="left" w:pos="2528" w:leader="none"/>
        </w:tabs>
        <w:rPr/>
      </w:pPr>
      <w:r>
        <w:rPr>
          <w:sz w:val="22"/>
        </w:rPr>
        <w:t>5.</w:t>
      </w:r>
    </w:p>
    <w:p>
      <w:pPr>
        <w:pStyle w:val="Normal"/>
        <w:tabs>
          <w:tab w:val="clear" w:pos="420"/>
          <w:tab w:val="left" w:pos="2528" w:leader="none"/>
        </w:tabs>
        <w:rPr/>
      </w:pPr>
      <w:r>
        <w:rPr>
          <w:sz w:val="22"/>
        </w:rPr>
        <w:t>除了以上影响重组蛋白产生的原因，也有可能是重组蛋白会被快速降解：异源蛋白稳定性低，或者能被大肠杆菌的蛋白酶降解（具有</w:t>
      </w:r>
      <w:r>
        <w:rPr>
          <w:sz w:val="22"/>
        </w:rPr>
        <w:t>PEST</w:t>
      </w:r>
      <w:r>
        <w:rPr>
          <w:sz w:val="22"/>
        </w:rPr>
        <w:t>序列）</w:t>
      </w:r>
    </w:p>
    <w:p>
      <w:pPr>
        <w:pStyle w:val="Normal"/>
        <w:tabs>
          <w:tab w:val="clear" w:pos="420"/>
          <w:tab w:val="left" w:pos="2528" w:leader="none"/>
        </w:tabs>
        <w:rPr/>
      </w:pPr>
      <w:r>
        <w:rPr>
          <w:sz w:val="22"/>
        </w:rPr>
        <w:t>“</w:t>
      </w:r>
      <w:r>
        <w:rPr>
          <w:color w:val="FF0000"/>
          <w:sz w:val="22"/>
        </w:rPr>
        <w:t xml:space="preserve">N </w:t>
      </w:r>
      <w:r>
        <w:rPr>
          <w:color w:val="FF0000"/>
          <w:sz w:val="22"/>
        </w:rPr>
        <w:t xml:space="preserve">端 富 含 </w:t>
      </w:r>
      <w:r>
        <w:rPr>
          <w:color w:val="FF0000"/>
          <w:sz w:val="22"/>
        </w:rPr>
        <w:t>Pro</w:t>
      </w:r>
      <w:r>
        <w:rPr>
          <w:color w:val="FF0000"/>
          <w:sz w:val="22"/>
        </w:rPr>
        <w:t>、</w:t>
      </w:r>
      <w:r>
        <w:rPr>
          <w:color w:val="FF0000"/>
          <w:sz w:val="22"/>
        </w:rPr>
        <w:t>Glu</w:t>
      </w:r>
      <w:r>
        <w:rPr>
          <w:color w:val="FF0000"/>
          <w:sz w:val="22"/>
        </w:rPr>
        <w:t>、</w:t>
      </w:r>
      <w:r>
        <w:rPr>
          <w:color w:val="FF0000"/>
          <w:sz w:val="22"/>
        </w:rPr>
        <w:t>Ser</w:t>
      </w:r>
      <w:r>
        <w:rPr>
          <w:color w:val="FF0000"/>
          <w:sz w:val="22"/>
        </w:rPr>
        <w:t>、</w:t>
      </w:r>
      <w:r>
        <w:rPr>
          <w:color w:val="FF0000"/>
          <w:sz w:val="22"/>
        </w:rPr>
        <w:t xml:space="preserve">Thr </w:t>
      </w:r>
      <w:r>
        <w:rPr>
          <w:color w:val="FF0000"/>
          <w:sz w:val="22"/>
        </w:rPr>
        <w:t>的 真 核 生 物 蛋 白 质 在 真 核 或 原 核 细 胞 中 的 半 衰 期 通 常都很短</w:t>
      </w:r>
      <w:r>
        <w:rPr>
          <w:sz w:val="22"/>
        </w:rPr>
        <w:t>，至少</w:t>
      </w:r>
      <w:r>
        <w:rPr>
          <w:sz w:val="22"/>
        </w:rPr>
        <w:t>E1A</w:t>
      </w:r>
      <w:r>
        <w:rPr>
          <w:sz w:val="22"/>
        </w:rPr>
        <w:t>、</w:t>
      </w:r>
      <w:r>
        <w:rPr>
          <w:sz w:val="22"/>
        </w:rPr>
        <w:t>c Myc</w:t>
      </w:r>
      <w:r>
        <w:rPr>
          <w:sz w:val="22"/>
        </w:rPr>
        <w:t>、</w:t>
      </w:r>
      <w:r>
        <w:rPr>
          <w:sz w:val="22"/>
        </w:rPr>
        <w:t>c Fos</w:t>
      </w:r>
      <w:r>
        <w:rPr>
          <w:sz w:val="22"/>
        </w:rPr>
        <w:t>和</w:t>
      </w:r>
      <w:r>
        <w:rPr>
          <w:color w:val="FF0000"/>
          <w:sz w:val="22"/>
        </w:rPr>
        <w:t>p53</w:t>
      </w:r>
      <w:r>
        <w:rPr>
          <w:color w:val="FF0000"/>
          <w:sz w:val="22"/>
        </w:rPr>
        <w:t>等蛋白</w:t>
      </w:r>
      <w:r>
        <w:rPr>
          <w:sz w:val="22"/>
        </w:rPr>
        <w:t>都具有这种特性，特别是由这四种氨基 酸残基构成的</w:t>
      </w:r>
      <w:r>
        <w:rPr>
          <w:sz w:val="22"/>
        </w:rPr>
        <w:t>Pro Glu Ser Thr</w:t>
      </w:r>
      <w:r>
        <w:rPr>
          <w:sz w:val="22"/>
        </w:rPr>
        <w:t>四肽序列</w:t>
      </w:r>
      <w:r>
        <w:rPr>
          <w:sz w:val="22"/>
        </w:rPr>
        <w:t>(</w:t>
      </w:r>
      <w:r>
        <w:rPr>
          <w:sz w:val="22"/>
        </w:rPr>
        <w:t>即</w:t>
      </w:r>
      <w:r>
        <w:rPr>
          <w:sz w:val="22"/>
        </w:rPr>
        <w:t>PEST</w:t>
      </w:r>
      <w:r>
        <w:rPr>
          <w:sz w:val="22"/>
        </w:rPr>
        <w:t>序列</w:t>
      </w:r>
      <w:r>
        <w:rPr>
          <w:sz w:val="22"/>
        </w:rPr>
        <w:t>)</w:t>
      </w:r>
      <w:r>
        <w:rPr>
          <w:sz w:val="22"/>
        </w:rPr>
        <w:t>显示出对细胞内蛋白酶系统 的超敏感性。在大多数情况下，</w:t>
      </w:r>
      <w:r>
        <w:rPr>
          <w:sz w:val="22"/>
        </w:rPr>
        <w:t>PEST</w:t>
      </w:r>
      <w:r>
        <w:rPr>
          <w:sz w:val="22"/>
        </w:rPr>
        <w:t xml:space="preserve">序列的两侧拥有一些带正电荷的极性氨基酸，据推测 </w:t>
      </w:r>
      <w:r>
        <w:rPr>
          <w:sz w:val="22"/>
        </w:rPr>
        <w:t>PEST</w:t>
      </w:r>
      <w:r>
        <w:rPr>
          <w:sz w:val="22"/>
        </w:rPr>
        <w:t>序列实质上是一个钙结合位点，它能促进那些钙依赖性蛋白酶系统对蛋白质的降解 作用。尽管有些实验结果并不能证实</w:t>
      </w:r>
      <w:r>
        <w:rPr>
          <w:sz w:val="22"/>
        </w:rPr>
        <w:t>PEST</w:t>
      </w:r>
      <w:r>
        <w:rPr>
          <w:sz w:val="22"/>
        </w:rPr>
        <w:t>序列对蛋白质稳定性的负面影响，但当某一真 核生物基因在大肠杆菌中不能稳定表达时，注意</w:t>
      </w:r>
      <w:r>
        <w:rPr>
          <w:sz w:val="22"/>
        </w:rPr>
        <w:t>PEST</w:t>
      </w:r>
      <w:r>
        <w:rPr>
          <w:sz w:val="22"/>
        </w:rPr>
        <w:t>序列是否存在，并在不影响异源蛋白 生物功能的前提下对之进行适当的改造，不失为一种提高表达产物稳定性的尝试。”——来自张惠展《基因工程》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1</Pages>
  <Words>619</Words>
  <Characters>690</Characters>
  <CharactersWithSpaces>728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2019-11-04T21:03:51Z</dcterms:created>
  <dc:creator/>
  <dc:description/>
  <dc:language>en-US</dc:language>
  <cp:lastModifiedBy/>
  <dcterms:modified xsi:type="dcterms:W3CDTF">2019-11-04T21:04:52Z</dcterms:modified>
  <cp:revision>1</cp:revision>
  <dc:subject/>
  <dc:title/>
</cp:coreProperties>
</file>