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龚能老师题目整理</w:t>
      </w:r>
    </w:p>
    <w:p>
      <w:pPr>
        <w:rPr>
          <w:rStyle w:val="13"/>
        </w:rPr>
      </w:pPr>
      <w:r>
        <w:rPr>
          <w:rStyle w:val="13"/>
        </w:rPr>
        <w:t>徐桢</w:t>
      </w:r>
    </w:p>
    <w:p>
      <w:pPr>
        <w:pStyle w:val="11"/>
        <w:numPr>
          <w:ilvl w:val="0"/>
          <w:numId w:val="1"/>
        </w:numPr>
        <w:ind w:firstLineChars="0"/>
        <w:rPr>
          <w:rFonts w:ascii="宋体" w:hAnsi="宋体" w:eastAsia="宋体"/>
          <w:b/>
          <w:bCs/>
          <w:sz w:val="28"/>
          <w:szCs w:val="28"/>
        </w:rPr>
      </w:pPr>
      <w:r>
        <w:rPr>
          <w:rFonts w:hint="eastAsia" w:ascii="宋体" w:hAnsi="宋体" w:eastAsia="宋体"/>
          <w:b/>
          <w:bCs/>
          <w:sz w:val="28"/>
          <w:szCs w:val="28"/>
        </w:rPr>
        <w:t>说明意识研究的几个重要的实验</w:t>
      </w:r>
    </w:p>
    <w:p>
      <w:pPr>
        <w:pStyle w:val="11"/>
        <w:numPr>
          <w:ilvl w:val="1"/>
          <w:numId w:val="1"/>
        </w:numPr>
        <w:ind w:firstLineChars="0"/>
        <w:rPr>
          <w:rFonts w:ascii="宋体" w:hAnsi="宋体" w:eastAsia="宋体"/>
          <w:sz w:val="28"/>
          <w:szCs w:val="28"/>
          <w:u w:val="single"/>
        </w:rPr>
      </w:pPr>
      <w:r>
        <w:rPr>
          <w:rFonts w:hint="eastAsia" w:ascii="宋体" w:hAnsi="宋体" w:eastAsia="宋体"/>
          <w:sz w:val="28"/>
          <w:szCs w:val="28"/>
          <w:u w:val="single"/>
        </w:rPr>
        <w:t>特克斯勒消逝效应</w:t>
      </w:r>
      <w:r>
        <w:rPr>
          <w:rFonts w:ascii="宋体" w:hAnsi="宋体" w:eastAsia="宋体"/>
          <w:sz w:val="28"/>
          <w:szCs w:val="28"/>
          <w:u w:val="single"/>
        </w:rPr>
        <w:t xml:space="preserve"> Troxler fading effect</w:t>
      </w:r>
    </w:p>
    <w:p>
      <w:pPr>
        <w:rPr>
          <w:rFonts w:ascii="宋体" w:hAnsi="宋体" w:eastAsia="宋体"/>
          <w:sz w:val="28"/>
          <w:szCs w:val="28"/>
        </w:rPr>
      </w:pPr>
      <w:r>
        <w:rPr>
          <w:rFonts w:hint="eastAsia" w:ascii="宋体" w:hAnsi="宋体" w:eastAsia="宋体"/>
          <w:sz w:val="28"/>
          <w:szCs w:val="28"/>
        </w:rPr>
        <w:t>现象：</w:t>
      </w:r>
      <w:r>
        <w:rPr>
          <w:rFonts w:ascii="宋体" w:hAnsi="宋体" w:eastAsia="宋体"/>
          <w:sz w:val="28"/>
          <w:szCs w:val="28"/>
        </w:rPr>
        <w:t>当注视着某点时</w:t>
      </w:r>
      <w:r>
        <w:rPr>
          <w:rFonts w:ascii="宋体" w:hAnsi="宋体" w:eastAsia="宋体"/>
          <w:b/>
          <w:bCs/>
          <w:sz w:val="28"/>
          <w:szCs w:val="28"/>
        </w:rPr>
        <w:t>大约20秒</w:t>
      </w:r>
      <w:r>
        <w:rPr>
          <w:rFonts w:ascii="宋体" w:hAnsi="宋体" w:eastAsia="宋体"/>
          <w:sz w:val="28"/>
          <w:szCs w:val="28"/>
        </w:rPr>
        <w:t>左右，来自该点</w:t>
      </w:r>
      <w:r>
        <w:rPr>
          <w:rFonts w:ascii="宋体" w:hAnsi="宋体" w:eastAsia="宋体"/>
          <w:b/>
          <w:bCs/>
          <w:sz w:val="28"/>
          <w:szCs w:val="28"/>
        </w:rPr>
        <w:t>周围</w:t>
      </w:r>
      <w:r>
        <w:rPr>
          <w:rFonts w:ascii="宋体" w:hAnsi="宋体" w:eastAsia="宋体"/>
          <w:sz w:val="28"/>
          <w:szCs w:val="28"/>
        </w:rPr>
        <w:t>的视觉刺激会消失在视野中。</w:t>
      </w:r>
      <w:r>
        <w:rPr>
          <w:rFonts w:hint="eastAsia" w:ascii="宋体" w:hAnsi="宋体" w:eastAsia="宋体"/>
          <w:sz w:val="28"/>
          <w:szCs w:val="28"/>
        </w:rPr>
        <w:t>并且小而模糊的，低对比度和亮度的视觉刺激会增强这种效应。这种消逝是从</w:t>
      </w:r>
      <w:r>
        <w:rPr>
          <w:rFonts w:hint="eastAsia" w:ascii="宋体" w:hAnsi="宋体" w:eastAsia="宋体"/>
          <w:b/>
          <w:bCs/>
          <w:sz w:val="28"/>
          <w:szCs w:val="28"/>
        </w:rPr>
        <w:t>周边向中心</w:t>
      </w:r>
      <w:r>
        <w:rPr>
          <w:rFonts w:hint="eastAsia" w:ascii="宋体" w:hAnsi="宋体" w:eastAsia="宋体"/>
          <w:sz w:val="28"/>
          <w:szCs w:val="28"/>
        </w:rPr>
        <w:t>进行的</w:t>
      </w:r>
      <w:r>
        <w:rPr>
          <w:rFonts w:ascii="宋体" w:hAnsi="宋体" w:eastAsia="宋体"/>
          <w:sz w:val="28"/>
          <w:szCs w:val="28"/>
        </w:rPr>
        <w:t xml:space="preserve"> </w:t>
      </w:r>
    </w:p>
    <w:p>
      <w:pPr>
        <w:rPr>
          <w:rFonts w:ascii="宋体" w:hAnsi="宋体" w:eastAsia="宋体"/>
          <w:sz w:val="28"/>
          <w:szCs w:val="28"/>
        </w:rPr>
      </w:pPr>
      <w:r>
        <w:rPr>
          <w:rFonts w:hint="eastAsia" w:ascii="宋体" w:hAnsi="宋体" w:eastAsia="宋体"/>
          <w:sz w:val="28"/>
          <w:szCs w:val="28"/>
        </w:rPr>
        <w:t>原因：特克斯勒消逝效应是由于视觉系统中感知刺激的神经元具有</w:t>
      </w:r>
      <w:r>
        <w:rPr>
          <w:rFonts w:hint="eastAsia" w:ascii="宋体" w:hAnsi="宋体" w:eastAsia="宋体"/>
          <w:b/>
          <w:bCs/>
          <w:sz w:val="28"/>
          <w:szCs w:val="28"/>
        </w:rPr>
        <w:t>适应性</w:t>
      </w:r>
      <w:r>
        <w:rPr>
          <w:rFonts w:hint="eastAsia" w:ascii="宋体" w:hAnsi="宋体" w:eastAsia="宋体"/>
          <w:sz w:val="28"/>
          <w:szCs w:val="28"/>
        </w:rPr>
        <w:t>，会忽略一些不重要的刺激信息，在日常生活中，人在注视某样东西的时候，眼睛会发生无意识的细微运动，即</w:t>
      </w:r>
      <w:r>
        <w:rPr>
          <w:rFonts w:hint="eastAsia" w:ascii="宋体" w:hAnsi="宋体" w:eastAsia="宋体"/>
          <w:b/>
          <w:bCs/>
          <w:sz w:val="28"/>
          <w:szCs w:val="28"/>
        </w:rPr>
        <w:t>微眼跳</w:t>
      </w:r>
      <w:r>
        <w:rPr>
          <w:rFonts w:hint="eastAsia" w:ascii="宋体" w:hAnsi="宋体" w:eastAsia="宋体"/>
          <w:sz w:val="28"/>
          <w:szCs w:val="28"/>
        </w:rPr>
        <w:t>，能够起到维持视觉图像清晰的作用。一个不变的刺激会很快从我们的意识中消失，这在对触觉刺激的感知中也是存在的。</w:t>
      </w:r>
      <w:r>
        <w:rPr>
          <w:rFonts w:ascii="宋体" w:hAnsi="宋体" w:eastAsia="宋体"/>
          <w:sz w:val="28"/>
          <w:szCs w:val="28"/>
        </w:rPr>
        <w:t xml:space="preserve"> </w:t>
      </w:r>
    </w:p>
    <w:p>
      <w:pPr>
        <w:rPr>
          <w:rFonts w:ascii="宋体" w:hAnsi="宋体" w:eastAsia="宋体"/>
          <w:sz w:val="28"/>
          <w:szCs w:val="28"/>
        </w:rPr>
      </w:pPr>
      <w:r>
        <w:rPr>
          <w:rFonts w:ascii="宋体" w:hAnsi="宋体" w:eastAsia="宋体"/>
          <w:sz w:val="28"/>
          <w:szCs w:val="28"/>
        </w:rPr>
        <w:drawing>
          <wp:inline distT="0" distB="0" distL="0" distR="0">
            <wp:extent cx="4505325" cy="2533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05325" cy="2533650"/>
                    </a:xfrm>
                    <a:prstGeom prst="rect">
                      <a:avLst/>
                    </a:prstGeom>
                  </pic:spPr>
                </pic:pic>
              </a:graphicData>
            </a:graphic>
          </wp:inline>
        </w:drawing>
      </w:r>
    </w:p>
    <w:p>
      <w:pPr>
        <w:rPr>
          <w:rFonts w:hint="eastAsia" w:ascii="宋体" w:hAnsi="宋体" w:eastAsia="宋体"/>
          <w:sz w:val="28"/>
          <w:szCs w:val="28"/>
        </w:rPr>
      </w:pPr>
    </w:p>
    <w:p>
      <w:pPr>
        <w:pStyle w:val="11"/>
        <w:numPr>
          <w:ilvl w:val="1"/>
          <w:numId w:val="1"/>
        </w:numPr>
        <w:ind w:firstLineChars="0"/>
        <w:rPr>
          <w:rFonts w:ascii="宋体" w:hAnsi="宋体" w:eastAsia="宋体"/>
          <w:sz w:val="28"/>
          <w:szCs w:val="28"/>
          <w:u w:val="single"/>
        </w:rPr>
      </w:pPr>
      <w:r>
        <w:rPr>
          <w:rFonts w:hint="eastAsia" w:ascii="宋体" w:hAnsi="宋体" w:eastAsia="宋体"/>
          <w:sz w:val="28"/>
          <w:szCs w:val="28"/>
          <w:u w:val="single"/>
        </w:rPr>
        <w:t>双目竞争实验（</w:t>
      </w:r>
      <w:r>
        <w:rPr>
          <w:rFonts w:ascii="宋体" w:hAnsi="宋体" w:eastAsia="宋体"/>
          <w:sz w:val="28"/>
          <w:szCs w:val="28"/>
          <w:u w:val="single"/>
        </w:rPr>
        <w:t>binocular rivalry）</w:t>
      </w:r>
    </w:p>
    <w:p>
      <w:pPr>
        <w:rPr>
          <w:rFonts w:ascii="宋体" w:hAnsi="宋体" w:eastAsia="宋体"/>
          <w:sz w:val="28"/>
          <w:szCs w:val="28"/>
        </w:rPr>
      </w:pPr>
      <w:r>
        <w:rPr>
          <w:rFonts w:hint="eastAsia" w:ascii="宋体" w:hAnsi="宋体" w:eastAsia="宋体"/>
          <w:sz w:val="28"/>
          <w:szCs w:val="28"/>
        </w:rPr>
        <w:t>方法：</w:t>
      </w:r>
      <w:r>
        <w:rPr>
          <w:rFonts w:ascii="宋体" w:hAnsi="宋体" w:eastAsia="宋体"/>
          <w:sz w:val="28"/>
          <w:szCs w:val="28"/>
        </w:rPr>
        <w:t>用实体镜</w:t>
      </w:r>
      <w:r>
        <w:rPr>
          <w:rFonts w:hint="eastAsia" w:ascii="宋体" w:hAnsi="宋体" w:eastAsia="宋体"/>
          <w:sz w:val="28"/>
          <w:szCs w:val="28"/>
        </w:rPr>
        <w:t>给</w:t>
      </w:r>
      <w:r>
        <w:rPr>
          <w:rFonts w:ascii="宋体" w:hAnsi="宋体" w:eastAsia="宋体"/>
          <w:sz w:val="28"/>
          <w:szCs w:val="28"/>
        </w:rPr>
        <w:t>两眼分别</w:t>
      </w:r>
      <w:r>
        <w:rPr>
          <w:rFonts w:hint="eastAsia" w:ascii="宋体" w:hAnsi="宋体" w:eastAsia="宋体"/>
          <w:sz w:val="28"/>
          <w:szCs w:val="28"/>
        </w:rPr>
        <w:t>呈现</w:t>
      </w:r>
      <w:r>
        <w:rPr>
          <w:rFonts w:ascii="宋体" w:hAnsi="宋体" w:eastAsia="宋体"/>
          <w:b/>
          <w:bCs/>
          <w:sz w:val="28"/>
          <w:szCs w:val="28"/>
        </w:rPr>
        <w:t>近似或不同的</w:t>
      </w:r>
      <w:r>
        <w:rPr>
          <w:rFonts w:ascii="宋体" w:hAnsi="宋体" w:eastAsia="宋体"/>
          <w:sz w:val="28"/>
          <w:szCs w:val="28"/>
        </w:rPr>
        <w:t>图片</w:t>
      </w:r>
      <w:r>
        <w:rPr>
          <w:rFonts w:hint="eastAsia" w:ascii="宋体" w:hAnsi="宋体" w:eastAsia="宋体"/>
          <w:sz w:val="28"/>
          <w:szCs w:val="28"/>
        </w:rPr>
        <w:t>，让被试报告看到的图片内容，并且测试V1、V2、V4，MT、MST，STS、IT等脑区的神经元放电情况。并且记录实验过程中双眼交替占优的过程，对</w:t>
      </w:r>
      <w:r>
        <w:rPr>
          <w:rFonts w:hint="eastAsia" w:ascii="宋体" w:hAnsi="宋体" w:eastAsia="宋体"/>
          <w:b/>
          <w:bCs/>
          <w:sz w:val="28"/>
          <w:szCs w:val="28"/>
        </w:rPr>
        <w:t>交替占优</w:t>
      </w:r>
      <w:r>
        <w:rPr>
          <w:rFonts w:hint="eastAsia" w:ascii="宋体" w:hAnsi="宋体" w:eastAsia="宋体"/>
          <w:sz w:val="28"/>
          <w:szCs w:val="28"/>
        </w:rPr>
        <w:t>的时间段给出分布图，并通过计算竞争速率等参数对双眼竞争情况给出评价。</w:t>
      </w:r>
    </w:p>
    <w:p>
      <w:pPr>
        <w:rPr>
          <w:rFonts w:ascii="宋体" w:hAnsi="宋体" w:eastAsia="宋体"/>
          <w:sz w:val="28"/>
          <w:szCs w:val="28"/>
        </w:rPr>
      </w:pPr>
      <w:r>
        <w:rPr>
          <w:rFonts w:hint="eastAsia" w:ascii="宋体" w:hAnsi="宋体" w:eastAsia="宋体"/>
          <w:sz w:val="28"/>
          <w:szCs w:val="28"/>
        </w:rPr>
        <w:t>结果：被试看到的</w:t>
      </w:r>
      <w:r>
        <w:rPr>
          <w:rFonts w:ascii="宋体" w:hAnsi="宋体" w:eastAsia="宋体"/>
          <w:sz w:val="28"/>
          <w:szCs w:val="28"/>
        </w:rPr>
        <w:t>两个视象通常</w:t>
      </w:r>
      <w:r>
        <w:rPr>
          <w:rFonts w:ascii="宋体" w:hAnsi="宋体" w:eastAsia="宋体"/>
          <w:b/>
          <w:bCs/>
          <w:sz w:val="28"/>
          <w:szCs w:val="28"/>
        </w:rPr>
        <w:t>不能融合</w:t>
      </w:r>
      <w:r>
        <w:rPr>
          <w:rFonts w:hint="eastAsia" w:ascii="宋体" w:hAnsi="宋体" w:eastAsia="宋体"/>
          <w:sz w:val="28"/>
          <w:szCs w:val="28"/>
        </w:rPr>
        <w:t>，表现为一会儿看到右侧图片内容，一会儿看到左侧图片内容。如左眼看人脸，右眼看房子图案，出现的是一会儿是人脸，一会儿是房子，两者不断交替占着优势，在更替过程中会出现短暂的两个图案拼接而成的</w:t>
      </w:r>
      <w:r>
        <w:rPr>
          <w:rFonts w:hint="eastAsia" w:ascii="宋体" w:hAnsi="宋体" w:eastAsia="宋体"/>
          <w:b/>
          <w:bCs/>
          <w:sz w:val="28"/>
          <w:szCs w:val="28"/>
        </w:rPr>
        <w:t>马赛克图案</w:t>
      </w:r>
      <w:r>
        <w:rPr>
          <w:rFonts w:hint="eastAsia" w:ascii="宋体" w:hAnsi="宋体" w:eastAsia="宋体"/>
          <w:sz w:val="28"/>
          <w:szCs w:val="28"/>
        </w:rPr>
        <w:t>，更替的速度随时间的</w:t>
      </w:r>
      <w:r>
        <w:rPr>
          <w:rFonts w:hint="eastAsia" w:ascii="宋体" w:hAnsi="宋体" w:eastAsia="宋体"/>
          <w:b/>
          <w:bCs/>
          <w:sz w:val="28"/>
          <w:szCs w:val="28"/>
        </w:rPr>
        <w:t>延迟而不断加快</w:t>
      </w:r>
      <w:r>
        <w:rPr>
          <w:rFonts w:hint="eastAsia" w:ascii="宋体" w:hAnsi="宋体" w:eastAsia="宋体"/>
          <w:sz w:val="28"/>
          <w:szCs w:val="28"/>
        </w:rPr>
        <w:t>。</w:t>
      </w:r>
      <w:r>
        <w:rPr>
          <w:rFonts w:ascii="宋体" w:hAnsi="宋体" w:eastAsia="宋体"/>
          <w:sz w:val="28"/>
          <w:szCs w:val="28"/>
        </w:rPr>
        <w:t xml:space="preserve"> </w:t>
      </w:r>
    </w:p>
    <w:p>
      <w:pPr>
        <w:rPr>
          <w:rFonts w:hint="eastAsia" w:ascii="宋体" w:hAnsi="宋体" w:eastAsia="宋体"/>
          <w:sz w:val="28"/>
          <w:szCs w:val="28"/>
        </w:rPr>
      </w:pPr>
      <w:r>
        <w:rPr>
          <w:rFonts w:hint="eastAsia" w:ascii="宋体" w:hAnsi="宋体" w:eastAsia="宋体"/>
          <w:sz w:val="28"/>
          <w:szCs w:val="28"/>
        </w:rPr>
        <w:t>一些双目竞争研究表明，颞下回皮层神经元的</w:t>
      </w:r>
      <w:r>
        <w:rPr>
          <w:rFonts w:hint="eastAsia" w:ascii="宋体" w:hAnsi="宋体" w:eastAsia="宋体"/>
          <w:b/>
          <w:bCs/>
          <w:sz w:val="28"/>
          <w:szCs w:val="28"/>
        </w:rPr>
        <w:t>放电频率</w:t>
      </w:r>
      <w:r>
        <w:rPr>
          <w:rFonts w:hint="eastAsia" w:ascii="宋体" w:hAnsi="宋体" w:eastAsia="宋体"/>
          <w:sz w:val="28"/>
          <w:szCs w:val="28"/>
        </w:rPr>
        <w:t>与视觉的</w:t>
      </w:r>
      <w:r>
        <w:rPr>
          <w:rFonts w:hint="eastAsia" w:ascii="宋体" w:hAnsi="宋体" w:eastAsia="宋体"/>
          <w:b/>
          <w:bCs/>
          <w:sz w:val="28"/>
          <w:szCs w:val="28"/>
        </w:rPr>
        <w:t>知觉状态</w:t>
      </w:r>
      <w:r>
        <w:rPr>
          <w:rFonts w:hint="eastAsia" w:ascii="宋体" w:hAnsi="宋体" w:eastAsia="宋体"/>
          <w:sz w:val="28"/>
          <w:szCs w:val="28"/>
        </w:rPr>
        <w:t>存在明显的</w:t>
      </w:r>
      <w:r>
        <w:rPr>
          <w:rFonts w:hint="eastAsia" w:ascii="宋体" w:hAnsi="宋体" w:eastAsia="宋体"/>
          <w:b/>
          <w:bCs/>
          <w:sz w:val="28"/>
          <w:szCs w:val="28"/>
        </w:rPr>
        <w:t>正相关关系</w:t>
      </w:r>
      <w:r>
        <w:rPr>
          <w:rFonts w:hint="eastAsia" w:ascii="宋体" w:hAnsi="宋体" w:eastAsia="宋体"/>
          <w:sz w:val="28"/>
          <w:szCs w:val="28"/>
        </w:rPr>
        <w:t>。皮层神经元的震荡节律与对应的视觉刺激趋向同步，处于抑制状态的视觉刺激则没有出现同步性放电。运动的视觉刺激，图像的清晰度，语义信息等内容，药物，情绪障碍等因素都会对双目竞争产生影响。</w:t>
      </w:r>
    </w:p>
    <w:p>
      <w:pPr>
        <w:rPr>
          <w:rFonts w:ascii="宋体" w:hAnsi="宋体" w:eastAsia="宋体"/>
          <w:sz w:val="28"/>
          <w:szCs w:val="28"/>
        </w:rPr>
      </w:pPr>
      <w:r>
        <w:rPr>
          <w:rFonts w:hint="eastAsia" w:ascii="宋体" w:hAnsi="宋体" w:eastAsia="宋体"/>
          <w:sz w:val="28"/>
          <w:szCs w:val="28"/>
        </w:rPr>
        <w:t>双眼竞争的评测参数可以反映</w:t>
      </w:r>
      <w:r>
        <w:rPr>
          <w:rFonts w:hint="eastAsia" w:ascii="宋体" w:hAnsi="宋体" w:eastAsia="宋体"/>
          <w:b/>
          <w:bCs/>
          <w:sz w:val="28"/>
          <w:szCs w:val="28"/>
        </w:rPr>
        <w:t>受试者意识状态</w:t>
      </w:r>
      <w:r>
        <w:rPr>
          <w:rFonts w:hint="eastAsia" w:ascii="宋体" w:hAnsi="宋体" w:eastAsia="宋体"/>
          <w:sz w:val="28"/>
          <w:szCs w:val="28"/>
        </w:rPr>
        <w:t>或老年痴呆患者痴呆程度；并可作为诊断和评价双相性精神障碍（俗称躁郁症）等疾病病情的辅助手段。（来源：百度）</w:t>
      </w:r>
    </w:p>
    <w:p>
      <w:pPr>
        <w:rPr>
          <w:rFonts w:ascii="宋体" w:hAnsi="宋体" w:eastAsia="宋体"/>
          <w:sz w:val="28"/>
          <w:szCs w:val="28"/>
        </w:rPr>
      </w:pPr>
      <w:r>
        <w:rPr>
          <w:rFonts w:ascii="宋体" w:hAnsi="宋体" w:eastAsia="宋体"/>
          <w:sz w:val="28"/>
          <w:szCs w:val="28"/>
        </w:rPr>
        <w:drawing>
          <wp:inline distT="0" distB="0" distL="0" distR="0">
            <wp:extent cx="5114925" cy="3362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14925" cy="3362325"/>
                    </a:xfrm>
                    <a:prstGeom prst="rect">
                      <a:avLst/>
                    </a:prstGeom>
                  </pic:spPr>
                </pic:pic>
              </a:graphicData>
            </a:graphic>
          </wp:inline>
        </w:drawing>
      </w:r>
    </w:p>
    <w:p>
      <w:pPr>
        <w:rPr>
          <w:rFonts w:hint="eastAsia" w:ascii="宋体" w:hAnsi="宋体" w:eastAsia="宋体"/>
          <w:sz w:val="28"/>
          <w:szCs w:val="28"/>
        </w:rPr>
      </w:pPr>
    </w:p>
    <w:p>
      <w:pPr>
        <w:pStyle w:val="11"/>
        <w:numPr>
          <w:ilvl w:val="1"/>
          <w:numId w:val="1"/>
        </w:numPr>
        <w:ind w:firstLineChars="0"/>
        <w:rPr>
          <w:rFonts w:ascii="宋体" w:hAnsi="宋体" w:eastAsia="宋体"/>
          <w:sz w:val="28"/>
          <w:szCs w:val="28"/>
          <w:u w:val="single"/>
        </w:rPr>
      </w:pPr>
      <w:r>
        <w:rPr>
          <w:rFonts w:hint="eastAsia" w:ascii="宋体" w:hAnsi="宋体" w:eastAsia="宋体"/>
          <w:sz w:val="28"/>
          <w:szCs w:val="28"/>
          <w:u w:val="single"/>
        </w:rPr>
        <w:t>注意瞬脱（A</w:t>
      </w:r>
      <w:r>
        <w:rPr>
          <w:rFonts w:ascii="宋体" w:hAnsi="宋体" w:eastAsia="宋体"/>
          <w:sz w:val="28"/>
          <w:szCs w:val="28"/>
          <w:u w:val="single"/>
        </w:rPr>
        <w:t xml:space="preserve">ttentional </w:t>
      </w:r>
      <w:r>
        <w:rPr>
          <w:rFonts w:hint="eastAsia" w:ascii="宋体" w:hAnsi="宋体" w:eastAsia="宋体"/>
          <w:sz w:val="28"/>
          <w:szCs w:val="28"/>
          <w:u w:val="single"/>
        </w:rPr>
        <w:t>B</w:t>
      </w:r>
      <w:r>
        <w:rPr>
          <w:rFonts w:ascii="宋体" w:hAnsi="宋体" w:eastAsia="宋体"/>
          <w:sz w:val="28"/>
          <w:szCs w:val="28"/>
          <w:u w:val="single"/>
        </w:rPr>
        <w:t>link</w:t>
      </w:r>
      <w:r>
        <w:rPr>
          <w:rFonts w:hint="eastAsia" w:ascii="宋体" w:hAnsi="宋体" w:eastAsia="宋体"/>
          <w:sz w:val="28"/>
          <w:szCs w:val="28"/>
          <w:u w:val="single"/>
        </w:rPr>
        <w:t>，AB</w:t>
      </w:r>
      <w:r>
        <w:rPr>
          <w:rFonts w:ascii="宋体" w:hAnsi="宋体" w:eastAsia="宋体"/>
          <w:sz w:val="28"/>
          <w:szCs w:val="28"/>
          <w:u w:val="single"/>
        </w:rPr>
        <w:t>）</w:t>
      </w:r>
    </w:p>
    <w:p>
      <w:pPr>
        <w:rPr>
          <w:rFonts w:ascii="宋体" w:hAnsi="宋体" w:eastAsia="宋体"/>
          <w:sz w:val="28"/>
          <w:szCs w:val="28"/>
        </w:rPr>
      </w:pPr>
      <w:r>
        <w:rPr>
          <w:rFonts w:hint="eastAsia" w:ascii="宋体" w:hAnsi="宋体" w:eastAsia="宋体"/>
          <w:sz w:val="28"/>
          <w:szCs w:val="28"/>
        </w:rPr>
        <w:t>方法：使用RSVP（Rapid</w:t>
      </w:r>
      <w:r>
        <w:rPr>
          <w:rFonts w:ascii="宋体" w:hAnsi="宋体" w:eastAsia="宋体"/>
          <w:sz w:val="28"/>
          <w:szCs w:val="28"/>
        </w:rPr>
        <w:t xml:space="preserve"> </w:t>
      </w:r>
      <w:r>
        <w:rPr>
          <w:rFonts w:hint="eastAsia" w:ascii="宋体" w:hAnsi="宋体" w:eastAsia="宋体"/>
          <w:sz w:val="28"/>
          <w:szCs w:val="28"/>
        </w:rPr>
        <w:t>Serial</w:t>
      </w:r>
      <w:r>
        <w:rPr>
          <w:rFonts w:ascii="宋体" w:hAnsi="宋体" w:eastAsia="宋体"/>
          <w:sz w:val="28"/>
          <w:szCs w:val="28"/>
        </w:rPr>
        <w:t xml:space="preserve"> </w:t>
      </w:r>
      <w:r>
        <w:rPr>
          <w:rFonts w:hint="eastAsia" w:ascii="宋体" w:hAnsi="宋体" w:eastAsia="宋体"/>
          <w:sz w:val="28"/>
          <w:szCs w:val="28"/>
        </w:rPr>
        <w:t>Visual</w:t>
      </w:r>
      <w:r>
        <w:rPr>
          <w:rFonts w:ascii="宋体" w:hAnsi="宋体" w:eastAsia="宋体"/>
          <w:sz w:val="28"/>
          <w:szCs w:val="28"/>
        </w:rPr>
        <w:t xml:space="preserve"> </w:t>
      </w:r>
      <w:r>
        <w:rPr>
          <w:rFonts w:hint="eastAsia" w:ascii="宋体" w:hAnsi="宋体" w:eastAsia="宋体"/>
          <w:sz w:val="28"/>
          <w:szCs w:val="28"/>
        </w:rPr>
        <w:t>Presentation）</w:t>
      </w:r>
      <w:r>
        <w:rPr>
          <w:rFonts w:ascii="宋体" w:hAnsi="宋体" w:eastAsia="宋体"/>
          <w:sz w:val="28"/>
          <w:szCs w:val="28"/>
        </w:rPr>
        <w:t>快速呈现一系列视觉刺激（如：数字、字母），呈现的刺激之间通常只有极小的时间间隔，约</w:t>
      </w:r>
      <w:r>
        <w:rPr>
          <w:rFonts w:ascii="宋体" w:hAnsi="宋体" w:eastAsia="宋体"/>
          <w:b/>
          <w:bCs/>
          <w:sz w:val="28"/>
          <w:szCs w:val="28"/>
        </w:rPr>
        <w:t>100ms</w:t>
      </w:r>
      <w:r>
        <w:rPr>
          <w:rFonts w:ascii="宋体" w:hAnsi="宋体" w:eastAsia="宋体"/>
          <w:sz w:val="28"/>
          <w:szCs w:val="28"/>
        </w:rPr>
        <w:t>。在一系列的视觉刺激中有两个被试需要报告的目标</w:t>
      </w:r>
      <w:r>
        <w:rPr>
          <w:rFonts w:ascii="宋体" w:hAnsi="宋体" w:eastAsia="宋体"/>
          <w:b/>
          <w:bCs/>
          <w:sz w:val="28"/>
          <w:szCs w:val="28"/>
        </w:rPr>
        <w:t>T1，T2</w:t>
      </w:r>
      <w:r>
        <w:rPr>
          <w:rFonts w:ascii="宋体" w:hAnsi="宋体" w:eastAsia="宋体"/>
          <w:sz w:val="28"/>
          <w:szCs w:val="28"/>
        </w:rPr>
        <w:t>，其余的刺激均为无关干扰。T1与T2之间可能间隔0-7个干扰。</w:t>
      </w:r>
    </w:p>
    <w:p>
      <w:pPr>
        <w:rPr>
          <w:rFonts w:ascii="宋体" w:hAnsi="宋体" w:eastAsia="宋体"/>
          <w:sz w:val="28"/>
          <w:szCs w:val="28"/>
        </w:rPr>
      </w:pPr>
      <w:r>
        <w:rPr>
          <w:rFonts w:hint="eastAsia" w:ascii="宋体" w:hAnsi="宋体" w:eastAsia="宋体"/>
          <w:sz w:val="28"/>
          <w:szCs w:val="28"/>
        </w:rPr>
        <w:t>结果：</w:t>
      </w:r>
      <w:r>
        <w:rPr>
          <w:rFonts w:ascii="宋体" w:hAnsi="宋体" w:eastAsia="宋体"/>
          <w:sz w:val="28"/>
          <w:szCs w:val="28"/>
        </w:rPr>
        <w:t>1）只要求报告T1（或T2）时，正确率较高，这意味着单个刺激能得到加工。2）需要报告T1和T2时，若T1之后直接出现T2，T2的正确率与只需要报告一个对象的正确率接近。3）然而当T1与T2间隔1-6个干扰时，T2的正确率会显著低于只需报告一个目标时的正确率。且T2的正确率随着T1与T2之间间隔增加而增加，逐渐接近单个目标报告正确率。</w:t>
      </w:r>
    </w:p>
    <w:p>
      <w:pPr>
        <w:rPr>
          <w:rFonts w:hint="eastAsia" w:ascii="宋体" w:hAnsi="宋体" w:eastAsia="宋体"/>
          <w:sz w:val="28"/>
          <w:szCs w:val="28"/>
        </w:rPr>
      </w:pPr>
      <w:r>
        <w:rPr>
          <w:rFonts w:ascii="宋体" w:hAnsi="宋体" w:eastAsia="宋体"/>
          <w:sz w:val="28"/>
          <w:szCs w:val="28"/>
        </w:rPr>
        <w:drawing>
          <wp:inline distT="0" distB="0" distL="0" distR="0">
            <wp:extent cx="5274310" cy="33445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344545"/>
                    </a:xfrm>
                    <a:prstGeom prst="rect">
                      <a:avLst/>
                    </a:prstGeom>
                  </pic:spPr>
                </pic:pic>
              </a:graphicData>
            </a:graphic>
          </wp:inline>
        </w:drawing>
      </w:r>
    </w:p>
    <w:p>
      <w:pPr>
        <w:jc w:val="left"/>
        <w:rPr>
          <w:rFonts w:ascii="宋体" w:hAnsi="宋体" w:eastAsia="宋体"/>
          <w:sz w:val="28"/>
          <w:szCs w:val="28"/>
        </w:rPr>
      </w:pPr>
      <w:r>
        <w:rPr>
          <w:rFonts w:hint="eastAsia" w:ascii="宋体" w:hAnsi="宋体" w:eastAsia="宋体"/>
          <w:sz w:val="28"/>
          <w:szCs w:val="28"/>
        </w:rPr>
        <w:t>部分来源：知乎</w:t>
      </w:r>
      <w:r>
        <w:rPr>
          <w:rFonts w:ascii="宋体" w:hAnsi="宋体" w:eastAsia="宋体"/>
          <w:sz w:val="28"/>
          <w:szCs w:val="28"/>
        </w:rPr>
        <w:t>https://www.zhihu.com/question/22697658/answer/80313666</w:t>
      </w:r>
    </w:p>
    <w:p>
      <w:pPr>
        <w:rPr>
          <w:rFonts w:ascii="宋体" w:hAnsi="宋体" w:eastAsia="宋体"/>
          <w:sz w:val="28"/>
          <w:szCs w:val="28"/>
        </w:rPr>
      </w:pPr>
      <w:r>
        <w:rPr>
          <w:rFonts w:hint="eastAsia" w:ascii="宋体" w:hAnsi="宋体" w:eastAsia="宋体"/>
          <w:sz w:val="28"/>
          <w:szCs w:val="28"/>
        </w:rPr>
        <w:t>结论：人类视觉系统在一定时间内能加工的</w:t>
      </w:r>
      <w:r>
        <w:rPr>
          <w:rFonts w:hint="eastAsia" w:ascii="宋体" w:hAnsi="宋体" w:eastAsia="宋体"/>
          <w:b/>
          <w:bCs/>
          <w:sz w:val="28"/>
          <w:szCs w:val="28"/>
        </w:rPr>
        <w:t>信息数量是有限的</w:t>
      </w:r>
      <w:r>
        <w:rPr>
          <w:rFonts w:hint="eastAsia" w:ascii="宋体" w:hAnsi="宋体" w:eastAsia="宋体"/>
          <w:sz w:val="28"/>
          <w:szCs w:val="28"/>
        </w:rPr>
        <w:t>。</w:t>
      </w:r>
      <w:r>
        <w:rPr>
          <w:rFonts w:hint="eastAsia" w:ascii="宋体" w:hAnsi="宋体" w:eastAsia="宋体"/>
          <w:b/>
          <w:bCs/>
          <w:sz w:val="28"/>
          <w:szCs w:val="28"/>
        </w:rPr>
        <w:t>视觉皮层</w:t>
      </w:r>
      <w:r>
        <w:rPr>
          <w:rFonts w:hint="eastAsia" w:ascii="宋体" w:hAnsi="宋体" w:eastAsia="宋体"/>
          <w:sz w:val="28"/>
          <w:szCs w:val="28"/>
        </w:rPr>
        <w:t>在记录刺激特征的</w:t>
      </w:r>
      <w:r>
        <w:rPr>
          <w:rFonts w:hint="eastAsia" w:ascii="宋体" w:hAnsi="宋体" w:eastAsia="宋体"/>
          <w:b/>
          <w:bCs/>
          <w:sz w:val="28"/>
          <w:szCs w:val="28"/>
        </w:rPr>
        <w:t>初级阶段</w:t>
      </w:r>
      <w:r>
        <w:rPr>
          <w:rFonts w:hint="eastAsia" w:ascii="宋体" w:hAnsi="宋体" w:eastAsia="宋体"/>
          <w:sz w:val="28"/>
          <w:szCs w:val="28"/>
        </w:rPr>
        <w:t>起作用，而</w:t>
      </w:r>
      <w:r>
        <w:rPr>
          <w:rFonts w:hint="eastAsia" w:ascii="宋体" w:hAnsi="宋体" w:eastAsia="宋体"/>
          <w:b/>
          <w:bCs/>
          <w:sz w:val="28"/>
          <w:szCs w:val="28"/>
        </w:rPr>
        <w:t>更高级</w:t>
      </w:r>
      <w:r>
        <w:rPr>
          <w:rFonts w:hint="eastAsia" w:ascii="宋体" w:hAnsi="宋体" w:eastAsia="宋体"/>
          <w:sz w:val="28"/>
          <w:szCs w:val="28"/>
        </w:rPr>
        <w:t>的网络（如额叶和顶叶）进行视觉信息加工时需要</w:t>
      </w:r>
      <w:r>
        <w:rPr>
          <w:rFonts w:hint="eastAsia" w:ascii="宋体" w:hAnsi="宋体" w:eastAsia="宋体"/>
          <w:b/>
          <w:bCs/>
          <w:sz w:val="28"/>
          <w:szCs w:val="28"/>
        </w:rPr>
        <w:t>注意力</w:t>
      </w:r>
      <w:r>
        <w:rPr>
          <w:rFonts w:hint="eastAsia" w:ascii="宋体" w:hAnsi="宋体" w:eastAsia="宋体"/>
          <w:sz w:val="28"/>
          <w:szCs w:val="28"/>
        </w:rPr>
        <w:t>来保证其有效性，且</w:t>
      </w:r>
      <w:r>
        <w:rPr>
          <w:rFonts w:hint="eastAsia" w:ascii="宋体" w:hAnsi="宋体" w:eastAsia="宋体"/>
          <w:b/>
          <w:bCs/>
          <w:sz w:val="28"/>
          <w:szCs w:val="28"/>
        </w:rPr>
        <w:t>容量有限</w:t>
      </w:r>
      <w:r>
        <w:rPr>
          <w:rFonts w:hint="eastAsia" w:ascii="宋体" w:hAnsi="宋体" w:eastAsia="宋体"/>
          <w:sz w:val="28"/>
          <w:szCs w:val="28"/>
        </w:rPr>
        <w:t>。</w:t>
      </w:r>
    </w:p>
    <w:p>
      <w:pPr>
        <w:rPr>
          <w:rFonts w:ascii="宋体" w:hAnsi="宋体" w:eastAsia="宋体"/>
          <w:sz w:val="28"/>
          <w:szCs w:val="28"/>
        </w:rPr>
      </w:pPr>
    </w:p>
    <w:p>
      <w:pPr>
        <w:pStyle w:val="11"/>
        <w:numPr>
          <w:ilvl w:val="1"/>
          <w:numId w:val="1"/>
        </w:numPr>
        <w:ind w:firstLineChars="0"/>
        <w:rPr>
          <w:rFonts w:ascii="宋体" w:hAnsi="宋体" w:eastAsia="宋体"/>
          <w:sz w:val="28"/>
          <w:szCs w:val="28"/>
          <w:u w:val="single"/>
        </w:rPr>
      </w:pPr>
      <w:r>
        <w:rPr>
          <w:rFonts w:ascii="宋体" w:hAnsi="宋体" w:eastAsia="宋体"/>
          <w:sz w:val="28"/>
          <w:szCs w:val="28"/>
          <w:u w:val="single"/>
        </w:rPr>
        <w:t>Masking Conscious Perception 掩蔽</w:t>
      </w:r>
      <w:r>
        <w:rPr>
          <w:rFonts w:hint="eastAsia" w:ascii="宋体" w:hAnsi="宋体" w:eastAsia="宋体"/>
          <w:sz w:val="28"/>
          <w:szCs w:val="28"/>
          <w:u w:val="single"/>
        </w:rPr>
        <w:t>意识</w:t>
      </w:r>
      <w:r>
        <w:rPr>
          <w:rFonts w:ascii="宋体" w:hAnsi="宋体" w:eastAsia="宋体"/>
          <w:sz w:val="28"/>
          <w:szCs w:val="28"/>
          <w:u w:val="single"/>
        </w:rPr>
        <w:t>知觉</w:t>
      </w:r>
    </w:p>
    <w:p>
      <w:pPr>
        <w:rPr>
          <w:rFonts w:ascii="宋体" w:hAnsi="宋体" w:eastAsia="宋体"/>
          <w:sz w:val="28"/>
          <w:szCs w:val="28"/>
        </w:rPr>
      </w:pPr>
      <w:r>
        <w:rPr>
          <w:rFonts w:hint="eastAsia" w:ascii="宋体" w:hAnsi="宋体" w:eastAsia="宋体"/>
          <w:sz w:val="28"/>
          <w:szCs w:val="28"/>
        </w:rPr>
        <w:t>方法：给予被试一系列视觉刺激，被试需要报告的目标刺激在这一系列的刺激之中。其余的被视作是mask，根据mask相对目标的先后可分为前向掩蔽（mask在目标出现之前）、后向掩蔽（之后）或同时掩蔽（同时呈现）。根据mask的类别可分为噪声掩蔽、偏对比（侧对比）掩蔽，模式掩蔽和四点掩蔽等。</w:t>
      </w:r>
    </w:p>
    <w:p>
      <w:pPr>
        <w:rPr>
          <w:rFonts w:ascii="宋体" w:hAnsi="宋体" w:eastAsia="宋体"/>
          <w:sz w:val="28"/>
          <w:szCs w:val="28"/>
        </w:rPr>
      </w:pPr>
      <w:r>
        <w:rPr>
          <w:rFonts w:hint="eastAsia" w:ascii="宋体" w:hAnsi="宋体" w:eastAsia="宋体"/>
          <w:sz w:val="28"/>
          <w:szCs w:val="28"/>
        </w:rPr>
        <w:t>结果：被试在被多个信号刺激时，对目标刺激的感知会被同类型的掩蔽物降低。从形成一个刺激到其在行为上的影响能够被意识所感觉到需要几十到三百毫秒左右的时间间隔，在这个时间间隔内，刺激所传递的信息被加工且这种加工发生在几个特定的视觉通道中。</w:t>
      </w:r>
    </w:p>
    <w:p>
      <w:pPr>
        <w:rPr>
          <w:rFonts w:ascii="宋体" w:hAnsi="宋体" w:eastAsia="宋体"/>
          <w:sz w:val="28"/>
          <w:szCs w:val="28"/>
        </w:rPr>
      </w:pPr>
      <w:r>
        <w:rPr>
          <w:rFonts w:ascii="宋体" w:hAnsi="宋体" w:eastAsia="宋体"/>
          <w:sz w:val="28"/>
          <w:szCs w:val="28"/>
        </w:rPr>
        <w:drawing>
          <wp:inline distT="0" distB="0" distL="0" distR="0">
            <wp:extent cx="4943475" cy="5181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43475" cy="5181600"/>
                    </a:xfrm>
                    <a:prstGeom prst="rect">
                      <a:avLst/>
                    </a:prstGeom>
                  </pic:spPr>
                </pic:pic>
              </a:graphicData>
            </a:graphic>
          </wp:inline>
        </w:drawing>
      </w:r>
    </w:p>
    <w:p>
      <w:pPr>
        <w:pStyle w:val="11"/>
        <w:numPr>
          <w:ilvl w:val="0"/>
          <w:numId w:val="1"/>
        </w:numPr>
        <w:ind w:firstLineChars="0"/>
        <w:rPr>
          <w:rFonts w:ascii="宋体" w:hAnsi="宋体" w:eastAsia="宋体"/>
          <w:b/>
          <w:bCs/>
          <w:sz w:val="28"/>
          <w:szCs w:val="28"/>
        </w:rPr>
      </w:pPr>
      <w:r>
        <w:rPr>
          <w:rFonts w:hint="eastAsia" w:ascii="宋体" w:hAnsi="宋体" w:eastAsia="宋体"/>
          <w:b/>
          <w:bCs/>
          <w:sz w:val="28"/>
          <w:szCs w:val="28"/>
        </w:rPr>
        <w:t>意识和注意的区别（只是对朱霖发的龚老师的相关内容进行整理，可有发散）</w:t>
      </w:r>
    </w:p>
    <w:p>
      <w:pPr>
        <w:pStyle w:val="11"/>
        <w:ind w:left="360" w:firstLine="0" w:firstLineChars="0"/>
        <w:rPr>
          <w:rFonts w:ascii="宋体" w:hAnsi="宋体" w:eastAsia="宋体"/>
          <w:sz w:val="28"/>
          <w:szCs w:val="28"/>
        </w:rPr>
      </w:pPr>
      <w:r>
        <w:rPr>
          <w:rFonts w:hint="eastAsia" w:ascii="宋体" w:hAnsi="宋体" w:eastAsia="宋体"/>
          <w:sz w:val="28"/>
          <w:szCs w:val="28"/>
        </w:rPr>
        <w:t>现在公认的说法是</w:t>
      </w:r>
      <w:r>
        <w:rPr>
          <w:rFonts w:hint="eastAsia" w:ascii="宋体" w:hAnsi="宋体" w:eastAsia="宋体"/>
          <w:b/>
          <w:bCs/>
          <w:sz w:val="28"/>
          <w:szCs w:val="28"/>
        </w:rPr>
        <w:t>注意是意识的前提</w:t>
      </w:r>
      <w:r>
        <w:rPr>
          <w:rFonts w:hint="eastAsia" w:ascii="宋体" w:hAnsi="宋体" w:eastAsia="宋体"/>
          <w:sz w:val="28"/>
          <w:szCs w:val="28"/>
        </w:rPr>
        <w:t>，意识到的东西一定是先注意到了，但是注意到的东西不一定能够进入意识，即觉醒和注意是意识的必要非充分条件。“</w:t>
      </w:r>
      <w:r>
        <w:rPr>
          <w:rFonts w:hint="eastAsia" w:ascii="宋体" w:hAnsi="宋体" w:eastAsia="宋体"/>
          <w:b/>
          <w:bCs/>
          <w:sz w:val="28"/>
          <w:szCs w:val="28"/>
        </w:rPr>
        <w:t>无意识</w:t>
      </w:r>
      <w:r>
        <w:rPr>
          <w:rFonts w:hint="eastAsia" w:ascii="宋体" w:hAnsi="宋体" w:eastAsia="宋体"/>
          <w:sz w:val="28"/>
          <w:szCs w:val="28"/>
        </w:rPr>
        <w:t>”本身代表着</w:t>
      </w:r>
      <w:bookmarkStart w:id="0" w:name="_GoBack"/>
      <w:bookmarkEnd w:id="0"/>
      <w:r>
        <w:rPr>
          <w:rFonts w:hint="eastAsia" w:ascii="宋体" w:hAnsi="宋体" w:eastAsia="宋体"/>
          <w:sz w:val="28"/>
          <w:szCs w:val="28"/>
        </w:rPr>
        <w:t>各种</w:t>
      </w:r>
      <w:r>
        <w:rPr>
          <w:rFonts w:hint="eastAsia" w:ascii="宋体" w:hAnsi="宋体" w:eastAsia="宋体"/>
          <w:b/>
          <w:bCs/>
          <w:sz w:val="28"/>
          <w:szCs w:val="28"/>
        </w:rPr>
        <w:t>阈下刺激</w:t>
      </w:r>
      <w:r>
        <w:rPr>
          <w:rFonts w:hint="eastAsia" w:ascii="宋体" w:hAnsi="宋体" w:eastAsia="宋体"/>
          <w:sz w:val="28"/>
          <w:szCs w:val="28"/>
        </w:rPr>
        <w:t>组合在一起形成的大脑的本底状态，例如在掩蔽实验中，mask的信息被大脑无意识地注意到了，并且</w:t>
      </w:r>
      <w:r>
        <w:rPr>
          <w:rFonts w:hint="eastAsia" w:ascii="宋体" w:hAnsi="宋体" w:eastAsia="宋体"/>
          <w:b/>
          <w:bCs/>
          <w:sz w:val="28"/>
          <w:szCs w:val="28"/>
        </w:rPr>
        <w:t>影响了之后（或之前）</w:t>
      </w:r>
      <w:r>
        <w:rPr>
          <w:rFonts w:hint="eastAsia" w:ascii="宋体" w:hAnsi="宋体" w:eastAsia="宋体"/>
          <w:sz w:val="28"/>
          <w:szCs w:val="28"/>
        </w:rPr>
        <w:t>的信息处理。</w:t>
      </w:r>
    </w:p>
    <w:p>
      <w:pPr>
        <w:pStyle w:val="11"/>
        <w:ind w:left="360" w:firstLine="0" w:firstLineChars="0"/>
        <w:rPr>
          <w:rFonts w:hint="eastAsia" w:ascii="宋体" w:hAnsi="宋体" w:eastAsia="宋体"/>
          <w:sz w:val="28"/>
          <w:szCs w:val="28"/>
        </w:rPr>
      </w:pPr>
      <w:r>
        <w:rPr>
          <w:rFonts w:hint="eastAsia" w:ascii="宋体" w:hAnsi="宋体" w:eastAsia="宋体"/>
          <w:sz w:val="28"/>
          <w:szCs w:val="28"/>
        </w:rPr>
        <w:t>注意就像一个探照灯，一直在</w:t>
      </w:r>
      <w:r>
        <w:rPr>
          <w:rFonts w:hint="eastAsia" w:ascii="宋体" w:hAnsi="宋体" w:eastAsia="宋体"/>
          <w:b/>
          <w:bCs/>
          <w:sz w:val="28"/>
          <w:szCs w:val="28"/>
        </w:rPr>
        <w:t>无意识地扫视</w:t>
      </w:r>
      <w:r>
        <w:rPr>
          <w:rFonts w:hint="eastAsia" w:ascii="宋体" w:hAnsi="宋体" w:eastAsia="宋体"/>
          <w:sz w:val="28"/>
          <w:szCs w:val="28"/>
        </w:rPr>
        <w:t>各种信息，发现有用的就向大脑汇报。例如鸡尾酒会效应，人们可以在嘈杂的环境中关注与眼前人的交谈，但是在被别人叫到名字的时候一定会听得到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altName w:val="SimHei"/>
    <w:panose1 w:val="02010600030101010101"/>
    <w:charset w:val="86"/>
    <w:family w:val="auto"/>
    <w:pitch w:val="default"/>
    <w:sig w:usb0="00000000" w:usb1="00000000" w:usb2="00000016" w:usb3="00000000" w:csb0="0004000F" w:csb1="00000000"/>
  </w:font>
  <w:font w:name="等线">
    <w:altName w:val="FandolFang"/>
    <w:panose1 w:val="00000000000000000000"/>
    <w:charset w:val="86"/>
    <w:family w:val="auto"/>
    <w:pitch w:val="default"/>
    <w:sig w:usb0="00000000" w:usb1="00000000" w:usb2="00000000" w:usb3="00000000" w:csb0="00000000" w:csb1="00000000"/>
  </w:font>
  <w:font w:name="等线">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FandolFang">
    <w:panose1 w:val="00000500000000000000"/>
    <w:charset w:val="86"/>
    <w:family w:val="auto"/>
    <w:pitch w:val="default"/>
    <w:sig w:usb0="80000001" w:usb1="00002000" w:usb2="00000002" w:usb3="00000000" w:csb0="00060007" w:csb1="00000000"/>
  </w:font>
  <w:font w:name="DejaVu Sans">
    <w:panose1 w:val="020B0603030804020204"/>
    <w:charset w:val="00"/>
    <w:family w:val="auto"/>
    <w:pitch w:val="default"/>
    <w:sig w:usb0="E7006EFF" w:usb1="D200FDFF" w:usb2="0A246029" w:usb3="0400200C" w:csb0="600001FF" w:csb1="DFFF0000"/>
  </w:font>
  <w:font w:name="SimHei">
    <w:panose1 w:val="02010600030101010101"/>
    <w:charset w:val="86"/>
    <w:family w:val="auto"/>
    <w:pitch w:val="default"/>
    <w:sig w:usb0="00000001" w:usb1="080E0000" w:usb2="00000000" w:usb3="00000000" w:csb0="0004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C35B1"/>
    <w:multiLevelType w:val="multilevel"/>
    <w:tmpl w:val="428C35B1"/>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13"/>
    <w:rsid w:val="000E6713"/>
    <w:rsid w:val="00111410"/>
    <w:rsid w:val="00113F41"/>
    <w:rsid w:val="00234619"/>
    <w:rsid w:val="00257E60"/>
    <w:rsid w:val="0031691D"/>
    <w:rsid w:val="00387080"/>
    <w:rsid w:val="005873FB"/>
    <w:rsid w:val="007F24D7"/>
    <w:rsid w:val="00990CB2"/>
    <w:rsid w:val="009D3BE8"/>
    <w:rsid w:val="009E42CA"/>
    <w:rsid w:val="00B5018D"/>
    <w:rsid w:val="00C22B3D"/>
    <w:rsid w:val="00CC028C"/>
    <w:rsid w:val="00E67F94"/>
    <w:rsid w:val="00EA50C0"/>
    <w:rsid w:val="00F027EB"/>
    <w:rsid w:val="00FC412B"/>
    <w:rsid w:val="00FE41E9"/>
    <w:rsid w:val="37FE9D65"/>
    <w:rsid w:val="DD5B8F02"/>
    <w:rsid w:val="DE7BE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customStyle="1" w:styleId="5">
    <w:name w:val="1级标题"/>
    <w:basedOn w:val="1"/>
    <w:link w:val="6"/>
    <w:qFormat/>
    <w:uiPriority w:val="0"/>
  </w:style>
  <w:style w:type="character" w:customStyle="1" w:styleId="6">
    <w:name w:val="1级标题 字符"/>
    <w:basedOn w:val="3"/>
    <w:link w:val="5"/>
    <w:uiPriority w:val="0"/>
  </w:style>
  <w:style w:type="paragraph" w:customStyle="1" w:styleId="7">
    <w:name w:val="二级标题"/>
    <w:basedOn w:val="1"/>
    <w:link w:val="8"/>
    <w:qFormat/>
    <w:uiPriority w:val="0"/>
    <w:pPr>
      <w:ind w:left="200" w:leftChars="200"/>
      <w:jc w:val="left"/>
    </w:pPr>
    <w:rPr>
      <w:rFonts w:ascii="黑体" w:hAnsi="黑体" w:eastAsia="宋体"/>
      <w:sz w:val="24"/>
      <w:szCs w:val="18"/>
    </w:rPr>
  </w:style>
  <w:style w:type="character" w:customStyle="1" w:styleId="8">
    <w:name w:val="二级标题 字符"/>
    <w:basedOn w:val="3"/>
    <w:link w:val="7"/>
    <w:uiPriority w:val="0"/>
    <w:rPr>
      <w:rFonts w:ascii="黑体" w:hAnsi="黑体" w:eastAsia="宋体"/>
      <w:sz w:val="24"/>
      <w:szCs w:val="18"/>
    </w:rPr>
  </w:style>
  <w:style w:type="paragraph" w:customStyle="1" w:styleId="9">
    <w:name w:val="三级标题"/>
    <w:basedOn w:val="1"/>
    <w:link w:val="10"/>
    <w:qFormat/>
    <w:uiPriority w:val="0"/>
    <w:pPr>
      <w:ind w:left="400" w:leftChars="400"/>
      <w:jc w:val="left"/>
    </w:pPr>
    <w:rPr>
      <w:rFonts w:ascii="黑体" w:hAnsi="黑体" w:eastAsia="宋体"/>
      <w:sz w:val="24"/>
      <w:szCs w:val="18"/>
    </w:rPr>
  </w:style>
  <w:style w:type="character" w:customStyle="1" w:styleId="10">
    <w:name w:val="三级标题 字符"/>
    <w:basedOn w:val="3"/>
    <w:link w:val="9"/>
    <w:uiPriority w:val="0"/>
    <w:rPr>
      <w:rFonts w:ascii="黑体" w:hAnsi="黑体" w:eastAsia="宋体"/>
      <w:sz w:val="24"/>
      <w:szCs w:val="18"/>
    </w:rPr>
  </w:style>
  <w:style w:type="paragraph" w:styleId="11">
    <w:name w:val="List Paragraph"/>
    <w:basedOn w:val="1"/>
    <w:qFormat/>
    <w:uiPriority w:val="34"/>
    <w:pPr>
      <w:ind w:firstLine="420" w:firstLineChars="200"/>
    </w:pPr>
  </w:style>
  <w:style w:type="character" w:customStyle="1" w:styleId="12">
    <w:name w:val="标题 1 字符"/>
    <w:basedOn w:val="3"/>
    <w:link w:val="2"/>
    <w:qFormat/>
    <w:uiPriority w:val="9"/>
    <w:rPr>
      <w:b/>
      <w:bCs/>
      <w:kern w:val="44"/>
      <w:sz w:val="44"/>
      <w:szCs w:val="44"/>
    </w:rPr>
  </w:style>
  <w:style w:type="character" w:customStyle="1" w:styleId="13">
    <w:name w:val="Subtle Reference"/>
    <w:basedOn w:val="3"/>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277</Words>
  <Characters>1582</Characters>
  <Lines>13</Lines>
  <Paragraphs>3</Paragraphs>
  <TotalTime>215</TotalTime>
  <ScaleCrop>false</ScaleCrop>
  <LinksUpToDate>false</LinksUpToDate>
  <CharactersWithSpaces>1856</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2020-06-12T22:28:00Z</dcterms:created>
  <dc:creator>DL</dc:creator>
  <cp:lastModifiedBy>flumer</cp:lastModifiedBy>
  <dcterms:modified xsi:type="dcterms:W3CDTF">2020-06-13T13:32:38Z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