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36E0B" w14:textId="31E5EC4F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b/>
          <w:bCs/>
          <w:sz w:val="24"/>
          <w:szCs w:val="24"/>
        </w:rPr>
        <w:t>Capítulo 5 – Nomes, Vinculações e Escopos</w:t>
      </w:r>
      <w:r w:rsidRPr="00465190">
        <w:rPr>
          <w:rFonts w:asciiTheme="majorHAnsi" w:hAnsiTheme="majorHAnsi" w:cstheme="majorHAnsi"/>
          <w:b/>
          <w:bCs/>
        </w:rPr>
        <w:br/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>Atividade 1 – Escopo Estático x Escopo Dinâmico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codigo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py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:</w:t>
      </w:r>
      <w:r w:rsidRPr="00465190">
        <w:t xml:space="preserve"> </w:t>
      </w:r>
      <w:r w:rsidRPr="00465190">
        <w:rPr>
          <w:rFonts w:asciiTheme="majorHAnsi" w:hAnsiTheme="majorHAnsi" w:cstheme="majorHAnsi"/>
          <w:sz w:val="20"/>
          <w:szCs w:val="20"/>
        </w:rPr>
        <w:t>x = 10</w:t>
      </w:r>
    </w:p>
    <w:p w14:paraId="0DE176E3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def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f(</w:t>
      </w:r>
      <w:proofErr w:type="gramEnd"/>
      <w:r w:rsidRPr="00465190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1D9AA29B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   print(x)</w:t>
      </w:r>
    </w:p>
    <w:p w14:paraId="505CDA5E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def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g(</w:t>
      </w:r>
      <w:proofErr w:type="gramEnd"/>
      <w:r w:rsidRPr="00465190">
        <w:rPr>
          <w:rFonts w:asciiTheme="majorHAnsi" w:hAnsiTheme="majorHAnsi" w:cstheme="majorHAnsi"/>
          <w:sz w:val="20"/>
          <w:szCs w:val="20"/>
          <w:lang w:val="en-US"/>
        </w:rPr>
        <w:t>):</w:t>
      </w:r>
    </w:p>
    <w:p w14:paraId="15321B9F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465190">
        <w:rPr>
          <w:rFonts w:asciiTheme="majorHAnsi" w:hAnsiTheme="majorHAnsi" w:cstheme="majorHAnsi"/>
          <w:sz w:val="20"/>
          <w:szCs w:val="20"/>
        </w:rPr>
        <w:t>x = 20</w:t>
      </w:r>
    </w:p>
    <w:p w14:paraId="3E5A6393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f(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</w:t>
      </w:r>
    </w:p>
    <w:p w14:paraId="26EF2A09" w14:textId="37204981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465190">
        <w:rPr>
          <w:rFonts w:asciiTheme="majorHAnsi" w:hAnsiTheme="majorHAnsi" w:cstheme="majorHAnsi"/>
          <w:sz w:val="20"/>
          <w:szCs w:val="20"/>
        </w:rPr>
        <w:t>g(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</w:t>
      </w:r>
      <w:r w:rsidRPr="00465190">
        <w:rPr>
          <w:rFonts w:asciiTheme="majorHAnsi" w:hAnsiTheme="majorHAnsi" w:cstheme="majorHAnsi"/>
          <w:sz w:val="20"/>
          <w:szCs w:val="20"/>
        </w:rPr>
        <w:br/>
        <w:t xml:space="preserve">codigo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java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:</w:t>
      </w:r>
      <w:r w:rsidRPr="00465190">
        <w:t xml:space="preserve"> </w:t>
      </w:r>
      <w:r w:rsidRPr="00465190">
        <w:rPr>
          <w:rFonts w:asciiTheme="majorHAnsi" w:hAnsiTheme="majorHAnsi" w:cstheme="majorHAnsi"/>
          <w:sz w:val="20"/>
          <w:szCs w:val="20"/>
        </w:rPr>
        <w:t>var x = 10;</w:t>
      </w:r>
    </w:p>
    <w:p w14:paraId="402C5783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function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f(</w:t>
      </w:r>
      <w:proofErr w:type="gramEnd"/>
      <w:r w:rsidRPr="00465190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002617EF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   console.log(x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);</w:t>
      </w:r>
      <w:proofErr w:type="gramEnd"/>
    </w:p>
    <w:p w14:paraId="5070C90C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11DDA50F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function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g(</w:t>
      </w:r>
      <w:proofErr w:type="gramEnd"/>
      <w:r w:rsidRPr="00465190">
        <w:rPr>
          <w:rFonts w:asciiTheme="majorHAnsi" w:hAnsiTheme="majorHAnsi" w:cstheme="majorHAnsi"/>
          <w:sz w:val="20"/>
          <w:szCs w:val="20"/>
          <w:lang w:val="en-US"/>
        </w:rPr>
        <w:t>) {</w:t>
      </w:r>
    </w:p>
    <w:p w14:paraId="7F11EE30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   var x =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20;</w:t>
      </w:r>
      <w:proofErr w:type="gramEnd"/>
    </w:p>
    <w:p w14:paraId="6DEB9B0D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  <w:lang w:val="en-US"/>
        </w:rPr>
        <w:t>f(</w:t>
      </w:r>
      <w:proofErr w:type="gramEnd"/>
      <w:r w:rsidRPr="00465190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2A8260E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>}</w:t>
      </w:r>
    </w:p>
    <w:p w14:paraId="019D4370" w14:textId="3EAE2CED" w:rsidR="00465190" w:rsidRPr="00465190" w:rsidRDefault="00465190" w:rsidP="00465190">
      <w:p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465190">
        <w:rPr>
          <w:rFonts w:asciiTheme="majorHAnsi" w:hAnsiTheme="majorHAnsi" w:cstheme="majorHAnsi"/>
          <w:sz w:val="20"/>
          <w:szCs w:val="20"/>
        </w:rPr>
        <w:t>g(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);</w:t>
      </w:r>
      <w:r>
        <w:rPr>
          <w:rFonts w:asciiTheme="majorHAnsi" w:hAnsiTheme="majorHAnsi" w:cstheme="majorHAnsi"/>
          <w:sz w:val="20"/>
          <w:szCs w:val="20"/>
        </w:rPr>
        <w:br/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- 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>O valor impresso depende do local de definição ou do local de chamada da função?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No escopo estático, depende do local de definição (resolução léxica no código fonte). </w:t>
      </w:r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No </w:t>
      </w:r>
      <w:proofErr w:type="spellStart"/>
      <w:r w:rsidRPr="00465190">
        <w:rPr>
          <w:rFonts w:asciiTheme="majorHAnsi" w:hAnsiTheme="majorHAnsi" w:cstheme="majorHAnsi"/>
          <w:sz w:val="20"/>
          <w:szCs w:val="20"/>
          <w:lang w:val="en-US"/>
        </w:rPr>
        <w:t>escopo</w:t>
      </w:r>
      <w:proofErr w:type="spellEnd"/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465190">
        <w:rPr>
          <w:rFonts w:asciiTheme="majorHAnsi" w:hAnsiTheme="majorHAnsi" w:cstheme="majorHAnsi"/>
          <w:sz w:val="20"/>
          <w:szCs w:val="20"/>
          <w:lang w:val="en-US"/>
        </w:rPr>
        <w:t>dinâmico</w:t>
      </w:r>
      <w:proofErr w:type="spellEnd"/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465190">
        <w:rPr>
          <w:rFonts w:asciiTheme="majorHAnsi" w:hAnsiTheme="majorHAnsi" w:cstheme="majorHAnsi"/>
          <w:sz w:val="20"/>
          <w:szCs w:val="20"/>
          <w:lang w:val="en-US"/>
        </w:rPr>
        <w:t>depende</w:t>
      </w:r>
      <w:proofErr w:type="spellEnd"/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do local de chamada (pilha de </w:t>
      </w:r>
      <w:proofErr w:type="spellStart"/>
      <w:r w:rsidRPr="00465190">
        <w:rPr>
          <w:rFonts w:asciiTheme="majorHAnsi" w:hAnsiTheme="majorHAnsi" w:cstheme="majorHAnsi"/>
          <w:sz w:val="20"/>
          <w:szCs w:val="20"/>
          <w:lang w:val="en-US"/>
        </w:rPr>
        <w:t>execução</w:t>
      </w:r>
      <w:proofErr w:type="spellEnd"/>
      <w:r w:rsidRPr="00465190">
        <w:rPr>
          <w:rFonts w:asciiTheme="majorHAnsi" w:hAnsiTheme="majorHAnsi" w:cstheme="majorHAnsi"/>
          <w:sz w:val="20"/>
          <w:szCs w:val="20"/>
          <w:lang w:val="en-US"/>
        </w:rPr>
        <w:t xml:space="preserve"> no runtime).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 xml:space="preserve">- 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 xml:space="preserve"> Qual</w:t>
      </w:r>
      <w:proofErr w:type="gramEnd"/>
      <w:r w:rsidRPr="00465190">
        <w:rPr>
          <w:rFonts w:asciiTheme="majorHAnsi" w:hAnsiTheme="majorHAnsi" w:cstheme="majorHAnsi"/>
          <w:b/>
          <w:bCs/>
          <w:sz w:val="20"/>
          <w:szCs w:val="20"/>
        </w:rPr>
        <w:t xml:space="preserve"> linguagem se comporta como escopo estático e qual se aproxima de dinâmico?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Python se comporta como escopo estático.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se aproxima de dinâmico se não declararmos variáveis locais (ex.: omitindo var/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let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), pois pode modificar o escopo superior, mas isso não é escopo dinâmico verdadeiro (é mais uma peculiaridade de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hoisting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e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globals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).</w:t>
      </w:r>
    </w:p>
    <w:p w14:paraId="1DB4EFF6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>Atividade 2 – Tempo de Vida das Variáveis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codigo: </w:t>
      </w:r>
      <w:r w:rsidRPr="00465190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stdio.h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&gt;</w:t>
      </w:r>
    </w:p>
    <w:p w14:paraId="41666A96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</w:p>
    <w:p w14:paraId="1113DB81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65190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contador(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 {</w:t>
      </w:r>
    </w:p>
    <w:p w14:paraId="41D8A3A1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a =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 xml:space="preserve">0;   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 xml:space="preserve">    // Automática</w:t>
      </w:r>
    </w:p>
    <w:p w14:paraId="2F0A2112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b = 0; //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Estática</w:t>
      </w:r>
      <w:proofErr w:type="gramEnd"/>
    </w:p>
    <w:p w14:paraId="32A37141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a++;</w:t>
      </w:r>
    </w:p>
    <w:p w14:paraId="433C898E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b++;</w:t>
      </w:r>
    </w:p>
    <w:p w14:paraId="0475D63F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465190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"a: %d, b: %d\n", a, b);</w:t>
      </w:r>
    </w:p>
    <w:p w14:paraId="37A8D134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>}</w:t>
      </w:r>
    </w:p>
    <w:p w14:paraId="626E9912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</w:p>
    <w:p w14:paraId="47F337EE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65190">
        <w:rPr>
          <w:rFonts w:asciiTheme="majorHAnsi" w:hAnsiTheme="majorHAnsi" w:cstheme="majorHAnsi"/>
          <w:sz w:val="20"/>
          <w:szCs w:val="20"/>
        </w:rPr>
        <w:lastRenderedPageBreak/>
        <w:t>int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 {</w:t>
      </w:r>
    </w:p>
    <w:p w14:paraId="58B590FB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contador(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);</w:t>
      </w:r>
    </w:p>
    <w:p w14:paraId="4887E020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contador(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);</w:t>
      </w:r>
    </w:p>
    <w:p w14:paraId="1FADF788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contador(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);</w:t>
      </w:r>
    </w:p>
    <w:p w14:paraId="6FFDCFF4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732B7426" w14:textId="4A67A26D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>}</w:t>
      </w:r>
      <w:r w:rsidRPr="00465190">
        <w:rPr>
          <w:rFonts w:asciiTheme="majorHAnsi" w:hAnsiTheme="majorHAnsi" w:cstheme="majorHAnsi"/>
          <w:sz w:val="20"/>
          <w:szCs w:val="20"/>
        </w:rPr>
        <w:br/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>-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 xml:space="preserve"> Por que a sempre reinicia do zero, mas b acumula valor entre chamadas?</w:t>
      </w:r>
      <w:r w:rsidRPr="0046519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A variável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a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é automática (alocada na pilha), reinicializada a cada chamada da função. A variável b é estática (alocada no segmento de dados), inicializada apenas uma vez e mantém seu valor entre chamadas. </w:t>
      </w:r>
    </w:p>
    <w:p w14:paraId="7AEB996B" w14:textId="695F4501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b/>
          <w:bCs/>
        </w:rPr>
        <w:t xml:space="preserve">- </w:t>
      </w:r>
      <w:r w:rsidRPr="00465190">
        <w:rPr>
          <w:rFonts w:asciiTheme="majorHAnsi" w:hAnsiTheme="majorHAnsi" w:cstheme="majorHAnsi"/>
          <w:b/>
          <w:bCs/>
        </w:rPr>
        <w:t xml:space="preserve">Como isso se relaciona com tempo de vida da variável? </w:t>
      </w:r>
      <w:r>
        <w:rPr>
          <w:rFonts w:asciiTheme="majorHAnsi" w:hAnsiTheme="majorHAnsi" w:cstheme="majorHAnsi"/>
          <w:b/>
          <w:bCs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>O tempo de vida das variáveis automáticas é limitado ao escopo da função (destruídas ao sair). O tempo de vida das variáveis estáticas é o do programa inteiro, persistindo valores entre execuções do escopo.</w:t>
      </w:r>
      <w:r>
        <w:rPr>
          <w:rFonts w:asciiTheme="majorHAnsi" w:hAnsiTheme="majorHAnsi" w:cstheme="majorHAnsi"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br/>
      </w:r>
      <w:r w:rsidRPr="00465190">
        <w:rPr>
          <w:rFonts w:asciiTheme="majorHAnsi" w:hAnsiTheme="majorHAnsi" w:cstheme="majorHAnsi"/>
          <w:b/>
          <w:bCs/>
        </w:rPr>
        <w:t>Capítulo 6 – Tipos de Dados</w:t>
      </w:r>
      <w:r>
        <w:rPr>
          <w:rFonts w:asciiTheme="majorHAnsi" w:hAnsiTheme="majorHAnsi" w:cstheme="majorHAnsi"/>
          <w:b/>
          <w:bCs/>
        </w:rPr>
        <w:br/>
      </w:r>
      <w:r w:rsidR="008965C6" w:rsidRPr="00465190">
        <w:rPr>
          <w:rFonts w:asciiTheme="majorHAnsi" w:hAnsiTheme="majorHAnsi" w:cstheme="majorHAnsi"/>
          <w:b/>
          <w:bCs/>
          <w:sz w:val="20"/>
          <w:szCs w:val="20"/>
        </w:rPr>
        <w:t>Atividade 3 – Declaração de Tipos e Coerção</w:t>
      </w:r>
      <w:r w:rsidR="008965C6" w:rsidRPr="00465190">
        <w:rPr>
          <w:rFonts w:asciiTheme="majorHAnsi" w:hAnsiTheme="majorHAnsi" w:cstheme="majorHAnsi"/>
          <w:sz w:val="20"/>
          <w:szCs w:val="20"/>
        </w:rPr>
        <w:t xml:space="preserve"> </w:t>
      </w:r>
      <w:r w:rsidR="008965C6">
        <w:rPr>
          <w:rFonts w:asciiTheme="majorHAnsi" w:hAnsiTheme="majorHAnsi" w:cstheme="majorHAnsi"/>
          <w:sz w:val="20"/>
          <w:szCs w:val="20"/>
        </w:rPr>
        <w:br/>
      </w:r>
      <w:r w:rsidR="008965C6">
        <w:rPr>
          <w:rFonts w:asciiTheme="majorHAnsi" w:hAnsiTheme="majorHAnsi" w:cstheme="majorHAnsi"/>
          <w:sz w:val="20"/>
          <w:szCs w:val="20"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codigo: </w:t>
      </w:r>
      <w:r w:rsidRPr="00465190">
        <w:rPr>
          <w:rFonts w:asciiTheme="majorHAnsi" w:hAnsiTheme="majorHAnsi" w:cstheme="majorHAnsi"/>
          <w:sz w:val="20"/>
          <w:szCs w:val="20"/>
        </w:rPr>
        <w:t>num = 10</w:t>
      </w:r>
    </w:p>
    <w:p w14:paraId="3B698C8A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465190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num + 5)</w:t>
      </w:r>
    </w:p>
    <w:p w14:paraId="5B416EE9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>num = 'dez'</w:t>
      </w:r>
    </w:p>
    <w:p w14:paraId="7848C63F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>try:</w:t>
      </w:r>
    </w:p>
    <w:p w14:paraId="1AEA446B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465190">
        <w:rPr>
          <w:rFonts w:asciiTheme="majorHAnsi" w:hAnsiTheme="majorHAnsi" w:cstheme="majorHAnsi"/>
          <w:sz w:val="20"/>
          <w:szCs w:val="20"/>
        </w:rPr>
        <w:t>print(</w:t>
      </w:r>
      <w:proofErr w:type="gramEnd"/>
      <w:r w:rsidRPr="00465190">
        <w:rPr>
          <w:rFonts w:asciiTheme="majorHAnsi" w:hAnsiTheme="majorHAnsi" w:cstheme="majorHAnsi"/>
          <w:sz w:val="20"/>
          <w:szCs w:val="20"/>
        </w:rPr>
        <w:t>num + 5)</w:t>
      </w:r>
    </w:p>
    <w:p w14:paraId="284F7525" w14:textId="77777777" w:rsidR="00465190" w:rsidRPr="00465190" w:rsidRDefault="00465190" w:rsidP="0046519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465190">
        <w:rPr>
          <w:rFonts w:asciiTheme="majorHAnsi" w:hAnsiTheme="majorHAnsi" w:cstheme="majorHAnsi"/>
          <w:sz w:val="20"/>
          <w:szCs w:val="20"/>
        </w:rPr>
        <w:t>except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TypeError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 xml:space="preserve"> as e:</w:t>
      </w:r>
    </w:p>
    <w:p w14:paraId="6567D32A" w14:textId="63A6BBFE" w:rsidR="00465190" w:rsidRPr="00465190" w:rsidRDefault="00465190" w:rsidP="00465190">
      <w:pPr>
        <w:rPr>
          <w:rFonts w:asciiTheme="majorHAnsi" w:hAnsiTheme="majorHAnsi" w:cstheme="majorHAnsi"/>
          <w:b/>
          <w:bCs/>
        </w:rPr>
      </w:pPr>
      <w:r w:rsidRPr="00465190">
        <w:rPr>
          <w:rFonts w:asciiTheme="majorHAnsi" w:hAnsiTheme="majorHAnsi" w:cstheme="majorHAnsi"/>
          <w:sz w:val="20"/>
          <w:szCs w:val="20"/>
        </w:rPr>
        <w:t xml:space="preserve">    print(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str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(e))</w:t>
      </w:r>
      <w:r w:rsidRPr="00465190">
        <w:rPr>
          <w:rFonts w:asciiTheme="majorHAnsi" w:hAnsiTheme="majorHAnsi" w:cstheme="majorHAnsi"/>
          <w:sz w:val="20"/>
          <w:szCs w:val="20"/>
        </w:rPr>
        <w:br/>
      </w:r>
      <w:r>
        <w:rPr>
          <w:rFonts w:asciiTheme="majorHAnsi" w:hAnsiTheme="majorHAnsi" w:cstheme="majorHAnsi"/>
          <w:b/>
          <w:bCs/>
        </w:rPr>
        <w:t xml:space="preserve">- </w:t>
      </w:r>
      <w:r w:rsidRPr="00465190">
        <w:rPr>
          <w:rFonts w:asciiTheme="majorHAnsi" w:hAnsiTheme="majorHAnsi" w:cstheme="majorHAnsi"/>
          <w:b/>
          <w:bCs/>
        </w:rPr>
        <w:t>Por que o Java não permite essa operação e o Python permite?</w:t>
      </w:r>
      <w:r>
        <w:rPr>
          <w:rFonts w:asciiTheme="majorHAnsi" w:hAnsiTheme="majorHAnsi" w:cstheme="majorHAnsi"/>
          <w:b/>
          <w:bCs/>
        </w:rPr>
        <w:br/>
      </w:r>
      <w:r w:rsidRPr="00465190">
        <w:rPr>
          <w:rFonts w:asciiTheme="majorHAnsi" w:hAnsiTheme="majorHAnsi" w:cstheme="majorHAnsi"/>
          <w:sz w:val="20"/>
          <w:szCs w:val="20"/>
        </w:rPr>
        <w:t xml:space="preserve">Java tem tipagem estática (verificação de tipos em tempo de compilação), não permitindo mudança de tipo após declaração. Python tem tipagem dinâmica (verificação em </w:t>
      </w:r>
      <w:proofErr w:type="spellStart"/>
      <w:r w:rsidRPr="00465190">
        <w:rPr>
          <w:rFonts w:asciiTheme="majorHAnsi" w:hAnsiTheme="majorHAnsi" w:cstheme="majorHAnsi"/>
          <w:sz w:val="20"/>
          <w:szCs w:val="20"/>
        </w:rPr>
        <w:t>runtime</w:t>
      </w:r>
      <w:proofErr w:type="spellEnd"/>
      <w:r w:rsidRPr="00465190">
        <w:rPr>
          <w:rFonts w:asciiTheme="majorHAnsi" w:hAnsiTheme="majorHAnsi" w:cstheme="majorHAnsi"/>
          <w:sz w:val="20"/>
          <w:szCs w:val="20"/>
        </w:rPr>
        <w:t>), permitindo reatribuição de tipos diferentes, mas operações incompatíveis falham durante a execução.</w:t>
      </w:r>
    </w:p>
    <w:p w14:paraId="3B6C7AD7" w14:textId="73782816" w:rsidR="008965C6" w:rsidRPr="008965C6" w:rsidRDefault="00465190" w:rsidP="008965C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</w:t>
      </w:r>
      <w:r w:rsidRPr="00465190">
        <w:rPr>
          <w:rFonts w:asciiTheme="majorHAnsi" w:hAnsiTheme="majorHAnsi" w:cstheme="majorHAnsi"/>
          <w:b/>
          <w:bCs/>
        </w:rPr>
        <w:t>Quais as vantagens e desvantagens de cada abordagem?</w:t>
      </w:r>
      <w:r w:rsidR="008965C6" w:rsidRPr="008965C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8965C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8965C6" w:rsidRPr="008965C6">
        <w:rPr>
          <w:rFonts w:asciiTheme="majorHAnsi" w:hAnsiTheme="majorHAnsi" w:cstheme="majorHAnsi"/>
          <w:sz w:val="20"/>
          <w:szCs w:val="20"/>
        </w:rPr>
        <w:t xml:space="preserve">Tipagem estática (Java): Vantagens incluem detecção precoce de erros, melhor desempenho e autocompletar em </w:t>
      </w:r>
      <w:proofErr w:type="spellStart"/>
      <w:r w:rsidR="008965C6" w:rsidRPr="008965C6">
        <w:rPr>
          <w:rFonts w:asciiTheme="majorHAnsi" w:hAnsiTheme="majorHAnsi" w:cstheme="majorHAnsi"/>
          <w:sz w:val="20"/>
          <w:szCs w:val="20"/>
        </w:rPr>
        <w:t>IDEs</w:t>
      </w:r>
      <w:proofErr w:type="spellEnd"/>
      <w:r w:rsidR="008965C6" w:rsidRPr="008965C6">
        <w:rPr>
          <w:rFonts w:asciiTheme="majorHAnsi" w:hAnsiTheme="majorHAnsi" w:cstheme="majorHAnsi"/>
          <w:sz w:val="20"/>
          <w:szCs w:val="20"/>
        </w:rPr>
        <w:t xml:space="preserve">; desvantagens incluem menos flexibilidade e código mais verboso. Tipagem dinâmica (Python): Vantagens incluem código mais conciso e flexível; desvantagens incluem erros só descobertos em </w:t>
      </w:r>
      <w:proofErr w:type="spellStart"/>
      <w:r w:rsidR="008965C6" w:rsidRPr="008965C6">
        <w:rPr>
          <w:rFonts w:asciiTheme="majorHAnsi" w:hAnsiTheme="majorHAnsi" w:cstheme="majorHAnsi"/>
          <w:sz w:val="20"/>
          <w:szCs w:val="20"/>
        </w:rPr>
        <w:t>runtime</w:t>
      </w:r>
      <w:proofErr w:type="spellEnd"/>
      <w:r w:rsidR="008965C6" w:rsidRPr="008965C6">
        <w:rPr>
          <w:rFonts w:asciiTheme="majorHAnsi" w:hAnsiTheme="majorHAnsi" w:cstheme="majorHAnsi"/>
          <w:sz w:val="20"/>
          <w:szCs w:val="20"/>
        </w:rPr>
        <w:t xml:space="preserve"> e potencial impacto no desempenho.</w:t>
      </w:r>
    </w:p>
    <w:p w14:paraId="42D786C8" w14:textId="77777777" w:rsidR="008965C6" w:rsidRPr="008965C6" w:rsidRDefault="00465190" w:rsidP="008965C6">
      <w:pPr>
        <w:rPr>
          <w:rFonts w:asciiTheme="majorHAnsi" w:hAnsiTheme="majorHAnsi" w:cstheme="majorHAnsi"/>
          <w:sz w:val="20"/>
          <w:szCs w:val="20"/>
        </w:rPr>
      </w:pPr>
      <w:r w:rsidRPr="00465190"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t xml:space="preserve">Atividade 4 – Trabalhando com </w:t>
      </w:r>
      <w:proofErr w:type="spellStart"/>
      <w:r w:rsidRPr="00465190">
        <w:rPr>
          <w:rFonts w:asciiTheme="majorHAnsi" w:hAnsiTheme="majorHAnsi" w:cstheme="majorHAnsi"/>
          <w:b/>
          <w:bCs/>
          <w:sz w:val="20"/>
          <w:szCs w:val="20"/>
        </w:rPr>
        <w:t>Arrays</w:t>
      </w:r>
      <w:proofErr w:type="spellEnd"/>
      <w:r w:rsidRPr="00465190">
        <w:rPr>
          <w:rFonts w:asciiTheme="majorHAnsi" w:hAnsiTheme="majorHAnsi" w:cstheme="majorHAnsi"/>
          <w:b/>
          <w:bCs/>
          <w:sz w:val="20"/>
          <w:szCs w:val="20"/>
        </w:rPr>
        <w:t xml:space="preserve"> e Registros (</w:t>
      </w:r>
      <w:proofErr w:type="spellStart"/>
      <w:r w:rsidRPr="00465190">
        <w:rPr>
          <w:rFonts w:asciiTheme="majorHAnsi" w:hAnsiTheme="majorHAnsi" w:cstheme="majorHAnsi"/>
          <w:b/>
          <w:bCs/>
          <w:sz w:val="20"/>
          <w:szCs w:val="20"/>
        </w:rPr>
        <w:t>Structs</w:t>
      </w:r>
      <w:proofErr w:type="spellEnd"/>
      <w:r w:rsidRPr="00465190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Pr="00465190">
        <w:rPr>
          <w:rFonts w:asciiTheme="majorHAnsi" w:hAnsiTheme="majorHAnsi" w:cstheme="majorHAnsi"/>
          <w:b/>
          <w:bCs/>
          <w:sz w:val="20"/>
          <w:szCs w:val="20"/>
        </w:rPr>
        <w:br/>
      </w:r>
      <w:r w:rsidR="008965C6" w:rsidRPr="008965C6">
        <w:rPr>
          <w:rFonts w:asciiTheme="majorHAnsi" w:hAnsiTheme="majorHAnsi" w:cstheme="majorHAnsi"/>
          <w:sz w:val="20"/>
          <w:szCs w:val="20"/>
        </w:rPr>
        <w:t>códigos em c:</w:t>
      </w:r>
      <w:r w:rsidR="008965C6" w:rsidRPr="008965C6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="008965C6" w:rsidRPr="008965C6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="008965C6"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="008965C6" w:rsidRPr="008965C6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="008965C6" w:rsidRPr="008965C6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="008965C6" w:rsidRPr="008965C6">
        <w:rPr>
          <w:rFonts w:asciiTheme="majorHAnsi" w:hAnsiTheme="majorHAnsi" w:cstheme="majorHAnsi"/>
          <w:sz w:val="20"/>
          <w:szCs w:val="20"/>
        </w:rPr>
        <w:t>5] = {1, 2, 3, 4, 5};</w:t>
      </w:r>
      <w:r w:rsidR="008965C6" w:rsidRPr="008965C6">
        <w:rPr>
          <w:rFonts w:asciiTheme="majorHAnsi" w:hAnsiTheme="majorHAnsi" w:cstheme="majorHAnsi"/>
          <w:sz w:val="20"/>
          <w:szCs w:val="20"/>
        </w:rPr>
        <w:br/>
      </w:r>
      <w:r w:rsidR="008965C6" w:rsidRPr="008965C6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="008965C6" w:rsidRPr="008965C6">
        <w:rPr>
          <w:rFonts w:asciiTheme="majorHAnsi" w:hAnsiTheme="majorHAnsi" w:cstheme="majorHAnsi"/>
          <w:sz w:val="20"/>
          <w:szCs w:val="20"/>
        </w:rPr>
        <w:t>stdio.h</w:t>
      </w:r>
      <w:proofErr w:type="spellEnd"/>
      <w:r w:rsidR="008965C6" w:rsidRPr="008965C6">
        <w:rPr>
          <w:rFonts w:asciiTheme="majorHAnsi" w:hAnsiTheme="majorHAnsi" w:cstheme="majorHAnsi"/>
          <w:sz w:val="20"/>
          <w:szCs w:val="20"/>
        </w:rPr>
        <w:t>&gt;</w:t>
      </w:r>
    </w:p>
    <w:p w14:paraId="615A7B06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string.h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&gt;</w:t>
      </w:r>
    </w:p>
    <w:p w14:paraId="672E833F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</w:p>
    <w:p w14:paraId="7E6E0191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struct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Livro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5D3F174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lastRenderedPageBreak/>
        <w:t xml:space="preserve">    char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100];</w:t>
      </w:r>
    </w:p>
    <w:p w14:paraId="586CE585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char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autor[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100];</w:t>
      </w:r>
    </w:p>
    <w:p w14:paraId="64ADFA4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anoPublicacao;</w:t>
      </w:r>
    </w:p>
    <w:p w14:paraId="01676344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>};</w:t>
      </w:r>
    </w:p>
    <w:p w14:paraId="7657E9A3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</w:p>
    <w:p w14:paraId="25AB0C6D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int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) {</w:t>
      </w:r>
    </w:p>
    <w:p w14:paraId="2E087A81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struct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Livro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1650769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965C6">
        <w:rPr>
          <w:rFonts w:asciiTheme="majorHAnsi" w:hAnsiTheme="majorHAnsi" w:cstheme="majorHAnsi"/>
          <w:sz w:val="20"/>
          <w:szCs w:val="20"/>
        </w:rPr>
        <w:t>livro.titulo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, "Conceitos de Linguagens");</w:t>
      </w:r>
    </w:p>
    <w:p w14:paraId="27E23C86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strcpy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End"/>
      <w:r w:rsidRPr="008965C6">
        <w:rPr>
          <w:rFonts w:asciiTheme="majorHAnsi" w:hAnsiTheme="majorHAnsi" w:cstheme="majorHAnsi"/>
          <w:sz w:val="20"/>
          <w:szCs w:val="20"/>
        </w:rPr>
        <w:t>livro.autor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, "Robert W.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Sebesta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");</w:t>
      </w:r>
    </w:p>
    <w:p w14:paraId="2D38A6F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livro.anoPublicacao</w:t>
      </w:r>
      <w:proofErr w:type="spellEnd"/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 = 2016;</w:t>
      </w:r>
    </w:p>
    <w:p w14:paraId="716A13BD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"Título: %s\n",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livro.titulo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);</w:t>
      </w:r>
    </w:p>
    <w:p w14:paraId="0D843AD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return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0;</w:t>
      </w:r>
    </w:p>
    <w:p w14:paraId="6C8C641C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>}</w:t>
      </w:r>
      <w:r w:rsidRPr="008965C6">
        <w:rPr>
          <w:rFonts w:asciiTheme="majorHAnsi" w:hAnsiTheme="majorHAnsi" w:cstheme="majorHAnsi"/>
          <w:sz w:val="20"/>
          <w:szCs w:val="20"/>
        </w:rPr>
        <w:br/>
        <w:t xml:space="preserve">código em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java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: </w:t>
      </w:r>
      <w:r w:rsidRPr="008965C6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import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java.util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.ArrayList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;</w:t>
      </w:r>
    </w:p>
    <w:p w14:paraId="60E980D4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</w:p>
    <w:p w14:paraId="79002C30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965C6">
        <w:rPr>
          <w:rFonts w:asciiTheme="majorHAnsi" w:hAnsiTheme="majorHAnsi" w:cstheme="majorHAnsi"/>
          <w:sz w:val="20"/>
          <w:szCs w:val="20"/>
        </w:rPr>
        <w:t>class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Livro {</w:t>
      </w:r>
    </w:p>
    <w:p w14:paraId="16AC323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;</w:t>
      </w:r>
      <w:proofErr w:type="gramEnd"/>
    </w:p>
    <w:p w14:paraId="670F165C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autor;</w:t>
      </w:r>
      <w:proofErr w:type="gramEnd"/>
    </w:p>
    <w:p w14:paraId="48D9B1F8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anoPublicacao;</w:t>
      </w:r>
      <w:proofErr w:type="gramEnd"/>
    </w:p>
    <w:p w14:paraId="628D5C2C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</w:p>
    <w:p w14:paraId="6415DF18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Livro(</w:t>
      </w:r>
      <w:proofErr w:type="spellStart"/>
      <w:proofErr w:type="gramEnd"/>
      <w:r w:rsidRPr="008965C6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autor,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anoPublicacao) {</w:t>
      </w:r>
    </w:p>
    <w:p w14:paraId="361C9720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this.titulo</w:t>
      </w:r>
      <w:proofErr w:type="spellEnd"/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titulo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;</w:t>
      </w:r>
    </w:p>
    <w:p w14:paraId="01DE86B0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this.autor</w:t>
      </w:r>
      <w:proofErr w:type="spellEnd"/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 = autor;</w:t>
      </w:r>
    </w:p>
    <w:p w14:paraId="50E1BC2B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this.anoPublicacao</w:t>
      </w:r>
      <w:proofErr w:type="spellEnd"/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 = anoPublicacao;</w:t>
      </w:r>
    </w:p>
    <w:p w14:paraId="7EFC9A3B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3BB5CDC2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>}</w:t>
      </w:r>
    </w:p>
    <w:p w14:paraId="48A35CEC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</w:p>
    <w:p w14:paraId="3E30B495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8965C6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class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Main {</w:t>
      </w:r>
    </w:p>
    <w:p w14:paraId="6D8C92B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public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static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main(</w:t>
      </w:r>
      <w:proofErr w:type="spellStart"/>
      <w:proofErr w:type="gramEnd"/>
      <w:r w:rsidRPr="008965C6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[]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args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) {</w:t>
      </w:r>
    </w:p>
    <w:p w14:paraId="44E56779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&lt;Livro&gt; livros = new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ArrayList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&lt;</w:t>
      </w:r>
      <w:proofErr w:type="gramStart"/>
      <w:r w:rsidRPr="008965C6">
        <w:rPr>
          <w:rFonts w:asciiTheme="majorHAnsi" w:hAnsiTheme="majorHAnsi" w:cstheme="majorHAnsi"/>
          <w:sz w:val="20"/>
          <w:szCs w:val="20"/>
        </w:rPr>
        <w:t>&gt;(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);</w:t>
      </w:r>
    </w:p>
    <w:p w14:paraId="2FBF6380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livros.add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new Livro("Livro1", "Autor1", 2001));</w:t>
      </w:r>
    </w:p>
    <w:p w14:paraId="5C58F778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livros.add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new Livro("Livro2", "Autor2", 2002));</w:t>
      </w:r>
    </w:p>
    <w:p w14:paraId="5C1AABDB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livros.add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>new Livro("Livro3", "Autor3", 2003));</w:t>
      </w:r>
    </w:p>
    <w:p w14:paraId="063FD4AB" w14:textId="77777777" w:rsidR="008965C6" w:rsidRPr="008965C6" w:rsidRDefault="008965C6" w:rsidP="008965C6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5A206FFB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for (Livro 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8965C6">
        <w:rPr>
          <w:rFonts w:asciiTheme="majorHAnsi" w:hAnsiTheme="majorHAnsi" w:cstheme="majorHAnsi"/>
          <w:sz w:val="20"/>
          <w:szCs w:val="20"/>
        </w:rPr>
        <w:t xml:space="preserve"> livros) {</w:t>
      </w:r>
    </w:p>
    <w:p w14:paraId="2974CB5F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System.out.println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8965C6">
        <w:rPr>
          <w:rFonts w:asciiTheme="majorHAnsi" w:hAnsiTheme="majorHAnsi" w:cstheme="majorHAnsi"/>
          <w:sz w:val="20"/>
          <w:szCs w:val="20"/>
        </w:rPr>
        <w:t>livro.titulo</w:t>
      </w:r>
      <w:proofErr w:type="spellEnd"/>
      <w:proofErr w:type="gramEnd"/>
      <w:r w:rsidRPr="008965C6">
        <w:rPr>
          <w:rFonts w:asciiTheme="majorHAnsi" w:hAnsiTheme="majorHAnsi" w:cstheme="majorHAnsi"/>
          <w:sz w:val="20"/>
          <w:szCs w:val="20"/>
        </w:rPr>
        <w:t>);</w:t>
      </w:r>
    </w:p>
    <w:p w14:paraId="00AAD787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    }</w:t>
      </w:r>
    </w:p>
    <w:p w14:paraId="351B0B9E" w14:textId="77777777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 xml:space="preserve">    }</w:t>
      </w:r>
    </w:p>
    <w:p w14:paraId="67DBC797" w14:textId="5FE3AE8D" w:rsidR="008965C6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sz w:val="20"/>
          <w:szCs w:val="20"/>
        </w:rPr>
        <w:t>}</w:t>
      </w:r>
      <w:r>
        <w:rPr>
          <w:rFonts w:asciiTheme="majorHAnsi" w:hAnsiTheme="majorHAnsi" w:cstheme="majorHAnsi"/>
          <w:sz w:val="20"/>
          <w:szCs w:val="20"/>
        </w:rPr>
        <w:br/>
      </w:r>
      <w:r w:rsidRPr="008965C6">
        <w:rPr>
          <w:rFonts w:asciiTheme="majorHAnsi" w:hAnsiTheme="majorHAnsi" w:cstheme="majorHAnsi"/>
          <w:b/>
          <w:bCs/>
        </w:rPr>
        <w:t xml:space="preserve">- </w:t>
      </w:r>
      <w:r w:rsidRPr="008965C6">
        <w:rPr>
          <w:rFonts w:asciiTheme="majorHAnsi" w:hAnsiTheme="majorHAnsi" w:cstheme="majorHAnsi"/>
          <w:b/>
          <w:bCs/>
        </w:rPr>
        <w:t xml:space="preserve">Qual a diferença entre um </w:t>
      </w:r>
      <w:proofErr w:type="spellStart"/>
      <w:r w:rsidRPr="008965C6">
        <w:rPr>
          <w:rFonts w:asciiTheme="majorHAnsi" w:hAnsiTheme="majorHAnsi" w:cstheme="majorHAnsi"/>
          <w:b/>
          <w:bCs/>
        </w:rPr>
        <w:t>array</w:t>
      </w:r>
      <w:proofErr w:type="spellEnd"/>
      <w:r w:rsidRPr="008965C6">
        <w:rPr>
          <w:rFonts w:asciiTheme="majorHAnsi" w:hAnsiTheme="majorHAnsi" w:cstheme="majorHAnsi"/>
          <w:b/>
          <w:bCs/>
        </w:rPr>
        <w:t xml:space="preserve"> e um registro/objeto?</w:t>
      </w:r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br/>
      </w:r>
      <w:r w:rsidRPr="008965C6">
        <w:rPr>
          <w:rFonts w:asciiTheme="majorHAnsi" w:hAnsiTheme="majorHAnsi" w:cstheme="majorHAnsi"/>
          <w:sz w:val="20"/>
          <w:szCs w:val="20"/>
        </w:rPr>
        <w:t xml:space="preserve">Um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array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é um tipo homogêneo (todos os elementos do mesmo tipo, acessados por índice). Um registro (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struct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) ou objeto é heterogêneo (campos de tipos diferentes, acessados por nome). </w:t>
      </w:r>
    </w:p>
    <w:p w14:paraId="08A7E6D7" w14:textId="3CAC4C43" w:rsidR="00902305" w:rsidRPr="008965C6" w:rsidRDefault="008965C6" w:rsidP="008965C6">
      <w:pPr>
        <w:rPr>
          <w:rFonts w:asciiTheme="majorHAnsi" w:hAnsiTheme="majorHAnsi" w:cstheme="majorHAnsi"/>
          <w:sz w:val="20"/>
          <w:szCs w:val="20"/>
        </w:rPr>
      </w:pPr>
      <w:r w:rsidRPr="008965C6">
        <w:rPr>
          <w:rFonts w:asciiTheme="majorHAnsi" w:hAnsiTheme="majorHAnsi" w:cstheme="majorHAnsi"/>
          <w:b/>
          <w:bCs/>
        </w:rPr>
        <w:t xml:space="preserve">- </w:t>
      </w:r>
      <w:r w:rsidRPr="008965C6">
        <w:rPr>
          <w:rFonts w:asciiTheme="majorHAnsi" w:hAnsiTheme="majorHAnsi" w:cstheme="majorHAnsi"/>
          <w:b/>
          <w:bCs/>
        </w:rPr>
        <w:t xml:space="preserve">Quando seria mais adequado usar </w:t>
      </w:r>
      <w:proofErr w:type="spellStart"/>
      <w:r w:rsidRPr="008965C6">
        <w:rPr>
          <w:rFonts w:asciiTheme="majorHAnsi" w:hAnsiTheme="majorHAnsi" w:cstheme="majorHAnsi"/>
          <w:b/>
          <w:bCs/>
        </w:rPr>
        <w:t>array</w:t>
      </w:r>
      <w:proofErr w:type="spellEnd"/>
      <w:r w:rsidRPr="008965C6">
        <w:rPr>
          <w:rFonts w:asciiTheme="majorHAnsi" w:hAnsiTheme="majorHAnsi" w:cstheme="majorHAnsi"/>
          <w:b/>
          <w:bCs/>
        </w:rPr>
        <w:t xml:space="preserve"> e quando usar </w:t>
      </w:r>
      <w:proofErr w:type="spellStart"/>
      <w:r w:rsidRPr="008965C6">
        <w:rPr>
          <w:rFonts w:asciiTheme="majorHAnsi" w:hAnsiTheme="majorHAnsi" w:cstheme="majorHAnsi"/>
          <w:b/>
          <w:bCs/>
        </w:rPr>
        <w:t>struct</w:t>
      </w:r>
      <w:proofErr w:type="spellEnd"/>
      <w:r w:rsidRPr="008965C6">
        <w:rPr>
          <w:rFonts w:asciiTheme="majorHAnsi" w:hAnsiTheme="majorHAnsi" w:cstheme="majorHAnsi"/>
          <w:b/>
          <w:bCs/>
        </w:rPr>
        <w:t>/classe?</w:t>
      </w:r>
      <w:r w:rsidRPr="008965C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br/>
      </w:r>
      <w:r w:rsidRPr="008965C6">
        <w:rPr>
          <w:rFonts w:asciiTheme="majorHAnsi" w:hAnsiTheme="majorHAnsi" w:cstheme="majorHAnsi"/>
          <w:sz w:val="20"/>
          <w:szCs w:val="20"/>
        </w:rPr>
        <w:t xml:space="preserve">Use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array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 para coleções de itens semelhantes (ex.: lista de números ou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strings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 xml:space="preserve">). Use </w:t>
      </w:r>
      <w:proofErr w:type="spellStart"/>
      <w:r w:rsidRPr="008965C6">
        <w:rPr>
          <w:rFonts w:asciiTheme="majorHAnsi" w:hAnsiTheme="majorHAnsi" w:cstheme="majorHAnsi"/>
          <w:sz w:val="20"/>
          <w:szCs w:val="20"/>
        </w:rPr>
        <w:t>struct</w:t>
      </w:r>
      <w:proofErr w:type="spellEnd"/>
      <w:r w:rsidRPr="008965C6">
        <w:rPr>
          <w:rFonts w:asciiTheme="majorHAnsi" w:hAnsiTheme="majorHAnsi" w:cstheme="majorHAnsi"/>
          <w:sz w:val="20"/>
          <w:szCs w:val="20"/>
        </w:rPr>
        <w:t>/classe para representar entidades complexas com atributos variados (ex.: um livro com título, autor e ano).</w:t>
      </w:r>
    </w:p>
    <w:sectPr w:rsidR="00902305" w:rsidRPr="00896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90"/>
    <w:rsid w:val="000C1C65"/>
    <w:rsid w:val="00465190"/>
    <w:rsid w:val="008965C6"/>
    <w:rsid w:val="00902305"/>
    <w:rsid w:val="0098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EDC7"/>
  <w15:chartTrackingRefBased/>
  <w15:docId w15:val="{6B0751E3-956D-47FB-9C09-C9989838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5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5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5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5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5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5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5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5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5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5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5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51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519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51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51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51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51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5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5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5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5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51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51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519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5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519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51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51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FL</dc:creator>
  <cp:keywords/>
  <dc:description/>
  <cp:lastModifiedBy>antonio FL</cp:lastModifiedBy>
  <cp:revision>1</cp:revision>
  <cp:lastPrinted>2025-09-22T02:55:00Z</cp:lastPrinted>
  <dcterms:created xsi:type="dcterms:W3CDTF">2025-09-22T02:41:00Z</dcterms:created>
  <dcterms:modified xsi:type="dcterms:W3CDTF">2025-09-22T02:57:00Z</dcterms:modified>
</cp:coreProperties>
</file>