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9BE5" w14:textId="77777777" w:rsidR="00126B10" w:rsidRDefault="00F23B72">
      <w:r>
        <w:rPr>
          <w:b/>
        </w:rPr>
        <w:t>Name of politician:</w:t>
      </w:r>
      <w:r>
        <w:t xml:space="preserve"> Andrew Jackson</w:t>
      </w:r>
    </w:p>
    <w:p w14:paraId="373666ED" w14:textId="77777777" w:rsidR="00126B10" w:rsidRDefault="00F23B72">
      <w:r>
        <w:rPr>
          <w:b/>
        </w:rPr>
        <w:t>Title of Speech:</w:t>
      </w:r>
      <w:r>
        <w:t xml:space="preserve"> Bank Veto</w:t>
      </w:r>
    </w:p>
    <w:p w14:paraId="3D17578F" w14:textId="77777777" w:rsidR="00126B10" w:rsidRDefault="00F23B72">
      <w:pPr>
        <w:rPr>
          <w:b/>
        </w:rPr>
      </w:pPr>
      <w:r>
        <w:rPr>
          <w:b/>
        </w:rPr>
        <w:t>Date of Speech: July 10, 1832</w:t>
      </w:r>
    </w:p>
    <w:p w14:paraId="4386CB09" w14:textId="77777777" w:rsidR="00126B10" w:rsidRDefault="00F23B72">
      <w:pPr>
        <w:rPr>
          <w:b/>
        </w:rPr>
      </w:pPr>
      <w:r>
        <w:rPr>
          <w:b/>
        </w:rPr>
        <w:t>Category: Famous</w:t>
      </w:r>
    </w:p>
    <w:p w14:paraId="2527FA0E" w14:textId="77777777" w:rsidR="00126B10" w:rsidRDefault="00F23B72">
      <w:r>
        <w:rPr>
          <w:b/>
        </w:rPr>
        <w:t>Grader:</w:t>
      </w:r>
      <w:r>
        <w:t xml:space="preserve"> McKinney Voss</w:t>
      </w:r>
    </w:p>
    <w:p w14:paraId="09B0A024" w14:textId="77777777" w:rsidR="00126B10" w:rsidRDefault="00F23B72">
      <w:r>
        <w:rPr>
          <w:b/>
        </w:rPr>
        <w:t>Date of grading:</w:t>
      </w:r>
      <w:r>
        <w:t xml:space="preserve"> 10/28/17</w:t>
      </w:r>
    </w:p>
    <w:p w14:paraId="57FC2944" w14:textId="77777777" w:rsidR="00126B10" w:rsidRDefault="00F23B72">
      <w:r>
        <w:t xml:space="preserve"> </w:t>
      </w:r>
    </w:p>
    <w:p w14:paraId="7FC80BA3" w14:textId="77777777" w:rsidR="00126B10" w:rsidRDefault="00F23B72">
      <w:pPr>
        <w:rPr>
          <w:b/>
        </w:rPr>
      </w:pPr>
      <w:r>
        <w:rPr>
          <w:b/>
        </w:rPr>
        <w:t xml:space="preserve">Final Grade (delete unused grades): </w:t>
      </w:r>
    </w:p>
    <w:p w14:paraId="387368AC" w14:textId="77777777" w:rsidR="00126B10" w:rsidRDefault="00126B10"/>
    <w:p w14:paraId="3E835D16" w14:textId="77777777" w:rsidR="00126B10" w:rsidRDefault="00F23B72">
      <w:r>
        <w:t xml:space="preserve">1      </w:t>
      </w:r>
      <w:r>
        <w:tab/>
      </w:r>
      <w:r>
        <w:t>A speech in this category includes strong, clearly populist elements but either does not use them consistently or tempers them by including non-populist elements. Thus, the discourse may have a romanticized notion of the people and the idea of a unified po</w:t>
      </w:r>
      <w:r>
        <w:t>pular will (indeed, it must in order to be considered populist), but it avoids bellicose language or references to cosmic proportions or any particular enemy.</w:t>
      </w:r>
      <w:bookmarkStart w:id="0" w:name="_GoBack"/>
      <w:bookmarkEnd w:id="0"/>
    </w:p>
    <w:p w14:paraId="5096DD39" w14:textId="77777777" w:rsidR="00126B10" w:rsidRDefault="00126B10"/>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05"/>
        <w:gridCol w:w="1200"/>
        <w:gridCol w:w="3660"/>
        <w:gridCol w:w="2400"/>
      </w:tblGrid>
      <w:tr w:rsidR="00126B10" w14:paraId="4462112F" w14:textId="77777777">
        <w:trPr>
          <w:trHeight w:val="1020"/>
        </w:trPr>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6B1B171" w14:textId="77777777" w:rsidR="00126B10" w:rsidRDefault="00F23B72">
            <w:pPr>
              <w:widowControl w:val="0"/>
              <w:pBdr>
                <w:top w:val="nil"/>
                <w:left w:val="nil"/>
                <w:bottom w:val="nil"/>
                <w:right w:val="nil"/>
                <w:between w:val="nil"/>
              </w:pBdr>
              <w:rPr>
                <w:b/>
              </w:rPr>
            </w:pPr>
            <w:r>
              <w:rPr>
                <w:b/>
              </w:rPr>
              <w:t xml:space="preserve"> </w:t>
            </w:r>
          </w:p>
        </w:tc>
        <w:tc>
          <w:tcPr>
            <w:tcW w:w="120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29F11ECF" w14:textId="77777777" w:rsidR="00126B10" w:rsidRDefault="00F23B72">
            <w:pPr>
              <w:widowControl w:val="0"/>
              <w:pBdr>
                <w:top w:val="nil"/>
                <w:left w:val="nil"/>
                <w:bottom w:val="nil"/>
                <w:right w:val="nil"/>
                <w:between w:val="nil"/>
              </w:pBdr>
              <w:rPr>
                <w:b/>
              </w:rPr>
            </w:pPr>
            <w:r>
              <w:rPr>
                <w:b/>
              </w:rPr>
              <w:t>Score here (0, 1,2)</w:t>
            </w:r>
          </w:p>
        </w:tc>
        <w:tc>
          <w:tcPr>
            <w:tcW w:w="366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2237AE1D" w14:textId="77777777" w:rsidR="00126B10" w:rsidRDefault="00F23B72">
            <w:pPr>
              <w:widowControl w:val="0"/>
              <w:pBdr>
                <w:top w:val="nil"/>
                <w:left w:val="nil"/>
                <w:bottom w:val="nil"/>
                <w:right w:val="nil"/>
                <w:between w:val="nil"/>
              </w:pBdr>
              <w:rPr>
                <w:b/>
              </w:rPr>
            </w:pPr>
            <w:r>
              <w:rPr>
                <w:b/>
              </w:rPr>
              <w:t>Populist</w:t>
            </w:r>
          </w:p>
        </w:tc>
        <w:tc>
          <w:tcPr>
            <w:tcW w:w="240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4D1F49E1" w14:textId="77777777" w:rsidR="00126B10" w:rsidRDefault="00F23B72">
            <w:pPr>
              <w:widowControl w:val="0"/>
              <w:pBdr>
                <w:top w:val="nil"/>
                <w:left w:val="nil"/>
                <w:bottom w:val="nil"/>
                <w:right w:val="nil"/>
                <w:between w:val="nil"/>
              </w:pBdr>
              <w:rPr>
                <w:b/>
              </w:rPr>
            </w:pPr>
            <w:r>
              <w:rPr>
                <w:b/>
              </w:rPr>
              <w:t>Pluralist</w:t>
            </w:r>
          </w:p>
        </w:tc>
      </w:tr>
      <w:tr w:rsidR="00126B10" w14:paraId="5DAE4965" w14:textId="77777777">
        <w:trPr>
          <w:trHeight w:val="7020"/>
        </w:trPr>
        <w:tc>
          <w:tcPr>
            <w:tcW w:w="1605"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013A06C1" w14:textId="77777777" w:rsidR="00126B10" w:rsidRDefault="00F23B72">
            <w:pPr>
              <w:widowControl w:val="0"/>
              <w:pBdr>
                <w:top w:val="nil"/>
                <w:left w:val="nil"/>
                <w:bottom w:val="nil"/>
                <w:right w:val="nil"/>
                <w:between w:val="nil"/>
              </w:pBdr>
            </w:pPr>
            <w:r>
              <w:t>Manichaean vision</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A21C2F3" w14:textId="77777777" w:rsidR="00126B10" w:rsidRDefault="00F23B72">
            <w:pPr>
              <w:widowControl w:val="0"/>
              <w:pBdr>
                <w:top w:val="nil"/>
                <w:left w:val="nil"/>
                <w:bottom w:val="nil"/>
                <w:right w:val="nil"/>
                <w:between w:val="nil"/>
              </w:pBdr>
            </w:pPr>
            <w:r>
              <w:t xml:space="preserve"> 1</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C40BDE4" w14:textId="77777777" w:rsidR="00126B10" w:rsidRDefault="00F23B72">
            <w:pPr>
              <w:widowControl w:val="0"/>
              <w:pBdr>
                <w:top w:val="nil"/>
                <w:left w:val="nil"/>
                <w:bottom w:val="nil"/>
                <w:right w:val="nil"/>
                <w:between w:val="nil"/>
              </w:pBdr>
            </w:pPr>
            <w:r>
              <w:t>It conveys a Manichaean vision of the world, that is, one that is moral (every issue has a strong moral dimension) and dualistic (everything is in one category or the other, “right” or “wrong,” “good” or “evil”) The implication—or even the stated idea—is t</w:t>
            </w:r>
            <w:r>
              <w:t>hat there can be nothing in between, no fence-sitting, no shades of grey. This leads to the use of highly charged, even bellicose language.</w:t>
            </w:r>
          </w:p>
          <w:p w14:paraId="0AC1C277" w14:textId="77777777" w:rsidR="00126B10" w:rsidRDefault="00F23B72">
            <w:pPr>
              <w:widowControl w:val="0"/>
              <w:pBdr>
                <w:top w:val="nil"/>
                <w:left w:val="nil"/>
                <w:bottom w:val="nil"/>
                <w:right w:val="nil"/>
                <w:between w:val="nil"/>
              </w:pBdr>
            </w:pPr>
            <w:r>
              <w:t xml:space="preserve"> </w:t>
            </w:r>
          </w:p>
          <w:p w14:paraId="464DF704" w14:textId="77777777" w:rsidR="00126B10" w:rsidRDefault="00F23B72">
            <w:pPr>
              <w:widowControl w:val="0"/>
              <w:pBdr>
                <w:top w:val="nil"/>
                <w:left w:val="nil"/>
                <w:bottom w:val="nil"/>
                <w:right w:val="nil"/>
                <w:between w:val="nil"/>
              </w:pBdr>
            </w:pPr>
            <w:r>
              <w:t xml:space="preserve"> </w:t>
            </w:r>
          </w:p>
          <w:p w14:paraId="380A3F9A" w14:textId="77777777" w:rsidR="00126B10" w:rsidRDefault="00F23B72">
            <w:pPr>
              <w:widowControl w:val="0"/>
              <w:pBdr>
                <w:top w:val="nil"/>
                <w:left w:val="nil"/>
                <w:bottom w:val="nil"/>
                <w:right w:val="nil"/>
                <w:between w:val="nil"/>
              </w:pBdr>
              <w:rPr>
                <w:rFonts w:ascii="Times New Roman" w:eastAsia="Times New Roman" w:hAnsi="Times New Roman" w:cs="Times New Roman"/>
                <w:color w:val="414042"/>
                <w:sz w:val="24"/>
                <w:szCs w:val="24"/>
              </w:rPr>
            </w:pPr>
            <w:r>
              <w:t xml:space="preserve"> </w:t>
            </w:r>
            <w:r>
              <w:rPr>
                <w:rFonts w:ascii="Times New Roman" w:eastAsia="Times New Roman" w:hAnsi="Times New Roman" w:cs="Times New Roman"/>
                <w:color w:val="414042"/>
                <w:sz w:val="24"/>
                <w:szCs w:val="24"/>
              </w:rPr>
              <w:t>There are no necessary evils in government. Its evils exist only in its abuses. If it would confine itself to e</w:t>
            </w:r>
            <w:r>
              <w:rPr>
                <w:rFonts w:ascii="Times New Roman" w:eastAsia="Times New Roman" w:hAnsi="Times New Roman" w:cs="Times New Roman"/>
                <w:color w:val="414042"/>
                <w:sz w:val="24"/>
                <w:szCs w:val="24"/>
              </w:rPr>
              <w:t xml:space="preserve">qual protection, and, as Heaven does its rains, shower its favors alike on the high and the low, the rich and the poor, it would be an unqualified blessing. In the act before me there seems to be a wide </w:t>
            </w:r>
            <w:r>
              <w:rPr>
                <w:rFonts w:ascii="Times New Roman" w:eastAsia="Times New Roman" w:hAnsi="Times New Roman" w:cs="Times New Roman"/>
                <w:color w:val="414042"/>
                <w:sz w:val="24"/>
                <w:szCs w:val="24"/>
              </w:rPr>
              <w:lastRenderedPageBreak/>
              <w:t>and unnecessary departure from these just principles.</w:t>
            </w:r>
          </w:p>
          <w:p w14:paraId="7C36C70A" w14:textId="77777777" w:rsidR="00126B10" w:rsidRDefault="00126B10">
            <w:pPr>
              <w:widowControl w:val="0"/>
              <w:pBdr>
                <w:top w:val="nil"/>
                <w:left w:val="nil"/>
                <w:bottom w:val="nil"/>
                <w:right w:val="nil"/>
                <w:between w:val="nil"/>
              </w:pBdr>
            </w:pPr>
          </w:p>
          <w:p w14:paraId="5C7ED181" w14:textId="77777777" w:rsidR="00126B10" w:rsidRDefault="00F23B72">
            <w:pPr>
              <w:widowControl w:val="0"/>
              <w:pBdr>
                <w:top w:val="nil"/>
                <w:left w:val="nil"/>
                <w:bottom w:val="nil"/>
                <w:right w:val="nil"/>
                <w:between w:val="nil"/>
              </w:pBdr>
            </w:pPr>
            <w:r>
              <w:t xml:space="preserve"> </w:t>
            </w:r>
            <w:r>
              <w:rPr>
                <w:rFonts w:ascii="Times New Roman" w:eastAsia="Times New Roman" w:hAnsi="Times New Roman" w:cs="Times New Roman"/>
                <w:color w:val="414042"/>
                <w:sz w:val="24"/>
                <w:szCs w:val="24"/>
              </w:rPr>
              <w:t xml:space="preserve">By attempting to gratify their desires we have in the results of our legislation arrayed section against section, interest against interest, and man against man, in a fearful commotion which threatens to shake the foundations of our Union. </w:t>
            </w:r>
          </w:p>
          <w:p w14:paraId="083819E8" w14:textId="77777777" w:rsidR="00126B10" w:rsidRDefault="00F23B72">
            <w:pPr>
              <w:widowControl w:val="0"/>
              <w:pBdr>
                <w:top w:val="nil"/>
                <w:left w:val="nil"/>
                <w:bottom w:val="nil"/>
                <w:right w:val="nil"/>
                <w:between w:val="nil"/>
              </w:pBdr>
            </w:pPr>
            <w:r>
              <w:t xml:space="preserve"> </w:t>
            </w:r>
          </w:p>
          <w:p w14:paraId="6B469D2A" w14:textId="77777777" w:rsidR="00126B10" w:rsidRDefault="00F23B72">
            <w:pPr>
              <w:widowControl w:val="0"/>
              <w:pBdr>
                <w:top w:val="nil"/>
                <w:left w:val="nil"/>
                <w:bottom w:val="nil"/>
                <w:right w:val="nil"/>
                <w:between w:val="nil"/>
              </w:pBdr>
            </w:pPr>
            <w:r>
              <w:t xml:space="preserve"> </w:t>
            </w:r>
          </w:p>
          <w:p w14:paraId="0F0843D4" w14:textId="77777777" w:rsidR="00126B10" w:rsidRDefault="00F23B72">
            <w:pPr>
              <w:widowControl w:val="0"/>
              <w:pBdr>
                <w:top w:val="nil"/>
                <w:left w:val="nil"/>
                <w:bottom w:val="nil"/>
                <w:right w:val="nil"/>
                <w:between w:val="nil"/>
              </w:pBdr>
            </w:pPr>
            <w:r>
              <w:t xml:space="preserve"> </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4B1EE153" w14:textId="77777777" w:rsidR="00126B10" w:rsidRDefault="00F23B72">
            <w:pPr>
              <w:widowControl w:val="0"/>
              <w:pBdr>
                <w:top w:val="nil"/>
                <w:left w:val="nil"/>
                <w:bottom w:val="nil"/>
                <w:right w:val="nil"/>
                <w:between w:val="nil"/>
              </w:pBdr>
            </w:pPr>
            <w:r>
              <w:lastRenderedPageBreak/>
              <w:t xml:space="preserve">The discourse does not frame issues in moral terms or paint them in black-and-white. Instead, there is a strong tendency to focus on </w:t>
            </w:r>
            <w:r>
              <w:rPr>
                <w:b/>
              </w:rPr>
              <w:t>narrow, particular issues</w:t>
            </w:r>
            <w:r>
              <w:t>. The discourse will emphasize or at least not eliminate the possibility of natural, justifiable d</w:t>
            </w:r>
            <w:r>
              <w:t>ifferences of opinion.</w:t>
            </w:r>
          </w:p>
          <w:p w14:paraId="7AB707AA" w14:textId="77777777" w:rsidR="00126B10" w:rsidRDefault="00126B10">
            <w:pPr>
              <w:widowControl w:val="0"/>
              <w:pBdr>
                <w:top w:val="nil"/>
                <w:left w:val="nil"/>
                <w:bottom w:val="nil"/>
                <w:right w:val="nil"/>
                <w:between w:val="nil"/>
              </w:pBdr>
            </w:pPr>
          </w:p>
          <w:p w14:paraId="5AADEEC8" w14:textId="77777777" w:rsidR="00126B10" w:rsidRDefault="00F23B72">
            <w:pPr>
              <w:spacing w:line="335" w:lineRule="auto"/>
            </w:pPr>
            <w:r>
              <w:rPr>
                <w:rFonts w:ascii="Times New Roman" w:eastAsia="Times New Roman" w:hAnsi="Times New Roman" w:cs="Times New Roman"/>
                <w:color w:val="414042"/>
                <w:sz w:val="24"/>
                <w:szCs w:val="24"/>
              </w:rPr>
              <w:t xml:space="preserve">It is maintained by some that the bank is a means of executing the constitutional power "to coin money and regulate the value thereof." Congress </w:t>
            </w:r>
            <w:r>
              <w:rPr>
                <w:rFonts w:ascii="Times New Roman" w:eastAsia="Times New Roman" w:hAnsi="Times New Roman" w:cs="Times New Roman"/>
                <w:color w:val="414042"/>
                <w:sz w:val="24"/>
                <w:szCs w:val="24"/>
              </w:rPr>
              <w:lastRenderedPageBreak/>
              <w:t>have established a mint to coin money and passed laws to regulate the value thereof.</w:t>
            </w:r>
          </w:p>
        </w:tc>
      </w:tr>
      <w:tr w:rsidR="00126B10" w14:paraId="615B9A27" w14:textId="77777777">
        <w:trPr>
          <w:trHeight w:val="4520"/>
        </w:trPr>
        <w:tc>
          <w:tcPr>
            <w:tcW w:w="1605" w:type="dxa"/>
            <w:tcBorders>
              <w:top w:val="nil"/>
              <w:left w:val="nil"/>
              <w:bottom w:val="single" w:sz="8" w:space="0" w:color="000000"/>
              <w:right w:val="nil"/>
            </w:tcBorders>
            <w:tcMar>
              <w:top w:w="100" w:type="dxa"/>
              <w:left w:w="100" w:type="dxa"/>
              <w:bottom w:w="100" w:type="dxa"/>
              <w:right w:w="100" w:type="dxa"/>
            </w:tcMar>
          </w:tcPr>
          <w:p w14:paraId="02428043" w14:textId="77777777" w:rsidR="00126B10" w:rsidRDefault="00F23B72">
            <w:pPr>
              <w:widowControl w:val="0"/>
              <w:pBdr>
                <w:top w:val="nil"/>
                <w:left w:val="nil"/>
                <w:bottom w:val="nil"/>
                <w:right w:val="nil"/>
                <w:between w:val="nil"/>
              </w:pBdr>
            </w:pPr>
            <w:r>
              <w:lastRenderedPageBreak/>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C3F3247" w14:textId="77777777" w:rsidR="00126B10" w:rsidRDefault="00F23B72">
            <w:pPr>
              <w:widowControl w:val="0"/>
              <w:pBdr>
                <w:top w:val="nil"/>
                <w:left w:val="nil"/>
                <w:bottom w:val="nil"/>
                <w:right w:val="nil"/>
                <w:between w:val="nil"/>
              </w:pBdr>
            </w:pPr>
            <w:r>
              <w:t xml:space="preserve">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2F78A084" w14:textId="77777777" w:rsidR="00126B10" w:rsidRDefault="00F23B72">
            <w:pPr>
              <w:widowControl w:val="0"/>
              <w:pBdr>
                <w:top w:val="nil"/>
                <w:left w:val="nil"/>
                <w:bottom w:val="nil"/>
                <w:right w:val="nil"/>
                <w:between w:val="nil"/>
              </w:pBdr>
            </w:pPr>
            <w:r>
              <w:t xml:space="preserve">The moral significance of the items mentioned in the speech is heightened by ascribing </w:t>
            </w:r>
            <w:r>
              <w:rPr>
                <w:b/>
              </w:rPr>
              <w:t>cosmic proportions</w:t>
            </w:r>
            <w:r>
              <w:t xml:space="preserve"> to them, that is, by claiming that they affect people everywhere (possibly but not necessarily across the world) and across time. Especially in this last regard, frequent references may be made to a reified notion of “history.” At the same time, the speak</w:t>
            </w:r>
            <w:r>
              <w:t xml:space="preserve">er will justify the moral significance of his or her ideas by tying them to </w:t>
            </w:r>
            <w:r>
              <w:rPr>
                <w:b/>
              </w:rPr>
              <w:t>national and religious leaders</w:t>
            </w:r>
            <w:r>
              <w:t xml:space="preserve"> that are generally revered.</w:t>
            </w:r>
          </w:p>
          <w:p w14:paraId="41B2C6D0" w14:textId="77777777" w:rsidR="00126B10" w:rsidRDefault="00126B10">
            <w:pPr>
              <w:widowControl w:val="0"/>
              <w:pBdr>
                <w:top w:val="nil"/>
                <w:left w:val="nil"/>
                <w:bottom w:val="nil"/>
                <w:right w:val="nil"/>
                <w:between w:val="nil"/>
              </w:pBdr>
            </w:pPr>
          </w:p>
          <w:p w14:paraId="0281F1C2" w14:textId="77777777" w:rsidR="00126B10" w:rsidRDefault="00F23B72">
            <w:pPr>
              <w:spacing w:line="335" w:lineRule="auto"/>
            </w:pPr>
            <w:r>
              <w:rPr>
                <w:rFonts w:ascii="Times New Roman" w:eastAsia="Times New Roman" w:hAnsi="Times New Roman" w:cs="Times New Roman"/>
                <w:color w:val="414042"/>
                <w:sz w:val="24"/>
                <w:szCs w:val="24"/>
              </w:rPr>
              <w:t xml:space="preserve">In the difficulties which surround </w:t>
            </w:r>
            <w:r>
              <w:rPr>
                <w:rFonts w:ascii="Times New Roman" w:eastAsia="Times New Roman" w:hAnsi="Times New Roman" w:cs="Times New Roman"/>
                <w:color w:val="414042"/>
                <w:sz w:val="24"/>
                <w:szCs w:val="24"/>
              </w:rPr>
              <w:lastRenderedPageBreak/>
              <w:t xml:space="preserve">us and the dangers which threaten our institutions there is cause for neither dismay </w:t>
            </w:r>
            <w:r>
              <w:rPr>
                <w:rFonts w:ascii="Times New Roman" w:eastAsia="Times New Roman" w:hAnsi="Times New Roman" w:cs="Times New Roman"/>
                <w:color w:val="414042"/>
                <w:sz w:val="24"/>
                <w:szCs w:val="24"/>
              </w:rPr>
              <w:t xml:space="preserve">nor alarm. For relief and deliverance let us firmly rely on that kind Providence which I am sure watches with peculiar care over the destinies of our Republic, and on the intelligence and wisdom of our countrymen. </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4E244AEF" w14:textId="77777777" w:rsidR="00126B10" w:rsidRDefault="00F23B72">
            <w:pPr>
              <w:widowControl w:val="0"/>
              <w:pBdr>
                <w:top w:val="nil"/>
                <w:left w:val="nil"/>
                <w:bottom w:val="nil"/>
                <w:right w:val="nil"/>
                <w:between w:val="nil"/>
              </w:pBdr>
            </w:pPr>
            <w:r>
              <w:lastRenderedPageBreak/>
              <w:t xml:space="preserve">The discourse will probably not refer to </w:t>
            </w:r>
            <w:r>
              <w:t>any reified notion of history or use any cosmic proportions. References to the spatial and temporal consequences of issues will be limited to the material reality rather than any mystical connections.</w:t>
            </w:r>
          </w:p>
        </w:tc>
      </w:tr>
      <w:tr w:rsidR="00126B10" w14:paraId="003A601F" w14:textId="77777777">
        <w:trPr>
          <w:trHeight w:val="5300"/>
        </w:trPr>
        <w:tc>
          <w:tcPr>
            <w:tcW w:w="1605"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1235A728" w14:textId="77777777" w:rsidR="00126B10" w:rsidRDefault="00F23B72">
            <w:pPr>
              <w:widowControl w:val="0"/>
              <w:pBdr>
                <w:top w:val="nil"/>
                <w:left w:val="nil"/>
                <w:bottom w:val="nil"/>
                <w:right w:val="nil"/>
                <w:between w:val="nil"/>
              </w:pBdr>
            </w:pPr>
            <w:r>
              <w:lastRenderedPageBreak/>
              <w:t>Populist notion of the people</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F5A6CF8" w14:textId="77777777" w:rsidR="00126B10" w:rsidRDefault="00F23B72">
            <w:pPr>
              <w:widowControl w:val="0"/>
              <w:pBdr>
                <w:top w:val="nil"/>
                <w:left w:val="nil"/>
                <w:bottom w:val="nil"/>
                <w:right w:val="nil"/>
                <w:between w:val="nil"/>
              </w:pBdr>
            </w:pPr>
            <w:r>
              <w:t xml:space="preserve"> .4</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3B132BDA" w14:textId="77777777" w:rsidR="00126B10" w:rsidRDefault="00F23B72">
            <w:pPr>
              <w:widowControl w:val="0"/>
              <w:pBdr>
                <w:top w:val="nil"/>
                <w:left w:val="nil"/>
                <w:bottom w:val="nil"/>
                <w:right w:val="nil"/>
                <w:between w:val="nil"/>
              </w:pBdr>
            </w:pPr>
            <w:r>
              <w:t>Although Manichaean,</w:t>
            </w:r>
            <w:r>
              <w:t xml:space="preserve"> the discourse is still democratic, in the sense that the good is embodied in the will of the majority, which is seen as a unified whole, perhaps but not necessarily expressed in references to the “voluntad del pueblo”; however, the speaker ascribes a kind</w:t>
            </w:r>
            <w:r>
              <w:t xml:space="preserve"> of unchanging essentialism to that will, rather than letting it be whatever 50 percent of the people want at any particular moment. Thus, this good majority is romanticized, with some notion of the common man (urban or rural) seen as the embodiment of the</w:t>
            </w:r>
            <w:r>
              <w:t xml:space="preserve"> national ideal.</w:t>
            </w:r>
          </w:p>
          <w:p w14:paraId="69862827" w14:textId="77777777" w:rsidR="00126B10" w:rsidRDefault="00126B10">
            <w:pPr>
              <w:widowControl w:val="0"/>
              <w:pBdr>
                <w:top w:val="nil"/>
                <w:left w:val="nil"/>
                <w:bottom w:val="nil"/>
                <w:right w:val="nil"/>
                <w:between w:val="nil"/>
              </w:pBdr>
            </w:pPr>
          </w:p>
          <w:p w14:paraId="5ABF57D4" w14:textId="77777777" w:rsidR="00126B10" w:rsidRDefault="00F23B72">
            <w:pPr>
              <w:spacing w:line="335"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If we must have a bank with private stockholders, every consideration of sound policy and every impulse of American feeling admonishes that it should be purely American. Its stockholders should be composed exclusively of our own </w:t>
            </w:r>
            <w:r>
              <w:rPr>
                <w:rFonts w:ascii="Times New Roman" w:eastAsia="Times New Roman" w:hAnsi="Times New Roman" w:cs="Times New Roman"/>
                <w:color w:val="414042"/>
                <w:sz w:val="24"/>
                <w:szCs w:val="24"/>
              </w:rPr>
              <w:lastRenderedPageBreak/>
              <w:t>citizens,</w:t>
            </w:r>
          </w:p>
          <w:p w14:paraId="79993CEC" w14:textId="77777777" w:rsidR="00126B10" w:rsidRDefault="00126B10">
            <w:pPr>
              <w:spacing w:line="335" w:lineRule="auto"/>
              <w:rPr>
                <w:rFonts w:ascii="Times New Roman" w:eastAsia="Times New Roman" w:hAnsi="Times New Roman" w:cs="Times New Roman"/>
                <w:color w:val="414042"/>
                <w:sz w:val="24"/>
                <w:szCs w:val="24"/>
              </w:rPr>
            </w:pPr>
          </w:p>
          <w:p w14:paraId="06C332EF" w14:textId="77777777" w:rsidR="00126B10" w:rsidRDefault="00126B10">
            <w:pPr>
              <w:spacing w:line="335" w:lineRule="auto"/>
              <w:rPr>
                <w:rFonts w:ascii="Times New Roman" w:eastAsia="Times New Roman" w:hAnsi="Times New Roman" w:cs="Times New Roman"/>
                <w:color w:val="414042"/>
                <w:sz w:val="24"/>
                <w:szCs w:val="24"/>
              </w:rPr>
            </w:pPr>
          </w:p>
          <w:p w14:paraId="09859E6B" w14:textId="77777777" w:rsidR="00126B10" w:rsidRDefault="00F23B72">
            <w:pPr>
              <w:spacing w:line="335"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In the full enjoyment of the gifts of Heaven and the fruits of superior industry, economy, and virtue, every man is equally entitled to protection by law; but when the laws undertake to add to these natural and just advantages artificial distinctions, t</w:t>
            </w:r>
            <w:r>
              <w:rPr>
                <w:rFonts w:ascii="Times New Roman" w:eastAsia="Times New Roman" w:hAnsi="Times New Roman" w:cs="Times New Roman"/>
                <w:color w:val="414042"/>
                <w:sz w:val="24"/>
                <w:szCs w:val="24"/>
              </w:rPr>
              <w:t xml:space="preserve">o grant titles, gratuities, and exclusive privileges, to make the rich richer and the potent more powerful, the humble members of society--the farmers, mechanics, and laborers--who have neither the time nor the means of securing like favors to themselves, </w:t>
            </w:r>
            <w:r>
              <w:rPr>
                <w:rFonts w:ascii="Times New Roman" w:eastAsia="Times New Roman" w:hAnsi="Times New Roman" w:cs="Times New Roman"/>
                <w:color w:val="414042"/>
                <w:sz w:val="24"/>
                <w:szCs w:val="24"/>
              </w:rPr>
              <w:t xml:space="preserve">have a right to complain of the injustice of their Government. </w:t>
            </w:r>
          </w:p>
          <w:p w14:paraId="661B2D0F" w14:textId="77777777" w:rsidR="00126B10" w:rsidRDefault="00F23B72">
            <w:pPr>
              <w:widowControl w:val="0"/>
              <w:pBdr>
                <w:top w:val="nil"/>
                <w:left w:val="nil"/>
                <w:bottom w:val="nil"/>
                <w:right w:val="nil"/>
                <w:between w:val="nil"/>
              </w:pBdr>
            </w:pPr>
            <w:r>
              <w:t xml:space="preserve"> </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3B9C8F83" w14:textId="77777777" w:rsidR="00126B10" w:rsidRDefault="00F23B72">
            <w:pPr>
              <w:widowControl w:val="0"/>
              <w:pBdr>
                <w:top w:val="nil"/>
                <w:left w:val="nil"/>
                <w:bottom w:val="nil"/>
                <w:right w:val="nil"/>
                <w:between w:val="nil"/>
              </w:pBdr>
            </w:pPr>
            <w:r>
              <w:lastRenderedPageBreak/>
              <w:t>Democracy is simply the calculation of votes. This should be respected and is seen as the foundation of legitimate government, but it is not meant to be an exercise in arriving at a preexist</w:t>
            </w:r>
            <w:r>
              <w:t>ing, knowable “will.” The majority shifts and changes across issues. The common man is not romanticized, and the notion of citizenship is broad and legalistic.</w:t>
            </w:r>
          </w:p>
        </w:tc>
      </w:tr>
      <w:tr w:rsidR="00126B10" w14:paraId="30A2D2C6" w14:textId="77777777">
        <w:trPr>
          <w:trHeight w:val="3720"/>
        </w:trPr>
        <w:tc>
          <w:tcPr>
            <w:tcW w:w="1605"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A863C55" w14:textId="77777777" w:rsidR="00126B10" w:rsidRDefault="00F23B72">
            <w:pPr>
              <w:widowControl w:val="0"/>
              <w:pBdr>
                <w:top w:val="nil"/>
                <w:left w:val="nil"/>
                <w:bottom w:val="nil"/>
                <w:right w:val="nil"/>
                <w:between w:val="nil"/>
              </w:pBdr>
            </w:pPr>
            <w:r>
              <w:lastRenderedPageBreak/>
              <w:t>Evil elite</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AC57620" w14:textId="77777777" w:rsidR="00126B10" w:rsidRDefault="00F23B72">
            <w:pPr>
              <w:widowControl w:val="0"/>
              <w:pBdr>
                <w:top w:val="nil"/>
                <w:left w:val="nil"/>
                <w:bottom w:val="nil"/>
                <w:right w:val="nil"/>
                <w:between w:val="nil"/>
              </w:pBdr>
            </w:pPr>
            <w:r>
              <w:t xml:space="preserve"> 1.2</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34518B68" w14:textId="77777777" w:rsidR="00126B10" w:rsidRDefault="00F23B72">
            <w:pPr>
              <w:widowControl w:val="0"/>
              <w:pBdr>
                <w:top w:val="nil"/>
                <w:left w:val="nil"/>
                <w:bottom w:val="nil"/>
                <w:right w:val="nil"/>
                <w:between w:val="nil"/>
              </w:pBdr>
            </w:pPr>
            <w:r>
              <w:t>The evil is embodied in a minority—more specifically, an elite—whose specific identity will vary according to context. Domestically, in Latin America it is often an economic elite, perhaps the “oligarchy,” but it may also be a racial elite; internationally</w:t>
            </w:r>
            <w:r>
              <w:t>, it may be the United States or the capitalist, industrialized nations or international financiers or simply an ideology such as neoliberalism and capitalism.</w:t>
            </w:r>
          </w:p>
          <w:p w14:paraId="375DF045" w14:textId="77777777" w:rsidR="00126B10" w:rsidRDefault="00126B10">
            <w:pPr>
              <w:widowControl w:val="0"/>
              <w:pBdr>
                <w:top w:val="nil"/>
                <w:left w:val="nil"/>
                <w:bottom w:val="nil"/>
                <w:right w:val="nil"/>
                <w:between w:val="nil"/>
              </w:pBdr>
            </w:pPr>
          </w:p>
          <w:p w14:paraId="29D75897" w14:textId="77777777" w:rsidR="00126B10" w:rsidRDefault="00F23B72">
            <w:pPr>
              <w:spacing w:line="335"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The entire control of the institution </w:t>
            </w:r>
            <w:r>
              <w:rPr>
                <w:rFonts w:ascii="Times New Roman" w:eastAsia="Times New Roman" w:hAnsi="Times New Roman" w:cs="Times New Roman"/>
                <w:color w:val="414042"/>
                <w:sz w:val="24"/>
                <w:szCs w:val="24"/>
              </w:rPr>
              <w:lastRenderedPageBreak/>
              <w:t>would necessarily fall into the hands of a few citizen st</w:t>
            </w:r>
            <w:r>
              <w:rPr>
                <w:rFonts w:ascii="Times New Roman" w:eastAsia="Times New Roman" w:hAnsi="Times New Roman" w:cs="Times New Roman"/>
                <w:color w:val="414042"/>
                <w:sz w:val="24"/>
                <w:szCs w:val="24"/>
              </w:rPr>
              <w:t xml:space="preserve">ockholders, and the ease with which the object would be accomplished would be a temptation to designing men to secure that control in their own hands by monopolizing the remaining stock. There is danger that a president and directors would then be able to </w:t>
            </w:r>
            <w:r>
              <w:rPr>
                <w:rFonts w:ascii="Times New Roman" w:eastAsia="Times New Roman" w:hAnsi="Times New Roman" w:cs="Times New Roman"/>
                <w:color w:val="414042"/>
                <w:sz w:val="24"/>
                <w:szCs w:val="24"/>
              </w:rPr>
              <w:t>elect themselves from year to year, and without responsibility or control manage the whole concerns of the bank during the existence of its charter. It is easy to conceive that great evils to our country and its institutions might flow from such a concentr</w:t>
            </w:r>
            <w:r>
              <w:rPr>
                <w:rFonts w:ascii="Times New Roman" w:eastAsia="Times New Roman" w:hAnsi="Times New Roman" w:cs="Times New Roman"/>
                <w:color w:val="414042"/>
                <w:sz w:val="24"/>
                <w:szCs w:val="24"/>
              </w:rPr>
              <w:t>ation of power in the hands of a few men irresponsible to the people.</w:t>
            </w:r>
          </w:p>
          <w:p w14:paraId="456E644F" w14:textId="77777777" w:rsidR="00126B10" w:rsidRDefault="00126B10">
            <w:pPr>
              <w:spacing w:line="335" w:lineRule="auto"/>
              <w:rPr>
                <w:rFonts w:ascii="Times New Roman" w:eastAsia="Times New Roman" w:hAnsi="Times New Roman" w:cs="Times New Roman"/>
                <w:color w:val="414042"/>
                <w:sz w:val="24"/>
                <w:szCs w:val="24"/>
              </w:rPr>
            </w:pPr>
          </w:p>
          <w:p w14:paraId="370B012B" w14:textId="77777777" w:rsidR="00126B10" w:rsidRDefault="00126B10">
            <w:pPr>
              <w:spacing w:line="335" w:lineRule="auto"/>
              <w:rPr>
                <w:rFonts w:ascii="Times New Roman" w:eastAsia="Times New Roman" w:hAnsi="Times New Roman" w:cs="Times New Roman"/>
                <w:color w:val="414042"/>
                <w:sz w:val="24"/>
                <w:szCs w:val="24"/>
              </w:rPr>
            </w:pPr>
          </w:p>
          <w:p w14:paraId="3C3899A0" w14:textId="77777777" w:rsidR="00126B10" w:rsidRDefault="00F23B72">
            <w:pPr>
              <w:spacing w:line="335"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It is to be regretted that the rich and powerful too often bend the acts of government to their selfish purposes. </w:t>
            </w:r>
          </w:p>
          <w:p w14:paraId="626A6225" w14:textId="77777777" w:rsidR="00126B10" w:rsidRDefault="00126B10">
            <w:pPr>
              <w:spacing w:line="335" w:lineRule="auto"/>
              <w:rPr>
                <w:rFonts w:ascii="Times New Roman" w:eastAsia="Times New Roman" w:hAnsi="Times New Roman" w:cs="Times New Roman"/>
                <w:color w:val="414042"/>
                <w:sz w:val="24"/>
                <w:szCs w:val="24"/>
              </w:rPr>
            </w:pPr>
          </w:p>
          <w:p w14:paraId="2644092C" w14:textId="77777777" w:rsidR="00126B10" w:rsidRDefault="00F23B72">
            <w:pPr>
              <w:spacing w:line="335"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Many of our rich men have not been content with equal protection and</w:t>
            </w:r>
            <w:r>
              <w:rPr>
                <w:rFonts w:ascii="Times New Roman" w:eastAsia="Times New Roman" w:hAnsi="Times New Roman" w:cs="Times New Roman"/>
                <w:color w:val="414042"/>
                <w:sz w:val="24"/>
                <w:szCs w:val="24"/>
              </w:rPr>
              <w:t xml:space="preserve"> equal benefits, but have besought us to make them richer by act of Congress.</w:t>
            </w:r>
          </w:p>
          <w:p w14:paraId="1B20ADC2" w14:textId="77777777" w:rsidR="00126B10" w:rsidRDefault="00126B10">
            <w:pPr>
              <w:widowControl w:val="0"/>
              <w:pBdr>
                <w:top w:val="nil"/>
                <w:left w:val="nil"/>
                <w:bottom w:val="nil"/>
                <w:right w:val="nil"/>
                <w:between w:val="nil"/>
              </w:pBdr>
            </w:pP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4FB6BDF9" w14:textId="77777777" w:rsidR="00126B10" w:rsidRDefault="00F23B72">
            <w:pPr>
              <w:widowControl w:val="0"/>
              <w:pBdr>
                <w:top w:val="nil"/>
                <w:left w:val="nil"/>
                <w:bottom w:val="nil"/>
                <w:right w:val="nil"/>
                <w:between w:val="nil"/>
              </w:pBdr>
            </w:pPr>
            <w:r>
              <w:lastRenderedPageBreak/>
              <w:t>The discourse avoids a conspiratorial tone and does not single out any evil ruling minority. It avoids labeling opponents as evil and may not even mention them in an effort to m</w:t>
            </w:r>
            <w:r>
              <w:t>aintain a positive tone and keep passions low.</w:t>
            </w:r>
          </w:p>
        </w:tc>
      </w:tr>
      <w:tr w:rsidR="00126B10" w14:paraId="7B2039A1" w14:textId="77777777">
        <w:trPr>
          <w:trHeight w:val="3180"/>
        </w:trPr>
        <w:tc>
          <w:tcPr>
            <w:tcW w:w="1605" w:type="dxa"/>
            <w:tcBorders>
              <w:top w:val="nil"/>
              <w:left w:val="nil"/>
              <w:bottom w:val="nil"/>
              <w:right w:val="nil"/>
            </w:tcBorders>
            <w:tcMar>
              <w:top w:w="100" w:type="dxa"/>
              <w:left w:w="100" w:type="dxa"/>
              <w:bottom w:w="100" w:type="dxa"/>
              <w:right w:w="100" w:type="dxa"/>
            </w:tcMar>
          </w:tcPr>
          <w:p w14:paraId="717CBD2F" w14:textId="77777777" w:rsidR="00126B10" w:rsidRDefault="00F23B72">
            <w:pPr>
              <w:widowControl w:val="0"/>
              <w:pBdr>
                <w:top w:val="nil"/>
                <w:left w:val="nil"/>
                <w:bottom w:val="nil"/>
                <w:right w:val="nil"/>
                <w:between w:val="nil"/>
              </w:pBdr>
            </w:pPr>
            <w:r>
              <w:lastRenderedPageBreak/>
              <w:t xml:space="preserve"> </w:t>
            </w:r>
          </w:p>
        </w:tc>
        <w:tc>
          <w:tcPr>
            <w:tcW w:w="1200" w:type="dxa"/>
            <w:tcBorders>
              <w:top w:val="nil"/>
              <w:left w:val="nil"/>
              <w:bottom w:val="nil"/>
              <w:right w:val="single" w:sz="8" w:space="0" w:color="000000"/>
            </w:tcBorders>
            <w:tcMar>
              <w:top w:w="100" w:type="dxa"/>
              <w:left w:w="100" w:type="dxa"/>
              <w:bottom w:w="100" w:type="dxa"/>
              <w:right w:w="100" w:type="dxa"/>
            </w:tcMar>
          </w:tcPr>
          <w:p w14:paraId="5972AA4F" w14:textId="77777777" w:rsidR="00126B10" w:rsidRDefault="00F23B72">
            <w:pPr>
              <w:widowControl w:val="0"/>
              <w:pBdr>
                <w:top w:val="nil"/>
                <w:left w:val="nil"/>
                <w:bottom w:val="nil"/>
                <w:right w:val="nil"/>
                <w:between w:val="nil"/>
              </w:pBdr>
            </w:pPr>
            <w:r>
              <w:t xml:space="preserve">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1EFC8AD1" w14:textId="77777777" w:rsidR="00126B10" w:rsidRDefault="00F23B72">
            <w:pPr>
              <w:widowControl w:val="0"/>
              <w:pBdr>
                <w:top w:val="nil"/>
                <w:left w:val="nil"/>
                <w:bottom w:val="nil"/>
                <w:right w:val="nil"/>
                <w:between w:val="nil"/>
              </w:pBdr>
            </w:pPr>
            <w:r>
              <w:t xml:space="preserve">Crucially, the evil minority is or was recently in charge and subverted the system to its own interests, against those of the good majority or the people. Thus, systemic change is/was required, often expressed in terms such as “revolution” or “liberation” </w:t>
            </w:r>
            <w:r>
              <w:t>of the people from their “immiseration” or bondage, even if technically it comes about through elections.</w:t>
            </w:r>
          </w:p>
          <w:p w14:paraId="59663FE7" w14:textId="77777777" w:rsidR="00126B10" w:rsidRDefault="00126B10">
            <w:pPr>
              <w:widowControl w:val="0"/>
              <w:pBdr>
                <w:top w:val="nil"/>
                <w:left w:val="nil"/>
                <w:bottom w:val="nil"/>
                <w:right w:val="nil"/>
                <w:between w:val="nil"/>
              </w:pBdr>
            </w:pPr>
          </w:p>
          <w:p w14:paraId="42AE61CD" w14:textId="77777777" w:rsidR="00126B10" w:rsidRDefault="00F23B72">
            <w:pPr>
              <w:spacing w:line="335"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the bounty of our Government is proposed to be again bestowed on the few who have been fortunate enough to secure the stock and at this moment wield </w:t>
            </w:r>
            <w:r>
              <w:rPr>
                <w:rFonts w:ascii="Times New Roman" w:eastAsia="Times New Roman" w:hAnsi="Times New Roman" w:cs="Times New Roman"/>
                <w:color w:val="414042"/>
                <w:sz w:val="24"/>
                <w:szCs w:val="24"/>
              </w:rPr>
              <w:t>the power of the existing institution.</w:t>
            </w:r>
          </w:p>
          <w:p w14:paraId="36EAC9FE" w14:textId="77777777" w:rsidR="00126B10" w:rsidRDefault="00126B10">
            <w:pPr>
              <w:spacing w:line="335" w:lineRule="auto"/>
              <w:rPr>
                <w:rFonts w:ascii="Times New Roman" w:eastAsia="Times New Roman" w:hAnsi="Times New Roman" w:cs="Times New Roman"/>
                <w:color w:val="414042"/>
                <w:sz w:val="24"/>
                <w:szCs w:val="24"/>
              </w:rPr>
            </w:pPr>
          </w:p>
          <w:p w14:paraId="6853EAEA" w14:textId="77777777" w:rsidR="00126B10" w:rsidRDefault="00F23B72">
            <w:pPr>
              <w:spacing w:line="335"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the residue is held by a few hundred of our own citizens, chiefly of the richest class. For their benefit does this act exclude the whole American people from competition in the purchase of this monopoly </w:t>
            </w:r>
          </w:p>
          <w:p w14:paraId="76680472" w14:textId="77777777" w:rsidR="00126B10" w:rsidRDefault="00126B10">
            <w:pPr>
              <w:spacing w:line="335" w:lineRule="auto"/>
              <w:rPr>
                <w:rFonts w:ascii="Times New Roman" w:eastAsia="Times New Roman" w:hAnsi="Times New Roman" w:cs="Times New Roman"/>
                <w:color w:val="414042"/>
                <w:sz w:val="24"/>
                <w:szCs w:val="24"/>
              </w:rPr>
            </w:pPr>
          </w:p>
          <w:p w14:paraId="0F7F89C5" w14:textId="77777777" w:rsidR="00126B10" w:rsidRDefault="00F23B72">
            <w:pPr>
              <w:spacing w:line="335"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This boon conceded to the State banks, though not unjust in itself, is most odious because it does not measure out equal justice to the high and the low, the rich and the poor. To the extent of its practical effect it is a bond of union among the banking e</w:t>
            </w:r>
            <w:r>
              <w:rPr>
                <w:rFonts w:ascii="Times New Roman" w:eastAsia="Times New Roman" w:hAnsi="Times New Roman" w:cs="Times New Roman"/>
                <w:color w:val="414042"/>
                <w:sz w:val="24"/>
                <w:szCs w:val="24"/>
              </w:rPr>
              <w:t xml:space="preserve">stablishments of the nation, erecting them into an </w:t>
            </w:r>
            <w:r>
              <w:rPr>
                <w:rFonts w:ascii="Times New Roman" w:eastAsia="Times New Roman" w:hAnsi="Times New Roman" w:cs="Times New Roman"/>
                <w:color w:val="414042"/>
                <w:sz w:val="24"/>
                <w:szCs w:val="24"/>
              </w:rPr>
              <w:lastRenderedPageBreak/>
              <w:t>interest separate from that of the people</w:t>
            </w:r>
          </w:p>
          <w:p w14:paraId="2AD503E3" w14:textId="77777777" w:rsidR="00126B10" w:rsidRDefault="00126B10">
            <w:pPr>
              <w:spacing w:line="335" w:lineRule="auto"/>
              <w:rPr>
                <w:rFonts w:ascii="Times New Roman" w:eastAsia="Times New Roman" w:hAnsi="Times New Roman" w:cs="Times New Roman"/>
                <w:color w:val="414042"/>
                <w:sz w:val="24"/>
                <w:szCs w:val="24"/>
              </w:rPr>
            </w:pPr>
          </w:p>
          <w:p w14:paraId="4902F395" w14:textId="77777777" w:rsidR="00126B10" w:rsidRDefault="00F23B72">
            <w:pPr>
              <w:spacing w:line="335"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the bank comes forward and asks a renewal of its charter for a term of fifteen years upon conditions which not only operate as a gratuity to the stockholders of m</w:t>
            </w:r>
            <w:r>
              <w:rPr>
                <w:rFonts w:ascii="Times New Roman" w:eastAsia="Times New Roman" w:hAnsi="Times New Roman" w:cs="Times New Roman"/>
                <w:color w:val="414042"/>
                <w:sz w:val="24"/>
                <w:szCs w:val="24"/>
              </w:rPr>
              <w:t>any millions of dollars, but will sanction any abuses and legalize any encroachments.</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114765FC" w14:textId="77777777" w:rsidR="00126B10" w:rsidRDefault="00F23B72">
            <w:pPr>
              <w:widowControl w:val="0"/>
              <w:pBdr>
                <w:top w:val="nil"/>
                <w:left w:val="nil"/>
                <w:bottom w:val="nil"/>
                <w:right w:val="nil"/>
                <w:between w:val="nil"/>
              </w:pBdr>
            </w:pPr>
            <w:r>
              <w:lastRenderedPageBreak/>
              <w:t>The discourse does not argue for systemic change but, as mentioned above, focuses on particular issues. In the words of Laclau, it is a politics of “differences” rather t</w:t>
            </w:r>
            <w:r>
              <w:t>han “hegemony.”</w:t>
            </w:r>
          </w:p>
        </w:tc>
      </w:tr>
      <w:tr w:rsidR="00126B10" w14:paraId="08B74FBD" w14:textId="77777777">
        <w:trPr>
          <w:trHeight w:val="5060"/>
        </w:trPr>
        <w:tc>
          <w:tcPr>
            <w:tcW w:w="1605" w:type="dxa"/>
            <w:tcBorders>
              <w:top w:val="nil"/>
              <w:left w:val="nil"/>
              <w:bottom w:val="nil"/>
              <w:right w:val="nil"/>
            </w:tcBorders>
            <w:tcMar>
              <w:top w:w="100" w:type="dxa"/>
              <w:left w:w="100" w:type="dxa"/>
              <w:bottom w:w="100" w:type="dxa"/>
              <w:right w:w="100" w:type="dxa"/>
            </w:tcMar>
          </w:tcPr>
          <w:p w14:paraId="1E4FC176" w14:textId="77777777" w:rsidR="00126B10" w:rsidRDefault="00F23B72">
            <w:pPr>
              <w:widowControl w:val="0"/>
              <w:pBdr>
                <w:top w:val="nil"/>
                <w:left w:val="nil"/>
                <w:bottom w:val="nil"/>
                <w:right w:val="nil"/>
                <w:between w:val="nil"/>
              </w:pBdr>
            </w:pPr>
            <w:r>
              <w:lastRenderedPageBreak/>
              <w:t xml:space="preserve"> </w:t>
            </w:r>
          </w:p>
        </w:tc>
        <w:tc>
          <w:tcPr>
            <w:tcW w:w="1200" w:type="dxa"/>
            <w:tcBorders>
              <w:top w:val="nil"/>
              <w:left w:val="nil"/>
              <w:bottom w:val="nil"/>
              <w:right w:val="single" w:sz="8" w:space="0" w:color="000000"/>
            </w:tcBorders>
            <w:tcMar>
              <w:top w:w="100" w:type="dxa"/>
              <w:left w:w="100" w:type="dxa"/>
              <w:bottom w:w="100" w:type="dxa"/>
              <w:right w:w="100" w:type="dxa"/>
            </w:tcMar>
          </w:tcPr>
          <w:p w14:paraId="74BD9BF6" w14:textId="77777777" w:rsidR="00126B10" w:rsidRDefault="00F23B72">
            <w:pPr>
              <w:widowControl w:val="0"/>
              <w:pBdr>
                <w:top w:val="nil"/>
                <w:left w:val="nil"/>
                <w:bottom w:val="nil"/>
                <w:right w:val="nil"/>
                <w:between w:val="nil"/>
              </w:pBdr>
            </w:pPr>
            <w:r>
              <w:t xml:space="preserve">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2915333D" w14:textId="77777777" w:rsidR="00126B10" w:rsidRDefault="00F23B72">
            <w:pPr>
              <w:widowControl w:val="0"/>
              <w:pBdr>
                <w:top w:val="nil"/>
                <w:left w:val="nil"/>
                <w:bottom w:val="nil"/>
                <w:right w:val="nil"/>
                <w:between w:val="nil"/>
              </w:pBdr>
            </w:pPr>
            <w:r>
              <w:t xml:space="preserve">Because of the moral baseness of the threatening minority, non-democratic means may be openly justified or at least the minority’s continued enjoyment of these will be seen as a generous concession by the people; the speech itself may </w:t>
            </w:r>
            <w:r>
              <w:t>exaggerate or abuse data to make this point, and the language will show a bellicosity towards the opposition that is incendiary and condescending, lacking the decorum that one shows a worthy opponent.</w:t>
            </w:r>
          </w:p>
          <w:p w14:paraId="2D5B8334" w14:textId="77777777" w:rsidR="00126B10" w:rsidRDefault="00126B10">
            <w:pPr>
              <w:widowControl w:val="0"/>
              <w:pBdr>
                <w:top w:val="nil"/>
                <w:left w:val="nil"/>
                <w:bottom w:val="nil"/>
                <w:right w:val="nil"/>
                <w:between w:val="nil"/>
              </w:pBdr>
            </w:pPr>
          </w:p>
          <w:p w14:paraId="2AC525C7" w14:textId="77777777" w:rsidR="00126B10" w:rsidRDefault="00F23B72">
            <w:pPr>
              <w:spacing w:line="335" w:lineRule="auto"/>
            </w:pPr>
            <w:r>
              <w:rPr>
                <w:rFonts w:ascii="Times New Roman" w:eastAsia="Times New Roman" w:hAnsi="Times New Roman" w:cs="Times New Roman"/>
                <w:color w:val="414042"/>
                <w:sz w:val="24"/>
                <w:szCs w:val="24"/>
              </w:rPr>
              <w:t>I have now done my duty to my country. If sustained by my fellow-citizens, I shall be grateful and happy; if not, I shall find in the motives which impel me ample grounds for contentment and peace.</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68470C7F" w14:textId="77777777" w:rsidR="00126B10" w:rsidRDefault="00F23B72">
            <w:pPr>
              <w:widowControl w:val="0"/>
              <w:pBdr>
                <w:top w:val="nil"/>
                <w:left w:val="nil"/>
                <w:bottom w:val="nil"/>
                <w:right w:val="nil"/>
                <w:between w:val="nil"/>
              </w:pBdr>
            </w:pPr>
            <w:r>
              <w:t xml:space="preserve">Formal rights and liberties are openly respected, and the </w:t>
            </w:r>
            <w:r>
              <w:t>opposition is treated with courtesy and as a legitimate political actor. The discourse will not encourage or justify illegal, violent actions. There will be great respect for institutions and the rule of law. If data is abused, it is either an innocent mis</w:t>
            </w:r>
            <w:r>
              <w:t>take or an embarrassing breach of democratic standards.</w:t>
            </w:r>
          </w:p>
        </w:tc>
      </w:tr>
    </w:tbl>
    <w:p w14:paraId="7B7AB2D7" w14:textId="77777777" w:rsidR="00126B10" w:rsidRDefault="00F23B72">
      <w:r>
        <w:t xml:space="preserve"> </w:t>
      </w:r>
    </w:p>
    <w:p w14:paraId="2D2BD040" w14:textId="77777777" w:rsidR="00126B10" w:rsidRDefault="00F23B72">
      <w:r>
        <w:rPr>
          <w:b/>
        </w:rPr>
        <w:t xml:space="preserve"> Overall Comments:</w:t>
      </w:r>
      <w:r>
        <w:t xml:space="preserve"> In this speech, President Jackson gives his reasons for rejecting the attempt to renew the charter of the Bank of the United States. His bank veto is one of the actions that he i</w:t>
      </w:r>
      <w:r>
        <w:t xml:space="preserve">s most known and remembered for. Though he does identify a sort of evil elite in this speech--it is primarily the wealthy, bank stockholders and directors, but also includes </w:t>
      </w:r>
      <w:r>
        <w:lastRenderedPageBreak/>
        <w:t>foreigners--it is  a little bit general, not extremely specific. Though he does im</w:t>
      </w:r>
      <w:r>
        <w:t>ply that they are or could use their power and wealth corruptly to serve their own ends, in this speech, Jackson does not identify a strong notion of the people who are being oppressed, other than a general notion of citizens. Yet these are juxtaposed agai</w:t>
      </w:r>
      <w:r>
        <w:t>nst the monied interests of the wealthy. He focuses on specific policy concerns, spending lots of time determining whether the bank should even be constitutional or not as dictated by the charter proposal, rather than indicating that he is acting on behalf</w:t>
      </w:r>
      <w:r>
        <w:t xml:space="preserve"> of some popular mandate. Though he does invoke some sense of a Manichaean, good vs. evil, justice must prevail kind of struggle, this is not a strong theme. I give it a solid .8 for these reasons, though the sense of popular will is lacking.</w:t>
      </w:r>
    </w:p>
    <w:p w14:paraId="04E101B1" w14:textId="77777777" w:rsidR="00126B10" w:rsidRDefault="00F23B72">
      <w:r>
        <w:t xml:space="preserve"> </w:t>
      </w:r>
    </w:p>
    <w:p w14:paraId="470A9FFE" w14:textId="77777777" w:rsidR="00126B10" w:rsidRDefault="00126B10"/>
    <w:sectPr w:rsidR="00126B1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
  <w:rsids>
    <w:rsidRoot w:val="00126B10"/>
    <w:rsid w:val="00126B10"/>
    <w:rsid w:val="00F23B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4AF2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1554</Words>
  <Characters>8859</Characters>
  <Application>Microsoft Macintosh Word</Application>
  <DocSecurity>0</DocSecurity>
  <Lines>73</Lines>
  <Paragraphs>20</Paragraphs>
  <ScaleCrop>false</ScaleCrop>
  <LinksUpToDate>false</LinksUpToDate>
  <CharactersWithSpaces>10393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2018-05-03T19:28:00Z</dcterms:created>
  <dcterms:modified xsi:type="dcterms:W3CDTF">2018-05-03T19:28:00Z</dcterms:modified>
</cp:coreProperties>
</file>