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rsidR="00A20784">
        <w:t xml:space="preserve"> “House Divided” Springfield Speech</w:t>
      </w:r>
    </w:p>
    <w:p w:rsidR="00057330" w:rsidRPr="00550918" w:rsidRDefault="00057330" w:rsidP="00057330">
      <w:r>
        <w:rPr>
          <w:b/>
        </w:rPr>
        <w:t>Date of Speech:</w:t>
      </w:r>
      <w:r w:rsidR="00550918">
        <w:rPr>
          <w:b/>
        </w:rPr>
        <w:t xml:space="preserve"> </w:t>
      </w:r>
      <w:r w:rsidR="00A20784">
        <w:t>July 13</w:t>
      </w:r>
      <w:r w:rsidR="00550918">
        <w:t>, 2016.</w:t>
      </w:r>
    </w:p>
    <w:p w:rsidR="00057330" w:rsidRPr="00550918" w:rsidRDefault="00057330" w:rsidP="00057330">
      <w:r>
        <w:rPr>
          <w:b/>
        </w:rPr>
        <w:t>Category:</w:t>
      </w:r>
      <w:r w:rsidR="00550918">
        <w:rPr>
          <w:b/>
        </w:rPr>
        <w:t xml:space="preserve"> </w:t>
      </w:r>
      <w:r w:rsidR="00550918">
        <w:t>Electoral Speech</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B626B0">
        <w:t>July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13"/>
        <w:gridCol w:w="3595"/>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0</w:t>
            </w:r>
            <w:r w:rsidR="006103D8">
              <w:rPr>
                <w:rFonts w:eastAsia="Times New Roman"/>
              </w:rPr>
              <w:t>,3</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9536F1" w:rsidRDefault="009536F1" w:rsidP="00057330">
            <w:pPr>
              <w:rPr>
                <w:rFonts w:eastAsia="Times New Roman"/>
              </w:rPr>
            </w:pPr>
          </w:p>
          <w:p w:rsidR="006103D8" w:rsidRPr="006103D8" w:rsidRDefault="006103D8" w:rsidP="006103D8">
            <w:pPr>
              <w:widowControl w:val="0"/>
              <w:autoSpaceDE w:val="0"/>
              <w:autoSpaceDN w:val="0"/>
              <w:adjustRightInd w:val="0"/>
              <w:jc w:val="both"/>
              <w:rPr>
                <w:rFonts w:cs="Merriweather-Regular"/>
                <w:i/>
                <w:color w:val="1E1E1E"/>
              </w:rPr>
            </w:pPr>
            <w:r>
              <w:rPr>
                <w:rFonts w:cs="Merriweather-Regular"/>
                <w:i/>
                <w:color w:val="1E1E1E"/>
              </w:rPr>
              <w:t>“</w:t>
            </w:r>
            <w:r w:rsidRPr="006103D8">
              <w:rPr>
                <w:rFonts w:cs="Merriweather-Regular"/>
                <w:i/>
                <w:color w:val="1E1E1E"/>
              </w:rPr>
              <w:t>And that is why I believe Donald Trump is so dangerous.</w:t>
            </w:r>
            <w:r>
              <w:rPr>
                <w:rFonts w:cs="Merriweather-Regular"/>
                <w:i/>
                <w:color w:val="1E1E1E"/>
              </w:rPr>
              <w:t>”</w:t>
            </w:r>
          </w:p>
          <w:p w:rsidR="009536F1" w:rsidRDefault="009536F1" w:rsidP="00057330">
            <w:pPr>
              <w:rPr>
                <w:rFonts w:eastAsia="Times New Roman"/>
              </w:rPr>
            </w:pPr>
          </w:p>
          <w:p w:rsidR="009536F1" w:rsidRDefault="006103D8" w:rsidP="006103D8">
            <w:pPr>
              <w:jc w:val="both"/>
              <w:rPr>
                <w:rFonts w:cs="Merriweather-Regular"/>
                <w:i/>
                <w:color w:val="1E1E1E"/>
              </w:rPr>
            </w:pPr>
            <w:r>
              <w:rPr>
                <w:rFonts w:cs="Merriweather-Regular"/>
                <w:i/>
                <w:color w:val="1E1E1E"/>
              </w:rPr>
              <w:t>“</w:t>
            </w:r>
            <w:r w:rsidRPr="006103D8">
              <w:rPr>
                <w:rFonts w:cs="Merriweather-Regular"/>
                <w:i/>
                <w:color w:val="1E1E1E"/>
              </w:rPr>
              <w:t>It’s there in how he wants to ban Muslims from coming to the United States, and toyed with creating a database to track Muslims in America. It’s there in the way he demeans women, in his promotion of an anti-Semitic image pushed by neo-Nazis, and in the months that he spent trying to discredit the citizenship and legitimacy of our first black President.</w:t>
            </w:r>
            <w:r>
              <w:rPr>
                <w:rFonts w:cs="Merriweather-Regular"/>
                <w:i/>
                <w:color w:val="1E1E1E"/>
              </w:rPr>
              <w:t>”</w:t>
            </w:r>
          </w:p>
          <w:p w:rsidR="006103D8" w:rsidRDefault="006103D8" w:rsidP="006103D8">
            <w:pPr>
              <w:jc w:val="both"/>
              <w:rPr>
                <w:rFonts w:cs="Merriweather-Regular"/>
                <w:i/>
                <w:color w:val="1E1E1E"/>
              </w:rPr>
            </w:pPr>
          </w:p>
          <w:p w:rsidR="006103D8" w:rsidRPr="006103D8" w:rsidRDefault="006103D8" w:rsidP="006103D8">
            <w:pPr>
              <w:widowControl w:val="0"/>
              <w:autoSpaceDE w:val="0"/>
              <w:autoSpaceDN w:val="0"/>
              <w:adjustRightInd w:val="0"/>
              <w:jc w:val="both"/>
              <w:rPr>
                <w:rFonts w:cs="Merriweather-Regular"/>
                <w:i/>
                <w:color w:val="1E1E1E"/>
              </w:rPr>
            </w:pPr>
            <w:r>
              <w:rPr>
                <w:rFonts w:cs="Merriweather-Regular"/>
                <w:i/>
                <w:color w:val="1E1E1E"/>
              </w:rPr>
              <w:lastRenderedPageBreak/>
              <w:t>“</w:t>
            </w:r>
            <w:r w:rsidRPr="006103D8">
              <w:rPr>
                <w:rFonts w:cs="Merriweather-Regular"/>
                <w:i/>
                <w:color w:val="1E1E1E"/>
              </w:rPr>
              <w:t>This man is the nominee of the Party of Lincoln. We are watching it become the Party of Trump. And that’s not just a huge loss for our democracy – it is a threat to it.</w:t>
            </w:r>
            <w:r>
              <w:rPr>
                <w:rFonts w:cs="Merriweather-Regular"/>
                <w:i/>
                <w:color w:val="1E1E1E"/>
              </w:rPr>
              <w:t>”</w:t>
            </w:r>
          </w:p>
          <w:p w:rsidR="009536F1" w:rsidRPr="00057330" w:rsidRDefault="009536F1" w:rsidP="00057330">
            <w:pPr>
              <w:rPr>
                <w:rFonts w:eastAsia="Times New Roman"/>
              </w:rPr>
            </w:pPr>
          </w:p>
        </w:tc>
        <w:tc>
          <w:tcPr>
            <w:tcW w:w="0" w:type="auto"/>
            <w:shd w:val="clear" w:color="auto" w:fill="auto"/>
          </w:tcPr>
          <w:p w:rsidR="004A7104" w:rsidRPr="00793AE7" w:rsidRDefault="009536F1" w:rsidP="00793AE7">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F019E2" w:rsidRDefault="00F019E2" w:rsidP="00B626B0">
            <w:pPr>
              <w:pStyle w:val="Body"/>
              <w:jc w:val="both"/>
              <w:rPr>
                <w:rFonts w:eastAsia="Times New Roman"/>
              </w:rPr>
            </w:pPr>
          </w:p>
          <w:p w:rsidR="00793AE7" w:rsidRDefault="00793AE7" w:rsidP="00793AE7">
            <w:pPr>
              <w:widowControl w:val="0"/>
              <w:autoSpaceDE w:val="0"/>
              <w:autoSpaceDN w:val="0"/>
              <w:adjustRightInd w:val="0"/>
              <w:jc w:val="both"/>
              <w:rPr>
                <w:rFonts w:cs="Merriweather-Regular"/>
                <w:i/>
                <w:color w:val="1E1E1E"/>
              </w:rPr>
            </w:pPr>
            <w:r>
              <w:rPr>
                <w:rFonts w:cs="Merriweather-Regular"/>
                <w:i/>
                <w:color w:val="1E1E1E"/>
              </w:rPr>
              <w:t>“</w:t>
            </w:r>
            <w:r w:rsidRPr="00793AE7">
              <w:rPr>
                <w:rFonts w:cs="Merriweather-Regular"/>
                <w:i/>
                <w:color w:val="1E1E1E"/>
              </w:rPr>
              <w:t>Everyone in America, everyone deserves to be treated with respect and dignity. Surely that is something we can all unite behind.</w:t>
            </w:r>
            <w:r>
              <w:rPr>
                <w:rFonts w:cs="Merriweather-Regular"/>
                <w:i/>
                <w:color w:val="1E1E1E"/>
              </w:rPr>
              <w:t>”</w:t>
            </w:r>
          </w:p>
          <w:p w:rsidR="004F01D5" w:rsidRDefault="004F01D5" w:rsidP="00793AE7">
            <w:pPr>
              <w:widowControl w:val="0"/>
              <w:autoSpaceDE w:val="0"/>
              <w:autoSpaceDN w:val="0"/>
              <w:adjustRightInd w:val="0"/>
              <w:jc w:val="both"/>
              <w:rPr>
                <w:rFonts w:cs="Merriweather-Regular"/>
                <w:i/>
                <w:color w:val="1E1E1E"/>
              </w:rPr>
            </w:pPr>
          </w:p>
          <w:p w:rsidR="005D25DB" w:rsidRDefault="005D25DB" w:rsidP="004F01D5">
            <w:pPr>
              <w:widowControl w:val="0"/>
              <w:autoSpaceDE w:val="0"/>
              <w:autoSpaceDN w:val="0"/>
              <w:adjustRightInd w:val="0"/>
              <w:jc w:val="both"/>
              <w:rPr>
                <w:rFonts w:cs="Merriweather-Regular"/>
                <w:i/>
                <w:color w:val="1E1E1E"/>
              </w:rPr>
            </w:pPr>
            <w:r>
              <w:rPr>
                <w:rFonts w:cs="Merriweather-Regular"/>
                <w:i/>
                <w:color w:val="1E1E1E"/>
              </w:rPr>
              <w:t>“</w:t>
            </w:r>
            <w:r w:rsidRPr="005D25DB">
              <w:rPr>
                <w:rFonts w:cs="Merriweather-Regular"/>
                <w:i/>
                <w:color w:val="1E1E1E"/>
              </w:rPr>
              <w:t>We may disagree on the causes and the solutions to the challenges we face – but I believe like anyone else, they’re trying to figure out their place in a fast-changing America. They want to know how to make a good living and how to give their kids better futures and opportunities. That’s why we’ve got to reclaim the promise of America for all our people – no matter who they vote for.</w:t>
            </w:r>
            <w:r>
              <w:rPr>
                <w:rFonts w:cs="Merriweather-Regular"/>
                <w:i/>
                <w:color w:val="1E1E1E"/>
              </w:rPr>
              <w:t>”</w:t>
            </w:r>
          </w:p>
          <w:p w:rsidR="005D25DB" w:rsidRDefault="005D25DB" w:rsidP="004F01D5">
            <w:pPr>
              <w:widowControl w:val="0"/>
              <w:autoSpaceDE w:val="0"/>
              <w:autoSpaceDN w:val="0"/>
              <w:adjustRightInd w:val="0"/>
              <w:jc w:val="both"/>
              <w:rPr>
                <w:rFonts w:cs="Merriweather-Regular"/>
                <w:i/>
                <w:color w:val="1E1E1E"/>
              </w:rPr>
            </w:pPr>
          </w:p>
          <w:p w:rsidR="005D25DB" w:rsidRPr="005D25DB" w:rsidRDefault="005D25DB" w:rsidP="004F01D5">
            <w:pPr>
              <w:widowControl w:val="0"/>
              <w:autoSpaceDE w:val="0"/>
              <w:autoSpaceDN w:val="0"/>
              <w:adjustRightInd w:val="0"/>
              <w:jc w:val="both"/>
              <w:rPr>
                <w:rFonts w:cs="Merriweather-Regular"/>
                <w:i/>
                <w:color w:val="1E1E1E"/>
              </w:rPr>
            </w:pPr>
            <w:r>
              <w:rPr>
                <w:rFonts w:cs="Merriweather-Regular"/>
                <w:i/>
                <w:color w:val="1E1E1E"/>
              </w:rPr>
              <w:t>“</w:t>
            </w:r>
            <w:r w:rsidRPr="005D25DB">
              <w:rPr>
                <w:rFonts w:cs="Merriweather-Regular"/>
                <w:i/>
                <w:color w:val="1E1E1E"/>
              </w:rPr>
              <w:t xml:space="preserve">And let’s be more than allies to </w:t>
            </w:r>
            <w:r w:rsidRPr="005D25DB">
              <w:rPr>
                <w:rFonts w:cs="Merriweather-Regular"/>
                <w:i/>
                <w:color w:val="1E1E1E"/>
              </w:rPr>
              <w:lastRenderedPageBreak/>
              <w:t>each other. Let’s take on each other’s struggles as our own.</w:t>
            </w:r>
            <w:r>
              <w:rPr>
                <w:rFonts w:cs="Merriweather-Regular"/>
                <w:i/>
                <w:color w:val="1E1E1E"/>
              </w:rPr>
              <w:t>”</w:t>
            </w:r>
          </w:p>
          <w:p w:rsidR="00793AE7" w:rsidRPr="00057330" w:rsidRDefault="00793AE7" w:rsidP="00B626B0">
            <w:pPr>
              <w:pStyle w:val="Body"/>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Pr="00057330"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5D25DB" w:rsidRDefault="005D25DB" w:rsidP="005D25DB">
            <w:pPr>
              <w:widowControl w:val="0"/>
              <w:autoSpaceDE w:val="0"/>
              <w:autoSpaceDN w:val="0"/>
              <w:adjustRightInd w:val="0"/>
              <w:jc w:val="both"/>
              <w:rPr>
                <w:rFonts w:cs="Merriweather-Regular"/>
                <w:i/>
                <w:color w:val="1E1E1E"/>
              </w:rPr>
            </w:pPr>
            <w:r>
              <w:rPr>
                <w:rFonts w:cs="Merriweather-Regular"/>
                <w:i/>
                <w:color w:val="1E1E1E"/>
              </w:rPr>
              <w:t>“</w:t>
            </w:r>
            <w:r w:rsidRPr="004F01D5">
              <w:rPr>
                <w:rFonts w:cs="Merriweather-Regular"/>
                <w:i/>
                <w:color w:val="1E1E1E"/>
              </w:rPr>
              <w:t>We share this miraculous country. This land and its heritage is yours, mine and everyone’s – willing to pledge allegiance and understand the solemn responsibilities of American citizenship. That’s what ‘indivisible’ means – that big word that every grade school student knows – that we’re in this together, even if that’s not always easy.</w:t>
            </w:r>
            <w:r>
              <w:rPr>
                <w:rFonts w:cs="Merriweather-Regular"/>
                <w:i/>
                <w:color w:val="1E1E1E"/>
              </w:rPr>
              <w:t>”</w:t>
            </w: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Pr="00057330" w:rsidRDefault="006103D8"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B626B0" w:rsidRDefault="00B626B0" w:rsidP="00057330">
            <w:pPr>
              <w:rPr>
                <w:rFonts w:eastAsia="Times New Roman"/>
              </w:rPr>
            </w:pPr>
          </w:p>
          <w:p w:rsidR="00B626B0" w:rsidRPr="004A7104" w:rsidRDefault="00B626B0" w:rsidP="00B626B0">
            <w:pPr>
              <w:widowControl w:val="0"/>
              <w:autoSpaceDE w:val="0"/>
              <w:autoSpaceDN w:val="0"/>
              <w:adjustRightInd w:val="0"/>
              <w:jc w:val="both"/>
              <w:rPr>
                <w:i/>
              </w:rPr>
            </w:pPr>
          </w:p>
          <w:p w:rsidR="00B626B0" w:rsidRPr="004A7104" w:rsidRDefault="00B626B0" w:rsidP="00B626B0">
            <w:pPr>
              <w:widowControl w:val="0"/>
              <w:autoSpaceDE w:val="0"/>
              <w:autoSpaceDN w:val="0"/>
              <w:adjustRightInd w:val="0"/>
              <w:jc w:val="both"/>
              <w:rPr>
                <w:i/>
              </w:rPr>
            </w:pPr>
          </w:p>
          <w:p w:rsidR="00B626B0" w:rsidRPr="004A7104" w:rsidRDefault="00B626B0" w:rsidP="00B626B0">
            <w:pPr>
              <w:widowControl w:val="0"/>
              <w:autoSpaceDE w:val="0"/>
              <w:autoSpaceDN w:val="0"/>
              <w:adjustRightInd w:val="0"/>
              <w:jc w:val="both"/>
              <w:rPr>
                <w:i/>
              </w:rPr>
            </w:pPr>
          </w:p>
          <w:p w:rsidR="00B626B0" w:rsidRDefault="00B626B0" w:rsidP="00057330">
            <w:pPr>
              <w:rPr>
                <w:rFonts w:eastAsia="Times New Roman"/>
              </w:rPr>
            </w:pPr>
          </w:p>
          <w:p w:rsidR="00F019E2" w:rsidRPr="00F019E2" w:rsidRDefault="00F019E2" w:rsidP="00F019E2">
            <w:pPr>
              <w:jc w:val="both"/>
              <w:rPr>
                <w:rFonts w:eastAsia="Times New Roman"/>
                <w:i/>
              </w:rPr>
            </w:pPr>
          </w:p>
        </w:tc>
        <w:tc>
          <w:tcPr>
            <w:tcW w:w="0" w:type="auto"/>
            <w:shd w:val="clear" w:color="auto" w:fill="auto"/>
          </w:tcPr>
          <w:p w:rsidR="009536F1"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6103D8" w:rsidRDefault="006103D8" w:rsidP="00057330">
            <w:pPr>
              <w:rPr>
                <w:rFonts w:eastAsia="Times New Roman"/>
              </w:rPr>
            </w:pPr>
          </w:p>
          <w:p w:rsidR="006103D8" w:rsidRPr="006103D8" w:rsidRDefault="006103D8" w:rsidP="006103D8">
            <w:pPr>
              <w:jc w:val="both"/>
              <w:rPr>
                <w:rFonts w:cs="Merriweather-Regular"/>
                <w:i/>
                <w:color w:val="1E1E1E"/>
              </w:rPr>
            </w:pPr>
            <w:r>
              <w:rPr>
                <w:rFonts w:cs="Merriweather-Regular"/>
                <w:i/>
                <w:color w:val="1E1E1E"/>
              </w:rPr>
              <w:t>“</w:t>
            </w:r>
            <w:r w:rsidRPr="006103D8">
              <w:rPr>
                <w:rFonts w:cs="Merriweather-Regular"/>
                <w:i/>
                <w:color w:val="1E1E1E"/>
              </w:rPr>
              <w:t>We do need criminal justice reform to save lives and to make sure all Americans are treated as equals in rights and dignity.</w:t>
            </w:r>
            <w:r>
              <w:rPr>
                <w:rFonts w:cs="Merriweather-Regular"/>
                <w:i/>
                <w:color w:val="1E1E1E"/>
              </w:rPr>
              <w:t>”</w:t>
            </w:r>
          </w:p>
          <w:p w:rsidR="006103D8" w:rsidRDefault="006103D8" w:rsidP="006103D8">
            <w:pPr>
              <w:jc w:val="both"/>
              <w:rPr>
                <w:rFonts w:cs="Merriweather-Regular"/>
                <w:i/>
                <w:color w:val="1E1E1E"/>
              </w:rPr>
            </w:pPr>
          </w:p>
          <w:p w:rsidR="006103D8" w:rsidRPr="006103D8" w:rsidRDefault="006103D8" w:rsidP="006103D8">
            <w:pPr>
              <w:jc w:val="both"/>
              <w:rPr>
                <w:rFonts w:eastAsia="Times New Roman"/>
                <w:i/>
              </w:rPr>
            </w:pPr>
            <w:r>
              <w:rPr>
                <w:rFonts w:cs="Merriweather-Regular"/>
                <w:i/>
                <w:color w:val="1E1E1E"/>
              </w:rPr>
              <w:t>“</w:t>
            </w:r>
            <w:r w:rsidRPr="006103D8">
              <w:rPr>
                <w:rFonts w:cs="Merriweather-Regular"/>
                <w:i/>
                <w:color w:val="1E1E1E"/>
              </w:rPr>
              <w:t>That’s why I’ve pledged that in my first 100 days as President, we will make the biggest investment in new, good-paying jobs since World War II.</w:t>
            </w:r>
            <w:r>
              <w:rPr>
                <w:rFonts w:cs="Merriweather-Regular"/>
                <w:i/>
                <w:color w:val="1E1E1E"/>
              </w:rPr>
              <w:t>”</w:t>
            </w:r>
          </w:p>
          <w:p w:rsidR="004A7104" w:rsidRDefault="004A7104" w:rsidP="00057330">
            <w:pPr>
              <w:rPr>
                <w:rFonts w:eastAsia="Times New Roman"/>
              </w:rPr>
            </w:pPr>
          </w:p>
          <w:p w:rsidR="00F019E2" w:rsidRPr="00F019E2" w:rsidRDefault="00F019E2" w:rsidP="00793AE7">
            <w:pPr>
              <w:jc w:val="both"/>
              <w:rPr>
                <w:rFonts w:eastAsia="Times New Roman"/>
                <w:i/>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be seen as a generous concession by the people; the speech itself </w:t>
            </w:r>
            <w:r w:rsidRPr="00057330">
              <w:rPr>
                <w:rFonts w:eastAsia="Times New Roman"/>
              </w:rPr>
              <w:lastRenderedPageBreak/>
              <w:t>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There will be great respect for </w:t>
            </w:r>
            <w:r w:rsidRPr="00057330">
              <w:rPr>
                <w:rFonts w:eastAsia="Times New Roman"/>
              </w:rPr>
              <w:lastRenderedPageBreak/>
              <w:t>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 como populista.</w:t>
      </w:r>
      <w:r>
        <w:rPr>
          <w:lang w:val="es-CL"/>
        </w:rPr>
        <w:t xml:space="preserve"> En primer lugar, </w:t>
      </w:r>
      <w:r w:rsidR="006103D8">
        <w:rPr>
          <w:lang w:val="es-CL"/>
        </w:rPr>
        <w:t xml:space="preserve">no </w:t>
      </w:r>
      <w:r>
        <w:rPr>
          <w:lang w:val="es-CL"/>
        </w:rPr>
        <w:t>se reconoce una apelación al pueblo americano</w:t>
      </w:r>
      <w:r w:rsidR="00670C98">
        <w:rPr>
          <w:lang w:val="es-CL"/>
        </w:rPr>
        <w:t xml:space="preserve">. </w:t>
      </w:r>
      <w:r w:rsidR="006103D8">
        <w:rPr>
          <w:lang w:val="es-CL"/>
        </w:rPr>
        <w:t>Segundo, tampoco</w:t>
      </w:r>
      <w:r>
        <w:rPr>
          <w:lang w:val="es-CL"/>
        </w:rPr>
        <w:t xml:space="preserve"> </w:t>
      </w:r>
      <w:r w:rsidR="006103D8">
        <w:rPr>
          <w:lang w:val="es-CL"/>
        </w:rPr>
        <w:t xml:space="preserve">se </w:t>
      </w:r>
      <w:r>
        <w:rPr>
          <w:lang w:val="es-CL"/>
        </w:rPr>
        <w:t xml:space="preserve">reconoce una elite </w:t>
      </w:r>
      <w:r w:rsidR="006103D8">
        <w:rPr>
          <w:lang w:val="es-CL"/>
        </w:rPr>
        <w:t xml:space="preserve">clara que atente contra los intereses del pueblo. </w:t>
      </w:r>
      <w:r w:rsidR="00670C98">
        <w:rPr>
          <w:lang w:val="es-CL"/>
        </w:rPr>
        <w:t xml:space="preserve">Por sobre la construcción de un pueblo en oposición a una elite, el discurso está centrado en el pluralismo y la indivisibilidad del pueblo americano. </w:t>
      </w:r>
      <w:r w:rsidR="006103D8">
        <w:rPr>
          <w:lang w:val="es-CL"/>
        </w:rPr>
        <w:t xml:space="preserve">Sin embargo, el discurso presenta un carácter maniqueo al referirse a la figura de Donald </w:t>
      </w:r>
      <w:proofErr w:type="spellStart"/>
      <w:r w:rsidR="006103D8">
        <w:rPr>
          <w:lang w:val="es-CL"/>
        </w:rPr>
        <w:t>Trump</w:t>
      </w:r>
      <w:proofErr w:type="spellEnd"/>
      <w:r w:rsidR="00670C98">
        <w:rPr>
          <w:lang w:val="es-CL"/>
        </w:rPr>
        <w:t>, reconociéndolo como alguien peligroso y una amenaza para la democracia de EEUU.</w:t>
      </w:r>
      <w:r w:rsidR="006103D8">
        <w:rPr>
          <w:lang w:val="es-CL"/>
        </w:rPr>
        <w:t xml:space="preserve"> </w:t>
      </w:r>
      <w:r w:rsidR="00453FE5">
        <w:rPr>
          <w:lang w:val="es-CL"/>
        </w:rPr>
        <w:t xml:space="preserve">Finalmente, no se identifica una noción de voluntad general del pueblo como fuente de legitimidad política que cambie la situación actual, sino que se reconocen ciertas políticas </w:t>
      </w:r>
      <w:r w:rsidR="00CC185D">
        <w:rPr>
          <w:lang w:val="es-CL"/>
        </w:rPr>
        <w:t>específicas</w:t>
      </w:r>
      <w:r w:rsidR="006B13BD">
        <w:rPr>
          <w:lang w:val="es-CL"/>
        </w:rPr>
        <w:t xml:space="preserve"> orientadas a generar empleo </w:t>
      </w:r>
      <w:r w:rsidR="00670C98">
        <w:rPr>
          <w:lang w:val="es-CL"/>
        </w:rPr>
        <w:t xml:space="preserve">y reformar la justicia. </w:t>
      </w:r>
      <w:r w:rsidR="00453FE5">
        <w:rPr>
          <w:lang w:val="es-CL"/>
        </w:rPr>
        <w:t xml:space="preserve">Por estas razones el discurso puede ser calificado con una </w:t>
      </w:r>
      <w:r w:rsidR="00670C98">
        <w:rPr>
          <w:b/>
          <w:lang w:val="es-CL"/>
        </w:rPr>
        <w:t>nota de 0,1</w:t>
      </w:r>
      <w:r w:rsidR="00453FE5" w:rsidRPr="00453FE5">
        <w:rPr>
          <w:b/>
          <w:lang w:val="es-CL"/>
        </w:rPr>
        <w:t>.</w:t>
      </w:r>
      <w:bookmarkStart w:id="0" w:name="_GoBack"/>
      <w:bookmarkEnd w:id="0"/>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erriweather-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57330"/>
    <w:rsid w:val="00422BB5"/>
    <w:rsid w:val="00453FE5"/>
    <w:rsid w:val="004A7104"/>
    <w:rsid w:val="004F01D5"/>
    <w:rsid w:val="00540FFC"/>
    <w:rsid w:val="00550918"/>
    <w:rsid w:val="0056249D"/>
    <w:rsid w:val="005D25DB"/>
    <w:rsid w:val="006103D8"/>
    <w:rsid w:val="00670C98"/>
    <w:rsid w:val="006B13BD"/>
    <w:rsid w:val="00711C1A"/>
    <w:rsid w:val="00722237"/>
    <w:rsid w:val="00743F8F"/>
    <w:rsid w:val="00793AE7"/>
    <w:rsid w:val="008B013A"/>
    <w:rsid w:val="009536F1"/>
    <w:rsid w:val="00A20784"/>
    <w:rsid w:val="00B626B0"/>
    <w:rsid w:val="00B94586"/>
    <w:rsid w:val="00BD6020"/>
    <w:rsid w:val="00CC185D"/>
    <w:rsid w:val="00F019E2"/>
    <w:rsid w:val="00F67E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3711"/>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2.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4.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5.xml><?xml version="1.0" encoding="utf-8"?>
<ds:datastoreItem xmlns:ds="http://schemas.openxmlformats.org/officeDocument/2006/customXml" ds:itemID="{110ACF1C-7AA1-4823-A8FE-E030FA67F9F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1175</Words>
  <Characters>6465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2016-07-27T16:27:00Z</dcterms:created>
  <dcterms:modified xsi:type="dcterms:W3CDTF">2016-07-27T16:50:00Z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