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026B1" w14:textId="77777777" w:rsidR="00D94CF9" w:rsidRPr="00D94CF9" w:rsidRDefault="00D94CF9" w:rsidP="00D94CF9">
      <w:pPr>
        <w:pBdr>
          <w:top w:val="single" w:sz="2" w:space="0" w:color="000000"/>
          <w:left w:val="single" w:sz="2" w:space="0" w:color="000000"/>
          <w:bottom w:val="single" w:sz="2" w:space="0" w:color="000000"/>
          <w:right w:val="single" w:sz="2" w:space="0" w:color="000000"/>
        </w:pBdr>
        <w:shd w:val="clear" w:color="auto" w:fill="F8F8F8"/>
        <w:spacing w:after="240" w:line="240" w:lineRule="auto"/>
        <w:outlineLvl w:val="0"/>
        <w:rPr>
          <w:rFonts w:ascii="Arial" w:eastAsia="Times New Roman" w:hAnsi="Arial" w:cs="Arial"/>
          <w:color w:val="000000"/>
          <w:kern w:val="36"/>
          <w:sz w:val="20"/>
          <w:szCs w:val="20"/>
        </w:rPr>
      </w:pPr>
      <w:r w:rsidRPr="00D94CF9">
        <w:rPr>
          <w:rFonts w:ascii="Arial" w:eastAsia="Times New Roman" w:hAnsi="Arial" w:cs="Arial"/>
          <w:color w:val="000000"/>
          <w:kern w:val="36"/>
          <w:sz w:val="20"/>
          <w:szCs w:val="20"/>
        </w:rPr>
        <w:t>Complete Guide to "</w:t>
      </w:r>
      <w:proofErr w:type="spellStart"/>
      <w:r w:rsidRPr="00D94CF9">
        <w:rPr>
          <w:rFonts w:ascii="Arial" w:eastAsia="Times New Roman" w:hAnsi="Arial" w:cs="Arial"/>
          <w:color w:val="000000"/>
          <w:kern w:val="36"/>
          <w:sz w:val="20"/>
          <w:szCs w:val="20"/>
        </w:rPr>
        <w:t>XrayGPT</w:t>
      </w:r>
      <w:proofErr w:type="spellEnd"/>
      <w:r w:rsidRPr="00D94CF9">
        <w:rPr>
          <w:rFonts w:ascii="Arial" w:eastAsia="Times New Roman" w:hAnsi="Arial" w:cs="Arial"/>
          <w:color w:val="000000"/>
          <w:kern w:val="36"/>
          <w:sz w:val="20"/>
          <w:szCs w:val="20"/>
        </w:rPr>
        <w:t>" Paper</w:t>
      </w:r>
    </w:p>
    <w:p w14:paraId="54960E81" w14:textId="77777777" w:rsidR="00D94CF9" w:rsidRPr="0046060E" w:rsidRDefault="00D94CF9" w:rsidP="00D94CF9">
      <w:pPr>
        <w:pStyle w:val="Heading1"/>
        <w:pBdr>
          <w:top w:val="single" w:sz="2" w:space="0" w:color="000000"/>
          <w:left w:val="single" w:sz="2" w:space="0" w:color="000000"/>
          <w:bottom w:val="single" w:sz="2" w:space="0" w:color="000000"/>
          <w:right w:val="single" w:sz="2" w:space="0" w:color="000000"/>
        </w:pBdr>
        <w:shd w:val="clear" w:color="auto" w:fill="F8F8F8"/>
        <w:spacing w:before="0" w:beforeAutospacing="0" w:after="240" w:afterAutospacing="0"/>
        <w:rPr>
          <w:rFonts w:ascii="Arial" w:hAnsi="Arial" w:cs="Arial"/>
          <w:b w:val="0"/>
          <w:bCs w:val="0"/>
          <w:color w:val="000000"/>
          <w:sz w:val="20"/>
          <w:szCs w:val="20"/>
        </w:rPr>
      </w:pPr>
      <w:r w:rsidRPr="0046060E">
        <w:rPr>
          <w:rFonts w:ascii="Arial" w:hAnsi="Arial" w:cs="Arial"/>
          <w:b w:val="0"/>
          <w:bCs w:val="0"/>
          <w:color w:val="000000"/>
          <w:sz w:val="20"/>
          <w:szCs w:val="20"/>
        </w:rPr>
        <w:t>1. BACKGROUND &amp; MOTIVATION</w:t>
      </w:r>
    </w:p>
    <w:p w14:paraId="1BB7520B" w14:textId="77777777" w:rsidR="00D94CF9" w:rsidRPr="0046060E" w:rsidRDefault="00D94CF9" w:rsidP="00D94CF9">
      <w:pPr>
        <w:pStyle w:val="Heading2"/>
        <w:pBdr>
          <w:top w:val="single" w:sz="2" w:space="0" w:color="000000"/>
          <w:left w:val="single" w:sz="2" w:space="0" w:color="000000"/>
          <w:bottom w:val="single" w:sz="2" w:space="0" w:color="000000"/>
          <w:right w:val="single" w:sz="2" w:space="0" w:color="000000"/>
        </w:pBdr>
        <w:shd w:val="clear" w:color="auto" w:fill="F8F8F8"/>
        <w:spacing w:before="480" w:after="240"/>
        <w:rPr>
          <w:rFonts w:ascii="Arial" w:hAnsi="Arial" w:cs="Arial"/>
          <w:b/>
          <w:bCs/>
          <w:color w:val="000000"/>
          <w:sz w:val="20"/>
          <w:szCs w:val="20"/>
        </w:rPr>
      </w:pPr>
      <w:r w:rsidRPr="0046060E">
        <w:rPr>
          <w:rFonts w:ascii="Arial" w:hAnsi="Arial" w:cs="Arial"/>
          <w:b/>
          <w:bCs/>
          <w:color w:val="000000"/>
          <w:sz w:val="20"/>
          <w:szCs w:val="20"/>
        </w:rPr>
        <w:t>The Problem</w:t>
      </w:r>
    </w:p>
    <w:p w14:paraId="62D3280A" w14:textId="77777777" w:rsidR="00D94CF9" w:rsidRPr="0046060E" w:rsidRDefault="00D94CF9" w:rsidP="00D94CF9">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Arial" w:hAnsi="Arial" w:cs="Arial"/>
          <w:color w:val="0D0D0D"/>
          <w:sz w:val="20"/>
          <w:szCs w:val="20"/>
        </w:rPr>
      </w:pPr>
      <w:r w:rsidRPr="0046060E">
        <w:rPr>
          <w:rStyle w:val="Strong"/>
          <w:rFonts w:ascii="Arial" w:hAnsi="Arial" w:cs="Arial"/>
          <w:b w:val="0"/>
          <w:bCs w:val="0"/>
          <w:color w:val="000000"/>
          <w:sz w:val="20"/>
          <w:szCs w:val="20"/>
          <w:bdr w:val="single" w:sz="2" w:space="0" w:color="000000" w:frame="1"/>
        </w:rPr>
        <w:t>General VLMs (like GPT-4V) are great at:</w:t>
      </w:r>
    </w:p>
    <w:p w14:paraId="59B402BD" w14:textId="77777777" w:rsidR="00D94CF9" w:rsidRPr="0046060E" w:rsidRDefault="00D94CF9" w:rsidP="00D94CF9">
      <w:pPr>
        <w:pStyle w:val="text-start"/>
        <w:numPr>
          <w:ilvl w:val="0"/>
          <w:numId w:val="1"/>
        </w:numPr>
        <w:pBdr>
          <w:top w:val="single" w:sz="2" w:space="0" w:color="0D0D0D"/>
          <w:left w:val="single" w:sz="2" w:space="0" w:color="0D0D0D"/>
          <w:bottom w:val="single" w:sz="2" w:space="0" w:color="0D0D0D"/>
          <w:right w:val="single" w:sz="2" w:space="0" w:color="0D0D0D"/>
        </w:pBdr>
        <w:shd w:val="clear" w:color="auto" w:fill="F8F8F8"/>
        <w:spacing w:before="120" w:beforeAutospacing="0" w:after="120" w:afterAutospacing="0"/>
        <w:rPr>
          <w:rFonts w:ascii="Arial" w:hAnsi="Arial" w:cs="Arial"/>
          <w:color w:val="0D0D0D"/>
          <w:sz w:val="20"/>
          <w:szCs w:val="20"/>
        </w:rPr>
      </w:pPr>
      <w:r w:rsidRPr="0046060E">
        <w:rPr>
          <w:rFonts w:ascii="Arial" w:hAnsi="Arial" w:cs="Arial"/>
          <w:color w:val="0D0D0D"/>
          <w:sz w:val="20"/>
          <w:szCs w:val="20"/>
        </w:rPr>
        <w:t>"What's in this image?" → "A cat on a sofa"</w:t>
      </w:r>
    </w:p>
    <w:p w14:paraId="69D9F735" w14:textId="77777777" w:rsidR="00D94CF9" w:rsidRPr="0046060E" w:rsidRDefault="00D94CF9" w:rsidP="00D94CF9">
      <w:pPr>
        <w:pStyle w:val="text-start"/>
        <w:numPr>
          <w:ilvl w:val="0"/>
          <w:numId w:val="1"/>
        </w:numPr>
        <w:pBdr>
          <w:top w:val="single" w:sz="2" w:space="0" w:color="0D0D0D"/>
          <w:left w:val="single" w:sz="2" w:space="0" w:color="0D0D0D"/>
          <w:bottom w:val="single" w:sz="2" w:space="0" w:color="0D0D0D"/>
          <w:right w:val="single" w:sz="2" w:space="0" w:color="0D0D0D"/>
        </w:pBdr>
        <w:shd w:val="clear" w:color="auto" w:fill="F8F8F8"/>
        <w:spacing w:before="120" w:beforeAutospacing="0" w:after="120" w:afterAutospacing="0"/>
        <w:rPr>
          <w:rFonts w:ascii="Arial" w:hAnsi="Arial" w:cs="Arial"/>
          <w:color w:val="0D0D0D"/>
          <w:sz w:val="20"/>
          <w:szCs w:val="20"/>
        </w:rPr>
      </w:pPr>
      <w:r w:rsidRPr="0046060E">
        <w:rPr>
          <w:rFonts w:ascii="Arial" w:hAnsi="Arial" w:cs="Arial"/>
          <w:color w:val="0D0D0D"/>
          <w:sz w:val="20"/>
          <w:szCs w:val="20"/>
        </w:rPr>
        <w:t xml:space="preserve">"Describe this photo" → "A sunny beach with </w:t>
      </w:r>
      <w:proofErr w:type="gramStart"/>
      <w:r w:rsidRPr="0046060E">
        <w:rPr>
          <w:rFonts w:ascii="Arial" w:hAnsi="Arial" w:cs="Arial"/>
          <w:color w:val="0D0D0D"/>
          <w:sz w:val="20"/>
          <w:szCs w:val="20"/>
        </w:rPr>
        <w:t>waves"</w:t>
      </w:r>
      <w:proofErr w:type="gramEnd"/>
    </w:p>
    <w:p w14:paraId="69ED9154" w14:textId="77777777" w:rsidR="00D94CF9" w:rsidRPr="0046060E" w:rsidRDefault="00D94CF9" w:rsidP="00D94CF9">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Arial" w:hAnsi="Arial" w:cs="Arial"/>
          <w:color w:val="0D0D0D"/>
          <w:sz w:val="20"/>
          <w:szCs w:val="20"/>
        </w:rPr>
      </w:pPr>
      <w:r w:rsidRPr="0046060E">
        <w:rPr>
          <w:rStyle w:val="Strong"/>
          <w:rFonts w:ascii="Arial" w:hAnsi="Arial" w:cs="Arial"/>
          <w:b w:val="0"/>
          <w:bCs w:val="0"/>
          <w:color w:val="000000"/>
          <w:sz w:val="20"/>
          <w:szCs w:val="20"/>
          <w:bdr w:val="single" w:sz="2" w:space="0" w:color="000000" w:frame="1"/>
        </w:rPr>
        <w:t>But they SUCK at medical images because:</w:t>
      </w:r>
    </w:p>
    <w:p w14:paraId="3B84E6BC" w14:textId="77777777" w:rsidR="00D94CF9" w:rsidRPr="0046060E" w:rsidRDefault="00D94CF9">
      <w:pPr>
        <w:rPr>
          <w:sz w:val="20"/>
          <w:szCs w:val="20"/>
        </w:rPr>
      </w:pPr>
    </w:p>
    <w:p w14:paraId="004953D1" w14:textId="0C577ADA" w:rsidR="00D94CF9" w:rsidRPr="0046060E" w:rsidRDefault="00D94CF9">
      <w:pPr>
        <w:rPr>
          <w:sz w:val="20"/>
          <w:szCs w:val="20"/>
        </w:rPr>
      </w:pPr>
      <w:r w:rsidRPr="0046060E">
        <w:rPr>
          <w:sz w:val="20"/>
          <w:szCs w:val="20"/>
        </w:rPr>
        <w:drawing>
          <wp:inline distT="0" distB="0" distL="0" distR="0" wp14:anchorId="1310BA44" wp14:editId="6A7DFBED">
            <wp:extent cx="4703396" cy="3506644"/>
            <wp:effectExtent l="0" t="0" r="2540" b="0"/>
            <wp:docPr id="62603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35907" name=""/>
                    <pic:cNvPicPr/>
                  </pic:nvPicPr>
                  <pic:blipFill>
                    <a:blip r:embed="rId5"/>
                    <a:stretch>
                      <a:fillRect/>
                    </a:stretch>
                  </pic:blipFill>
                  <pic:spPr>
                    <a:xfrm>
                      <a:off x="0" y="0"/>
                      <a:ext cx="4732333" cy="3528218"/>
                    </a:xfrm>
                    <a:prstGeom prst="rect">
                      <a:avLst/>
                    </a:prstGeom>
                  </pic:spPr>
                </pic:pic>
              </a:graphicData>
            </a:graphic>
          </wp:inline>
        </w:drawing>
      </w:r>
    </w:p>
    <w:p w14:paraId="5DED006A" w14:textId="77777777" w:rsidR="00D94CF9" w:rsidRPr="0046060E" w:rsidRDefault="00D94CF9" w:rsidP="00D94CF9">
      <w:pPr>
        <w:pStyle w:val="Heading2"/>
        <w:pBdr>
          <w:top w:val="single" w:sz="2" w:space="0" w:color="000000"/>
          <w:left w:val="single" w:sz="2" w:space="0" w:color="000000"/>
          <w:bottom w:val="single" w:sz="2" w:space="0" w:color="000000"/>
          <w:right w:val="single" w:sz="2" w:space="0" w:color="000000"/>
        </w:pBdr>
        <w:shd w:val="clear" w:color="auto" w:fill="F8F8F8"/>
        <w:spacing w:before="480" w:after="240"/>
        <w:rPr>
          <w:rFonts w:ascii="Arial" w:hAnsi="Arial" w:cs="Arial"/>
          <w:color w:val="000000"/>
          <w:sz w:val="20"/>
          <w:szCs w:val="20"/>
        </w:rPr>
      </w:pPr>
      <w:r w:rsidRPr="0046060E">
        <w:rPr>
          <w:rFonts w:ascii="Arial" w:hAnsi="Arial" w:cs="Arial"/>
          <w:b/>
          <w:bCs/>
          <w:color w:val="000000"/>
          <w:sz w:val="20"/>
          <w:szCs w:val="20"/>
        </w:rPr>
        <w:t>Why Chest X-rays Specifically?</w:t>
      </w:r>
    </w:p>
    <w:p w14:paraId="6835DC1D" w14:textId="77777777" w:rsidR="00D94CF9" w:rsidRPr="0046060E" w:rsidRDefault="00D94CF9" w:rsidP="00D94CF9">
      <w:pPr>
        <w:pStyle w:val="text-start"/>
        <w:numPr>
          <w:ilvl w:val="0"/>
          <w:numId w:val="2"/>
        </w:numPr>
        <w:pBdr>
          <w:top w:val="single" w:sz="2" w:space="0" w:color="0D0D0D"/>
          <w:left w:val="single" w:sz="2" w:space="0" w:color="0D0D0D"/>
          <w:bottom w:val="single" w:sz="2" w:space="0" w:color="0D0D0D"/>
          <w:right w:val="single" w:sz="2" w:space="0" w:color="0D0D0D"/>
        </w:pBdr>
        <w:shd w:val="clear" w:color="auto" w:fill="F8F8F8"/>
        <w:spacing w:before="120" w:beforeAutospacing="0" w:after="120" w:afterAutospacing="0"/>
        <w:rPr>
          <w:rFonts w:ascii="Arial" w:hAnsi="Arial" w:cs="Arial"/>
          <w:color w:val="0D0D0D"/>
          <w:sz w:val="20"/>
          <w:szCs w:val="20"/>
        </w:rPr>
      </w:pPr>
      <w:r w:rsidRPr="0046060E">
        <w:rPr>
          <w:rFonts w:ascii="Arial" w:hAnsi="Arial" w:cs="Arial"/>
          <w:color w:val="0D0D0D"/>
          <w:sz w:val="20"/>
          <w:szCs w:val="20"/>
        </w:rPr>
        <w:t>Most common medical imaging test worldwide</w:t>
      </w:r>
    </w:p>
    <w:p w14:paraId="754A3D2B" w14:textId="77777777" w:rsidR="00D94CF9" w:rsidRPr="0046060E" w:rsidRDefault="00D94CF9" w:rsidP="00D94CF9">
      <w:pPr>
        <w:pStyle w:val="text-start"/>
        <w:numPr>
          <w:ilvl w:val="0"/>
          <w:numId w:val="2"/>
        </w:numPr>
        <w:pBdr>
          <w:top w:val="single" w:sz="2" w:space="0" w:color="0D0D0D"/>
          <w:left w:val="single" w:sz="2" w:space="0" w:color="0D0D0D"/>
          <w:bottom w:val="single" w:sz="2" w:space="0" w:color="0D0D0D"/>
          <w:right w:val="single" w:sz="2" w:space="0" w:color="0D0D0D"/>
        </w:pBdr>
        <w:shd w:val="clear" w:color="auto" w:fill="F8F8F8"/>
        <w:spacing w:before="120" w:beforeAutospacing="0" w:after="120" w:afterAutospacing="0"/>
        <w:rPr>
          <w:rFonts w:ascii="Arial" w:hAnsi="Arial" w:cs="Arial"/>
          <w:color w:val="0D0D0D"/>
          <w:sz w:val="20"/>
          <w:szCs w:val="20"/>
        </w:rPr>
      </w:pPr>
      <w:r w:rsidRPr="0046060E">
        <w:rPr>
          <w:rFonts w:ascii="Arial" w:hAnsi="Arial" w:cs="Arial"/>
          <w:color w:val="0D0D0D"/>
          <w:sz w:val="20"/>
          <w:szCs w:val="20"/>
        </w:rPr>
        <w:t xml:space="preserve">Critical for </w:t>
      </w:r>
      <w:proofErr w:type="gramStart"/>
      <w:r w:rsidRPr="0046060E">
        <w:rPr>
          <w:rFonts w:ascii="Arial" w:hAnsi="Arial" w:cs="Arial"/>
          <w:color w:val="0D0D0D"/>
          <w:sz w:val="20"/>
          <w:szCs w:val="20"/>
        </w:rPr>
        <w:t>diagnosing:</w:t>
      </w:r>
      <w:proofErr w:type="gramEnd"/>
      <w:r w:rsidRPr="0046060E">
        <w:rPr>
          <w:rFonts w:ascii="Arial" w:hAnsi="Arial" w:cs="Arial"/>
          <w:color w:val="0D0D0D"/>
          <w:sz w:val="20"/>
          <w:szCs w:val="20"/>
        </w:rPr>
        <w:t xml:space="preserve"> pneumonia, heart failure, lung cancer, etc.</w:t>
      </w:r>
    </w:p>
    <w:p w14:paraId="3C198565" w14:textId="77777777" w:rsidR="00D94CF9" w:rsidRPr="0046060E" w:rsidRDefault="00D94CF9" w:rsidP="00D94CF9">
      <w:pPr>
        <w:pStyle w:val="text-start"/>
        <w:numPr>
          <w:ilvl w:val="0"/>
          <w:numId w:val="2"/>
        </w:numPr>
        <w:pBdr>
          <w:top w:val="single" w:sz="2" w:space="0" w:color="0D0D0D"/>
          <w:left w:val="single" w:sz="2" w:space="0" w:color="0D0D0D"/>
          <w:bottom w:val="single" w:sz="2" w:space="0" w:color="0D0D0D"/>
          <w:right w:val="single" w:sz="2" w:space="0" w:color="0D0D0D"/>
        </w:pBdr>
        <w:shd w:val="clear" w:color="auto" w:fill="F8F8F8"/>
        <w:spacing w:before="120" w:beforeAutospacing="0" w:after="120" w:afterAutospacing="0"/>
        <w:rPr>
          <w:rFonts w:ascii="Arial" w:hAnsi="Arial" w:cs="Arial"/>
          <w:color w:val="0D0D0D"/>
          <w:sz w:val="20"/>
          <w:szCs w:val="20"/>
        </w:rPr>
      </w:pPr>
      <w:r w:rsidRPr="0046060E">
        <w:rPr>
          <w:rFonts w:ascii="Arial" w:hAnsi="Arial" w:cs="Arial"/>
          <w:color w:val="0D0D0D"/>
          <w:sz w:val="20"/>
          <w:szCs w:val="20"/>
        </w:rPr>
        <w:t>Radiologists write reports → natural image-text pairs exist!</w:t>
      </w:r>
    </w:p>
    <w:p w14:paraId="3A1F4763" w14:textId="77777777" w:rsidR="00D94CF9" w:rsidRPr="0046060E" w:rsidRDefault="00D94CF9" w:rsidP="00D94CF9">
      <w:pPr>
        <w:pStyle w:val="text-start"/>
        <w:numPr>
          <w:ilvl w:val="0"/>
          <w:numId w:val="2"/>
        </w:numPr>
        <w:pBdr>
          <w:top w:val="single" w:sz="2" w:space="0" w:color="0D0D0D"/>
          <w:left w:val="single" w:sz="2" w:space="0" w:color="0D0D0D"/>
          <w:bottom w:val="single" w:sz="2" w:space="0" w:color="0D0D0D"/>
          <w:right w:val="single" w:sz="2" w:space="0" w:color="0D0D0D"/>
        </w:pBdr>
        <w:shd w:val="clear" w:color="auto" w:fill="F8F8F8"/>
        <w:spacing w:before="120" w:beforeAutospacing="0" w:after="120" w:afterAutospacing="0"/>
        <w:rPr>
          <w:rFonts w:ascii="Arial" w:hAnsi="Arial" w:cs="Arial"/>
          <w:color w:val="0D0D0D"/>
          <w:sz w:val="20"/>
          <w:szCs w:val="20"/>
        </w:rPr>
      </w:pPr>
      <w:r w:rsidRPr="0046060E">
        <w:rPr>
          <w:rFonts w:ascii="Arial" w:hAnsi="Arial" w:cs="Arial"/>
          <w:color w:val="0D0D0D"/>
          <w:sz w:val="20"/>
          <w:szCs w:val="20"/>
        </w:rPr>
        <w:t xml:space="preserve">High clinical impact if we can automate/assist </w:t>
      </w:r>
      <w:proofErr w:type="gramStart"/>
      <w:r w:rsidRPr="0046060E">
        <w:rPr>
          <w:rFonts w:ascii="Arial" w:hAnsi="Arial" w:cs="Arial"/>
          <w:color w:val="0D0D0D"/>
          <w:sz w:val="20"/>
          <w:szCs w:val="20"/>
        </w:rPr>
        <w:t>this</w:t>
      </w:r>
      <w:proofErr w:type="gramEnd"/>
    </w:p>
    <w:p w14:paraId="316D1970" w14:textId="77777777" w:rsidR="00D94CF9" w:rsidRPr="0046060E" w:rsidRDefault="00D94CF9" w:rsidP="00D94CF9">
      <w:pPr>
        <w:pStyle w:val="Heading1"/>
        <w:pBdr>
          <w:top w:val="single" w:sz="2" w:space="0" w:color="000000"/>
          <w:left w:val="single" w:sz="2" w:space="0" w:color="000000"/>
          <w:bottom w:val="single" w:sz="2" w:space="0" w:color="000000"/>
          <w:right w:val="single" w:sz="2" w:space="0" w:color="000000"/>
        </w:pBdr>
        <w:shd w:val="clear" w:color="auto" w:fill="F8F8F8"/>
        <w:spacing w:before="0" w:beforeAutospacing="0" w:after="240" w:afterAutospacing="0"/>
        <w:rPr>
          <w:rFonts w:ascii="Arial" w:hAnsi="Arial" w:cs="Arial"/>
          <w:b w:val="0"/>
          <w:bCs w:val="0"/>
          <w:color w:val="000000"/>
          <w:sz w:val="20"/>
          <w:szCs w:val="20"/>
        </w:rPr>
      </w:pPr>
      <w:r w:rsidRPr="0046060E">
        <w:rPr>
          <w:rFonts w:ascii="Arial" w:hAnsi="Arial" w:cs="Arial"/>
          <w:b w:val="0"/>
          <w:bCs w:val="0"/>
          <w:color w:val="000000"/>
          <w:sz w:val="20"/>
          <w:szCs w:val="20"/>
        </w:rPr>
        <w:t>2. WHAT IS XRAYGPT?</w:t>
      </w:r>
    </w:p>
    <w:p w14:paraId="4175B128" w14:textId="77777777" w:rsidR="00D94CF9" w:rsidRPr="0046060E" w:rsidRDefault="00D94CF9" w:rsidP="00D94CF9">
      <w:pPr>
        <w:pStyle w:val="Heading2"/>
        <w:pBdr>
          <w:top w:val="single" w:sz="2" w:space="0" w:color="000000"/>
          <w:left w:val="single" w:sz="2" w:space="0" w:color="000000"/>
          <w:bottom w:val="single" w:sz="2" w:space="0" w:color="000000"/>
          <w:right w:val="single" w:sz="2" w:space="0" w:color="000000"/>
        </w:pBdr>
        <w:shd w:val="clear" w:color="auto" w:fill="F8F8F8"/>
        <w:spacing w:before="480" w:after="240"/>
        <w:rPr>
          <w:rFonts w:ascii="Arial" w:hAnsi="Arial" w:cs="Arial"/>
          <w:b/>
          <w:bCs/>
          <w:color w:val="000000"/>
          <w:sz w:val="20"/>
          <w:szCs w:val="20"/>
        </w:rPr>
      </w:pPr>
      <w:r w:rsidRPr="0046060E">
        <w:rPr>
          <w:rFonts w:ascii="Arial" w:hAnsi="Arial" w:cs="Arial"/>
          <w:b/>
          <w:bCs/>
          <w:color w:val="000000"/>
          <w:sz w:val="20"/>
          <w:szCs w:val="20"/>
        </w:rPr>
        <w:t>One-Sentence Summary</w:t>
      </w:r>
    </w:p>
    <w:p w14:paraId="5B1A32B5" w14:textId="77777777" w:rsidR="00D94CF9" w:rsidRPr="0046060E" w:rsidRDefault="00D94CF9" w:rsidP="00D94CF9">
      <w:pPr>
        <w:pStyle w:val="svelte-4sys19"/>
        <w:shd w:val="clear" w:color="auto" w:fill="F8F8F8"/>
        <w:spacing w:before="0" w:beforeAutospacing="0" w:after="240" w:afterAutospacing="0" w:line="420" w:lineRule="atLeast"/>
        <w:rPr>
          <w:rFonts w:ascii="Arial" w:hAnsi="Arial" w:cs="Arial"/>
          <w:sz w:val="20"/>
          <w:szCs w:val="20"/>
        </w:rPr>
      </w:pPr>
      <w:proofErr w:type="spellStart"/>
      <w:r w:rsidRPr="0046060E">
        <w:rPr>
          <w:rFonts w:ascii="Arial" w:hAnsi="Arial" w:cs="Arial"/>
          <w:sz w:val="20"/>
          <w:szCs w:val="20"/>
        </w:rPr>
        <w:t>XrayGPT</w:t>
      </w:r>
      <w:proofErr w:type="spellEnd"/>
      <w:r w:rsidRPr="0046060E">
        <w:rPr>
          <w:rFonts w:ascii="Arial" w:hAnsi="Arial" w:cs="Arial"/>
          <w:sz w:val="20"/>
          <w:szCs w:val="20"/>
        </w:rPr>
        <w:t xml:space="preserve"> is a medical vision-language model that can look at chest X-rays and have conversations about them, like a virtual radiologist assistant.</w:t>
      </w:r>
    </w:p>
    <w:p w14:paraId="1718282B" w14:textId="77777777" w:rsidR="00D94CF9" w:rsidRPr="0046060E" w:rsidRDefault="00D94CF9" w:rsidP="00D94CF9">
      <w:pPr>
        <w:pStyle w:val="Heading2"/>
        <w:pBdr>
          <w:top w:val="single" w:sz="2" w:space="0" w:color="000000"/>
          <w:left w:val="single" w:sz="2" w:space="0" w:color="000000"/>
          <w:bottom w:val="single" w:sz="2" w:space="0" w:color="000000"/>
          <w:right w:val="single" w:sz="2" w:space="0" w:color="000000"/>
        </w:pBdr>
        <w:shd w:val="clear" w:color="auto" w:fill="F8F8F8"/>
        <w:spacing w:before="480" w:after="240"/>
        <w:rPr>
          <w:rFonts w:ascii="Arial" w:hAnsi="Arial" w:cs="Arial"/>
          <w:color w:val="000000"/>
          <w:sz w:val="20"/>
          <w:szCs w:val="20"/>
        </w:rPr>
      </w:pPr>
      <w:r w:rsidRPr="0046060E">
        <w:rPr>
          <w:rFonts w:ascii="Arial" w:hAnsi="Arial" w:cs="Arial"/>
          <w:b/>
          <w:bCs/>
          <w:color w:val="000000"/>
          <w:sz w:val="20"/>
          <w:szCs w:val="20"/>
        </w:rPr>
        <w:t>What Can It Do?</w:t>
      </w:r>
    </w:p>
    <w:p w14:paraId="12C5EB71" w14:textId="3075C626" w:rsidR="00D94CF9" w:rsidRPr="0046060E" w:rsidRDefault="00D94CF9">
      <w:pPr>
        <w:rPr>
          <w:sz w:val="20"/>
          <w:szCs w:val="20"/>
        </w:rPr>
      </w:pPr>
      <w:r w:rsidRPr="0046060E">
        <w:rPr>
          <w:sz w:val="20"/>
          <w:szCs w:val="20"/>
        </w:rPr>
        <w:drawing>
          <wp:inline distT="0" distB="0" distL="0" distR="0" wp14:anchorId="313F6FFB" wp14:editId="314E182C">
            <wp:extent cx="5176902" cy="3427863"/>
            <wp:effectExtent l="0" t="0" r="5080" b="1270"/>
            <wp:docPr id="181709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98402" name=""/>
                    <pic:cNvPicPr/>
                  </pic:nvPicPr>
                  <pic:blipFill>
                    <a:blip r:embed="rId6"/>
                    <a:stretch>
                      <a:fillRect/>
                    </a:stretch>
                  </pic:blipFill>
                  <pic:spPr>
                    <a:xfrm>
                      <a:off x="0" y="0"/>
                      <a:ext cx="5189845" cy="3436433"/>
                    </a:xfrm>
                    <a:prstGeom prst="rect">
                      <a:avLst/>
                    </a:prstGeom>
                  </pic:spPr>
                </pic:pic>
              </a:graphicData>
            </a:graphic>
          </wp:inline>
        </w:drawing>
      </w:r>
    </w:p>
    <w:p w14:paraId="19563D79" w14:textId="772F8CDB" w:rsidR="00D94CF9" w:rsidRPr="0046060E" w:rsidRDefault="00D94CF9">
      <w:pPr>
        <w:rPr>
          <w:sz w:val="20"/>
          <w:szCs w:val="20"/>
        </w:rPr>
      </w:pPr>
      <w:r w:rsidRPr="0046060E">
        <w:rPr>
          <w:sz w:val="20"/>
          <w:szCs w:val="20"/>
        </w:rPr>
        <w:drawing>
          <wp:inline distT="0" distB="0" distL="0" distR="0" wp14:anchorId="763BB6C0" wp14:editId="5F3EFFD7">
            <wp:extent cx="5435077" cy="1843578"/>
            <wp:effectExtent l="0" t="0" r="0" b="4445"/>
            <wp:docPr id="125935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52738" name=""/>
                    <pic:cNvPicPr/>
                  </pic:nvPicPr>
                  <pic:blipFill>
                    <a:blip r:embed="rId7"/>
                    <a:stretch>
                      <a:fillRect/>
                    </a:stretch>
                  </pic:blipFill>
                  <pic:spPr>
                    <a:xfrm>
                      <a:off x="0" y="0"/>
                      <a:ext cx="5476142" cy="1857507"/>
                    </a:xfrm>
                    <a:prstGeom prst="rect">
                      <a:avLst/>
                    </a:prstGeom>
                  </pic:spPr>
                </pic:pic>
              </a:graphicData>
            </a:graphic>
          </wp:inline>
        </w:drawing>
      </w:r>
    </w:p>
    <w:p w14:paraId="3A02B4BB" w14:textId="0690529D" w:rsidR="00D94CF9" w:rsidRPr="0046060E" w:rsidRDefault="00D94CF9">
      <w:pPr>
        <w:rPr>
          <w:sz w:val="20"/>
          <w:szCs w:val="20"/>
        </w:rPr>
      </w:pPr>
      <w:r w:rsidRPr="0046060E">
        <w:rPr>
          <w:sz w:val="20"/>
          <w:szCs w:val="20"/>
        </w:rPr>
        <w:drawing>
          <wp:inline distT="0" distB="0" distL="0" distR="0" wp14:anchorId="69BE0615" wp14:editId="1B914969">
            <wp:extent cx="4861614" cy="3509876"/>
            <wp:effectExtent l="0" t="0" r="0" b="0"/>
            <wp:docPr id="82307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8156" name=""/>
                    <pic:cNvPicPr/>
                  </pic:nvPicPr>
                  <pic:blipFill>
                    <a:blip r:embed="rId8"/>
                    <a:stretch>
                      <a:fillRect/>
                    </a:stretch>
                  </pic:blipFill>
                  <pic:spPr>
                    <a:xfrm>
                      <a:off x="0" y="0"/>
                      <a:ext cx="4894976" cy="3533962"/>
                    </a:xfrm>
                    <a:prstGeom prst="rect">
                      <a:avLst/>
                    </a:prstGeom>
                  </pic:spPr>
                </pic:pic>
              </a:graphicData>
            </a:graphic>
          </wp:inline>
        </w:drawing>
      </w:r>
    </w:p>
    <w:p w14:paraId="0D4BD988" w14:textId="594D2D8D" w:rsidR="00D94CF9" w:rsidRPr="0046060E" w:rsidRDefault="00D94CF9">
      <w:pPr>
        <w:rPr>
          <w:sz w:val="20"/>
          <w:szCs w:val="20"/>
        </w:rPr>
      </w:pPr>
      <w:r w:rsidRPr="0046060E">
        <w:rPr>
          <w:sz w:val="20"/>
          <w:szCs w:val="20"/>
        </w:rPr>
        <w:drawing>
          <wp:inline distT="0" distB="0" distL="0" distR="0" wp14:anchorId="00D96CF1" wp14:editId="38E4510B">
            <wp:extent cx="4821382" cy="4054343"/>
            <wp:effectExtent l="0" t="0" r="0" b="3810"/>
            <wp:docPr id="53989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94909" name=""/>
                    <pic:cNvPicPr/>
                  </pic:nvPicPr>
                  <pic:blipFill>
                    <a:blip r:embed="rId9"/>
                    <a:stretch>
                      <a:fillRect/>
                    </a:stretch>
                  </pic:blipFill>
                  <pic:spPr>
                    <a:xfrm>
                      <a:off x="0" y="0"/>
                      <a:ext cx="4881391" cy="4104805"/>
                    </a:xfrm>
                    <a:prstGeom prst="rect">
                      <a:avLst/>
                    </a:prstGeom>
                  </pic:spPr>
                </pic:pic>
              </a:graphicData>
            </a:graphic>
          </wp:inline>
        </w:drawing>
      </w:r>
    </w:p>
    <w:p w14:paraId="3F9DE7F3" w14:textId="6CAF119B" w:rsidR="00D94CF9" w:rsidRPr="0046060E" w:rsidRDefault="00D94CF9">
      <w:pPr>
        <w:rPr>
          <w:sz w:val="20"/>
          <w:szCs w:val="20"/>
        </w:rPr>
      </w:pPr>
      <w:r w:rsidRPr="0046060E">
        <w:rPr>
          <w:sz w:val="20"/>
          <w:szCs w:val="20"/>
        </w:rPr>
        <w:drawing>
          <wp:inline distT="0" distB="0" distL="0" distR="0" wp14:anchorId="134351DC" wp14:editId="19F41CCE">
            <wp:extent cx="4669335" cy="1735455"/>
            <wp:effectExtent l="0" t="0" r="0" b="0"/>
            <wp:docPr id="115714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49432" name=""/>
                    <pic:cNvPicPr/>
                  </pic:nvPicPr>
                  <pic:blipFill>
                    <a:blip r:embed="rId10"/>
                    <a:stretch>
                      <a:fillRect/>
                    </a:stretch>
                  </pic:blipFill>
                  <pic:spPr>
                    <a:xfrm>
                      <a:off x="0" y="0"/>
                      <a:ext cx="4689802" cy="1743062"/>
                    </a:xfrm>
                    <a:prstGeom prst="rect">
                      <a:avLst/>
                    </a:prstGeom>
                  </pic:spPr>
                </pic:pic>
              </a:graphicData>
            </a:graphic>
          </wp:inline>
        </w:drawing>
      </w:r>
    </w:p>
    <w:p w14:paraId="4F2FD56C" w14:textId="77777777" w:rsidR="00D94CF9" w:rsidRPr="0046060E" w:rsidRDefault="00D94CF9" w:rsidP="00D94CF9">
      <w:pPr>
        <w:pStyle w:val="Heading2"/>
        <w:pBdr>
          <w:top w:val="single" w:sz="2" w:space="0" w:color="000000"/>
          <w:left w:val="single" w:sz="2" w:space="0" w:color="000000"/>
          <w:bottom w:val="single" w:sz="2" w:space="0" w:color="000000"/>
          <w:right w:val="single" w:sz="2" w:space="0" w:color="000000"/>
        </w:pBdr>
        <w:shd w:val="clear" w:color="auto" w:fill="F8F8F8"/>
        <w:spacing w:before="480" w:after="240"/>
        <w:rPr>
          <w:rFonts w:ascii="Arial" w:hAnsi="Arial" w:cs="Arial"/>
          <w:color w:val="000000"/>
          <w:sz w:val="20"/>
          <w:szCs w:val="20"/>
        </w:rPr>
      </w:pPr>
      <w:r w:rsidRPr="0046060E">
        <w:rPr>
          <w:rFonts w:ascii="Arial" w:hAnsi="Arial" w:cs="Arial"/>
          <w:b/>
          <w:bCs/>
          <w:color w:val="000000"/>
          <w:sz w:val="20"/>
          <w:szCs w:val="20"/>
        </w:rPr>
        <w:t xml:space="preserve">Component 1: </w:t>
      </w:r>
      <w:proofErr w:type="spellStart"/>
      <w:r w:rsidRPr="0046060E">
        <w:rPr>
          <w:rFonts w:ascii="Arial" w:hAnsi="Arial" w:cs="Arial"/>
          <w:b/>
          <w:bCs/>
          <w:color w:val="000000"/>
          <w:sz w:val="20"/>
          <w:szCs w:val="20"/>
        </w:rPr>
        <w:t>MedCLIP</w:t>
      </w:r>
      <w:proofErr w:type="spellEnd"/>
      <w:r w:rsidRPr="0046060E">
        <w:rPr>
          <w:rFonts w:ascii="Arial" w:hAnsi="Arial" w:cs="Arial"/>
          <w:b/>
          <w:bCs/>
          <w:color w:val="000000"/>
          <w:sz w:val="20"/>
          <w:szCs w:val="20"/>
        </w:rPr>
        <w:t xml:space="preserve"> (Medical Visual Encoder)</w:t>
      </w:r>
    </w:p>
    <w:p w14:paraId="791B73D0" w14:textId="77777777" w:rsidR="00D94CF9" w:rsidRPr="0046060E" w:rsidRDefault="00D94CF9" w:rsidP="00D94CF9">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Arial" w:hAnsi="Arial" w:cs="Arial"/>
          <w:color w:val="0D0D0D"/>
          <w:sz w:val="20"/>
          <w:szCs w:val="20"/>
        </w:rPr>
      </w:pPr>
      <w:r w:rsidRPr="0046060E">
        <w:rPr>
          <w:rStyle w:val="Strong"/>
          <w:rFonts w:ascii="Arial" w:hAnsi="Arial" w:cs="Arial"/>
          <w:b w:val="0"/>
          <w:bCs w:val="0"/>
          <w:color w:val="000000"/>
          <w:sz w:val="20"/>
          <w:szCs w:val="20"/>
          <w:bdr w:val="single" w:sz="2" w:space="0" w:color="000000" w:frame="1"/>
        </w:rPr>
        <w:t>What is it?</w:t>
      </w:r>
    </w:p>
    <w:p w14:paraId="2D36DBC3" w14:textId="77777777" w:rsidR="00D94CF9" w:rsidRPr="0046060E" w:rsidRDefault="00D94CF9" w:rsidP="00D94CF9">
      <w:pPr>
        <w:pStyle w:val="text-start"/>
        <w:numPr>
          <w:ilvl w:val="0"/>
          <w:numId w:val="3"/>
        </w:numPr>
        <w:pBdr>
          <w:top w:val="single" w:sz="2" w:space="0" w:color="0D0D0D"/>
          <w:left w:val="single" w:sz="2" w:space="0" w:color="0D0D0D"/>
          <w:bottom w:val="single" w:sz="2" w:space="0" w:color="0D0D0D"/>
          <w:right w:val="single" w:sz="2" w:space="0" w:color="0D0D0D"/>
        </w:pBdr>
        <w:shd w:val="clear" w:color="auto" w:fill="F8F8F8"/>
        <w:spacing w:before="120" w:beforeAutospacing="0" w:after="120" w:afterAutospacing="0"/>
        <w:rPr>
          <w:rFonts w:ascii="Arial" w:hAnsi="Arial" w:cs="Arial"/>
          <w:color w:val="0D0D0D"/>
          <w:sz w:val="20"/>
          <w:szCs w:val="20"/>
        </w:rPr>
      </w:pPr>
      <w:r w:rsidRPr="0046060E">
        <w:rPr>
          <w:rFonts w:ascii="Arial" w:hAnsi="Arial" w:cs="Arial"/>
          <w:color w:val="0D0D0D"/>
          <w:sz w:val="20"/>
          <w:szCs w:val="20"/>
        </w:rPr>
        <w:t xml:space="preserve">A CLIP model trained specifically on medical </w:t>
      </w:r>
      <w:proofErr w:type="gramStart"/>
      <w:r w:rsidRPr="0046060E">
        <w:rPr>
          <w:rFonts w:ascii="Arial" w:hAnsi="Arial" w:cs="Arial"/>
          <w:color w:val="0D0D0D"/>
          <w:sz w:val="20"/>
          <w:szCs w:val="20"/>
        </w:rPr>
        <w:t>images</w:t>
      </w:r>
      <w:proofErr w:type="gramEnd"/>
    </w:p>
    <w:p w14:paraId="2C99A294" w14:textId="77777777" w:rsidR="00D94CF9" w:rsidRPr="0046060E" w:rsidRDefault="00D94CF9" w:rsidP="00D94CF9">
      <w:pPr>
        <w:pStyle w:val="text-start"/>
        <w:numPr>
          <w:ilvl w:val="0"/>
          <w:numId w:val="3"/>
        </w:numPr>
        <w:pBdr>
          <w:top w:val="single" w:sz="2" w:space="0" w:color="0D0D0D"/>
          <w:left w:val="single" w:sz="2" w:space="0" w:color="0D0D0D"/>
          <w:bottom w:val="single" w:sz="2" w:space="0" w:color="0D0D0D"/>
          <w:right w:val="single" w:sz="2" w:space="0" w:color="0D0D0D"/>
        </w:pBdr>
        <w:shd w:val="clear" w:color="auto" w:fill="F8F8F8"/>
        <w:spacing w:before="120" w:beforeAutospacing="0" w:after="120" w:afterAutospacing="0"/>
        <w:rPr>
          <w:rFonts w:ascii="Arial" w:hAnsi="Arial" w:cs="Arial"/>
          <w:color w:val="0D0D0D"/>
          <w:sz w:val="20"/>
          <w:szCs w:val="20"/>
        </w:rPr>
      </w:pPr>
      <w:r w:rsidRPr="0046060E">
        <w:rPr>
          <w:rFonts w:ascii="Arial" w:hAnsi="Arial" w:cs="Arial"/>
          <w:color w:val="0D0D0D"/>
          <w:sz w:val="20"/>
          <w:szCs w:val="20"/>
        </w:rPr>
        <w:t xml:space="preserve">Knows medical terminology and visual </w:t>
      </w:r>
      <w:proofErr w:type="gramStart"/>
      <w:r w:rsidRPr="0046060E">
        <w:rPr>
          <w:rFonts w:ascii="Arial" w:hAnsi="Arial" w:cs="Arial"/>
          <w:color w:val="0D0D0D"/>
          <w:sz w:val="20"/>
          <w:szCs w:val="20"/>
        </w:rPr>
        <w:t>patterns</w:t>
      </w:r>
      <w:proofErr w:type="gramEnd"/>
    </w:p>
    <w:p w14:paraId="1CFEE055" w14:textId="77777777" w:rsidR="00D94CF9" w:rsidRPr="0046060E" w:rsidRDefault="00D94CF9" w:rsidP="00D94CF9">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Arial" w:hAnsi="Arial" w:cs="Arial"/>
          <w:color w:val="0D0D0D"/>
          <w:sz w:val="20"/>
          <w:szCs w:val="20"/>
        </w:rPr>
      </w:pPr>
      <w:r w:rsidRPr="0046060E">
        <w:rPr>
          <w:rStyle w:val="Strong"/>
          <w:rFonts w:ascii="Arial" w:hAnsi="Arial" w:cs="Arial"/>
          <w:b w:val="0"/>
          <w:bCs w:val="0"/>
          <w:color w:val="000000"/>
          <w:sz w:val="20"/>
          <w:szCs w:val="20"/>
          <w:bdr w:val="single" w:sz="2" w:space="0" w:color="000000" w:frame="1"/>
        </w:rPr>
        <w:t>Why not regular CLIP?</w:t>
      </w:r>
    </w:p>
    <w:p w14:paraId="4047BE31" w14:textId="7E84CE6E" w:rsidR="00D94CF9" w:rsidRPr="0046060E" w:rsidRDefault="00D94CF9">
      <w:pPr>
        <w:rPr>
          <w:sz w:val="20"/>
          <w:szCs w:val="20"/>
        </w:rPr>
      </w:pPr>
      <w:r w:rsidRPr="0046060E">
        <w:rPr>
          <w:sz w:val="20"/>
          <w:szCs w:val="20"/>
        </w:rPr>
        <w:drawing>
          <wp:inline distT="0" distB="0" distL="0" distR="0" wp14:anchorId="47F049C5" wp14:editId="1E36F916">
            <wp:extent cx="3566160" cy="1079663"/>
            <wp:effectExtent l="0" t="0" r="0" b="6350"/>
            <wp:docPr id="211379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92544" name=""/>
                    <pic:cNvPicPr/>
                  </pic:nvPicPr>
                  <pic:blipFill>
                    <a:blip r:embed="rId11"/>
                    <a:stretch>
                      <a:fillRect/>
                    </a:stretch>
                  </pic:blipFill>
                  <pic:spPr>
                    <a:xfrm>
                      <a:off x="0" y="0"/>
                      <a:ext cx="3594983" cy="1088389"/>
                    </a:xfrm>
                    <a:prstGeom prst="rect">
                      <a:avLst/>
                    </a:prstGeom>
                  </pic:spPr>
                </pic:pic>
              </a:graphicData>
            </a:graphic>
          </wp:inline>
        </w:drawing>
      </w:r>
    </w:p>
    <w:p w14:paraId="21E0BB59" w14:textId="77777777" w:rsidR="00D94CF9" w:rsidRPr="0046060E" w:rsidRDefault="00D94CF9" w:rsidP="00D94CF9">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Arial" w:hAnsi="Arial" w:cs="Arial"/>
          <w:color w:val="0D0D0D"/>
          <w:sz w:val="20"/>
          <w:szCs w:val="20"/>
        </w:rPr>
      </w:pPr>
      <w:r w:rsidRPr="0046060E">
        <w:rPr>
          <w:rStyle w:val="Strong"/>
          <w:rFonts w:ascii="Arial" w:hAnsi="Arial" w:cs="Arial"/>
          <w:b w:val="0"/>
          <w:bCs w:val="0"/>
          <w:color w:val="000000"/>
          <w:sz w:val="20"/>
          <w:szCs w:val="20"/>
          <w:bdr w:val="single" w:sz="2" w:space="0" w:color="000000" w:frame="1"/>
        </w:rPr>
        <w:t>What it does:</w:t>
      </w:r>
    </w:p>
    <w:p w14:paraId="457FFC7B" w14:textId="77777777" w:rsidR="00D94CF9" w:rsidRPr="0046060E" w:rsidRDefault="00D94CF9" w:rsidP="00D94CF9">
      <w:pPr>
        <w:pStyle w:val="text-start"/>
        <w:numPr>
          <w:ilvl w:val="0"/>
          <w:numId w:val="4"/>
        </w:numPr>
        <w:pBdr>
          <w:top w:val="single" w:sz="2" w:space="0" w:color="0D0D0D"/>
          <w:left w:val="single" w:sz="2" w:space="0" w:color="0D0D0D"/>
          <w:bottom w:val="single" w:sz="2" w:space="0" w:color="0D0D0D"/>
          <w:right w:val="single" w:sz="2" w:space="0" w:color="0D0D0D"/>
        </w:pBdr>
        <w:shd w:val="clear" w:color="auto" w:fill="F8F8F8"/>
        <w:spacing w:before="120" w:beforeAutospacing="0" w:after="120" w:afterAutospacing="0"/>
        <w:rPr>
          <w:rFonts w:ascii="Arial" w:hAnsi="Arial" w:cs="Arial"/>
          <w:color w:val="0D0D0D"/>
          <w:sz w:val="20"/>
          <w:szCs w:val="20"/>
        </w:rPr>
      </w:pPr>
      <w:r w:rsidRPr="0046060E">
        <w:rPr>
          <w:rFonts w:ascii="Arial" w:hAnsi="Arial" w:cs="Arial"/>
          <w:color w:val="0D0D0D"/>
          <w:sz w:val="20"/>
          <w:szCs w:val="20"/>
        </w:rPr>
        <w:t xml:space="preserve">Takes X-ray </w:t>
      </w:r>
      <w:proofErr w:type="gramStart"/>
      <w:r w:rsidRPr="0046060E">
        <w:rPr>
          <w:rFonts w:ascii="Arial" w:hAnsi="Arial" w:cs="Arial"/>
          <w:color w:val="0D0D0D"/>
          <w:sz w:val="20"/>
          <w:szCs w:val="20"/>
        </w:rPr>
        <w:t>image</w:t>
      </w:r>
      <w:proofErr w:type="gramEnd"/>
    </w:p>
    <w:p w14:paraId="5A05C888" w14:textId="77777777" w:rsidR="00D94CF9" w:rsidRPr="0046060E" w:rsidRDefault="00D94CF9" w:rsidP="00D94CF9">
      <w:pPr>
        <w:pStyle w:val="text-start"/>
        <w:numPr>
          <w:ilvl w:val="0"/>
          <w:numId w:val="4"/>
        </w:numPr>
        <w:pBdr>
          <w:top w:val="single" w:sz="2" w:space="0" w:color="0D0D0D"/>
          <w:left w:val="single" w:sz="2" w:space="0" w:color="0D0D0D"/>
          <w:bottom w:val="single" w:sz="2" w:space="0" w:color="0D0D0D"/>
          <w:right w:val="single" w:sz="2" w:space="0" w:color="0D0D0D"/>
        </w:pBdr>
        <w:shd w:val="clear" w:color="auto" w:fill="F8F8F8"/>
        <w:spacing w:before="120" w:beforeAutospacing="0" w:after="120" w:afterAutospacing="0"/>
        <w:rPr>
          <w:rFonts w:ascii="Arial" w:hAnsi="Arial" w:cs="Arial"/>
          <w:color w:val="0D0D0D"/>
          <w:sz w:val="20"/>
          <w:szCs w:val="20"/>
        </w:rPr>
      </w:pPr>
      <w:r w:rsidRPr="0046060E">
        <w:rPr>
          <w:rFonts w:ascii="Arial" w:hAnsi="Arial" w:cs="Arial"/>
          <w:color w:val="0D0D0D"/>
          <w:sz w:val="20"/>
          <w:szCs w:val="20"/>
        </w:rPr>
        <w:t>Outputs visual embeddings (high-dimensional vectors)</w:t>
      </w:r>
    </w:p>
    <w:p w14:paraId="2AEAFF0C" w14:textId="77777777" w:rsidR="00D94CF9" w:rsidRPr="0046060E" w:rsidRDefault="00D94CF9" w:rsidP="00D94CF9">
      <w:pPr>
        <w:pStyle w:val="text-start"/>
        <w:numPr>
          <w:ilvl w:val="0"/>
          <w:numId w:val="4"/>
        </w:numPr>
        <w:pBdr>
          <w:top w:val="single" w:sz="2" w:space="0" w:color="0D0D0D"/>
          <w:left w:val="single" w:sz="2" w:space="0" w:color="0D0D0D"/>
          <w:bottom w:val="single" w:sz="2" w:space="0" w:color="0D0D0D"/>
          <w:right w:val="single" w:sz="2" w:space="0" w:color="0D0D0D"/>
        </w:pBdr>
        <w:shd w:val="clear" w:color="auto" w:fill="F8F8F8"/>
        <w:spacing w:before="120" w:beforeAutospacing="0" w:after="120" w:afterAutospacing="0"/>
        <w:rPr>
          <w:rFonts w:ascii="Arial" w:hAnsi="Arial" w:cs="Arial"/>
          <w:color w:val="0D0D0D"/>
          <w:sz w:val="20"/>
          <w:szCs w:val="20"/>
        </w:rPr>
      </w:pPr>
      <w:r w:rsidRPr="0046060E">
        <w:rPr>
          <w:rFonts w:ascii="Arial" w:hAnsi="Arial" w:cs="Arial"/>
          <w:color w:val="0D0D0D"/>
          <w:sz w:val="20"/>
          <w:szCs w:val="20"/>
        </w:rPr>
        <w:t xml:space="preserve">These embeddings contain medical visual </w:t>
      </w:r>
      <w:proofErr w:type="gramStart"/>
      <w:r w:rsidRPr="0046060E">
        <w:rPr>
          <w:rFonts w:ascii="Arial" w:hAnsi="Arial" w:cs="Arial"/>
          <w:color w:val="0D0D0D"/>
          <w:sz w:val="20"/>
          <w:szCs w:val="20"/>
        </w:rPr>
        <w:t>information</w:t>
      </w:r>
      <w:proofErr w:type="gramEnd"/>
    </w:p>
    <w:p w14:paraId="14472995" w14:textId="77777777" w:rsidR="00D94CF9" w:rsidRPr="0046060E" w:rsidRDefault="00D94CF9" w:rsidP="00D94CF9">
      <w:pPr>
        <w:pStyle w:val="Heading2"/>
        <w:pBdr>
          <w:top w:val="single" w:sz="2" w:space="0" w:color="000000"/>
          <w:left w:val="single" w:sz="2" w:space="0" w:color="000000"/>
          <w:bottom w:val="single" w:sz="2" w:space="0" w:color="000000"/>
          <w:right w:val="single" w:sz="2" w:space="0" w:color="000000"/>
        </w:pBdr>
        <w:shd w:val="clear" w:color="auto" w:fill="F8F8F8"/>
        <w:spacing w:before="480" w:after="240"/>
        <w:rPr>
          <w:rFonts w:ascii="Arial" w:hAnsi="Arial" w:cs="Arial"/>
          <w:color w:val="000000"/>
          <w:sz w:val="20"/>
          <w:szCs w:val="20"/>
        </w:rPr>
      </w:pPr>
      <w:r w:rsidRPr="0046060E">
        <w:rPr>
          <w:rFonts w:ascii="Arial" w:hAnsi="Arial" w:cs="Arial"/>
          <w:b/>
          <w:bCs/>
          <w:color w:val="000000"/>
          <w:sz w:val="20"/>
          <w:szCs w:val="20"/>
        </w:rPr>
        <w:t>Component 2: Projection Head (</w:t>
      </w:r>
      <w:proofErr w:type="spellStart"/>
      <w:r w:rsidRPr="0046060E">
        <w:rPr>
          <w:rFonts w:ascii="Arial" w:hAnsi="Arial" w:cs="Arial"/>
          <w:b/>
          <w:bCs/>
          <w:color w:val="000000"/>
          <w:sz w:val="20"/>
          <w:szCs w:val="20"/>
        </w:rPr>
        <w:t>fv</w:t>
      </w:r>
      <w:proofErr w:type="spellEnd"/>
      <w:r w:rsidRPr="0046060E">
        <w:rPr>
          <w:rFonts w:ascii="Arial" w:hAnsi="Arial" w:cs="Arial"/>
          <w:b/>
          <w:bCs/>
          <w:color w:val="000000"/>
          <w:sz w:val="20"/>
          <w:szCs w:val="20"/>
        </w:rPr>
        <w:t>)</w:t>
      </w:r>
    </w:p>
    <w:p w14:paraId="0912F1C7" w14:textId="77777777" w:rsidR="00D94CF9" w:rsidRPr="0046060E" w:rsidRDefault="00D94CF9" w:rsidP="00D94CF9">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Arial" w:hAnsi="Arial" w:cs="Arial"/>
          <w:color w:val="0D0D0D"/>
          <w:sz w:val="20"/>
          <w:szCs w:val="20"/>
        </w:rPr>
      </w:pPr>
      <w:r w:rsidRPr="0046060E">
        <w:rPr>
          <w:rStyle w:val="Strong"/>
          <w:rFonts w:ascii="Arial" w:hAnsi="Arial" w:cs="Arial"/>
          <w:b w:val="0"/>
          <w:bCs w:val="0"/>
          <w:color w:val="000000"/>
          <w:sz w:val="20"/>
          <w:szCs w:val="20"/>
          <w:bdr w:val="single" w:sz="2" w:space="0" w:color="000000" w:frame="1"/>
        </w:rPr>
        <w:t>What it does:</w:t>
      </w:r>
    </w:p>
    <w:p w14:paraId="6628ACDE" w14:textId="3E8DFC7C" w:rsidR="00D94CF9" w:rsidRPr="0046060E" w:rsidRDefault="00D94CF9">
      <w:pPr>
        <w:rPr>
          <w:sz w:val="20"/>
          <w:szCs w:val="20"/>
        </w:rPr>
      </w:pPr>
      <w:r w:rsidRPr="0046060E">
        <w:rPr>
          <w:sz w:val="20"/>
          <w:szCs w:val="20"/>
        </w:rPr>
        <w:drawing>
          <wp:inline distT="0" distB="0" distL="0" distR="0" wp14:anchorId="681BEA2D" wp14:editId="392D397A">
            <wp:extent cx="4347556" cy="1677903"/>
            <wp:effectExtent l="0" t="0" r="0" b="0"/>
            <wp:docPr id="19969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5783" name=""/>
                    <pic:cNvPicPr/>
                  </pic:nvPicPr>
                  <pic:blipFill>
                    <a:blip r:embed="rId12"/>
                    <a:stretch>
                      <a:fillRect/>
                    </a:stretch>
                  </pic:blipFill>
                  <pic:spPr>
                    <a:xfrm>
                      <a:off x="0" y="0"/>
                      <a:ext cx="4390061" cy="1694307"/>
                    </a:xfrm>
                    <a:prstGeom prst="rect">
                      <a:avLst/>
                    </a:prstGeom>
                  </pic:spPr>
                </pic:pic>
              </a:graphicData>
            </a:graphic>
          </wp:inline>
        </w:drawing>
      </w:r>
    </w:p>
    <w:p w14:paraId="4D18D1F5" w14:textId="77777777" w:rsidR="00D94CF9" w:rsidRPr="0046060E" w:rsidRDefault="00D94CF9" w:rsidP="00D94CF9">
      <w:pPr>
        <w:pStyle w:val="Heading2"/>
        <w:pBdr>
          <w:top w:val="single" w:sz="2" w:space="0" w:color="000000"/>
          <w:left w:val="single" w:sz="2" w:space="0" w:color="000000"/>
          <w:bottom w:val="single" w:sz="2" w:space="0" w:color="000000"/>
          <w:right w:val="single" w:sz="2" w:space="0" w:color="000000"/>
        </w:pBdr>
        <w:shd w:val="clear" w:color="auto" w:fill="F8F8F8"/>
        <w:spacing w:before="480" w:after="240"/>
        <w:rPr>
          <w:rFonts w:ascii="Arial" w:hAnsi="Arial" w:cs="Arial"/>
          <w:color w:val="000000"/>
          <w:sz w:val="20"/>
          <w:szCs w:val="20"/>
        </w:rPr>
      </w:pPr>
      <w:r w:rsidRPr="0046060E">
        <w:rPr>
          <w:rFonts w:ascii="Arial" w:hAnsi="Arial" w:cs="Arial"/>
          <w:b/>
          <w:bCs/>
          <w:color w:val="000000"/>
          <w:sz w:val="20"/>
          <w:szCs w:val="20"/>
        </w:rPr>
        <w:t>Component 3: Linear Transformation (t) - THE KEY TRAINABLE PART</w:t>
      </w:r>
    </w:p>
    <w:p w14:paraId="4C3B7A19" w14:textId="77777777" w:rsidR="00D94CF9" w:rsidRPr="0046060E" w:rsidRDefault="00D94CF9" w:rsidP="00D94CF9">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Arial" w:hAnsi="Arial" w:cs="Arial"/>
          <w:color w:val="0D0D0D"/>
          <w:sz w:val="20"/>
          <w:szCs w:val="20"/>
        </w:rPr>
      </w:pPr>
      <w:r w:rsidRPr="0046060E">
        <w:rPr>
          <w:rStyle w:val="Strong"/>
          <w:rFonts w:ascii="Arial" w:hAnsi="Arial" w:cs="Arial"/>
          <w:b w:val="0"/>
          <w:bCs w:val="0"/>
          <w:color w:val="000000"/>
          <w:sz w:val="20"/>
          <w:szCs w:val="20"/>
          <w:bdr w:val="single" w:sz="2" w:space="0" w:color="000000" w:frame="1"/>
        </w:rPr>
        <w:t>This is the ONLY thing trained for X-ray understanding!</w:t>
      </w:r>
    </w:p>
    <w:p w14:paraId="63416ED9" w14:textId="103EE7C5" w:rsidR="00D94CF9" w:rsidRPr="0046060E" w:rsidRDefault="00D94CF9">
      <w:pPr>
        <w:rPr>
          <w:sz w:val="20"/>
          <w:szCs w:val="20"/>
        </w:rPr>
      </w:pPr>
      <w:r w:rsidRPr="0046060E">
        <w:rPr>
          <w:sz w:val="20"/>
          <w:szCs w:val="20"/>
        </w:rPr>
        <w:drawing>
          <wp:inline distT="0" distB="0" distL="0" distR="0" wp14:anchorId="584E1E7F" wp14:editId="15B1DB83">
            <wp:extent cx="4422371" cy="2155824"/>
            <wp:effectExtent l="0" t="0" r="0" b="0"/>
            <wp:docPr id="26256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64626" name=""/>
                    <pic:cNvPicPr/>
                  </pic:nvPicPr>
                  <pic:blipFill>
                    <a:blip r:embed="rId13"/>
                    <a:stretch>
                      <a:fillRect/>
                    </a:stretch>
                  </pic:blipFill>
                  <pic:spPr>
                    <a:xfrm>
                      <a:off x="0" y="0"/>
                      <a:ext cx="4462809" cy="2175537"/>
                    </a:xfrm>
                    <a:prstGeom prst="rect">
                      <a:avLst/>
                    </a:prstGeom>
                  </pic:spPr>
                </pic:pic>
              </a:graphicData>
            </a:graphic>
          </wp:inline>
        </w:drawing>
      </w:r>
    </w:p>
    <w:p w14:paraId="095471FB" w14:textId="77777777" w:rsidR="00D94CF9" w:rsidRPr="0046060E" w:rsidRDefault="00D94CF9" w:rsidP="00D94CF9">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Arial" w:hAnsi="Arial" w:cs="Arial"/>
          <w:color w:val="0D0D0D"/>
          <w:sz w:val="20"/>
          <w:szCs w:val="20"/>
        </w:rPr>
      </w:pPr>
      <w:r w:rsidRPr="0046060E">
        <w:rPr>
          <w:rStyle w:val="Strong"/>
          <w:rFonts w:ascii="Arial" w:hAnsi="Arial" w:cs="Arial"/>
          <w:b w:val="0"/>
          <w:bCs w:val="0"/>
          <w:color w:val="000000"/>
          <w:sz w:val="20"/>
          <w:szCs w:val="20"/>
          <w:bdr w:val="single" w:sz="2" w:space="0" w:color="000000" w:frame="1"/>
        </w:rPr>
        <w:t>Why just a linear layer?</w:t>
      </w:r>
    </w:p>
    <w:p w14:paraId="07A563BC" w14:textId="77777777" w:rsidR="00D94CF9" w:rsidRPr="0046060E" w:rsidRDefault="00D94CF9" w:rsidP="00D94CF9">
      <w:pPr>
        <w:pStyle w:val="text-start"/>
        <w:numPr>
          <w:ilvl w:val="0"/>
          <w:numId w:val="5"/>
        </w:numPr>
        <w:pBdr>
          <w:top w:val="single" w:sz="2" w:space="0" w:color="0D0D0D"/>
          <w:left w:val="single" w:sz="2" w:space="0" w:color="0D0D0D"/>
          <w:bottom w:val="single" w:sz="2" w:space="0" w:color="0D0D0D"/>
          <w:right w:val="single" w:sz="2" w:space="0" w:color="0D0D0D"/>
        </w:pBdr>
        <w:shd w:val="clear" w:color="auto" w:fill="F8F8F8"/>
        <w:spacing w:before="120" w:beforeAutospacing="0" w:after="120" w:afterAutospacing="0"/>
        <w:rPr>
          <w:rFonts w:ascii="Arial" w:hAnsi="Arial" w:cs="Arial"/>
          <w:color w:val="0D0D0D"/>
          <w:sz w:val="20"/>
          <w:szCs w:val="20"/>
        </w:rPr>
      </w:pPr>
      <w:r w:rsidRPr="0046060E">
        <w:rPr>
          <w:rFonts w:ascii="Arial" w:hAnsi="Arial" w:cs="Arial"/>
          <w:color w:val="0D0D0D"/>
          <w:sz w:val="20"/>
          <w:szCs w:val="20"/>
        </w:rPr>
        <w:t>Simple = fewer parameters = less overfitting</w:t>
      </w:r>
    </w:p>
    <w:p w14:paraId="6EEFDA95" w14:textId="77777777" w:rsidR="00D94CF9" w:rsidRPr="0046060E" w:rsidRDefault="00D94CF9" w:rsidP="00D94CF9">
      <w:pPr>
        <w:pStyle w:val="text-start"/>
        <w:numPr>
          <w:ilvl w:val="0"/>
          <w:numId w:val="5"/>
        </w:numPr>
        <w:pBdr>
          <w:top w:val="single" w:sz="2" w:space="0" w:color="0D0D0D"/>
          <w:left w:val="single" w:sz="2" w:space="0" w:color="0D0D0D"/>
          <w:bottom w:val="single" w:sz="2" w:space="0" w:color="0D0D0D"/>
          <w:right w:val="single" w:sz="2" w:space="0" w:color="0D0D0D"/>
        </w:pBdr>
        <w:shd w:val="clear" w:color="auto" w:fill="F8F8F8"/>
        <w:spacing w:before="120" w:beforeAutospacing="0" w:after="120" w:afterAutospacing="0"/>
        <w:rPr>
          <w:rFonts w:ascii="Arial" w:hAnsi="Arial" w:cs="Arial"/>
          <w:color w:val="0D0D0D"/>
          <w:sz w:val="20"/>
          <w:szCs w:val="20"/>
        </w:rPr>
      </w:pPr>
      <w:r w:rsidRPr="0046060E">
        <w:rPr>
          <w:rFonts w:ascii="Arial" w:hAnsi="Arial" w:cs="Arial"/>
          <w:color w:val="0D0D0D"/>
          <w:sz w:val="20"/>
          <w:szCs w:val="20"/>
        </w:rPr>
        <w:t xml:space="preserve">With limited medical data, complex layers would </w:t>
      </w:r>
      <w:proofErr w:type="gramStart"/>
      <w:r w:rsidRPr="0046060E">
        <w:rPr>
          <w:rFonts w:ascii="Arial" w:hAnsi="Arial" w:cs="Arial"/>
          <w:color w:val="0D0D0D"/>
          <w:sz w:val="20"/>
          <w:szCs w:val="20"/>
        </w:rPr>
        <w:t>memorize</w:t>
      </w:r>
      <w:proofErr w:type="gramEnd"/>
    </w:p>
    <w:p w14:paraId="02A17907" w14:textId="77777777" w:rsidR="00D94CF9" w:rsidRPr="0046060E" w:rsidRDefault="00D94CF9" w:rsidP="00D94CF9">
      <w:pPr>
        <w:pStyle w:val="text-start"/>
        <w:numPr>
          <w:ilvl w:val="0"/>
          <w:numId w:val="5"/>
        </w:numPr>
        <w:pBdr>
          <w:top w:val="single" w:sz="2" w:space="0" w:color="0D0D0D"/>
          <w:left w:val="single" w:sz="2" w:space="0" w:color="0D0D0D"/>
          <w:bottom w:val="single" w:sz="2" w:space="0" w:color="0D0D0D"/>
          <w:right w:val="single" w:sz="2" w:space="0" w:color="0D0D0D"/>
        </w:pBdr>
        <w:shd w:val="clear" w:color="auto" w:fill="F8F8F8"/>
        <w:spacing w:before="120" w:beforeAutospacing="0" w:after="120" w:afterAutospacing="0"/>
        <w:rPr>
          <w:rFonts w:ascii="Arial" w:hAnsi="Arial" w:cs="Arial"/>
          <w:color w:val="0D0D0D"/>
          <w:sz w:val="20"/>
          <w:szCs w:val="20"/>
        </w:rPr>
      </w:pPr>
      <w:r w:rsidRPr="0046060E">
        <w:rPr>
          <w:rFonts w:ascii="Arial" w:hAnsi="Arial" w:cs="Arial"/>
          <w:color w:val="0D0D0D"/>
          <w:sz w:val="20"/>
          <w:szCs w:val="20"/>
        </w:rPr>
        <w:t xml:space="preserve">The pre-trained models already know a lot, just need </w:t>
      </w:r>
      <w:proofErr w:type="gramStart"/>
      <w:r w:rsidRPr="0046060E">
        <w:rPr>
          <w:rFonts w:ascii="Arial" w:hAnsi="Arial" w:cs="Arial"/>
          <w:color w:val="0D0D0D"/>
          <w:sz w:val="20"/>
          <w:szCs w:val="20"/>
        </w:rPr>
        <w:t>alignment</w:t>
      </w:r>
      <w:proofErr w:type="gramEnd"/>
    </w:p>
    <w:p w14:paraId="07ACA789" w14:textId="77777777" w:rsidR="00D94CF9" w:rsidRPr="0046060E" w:rsidRDefault="00D94CF9" w:rsidP="00D94CF9">
      <w:pPr>
        <w:pStyle w:val="Heading2"/>
        <w:pBdr>
          <w:top w:val="single" w:sz="2" w:space="0" w:color="000000"/>
          <w:left w:val="single" w:sz="2" w:space="0" w:color="000000"/>
          <w:bottom w:val="single" w:sz="2" w:space="0" w:color="000000"/>
          <w:right w:val="single" w:sz="2" w:space="0" w:color="000000"/>
        </w:pBdr>
        <w:shd w:val="clear" w:color="auto" w:fill="F8F8F8"/>
        <w:spacing w:before="480" w:after="240"/>
        <w:rPr>
          <w:rFonts w:ascii="Arial" w:hAnsi="Arial" w:cs="Arial"/>
          <w:color w:val="000000"/>
          <w:sz w:val="20"/>
          <w:szCs w:val="20"/>
        </w:rPr>
      </w:pPr>
      <w:r w:rsidRPr="0046060E">
        <w:rPr>
          <w:rFonts w:ascii="Arial" w:hAnsi="Arial" w:cs="Arial"/>
          <w:b/>
          <w:bCs/>
          <w:color w:val="000000"/>
          <w:sz w:val="20"/>
          <w:szCs w:val="20"/>
        </w:rPr>
        <w:t>Component 4: Medical Vicuna (LLM)</w:t>
      </w:r>
    </w:p>
    <w:p w14:paraId="05A3E9C6" w14:textId="77777777" w:rsidR="00D94CF9" w:rsidRPr="0046060E" w:rsidRDefault="00D94CF9" w:rsidP="00D94CF9">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Arial" w:hAnsi="Arial" w:cs="Arial"/>
          <w:color w:val="0D0D0D"/>
          <w:sz w:val="20"/>
          <w:szCs w:val="20"/>
        </w:rPr>
      </w:pPr>
      <w:r w:rsidRPr="0046060E">
        <w:rPr>
          <w:rStyle w:val="Strong"/>
          <w:rFonts w:ascii="Arial" w:hAnsi="Arial" w:cs="Arial"/>
          <w:b w:val="0"/>
          <w:bCs w:val="0"/>
          <w:color w:val="000000"/>
          <w:sz w:val="20"/>
          <w:szCs w:val="20"/>
          <w:bdr w:val="single" w:sz="2" w:space="0" w:color="000000" w:frame="1"/>
        </w:rPr>
        <w:t>What is it?</w:t>
      </w:r>
    </w:p>
    <w:p w14:paraId="7C4C0178" w14:textId="77777777" w:rsidR="00D94CF9" w:rsidRPr="0046060E" w:rsidRDefault="00D94CF9" w:rsidP="00D94CF9">
      <w:pPr>
        <w:pStyle w:val="text-start"/>
        <w:numPr>
          <w:ilvl w:val="0"/>
          <w:numId w:val="6"/>
        </w:numPr>
        <w:pBdr>
          <w:top w:val="single" w:sz="2" w:space="0" w:color="0D0D0D"/>
          <w:left w:val="single" w:sz="2" w:space="0" w:color="0D0D0D"/>
          <w:bottom w:val="single" w:sz="2" w:space="0" w:color="0D0D0D"/>
          <w:right w:val="single" w:sz="2" w:space="0" w:color="0D0D0D"/>
        </w:pBdr>
        <w:shd w:val="clear" w:color="auto" w:fill="F8F8F8"/>
        <w:spacing w:before="120" w:beforeAutospacing="0" w:after="120" w:afterAutospacing="0"/>
        <w:rPr>
          <w:rFonts w:ascii="Arial" w:hAnsi="Arial" w:cs="Arial"/>
          <w:color w:val="0D0D0D"/>
          <w:sz w:val="20"/>
          <w:szCs w:val="20"/>
        </w:rPr>
      </w:pPr>
      <w:r w:rsidRPr="0046060E">
        <w:rPr>
          <w:rFonts w:ascii="Arial" w:hAnsi="Arial" w:cs="Arial"/>
          <w:color w:val="0D0D0D"/>
          <w:sz w:val="20"/>
          <w:szCs w:val="20"/>
        </w:rPr>
        <w:t xml:space="preserve">Vicuna (a chat-tuned </w:t>
      </w:r>
      <w:proofErr w:type="spellStart"/>
      <w:r w:rsidRPr="0046060E">
        <w:rPr>
          <w:rFonts w:ascii="Arial" w:hAnsi="Arial" w:cs="Arial"/>
          <w:color w:val="0D0D0D"/>
          <w:sz w:val="20"/>
          <w:szCs w:val="20"/>
        </w:rPr>
        <w:t>LLaMA</w:t>
      </w:r>
      <w:proofErr w:type="spellEnd"/>
      <w:r w:rsidRPr="0046060E">
        <w:rPr>
          <w:rFonts w:ascii="Arial" w:hAnsi="Arial" w:cs="Arial"/>
          <w:color w:val="0D0D0D"/>
          <w:sz w:val="20"/>
          <w:szCs w:val="20"/>
        </w:rPr>
        <w:t xml:space="preserve"> variant)</w:t>
      </w:r>
    </w:p>
    <w:p w14:paraId="0AE16484" w14:textId="77777777" w:rsidR="00D94CF9" w:rsidRPr="0046060E" w:rsidRDefault="00D94CF9" w:rsidP="00D94CF9">
      <w:pPr>
        <w:pStyle w:val="text-start"/>
        <w:numPr>
          <w:ilvl w:val="0"/>
          <w:numId w:val="6"/>
        </w:numPr>
        <w:pBdr>
          <w:top w:val="single" w:sz="2" w:space="0" w:color="0D0D0D"/>
          <w:left w:val="single" w:sz="2" w:space="0" w:color="0D0D0D"/>
          <w:bottom w:val="single" w:sz="2" w:space="0" w:color="0D0D0D"/>
          <w:right w:val="single" w:sz="2" w:space="0" w:color="0D0D0D"/>
        </w:pBdr>
        <w:shd w:val="clear" w:color="auto" w:fill="F8F8F8"/>
        <w:spacing w:before="120" w:beforeAutospacing="0" w:after="120" w:afterAutospacing="0"/>
        <w:rPr>
          <w:rFonts w:ascii="Arial" w:hAnsi="Arial" w:cs="Arial"/>
          <w:color w:val="0D0D0D"/>
          <w:sz w:val="20"/>
          <w:szCs w:val="20"/>
        </w:rPr>
      </w:pPr>
      <w:r w:rsidRPr="0046060E">
        <w:rPr>
          <w:rFonts w:ascii="Arial" w:hAnsi="Arial" w:cs="Arial"/>
          <w:color w:val="0D0D0D"/>
          <w:sz w:val="20"/>
          <w:szCs w:val="20"/>
        </w:rPr>
        <w:t>Further fine-tuned on 120K medical conversations</w:t>
      </w:r>
    </w:p>
    <w:p w14:paraId="03D9DB92" w14:textId="77777777" w:rsidR="00D94CF9" w:rsidRPr="0046060E" w:rsidRDefault="00D94CF9" w:rsidP="00D94CF9">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Arial" w:hAnsi="Arial" w:cs="Arial"/>
          <w:color w:val="0D0D0D"/>
          <w:sz w:val="20"/>
          <w:szCs w:val="20"/>
        </w:rPr>
      </w:pPr>
      <w:r w:rsidRPr="0046060E">
        <w:rPr>
          <w:rStyle w:val="Strong"/>
          <w:rFonts w:ascii="Arial" w:hAnsi="Arial" w:cs="Arial"/>
          <w:b w:val="0"/>
          <w:bCs w:val="0"/>
          <w:color w:val="000000"/>
          <w:sz w:val="20"/>
          <w:szCs w:val="20"/>
          <w:bdr w:val="single" w:sz="2" w:space="0" w:color="000000" w:frame="1"/>
        </w:rPr>
        <w:t>How it's made "medical":</w:t>
      </w:r>
    </w:p>
    <w:p w14:paraId="0B1E6E12" w14:textId="38E68F1A" w:rsidR="00D94CF9" w:rsidRPr="0046060E" w:rsidRDefault="00D94CF9">
      <w:pPr>
        <w:rPr>
          <w:sz w:val="20"/>
          <w:szCs w:val="20"/>
        </w:rPr>
      </w:pPr>
      <w:r w:rsidRPr="0046060E">
        <w:rPr>
          <w:sz w:val="20"/>
          <w:szCs w:val="20"/>
        </w:rPr>
        <w:drawing>
          <wp:inline distT="0" distB="0" distL="0" distR="0" wp14:anchorId="000CB73C" wp14:editId="349C8DA4">
            <wp:extent cx="3690851" cy="1279715"/>
            <wp:effectExtent l="0" t="0" r="5080" b="0"/>
            <wp:docPr id="206054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44051" name=""/>
                    <pic:cNvPicPr/>
                  </pic:nvPicPr>
                  <pic:blipFill>
                    <a:blip r:embed="rId14"/>
                    <a:stretch>
                      <a:fillRect/>
                    </a:stretch>
                  </pic:blipFill>
                  <pic:spPr>
                    <a:xfrm>
                      <a:off x="0" y="0"/>
                      <a:ext cx="3718672" cy="1289361"/>
                    </a:xfrm>
                    <a:prstGeom prst="rect">
                      <a:avLst/>
                    </a:prstGeom>
                  </pic:spPr>
                </pic:pic>
              </a:graphicData>
            </a:graphic>
          </wp:inline>
        </w:drawing>
      </w:r>
    </w:p>
    <w:p w14:paraId="44EF2E35" w14:textId="77777777" w:rsidR="00D94CF9" w:rsidRPr="0046060E" w:rsidRDefault="00D94CF9" w:rsidP="00D94CF9">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Arial" w:hAnsi="Arial" w:cs="Arial"/>
          <w:color w:val="0D0D0D"/>
          <w:sz w:val="20"/>
          <w:szCs w:val="20"/>
        </w:rPr>
      </w:pPr>
      <w:r w:rsidRPr="0046060E">
        <w:rPr>
          <w:rStyle w:val="Strong"/>
          <w:rFonts w:ascii="Arial" w:hAnsi="Arial" w:cs="Arial"/>
          <w:b w:val="0"/>
          <w:bCs w:val="0"/>
          <w:color w:val="000000"/>
          <w:sz w:val="20"/>
          <w:szCs w:val="20"/>
          <w:bdr w:val="single" w:sz="2" w:space="0" w:color="000000" w:frame="1"/>
        </w:rPr>
        <w:t>Why fine-tune the LLM at all?</w:t>
      </w:r>
    </w:p>
    <w:p w14:paraId="26CC7BA0" w14:textId="77777777" w:rsidR="00D94CF9" w:rsidRPr="0046060E" w:rsidRDefault="00D94CF9" w:rsidP="00D94CF9">
      <w:pPr>
        <w:pStyle w:val="text-start"/>
        <w:numPr>
          <w:ilvl w:val="0"/>
          <w:numId w:val="7"/>
        </w:numPr>
        <w:pBdr>
          <w:top w:val="single" w:sz="2" w:space="0" w:color="0D0D0D"/>
          <w:left w:val="single" w:sz="2" w:space="0" w:color="0D0D0D"/>
          <w:bottom w:val="single" w:sz="2" w:space="0" w:color="0D0D0D"/>
          <w:right w:val="single" w:sz="2" w:space="0" w:color="0D0D0D"/>
        </w:pBdr>
        <w:shd w:val="clear" w:color="auto" w:fill="F8F8F8"/>
        <w:spacing w:before="120" w:beforeAutospacing="0" w:after="120" w:afterAutospacing="0"/>
        <w:rPr>
          <w:rFonts w:ascii="Arial" w:hAnsi="Arial" w:cs="Arial"/>
          <w:color w:val="0D0D0D"/>
          <w:sz w:val="20"/>
          <w:szCs w:val="20"/>
        </w:rPr>
      </w:pPr>
      <w:r w:rsidRPr="0046060E">
        <w:rPr>
          <w:rFonts w:ascii="Arial" w:hAnsi="Arial" w:cs="Arial"/>
          <w:color w:val="0D0D0D"/>
          <w:sz w:val="20"/>
          <w:szCs w:val="20"/>
        </w:rPr>
        <w:t xml:space="preserve">Regular Vicuna doesn't know medical </w:t>
      </w:r>
      <w:proofErr w:type="gramStart"/>
      <w:r w:rsidRPr="0046060E">
        <w:rPr>
          <w:rFonts w:ascii="Arial" w:hAnsi="Arial" w:cs="Arial"/>
          <w:color w:val="0D0D0D"/>
          <w:sz w:val="20"/>
          <w:szCs w:val="20"/>
        </w:rPr>
        <w:t>terminology</w:t>
      </w:r>
      <w:proofErr w:type="gramEnd"/>
    </w:p>
    <w:p w14:paraId="0DAF70D6" w14:textId="77777777" w:rsidR="00D94CF9" w:rsidRPr="0046060E" w:rsidRDefault="00D94CF9" w:rsidP="00D94CF9">
      <w:pPr>
        <w:pStyle w:val="text-start"/>
        <w:numPr>
          <w:ilvl w:val="0"/>
          <w:numId w:val="7"/>
        </w:numPr>
        <w:pBdr>
          <w:top w:val="single" w:sz="2" w:space="0" w:color="0D0D0D"/>
          <w:left w:val="single" w:sz="2" w:space="0" w:color="0D0D0D"/>
          <w:bottom w:val="single" w:sz="2" w:space="0" w:color="0D0D0D"/>
          <w:right w:val="single" w:sz="2" w:space="0" w:color="0D0D0D"/>
        </w:pBdr>
        <w:shd w:val="clear" w:color="auto" w:fill="F8F8F8"/>
        <w:spacing w:before="120" w:beforeAutospacing="0" w:after="120" w:afterAutospacing="0"/>
        <w:rPr>
          <w:rFonts w:ascii="Arial" w:hAnsi="Arial" w:cs="Arial"/>
          <w:color w:val="0D0D0D"/>
          <w:sz w:val="20"/>
          <w:szCs w:val="20"/>
        </w:rPr>
      </w:pPr>
      <w:r w:rsidRPr="0046060E">
        <w:rPr>
          <w:rFonts w:ascii="Arial" w:hAnsi="Arial" w:cs="Arial"/>
          <w:color w:val="0D0D0D"/>
          <w:sz w:val="20"/>
          <w:szCs w:val="20"/>
        </w:rPr>
        <w:t xml:space="preserve">Might say "the image looks cloudy" instead of "lung </w:t>
      </w:r>
      <w:proofErr w:type="gramStart"/>
      <w:r w:rsidRPr="0046060E">
        <w:rPr>
          <w:rFonts w:ascii="Arial" w:hAnsi="Arial" w:cs="Arial"/>
          <w:color w:val="0D0D0D"/>
          <w:sz w:val="20"/>
          <w:szCs w:val="20"/>
        </w:rPr>
        <w:t>consolidation</w:t>
      </w:r>
      <w:proofErr w:type="gramEnd"/>
      <w:r w:rsidRPr="0046060E">
        <w:rPr>
          <w:rFonts w:ascii="Arial" w:hAnsi="Arial" w:cs="Arial"/>
          <w:color w:val="0D0D0D"/>
          <w:sz w:val="20"/>
          <w:szCs w:val="20"/>
        </w:rPr>
        <w:t>"</w:t>
      </w:r>
    </w:p>
    <w:p w14:paraId="1E886EB4" w14:textId="77777777" w:rsidR="00D94CF9" w:rsidRPr="0046060E" w:rsidRDefault="00D94CF9" w:rsidP="00D94CF9">
      <w:pPr>
        <w:pStyle w:val="text-start"/>
        <w:numPr>
          <w:ilvl w:val="0"/>
          <w:numId w:val="7"/>
        </w:numPr>
        <w:pBdr>
          <w:top w:val="single" w:sz="2" w:space="0" w:color="0D0D0D"/>
          <w:left w:val="single" w:sz="2" w:space="0" w:color="0D0D0D"/>
          <w:bottom w:val="single" w:sz="2" w:space="0" w:color="0D0D0D"/>
          <w:right w:val="single" w:sz="2" w:space="0" w:color="0D0D0D"/>
        </w:pBdr>
        <w:shd w:val="clear" w:color="auto" w:fill="F8F8F8"/>
        <w:spacing w:before="120" w:beforeAutospacing="0" w:after="120" w:afterAutospacing="0"/>
        <w:rPr>
          <w:rFonts w:ascii="Arial" w:hAnsi="Arial" w:cs="Arial"/>
          <w:color w:val="0D0D0D"/>
          <w:sz w:val="20"/>
          <w:szCs w:val="20"/>
        </w:rPr>
      </w:pPr>
      <w:r w:rsidRPr="0046060E">
        <w:rPr>
          <w:rFonts w:ascii="Arial" w:hAnsi="Arial" w:cs="Arial"/>
          <w:color w:val="0D0D0D"/>
          <w:sz w:val="20"/>
          <w:szCs w:val="20"/>
        </w:rPr>
        <w:t xml:space="preserve">Fine-tuning teaches it to speak like a </w:t>
      </w:r>
      <w:proofErr w:type="gramStart"/>
      <w:r w:rsidRPr="0046060E">
        <w:rPr>
          <w:rFonts w:ascii="Arial" w:hAnsi="Arial" w:cs="Arial"/>
          <w:color w:val="0D0D0D"/>
          <w:sz w:val="20"/>
          <w:szCs w:val="20"/>
        </w:rPr>
        <w:t>doctor</w:t>
      </w:r>
      <w:proofErr w:type="gramEnd"/>
    </w:p>
    <w:p w14:paraId="4B8396BB" w14:textId="77777777" w:rsidR="00D94CF9" w:rsidRPr="0046060E" w:rsidRDefault="00D94CF9" w:rsidP="00D94CF9">
      <w:pPr>
        <w:pStyle w:val="Heading1"/>
        <w:pBdr>
          <w:top w:val="single" w:sz="2" w:space="0" w:color="000000"/>
          <w:left w:val="single" w:sz="2" w:space="0" w:color="000000"/>
          <w:bottom w:val="single" w:sz="2" w:space="0" w:color="000000"/>
          <w:right w:val="single" w:sz="2" w:space="0" w:color="000000"/>
        </w:pBdr>
        <w:shd w:val="clear" w:color="auto" w:fill="F8F8F8"/>
        <w:spacing w:before="0" w:beforeAutospacing="0" w:after="240" w:afterAutospacing="0"/>
        <w:rPr>
          <w:rFonts w:ascii="Arial" w:hAnsi="Arial" w:cs="Arial"/>
          <w:b w:val="0"/>
          <w:bCs w:val="0"/>
          <w:color w:val="000000"/>
          <w:sz w:val="20"/>
          <w:szCs w:val="20"/>
        </w:rPr>
      </w:pPr>
      <w:r w:rsidRPr="0046060E">
        <w:rPr>
          <w:rFonts w:ascii="Arial" w:hAnsi="Arial" w:cs="Arial"/>
          <w:b w:val="0"/>
          <w:bCs w:val="0"/>
          <w:color w:val="000000"/>
          <w:sz w:val="20"/>
          <w:szCs w:val="20"/>
        </w:rPr>
        <w:t>4. DATA CURATION (IMPORTANT!)</w:t>
      </w:r>
    </w:p>
    <w:p w14:paraId="123A632C" w14:textId="77777777" w:rsidR="00D94CF9" w:rsidRPr="0046060E" w:rsidRDefault="00D94CF9" w:rsidP="00D94CF9">
      <w:pPr>
        <w:pStyle w:val="Heading2"/>
        <w:pBdr>
          <w:top w:val="single" w:sz="2" w:space="0" w:color="000000"/>
          <w:left w:val="single" w:sz="2" w:space="0" w:color="000000"/>
          <w:bottom w:val="single" w:sz="2" w:space="0" w:color="000000"/>
          <w:right w:val="single" w:sz="2" w:space="0" w:color="000000"/>
        </w:pBdr>
        <w:shd w:val="clear" w:color="auto" w:fill="F8F8F8"/>
        <w:spacing w:before="480" w:after="240"/>
        <w:rPr>
          <w:rFonts w:ascii="Arial" w:hAnsi="Arial" w:cs="Arial"/>
          <w:b/>
          <w:bCs/>
          <w:color w:val="000000"/>
          <w:sz w:val="20"/>
          <w:szCs w:val="20"/>
        </w:rPr>
      </w:pPr>
      <w:r w:rsidRPr="0046060E">
        <w:rPr>
          <w:rFonts w:ascii="Arial" w:hAnsi="Arial" w:cs="Arial"/>
          <w:b/>
          <w:bCs/>
          <w:color w:val="000000"/>
          <w:sz w:val="20"/>
          <w:szCs w:val="20"/>
        </w:rPr>
        <w:t>Why Data Curation Matters</w:t>
      </w:r>
    </w:p>
    <w:p w14:paraId="1B90EC6D" w14:textId="75EB09FF" w:rsidR="00D94CF9" w:rsidRPr="0046060E" w:rsidRDefault="00D94CF9">
      <w:pPr>
        <w:rPr>
          <w:sz w:val="20"/>
          <w:szCs w:val="20"/>
        </w:rPr>
      </w:pPr>
      <w:r w:rsidRPr="0046060E">
        <w:rPr>
          <w:sz w:val="20"/>
          <w:szCs w:val="20"/>
        </w:rPr>
        <w:drawing>
          <wp:inline distT="0" distB="0" distL="0" distR="0" wp14:anchorId="54EB6D3A" wp14:editId="374A1856">
            <wp:extent cx="4118942" cy="2530706"/>
            <wp:effectExtent l="0" t="0" r="0" b="3175"/>
            <wp:docPr id="112007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72409" name=""/>
                    <pic:cNvPicPr/>
                  </pic:nvPicPr>
                  <pic:blipFill>
                    <a:blip r:embed="rId15"/>
                    <a:stretch>
                      <a:fillRect/>
                    </a:stretch>
                  </pic:blipFill>
                  <pic:spPr>
                    <a:xfrm>
                      <a:off x="0" y="0"/>
                      <a:ext cx="4135812" cy="2541071"/>
                    </a:xfrm>
                    <a:prstGeom prst="rect">
                      <a:avLst/>
                    </a:prstGeom>
                  </pic:spPr>
                </pic:pic>
              </a:graphicData>
            </a:graphic>
          </wp:inline>
        </w:drawing>
      </w:r>
    </w:p>
    <w:p w14:paraId="480B98D1" w14:textId="77777777" w:rsidR="00D94CF9" w:rsidRPr="0046060E" w:rsidRDefault="00D94CF9" w:rsidP="00D94CF9">
      <w:pPr>
        <w:pStyle w:val="Heading2"/>
        <w:pBdr>
          <w:top w:val="single" w:sz="2" w:space="0" w:color="000000"/>
          <w:left w:val="single" w:sz="2" w:space="0" w:color="000000"/>
          <w:bottom w:val="single" w:sz="2" w:space="0" w:color="000000"/>
          <w:right w:val="single" w:sz="2" w:space="0" w:color="000000"/>
        </w:pBdr>
        <w:shd w:val="clear" w:color="auto" w:fill="F8F8F8"/>
        <w:spacing w:before="480" w:after="240"/>
        <w:rPr>
          <w:rFonts w:ascii="Arial" w:hAnsi="Arial" w:cs="Arial"/>
          <w:color w:val="000000"/>
          <w:sz w:val="20"/>
          <w:szCs w:val="20"/>
        </w:rPr>
      </w:pPr>
      <w:r w:rsidRPr="0046060E">
        <w:rPr>
          <w:rFonts w:ascii="Arial" w:hAnsi="Arial" w:cs="Arial"/>
          <w:b/>
          <w:bCs/>
          <w:color w:val="000000"/>
          <w:sz w:val="20"/>
          <w:szCs w:val="20"/>
        </w:rPr>
        <w:t>The Cleaning Pipeline</w:t>
      </w:r>
    </w:p>
    <w:p w14:paraId="167F0F57" w14:textId="04012A88" w:rsidR="00D94CF9" w:rsidRPr="0046060E" w:rsidRDefault="00D94CF9">
      <w:pPr>
        <w:rPr>
          <w:sz w:val="20"/>
          <w:szCs w:val="20"/>
        </w:rPr>
      </w:pPr>
      <w:r w:rsidRPr="0046060E">
        <w:rPr>
          <w:sz w:val="20"/>
          <w:szCs w:val="20"/>
        </w:rPr>
        <w:drawing>
          <wp:inline distT="0" distB="0" distL="0" distR="0" wp14:anchorId="3BC94F04" wp14:editId="5D075F05">
            <wp:extent cx="4463934" cy="2702431"/>
            <wp:effectExtent l="0" t="0" r="0" b="3175"/>
            <wp:docPr id="54331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13124" name=""/>
                    <pic:cNvPicPr/>
                  </pic:nvPicPr>
                  <pic:blipFill>
                    <a:blip r:embed="rId16"/>
                    <a:stretch>
                      <a:fillRect/>
                    </a:stretch>
                  </pic:blipFill>
                  <pic:spPr>
                    <a:xfrm>
                      <a:off x="0" y="0"/>
                      <a:ext cx="4482149" cy="2713458"/>
                    </a:xfrm>
                    <a:prstGeom prst="rect">
                      <a:avLst/>
                    </a:prstGeom>
                  </pic:spPr>
                </pic:pic>
              </a:graphicData>
            </a:graphic>
          </wp:inline>
        </w:drawing>
      </w:r>
    </w:p>
    <w:p w14:paraId="53540CB3" w14:textId="5BB9BAD9" w:rsidR="00D94CF9" w:rsidRPr="0046060E" w:rsidRDefault="00D94CF9">
      <w:pPr>
        <w:rPr>
          <w:sz w:val="20"/>
          <w:szCs w:val="20"/>
        </w:rPr>
      </w:pPr>
      <w:r w:rsidRPr="0046060E">
        <w:rPr>
          <w:sz w:val="20"/>
          <w:szCs w:val="20"/>
        </w:rPr>
        <w:drawing>
          <wp:inline distT="0" distB="0" distL="0" distR="0" wp14:anchorId="7F41F8C3" wp14:editId="56E784B9">
            <wp:extent cx="4487096" cy="4041948"/>
            <wp:effectExtent l="0" t="0" r="8890" b="0"/>
            <wp:docPr id="79458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88155" name=""/>
                    <pic:cNvPicPr/>
                  </pic:nvPicPr>
                  <pic:blipFill>
                    <a:blip r:embed="rId17"/>
                    <a:stretch>
                      <a:fillRect/>
                    </a:stretch>
                  </pic:blipFill>
                  <pic:spPr>
                    <a:xfrm>
                      <a:off x="0" y="0"/>
                      <a:ext cx="4523340" cy="4074596"/>
                    </a:xfrm>
                    <a:prstGeom prst="rect">
                      <a:avLst/>
                    </a:prstGeom>
                  </pic:spPr>
                </pic:pic>
              </a:graphicData>
            </a:graphic>
          </wp:inline>
        </w:drawing>
      </w:r>
    </w:p>
    <w:p w14:paraId="674EBE61" w14:textId="77777777" w:rsidR="00D94CF9" w:rsidRPr="0046060E" w:rsidRDefault="00D94CF9" w:rsidP="00D94CF9">
      <w:pPr>
        <w:pStyle w:val="Heading1"/>
        <w:pBdr>
          <w:top w:val="single" w:sz="2" w:space="0" w:color="000000"/>
          <w:left w:val="single" w:sz="2" w:space="0" w:color="000000"/>
          <w:bottom w:val="single" w:sz="2" w:space="0" w:color="000000"/>
          <w:right w:val="single" w:sz="2" w:space="0" w:color="000000"/>
        </w:pBdr>
        <w:shd w:val="clear" w:color="auto" w:fill="F8F8F8"/>
        <w:spacing w:before="0" w:beforeAutospacing="0" w:after="240" w:afterAutospacing="0"/>
        <w:rPr>
          <w:rFonts w:ascii="Arial" w:hAnsi="Arial" w:cs="Arial"/>
          <w:b w:val="0"/>
          <w:bCs w:val="0"/>
          <w:color w:val="000000"/>
          <w:sz w:val="20"/>
          <w:szCs w:val="20"/>
        </w:rPr>
      </w:pPr>
      <w:r w:rsidRPr="0046060E">
        <w:rPr>
          <w:rFonts w:ascii="Arial" w:hAnsi="Arial" w:cs="Arial"/>
          <w:b w:val="0"/>
          <w:bCs w:val="0"/>
          <w:color w:val="000000"/>
          <w:sz w:val="20"/>
          <w:szCs w:val="20"/>
        </w:rPr>
        <w:t>5. TRAINING PROCESS</w:t>
      </w:r>
    </w:p>
    <w:p w14:paraId="52EA8998" w14:textId="77777777" w:rsidR="00D94CF9" w:rsidRPr="0046060E" w:rsidRDefault="00D94CF9" w:rsidP="00D94CF9">
      <w:pPr>
        <w:pStyle w:val="Heading2"/>
        <w:pBdr>
          <w:top w:val="single" w:sz="2" w:space="0" w:color="000000"/>
          <w:left w:val="single" w:sz="2" w:space="0" w:color="000000"/>
          <w:bottom w:val="single" w:sz="2" w:space="0" w:color="000000"/>
          <w:right w:val="single" w:sz="2" w:space="0" w:color="000000"/>
        </w:pBdr>
        <w:shd w:val="clear" w:color="auto" w:fill="F8F8F8"/>
        <w:spacing w:before="480" w:after="240"/>
        <w:rPr>
          <w:rFonts w:ascii="Arial" w:hAnsi="Arial" w:cs="Arial"/>
          <w:b/>
          <w:bCs/>
          <w:color w:val="000000"/>
          <w:sz w:val="20"/>
          <w:szCs w:val="20"/>
        </w:rPr>
      </w:pPr>
      <w:r w:rsidRPr="0046060E">
        <w:rPr>
          <w:rFonts w:ascii="Arial" w:hAnsi="Arial" w:cs="Arial"/>
          <w:b/>
          <w:bCs/>
          <w:color w:val="000000"/>
          <w:sz w:val="20"/>
          <w:szCs w:val="20"/>
        </w:rPr>
        <w:t>Two-Stage Training Strategy</w:t>
      </w:r>
    </w:p>
    <w:p w14:paraId="2553EC74" w14:textId="2A15B387" w:rsidR="00D94CF9" w:rsidRPr="0046060E" w:rsidRDefault="00D94CF9">
      <w:pPr>
        <w:rPr>
          <w:sz w:val="20"/>
          <w:szCs w:val="20"/>
        </w:rPr>
      </w:pPr>
      <w:r w:rsidRPr="0046060E">
        <w:rPr>
          <w:sz w:val="20"/>
          <w:szCs w:val="20"/>
        </w:rPr>
        <w:drawing>
          <wp:inline distT="0" distB="0" distL="0" distR="0" wp14:anchorId="1D95057B" wp14:editId="754D61B1">
            <wp:extent cx="4538511" cy="2685184"/>
            <wp:effectExtent l="0" t="0" r="0" b="1270"/>
            <wp:docPr id="61785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52349" name=""/>
                    <pic:cNvPicPr/>
                  </pic:nvPicPr>
                  <pic:blipFill>
                    <a:blip r:embed="rId18"/>
                    <a:stretch>
                      <a:fillRect/>
                    </a:stretch>
                  </pic:blipFill>
                  <pic:spPr>
                    <a:xfrm>
                      <a:off x="0" y="0"/>
                      <a:ext cx="4547863" cy="2690717"/>
                    </a:xfrm>
                    <a:prstGeom prst="rect">
                      <a:avLst/>
                    </a:prstGeom>
                  </pic:spPr>
                </pic:pic>
              </a:graphicData>
            </a:graphic>
          </wp:inline>
        </w:drawing>
      </w:r>
    </w:p>
    <w:p w14:paraId="2103AA8A" w14:textId="2E7092C0" w:rsidR="00D94CF9" w:rsidRPr="0046060E" w:rsidRDefault="00D94CF9">
      <w:pPr>
        <w:rPr>
          <w:sz w:val="20"/>
          <w:szCs w:val="20"/>
        </w:rPr>
      </w:pPr>
      <w:r w:rsidRPr="0046060E">
        <w:rPr>
          <w:sz w:val="20"/>
          <w:szCs w:val="20"/>
        </w:rPr>
        <w:drawing>
          <wp:inline distT="0" distB="0" distL="0" distR="0" wp14:anchorId="2FBA8DB8" wp14:editId="37D03464">
            <wp:extent cx="4672905" cy="2933580"/>
            <wp:effectExtent l="0" t="0" r="0" b="635"/>
            <wp:docPr id="38915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58222" name=""/>
                    <pic:cNvPicPr/>
                  </pic:nvPicPr>
                  <pic:blipFill>
                    <a:blip r:embed="rId19"/>
                    <a:stretch>
                      <a:fillRect/>
                    </a:stretch>
                  </pic:blipFill>
                  <pic:spPr>
                    <a:xfrm>
                      <a:off x="0" y="0"/>
                      <a:ext cx="4690188" cy="2944430"/>
                    </a:xfrm>
                    <a:prstGeom prst="rect">
                      <a:avLst/>
                    </a:prstGeom>
                  </pic:spPr>
                </pic:pic>
              </a:graphicData>
            </a:graphic>
          </wp:inline>
        </w:drawing>
      </w:r>
    </w:p>
    <w:p w14:paraId="76F2900F" w14:textId="77777777" w:rsidR="0046060E" w:rsidRPr="0046060E" w:rsidRDefault="0046060E" w:rsidP="0046060E">
      <w:pPr>
        <w:pStyle w:val="Heading2"/>
        <w:pBdr>
          <w:top w:val="single" w:sz="2" w:space="0" w:color="000000"/>
          <w:left w:val="single" w:sz="2" w:space="0" w:color="000000"/>
          <w:bottom w:val="single" w:sz="2" w:space="0" w:color="000000"/>
          <w:right w:val="single" w:sz="2" w:space="0" w:color="000000"/>
        </w:pBdr>
        <w:shd w:val="clear" w:color="auto" w:fill="F8F8F8"/>
        <w:spacing w:before="480" w:after="240"/>
        <w:rPr>
          <w:rFonts w:ascii="Arial" w:hAnsi="Arial" w:cs="Arial"/>
          <w:color w:val="000000"/>
          <w:sz w:val="20"/>
          <w:szCs w:val="20"/>
        </w:rPr>
      </w:pPr>
      <w:r w:rsidRPr="0046060E">
        <w:rPr>
          <w:rFonts w:ascii="Arial" w:hAnsi="Arial" w:cs="Arial"/>
          <w:b/>
          <w:bCs/>
          <w:color w:val="000000"/>
          <w:sz w:val="20"/>
          <w:szCs w:val="20"/>
        </w:rPr>
        <w:t>Medical LLM Fine-Tuning (Separate from VLM training)</w:t>
      </w:r>
    </w:p>
    <w:p w14:paraId="69AE825A" w14:textId="45837772" w:rsidR="00D94CF9" w:rsidRPr="0046060E" w:rsidRDefault="0046060E">
      <w:pPr>
        <w:rPr>
          <w:sz w:val="20"/>
          <w:szCs w:val="20"/>
        </w:rPr>
      </w:pPr>
      <w:r w:rsidRPr="0046060E">
        <w:rPr>
          <w:sz w:val="20"/>
          <w:szCs w:val="20"/>
        </w:rPr>
        <w:drawing>
          <wp:inline distT="0" distB="0" distL="0" distR="0" wp14:anchorId="5F8A327E" wp14:editId="4D04F403">
            <wp:extent cx="4769819" cy="3237546"/>
            <wp:effectExtent l="0" t="0" r="0" b="1270"/>
            <wp:docPr id="168450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00729" name=""/>
                    <pic:cNvPicPr/>
                  </pic:nvPicPr>
                  <pic:blipFill>
                    <a:blip r:embed="rId20"/>
                    <a:stretch>
                      <a:fillRect/>
                    </a:stretch>
                  </pic:blipFill>
                  <pic:spPr>
                    <a:xfrm>
                      <a:off x="0" y="0"/>
                      <a:ext cx="4780217" cy="3244604"/>
                    </a:xfrm>
                    <a:prstGeom prst="rect">
                      <a:avLst/>
                    </a:prstGeom>
                  </pic:spPr>
                </pic:pic>
              </a:graphicData>
            </a:graphic>
          </wp:inline>
        </w:drawing>
      </w:r>
    </w:p>
    <w:p w14:paraId="163D81A9" w14:textId="4B33FB65" w:rsidR="0046060E" w:rsidRPr="0046060E" w:rsidRDefault="0046060E">
      <w:pPr>
        <w:rPr>
          <w:sz w:val="20"/>
          <w:szCs w:val="20"/>
        </w:rPr>
      </w:pPr>
      <w:r w:rsidRPr="0046060E">
        <w:rPr>
          <w:sz w:val="20"/>
          <w:szCs w:val="20"/>
        </w:rPr>
        <w:drawing>
          <wp:inline distT="0" distB="0" distL="0" distR="0" wp14:anchorId="24403007" wp14:editId="789AA18F">
            <wp:extent cx="4785084" cy="3870550"/>
            <wp:effectExtent l="0" t="0" r="0" b="0"/>
            <wp:docPr id="141520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07907" name=""/>
                    <pic:cNvPicPr/>
                  </pic:nvPicPr>
                  <pic:blipFill>
                    <a:blip r:embed="rId21"/>
                    <a:stretch>
                      <a:fillRect/>
                    </a:stretch>
                  </pic:blipFill>
                  <pic:spPr>
                    <a:xfrm>
                      <a:off x="0" y="0"/>
                      <a:ext cx="4812485" cy="3892714"/>
                    </a:xfrm>
                    <a:prstGeom prst="rect">
                      <a:avLst/>
                    </a:prstGeom>
                  </pic:spPr>
                </pic:pic>
              </a:graphicData>
            </a:graphic>
          </wp:inline>
        </w:drawing>
      </w:r>
    </w:p>
    <w:p w14:paraId="40FD81EE" w14:textId="77777777" w:rsidR="0046060E" w:rsidRPr="0046060E" w:rsidRDefault="0046060E" w:rsidP="0046060E">
      <w:pPr>
        <w:pStyle w:val="Heading2"/>
        <w:pBdr>
          <w:top w:val="single" w:sz="2" w:space="0" w:color="000000"/>
          <w:left w:val="single" w:sz="2" w:space="0" w:color="000000"/>
          <w:bottom w:val="single" w:sz="2" w:space="0" w:color="000000"/>
          <w:right w:val="single" w:sz="2" w:space="0" w:color="000000"/>
        </w:pBdr>
        <w:shd w:val="clear" w:color="auto" w:fill="F8F8F8"/>
        <w:spacing w:before="480" w:after="240"/>
        <w:rPr>
          <w:rFonts w:ascii="Arial" w:hAnsi="Arial" w:cs="Arial"/>
          <w:color w:val="000000"/>
          <w:sz w:val="20"/>
          <w:szCs w:val="20"/>
        </w:rPr>
      </w:pPr>
      <w:r w:rsidRPr="0046060E">
        <w:rPr>
          <w:rFonts w:ascii="Arial" w:hAnsi="Arial" w:cs="Arial"/>
          <w:b/>
          <w:bCs/>
          <w:color w:val="000000"/>
          <w:sz w:val="20"/>
          <w:szCs w:val="20"/>
        </w:rPr>
        <w:t>Qualitative Examples (What It Can Do)</w:t>
      </w:r>
    </w:p>
    <w:p w14:paraId="586E5310" w14:textId="77777777" w:rsidR="0046060E" w:rsidRPr="0046060E" w:rsidRDefault="0046060E" w:rsidP="0046060E">
      <w:pPr>
        <w:pStyle w:val="Heading3"/>
        <w:pBdr>
          <w:top w:val="single" w:sz="2" w:space="0" w:color="000000"/>
          <w:left w:val="single" w:sz="2" w:space="0" w:color="000000"/>
          <w:bottom w:val="single" w:sz="2" w:space="0" w:color="000000"/>
          <w:right w:val="single" w:sz="2" w:space="0" w:color="000000"/>
        </w:pBdr>
        <w:shd w:val="clear" w:color="auto" w:fill="F8F8F8"/>
        <w:spacing w:before="0" w:after="240"/>
        <w:rPr>
          <w:rFonts w:ascii="Arial" w:hAnsi="Arial" w:cs="Arial"/>
          <w:b/>
          <w:bCs/>
          <w:color w:val="000000"/>
          <w:sz w:val="20"/>
          <w:szCs w:val="20"/>
        </w:rPr>
      </w:pPr>
      <w:r w:rsidRPr="0046060E">
        <w:rPr>
          <w:rFonts w:ascii="Arial" w:hAnsi="Arial" w:cs="Arial"/>
          <w:b/>
          <w:bCs/>
          <w:color w:val="000000"/>
          <w:sz w:val="20"/>
          <w:szCs w:val="20"/>
        </w:rPr>
        <w:t>Example 1: Basic Summarization</w:t>
      </w:r>
    </w:p>
    <w:p w14:paraId="019A08FC" w14:textId="77777777" w:rsidR="0046060E" w:rsidRPr="0046060E" w:rsidRDefault="0046060E" w:rsidP="0046060E">
      <w:pPr>
        <w:pStyle w:val="Heading3"/>
        <w:pBdr>
          <w:top w:val="single" w:sz="2" w:space="0" w:color="000000"/>
          <w:left w:val="single" w:sz="2" w:space="0" w:color="000000"/>
          <w:bottom w:val="single" w:sz="2" w:space="0" w:color="000000"/>
          <w:right w:val="single" w:sz="2" w:space="0" w:color="000000"/>
        </w:pBdr>
        <w:shd w:val="clear" w:color="auto" w:fill="F8F8F8"/>
        <w:spacing w:before="0" w:after="240"/>
        <w:rPr>
          <w:rFonts w:ascii="Arial" w:hAnsi="Arial" w:cs="Arial"/>
          <w:color w:val="000000"/>
          <w:sz w:val="20"/>
          <w:szCs w:val="20"/>
        </w:rPr>
      </w:pPr>
      <w:r w:rsidRPr="0046060E">
        <w:rPr>
          <w:rFonts w:ascii="Arial" w:hAnsi="Arial" w:cs="Arial"/>
          <w:b/>
          <w:bCs/>
          <w:color w:val="000000"/>
          <w:sz w:val="20"/>
          <w:szCs w:val="20"/>
        </w:rPr>
        <w:t>Example 2: Follow-up Question</w:t>
      </w:r>
    </w:p>
    <w:p w14:paraId="1E8CAC3F" w14:textId="77777777" w:rsidR="0046060E" w:rsidRPr="0046060E" w:rsidRDefault="0046060E" w:rsidP="0046060E">
      <w:pPr>
        <w:pStyle w:val="Heading3"/>
        <w:pBdr>
          <w:top w:val="single" w:sz="2" w:space="0" w:color="000000"/>
          <w:left w:val="single" w:sz="2" w:space="0" w:color="000000"/>
          <w:bottom w:val="single" w:sz="2" w:space="0" w:color="000000"/>
          <w:right w:val="single" w:sz="2" w:space="0" w:color="000000"/>
        </w:pBdr>
        <w:shd w:val="clear" w:color="auto" w:fill="F8F8F8"/>
        <w:spacing w:before="0" w:after="240"/>
        <w:rPr>
          <w:rFonts w:ascii="Arial" w:hAnsi="Arial" w:cs="Arial"/>
          <w:color w:val="000000"/>
          <w:sz w:val="20"/>
          <w:szCs w:val="20"/>
        </w:rPr>
      </w:pPr>
      <w:r w:rsidRPr="0046060E">
        <w:rPr>
          <w:rFonts w:ascii="Arial" w:hAnsi="Arial" w:cs="Arial"/>
          <w:b/>
          <w:bCs/>
          <w:color w:val="000000"/>
          <w:sz w:val="20"/>
          <w:szCs w:val="20"/>
        </w:rPr>
        <w:t>Example 3: Treatment Recommendation</w:t>
      </w:r>
    </w:p>
    <w:p w14:paraId="62939207" w14:textId="77777777" w:rsidR="0046060E" w:rsidRPr="0046060E" w:rsidRDefault="0046060E" w:rsidP="0046060E">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Arial" w:hAnsi="Arial" w:cs="Arial"/>
          <w:color w:val="0D0D0D"/>
          <w:sz w:val="20"/>
          <w:szCs w:val="20"/>
        </w:rPr>
      </w:pPr>
      <w:r w:rsidRPr="0046060E">
        <w:rPr>
          <w:rStyle w:val="Strong"/>
          <w:rFonts w:ascii="Arial" w:hAnsi="Arial" w:cs="Arial"/>
          <w:b w:val="0"/>
          <w:bCs w:val="0"/>
          <w:color w:val="000000"/>
          <w:sz w:val="20"/>
          <w:szCs w:val="20"/>
          <w:bdr w:val="single" w:sz="2" w:space="0" w:color="000000" w:frame="1"/>
        </w:rPr>
        <w:t>: Why not use a general VLM like MiniGPT-4 directly?</w:t>
      </w:r>
      <w:r w:rsidRPr="0046060E">
        <w:rPr>
          <w:rFonts w:ascii="Arial" w:hAnsi="Arial" w:cs="Arial"/>
          <w:color w:val="0D0D0D"/>
          <w:sz w:val="20"/>
          <w:szCs w:val="20"/>
        </w:rPr>
        <w:t xml:space="preserve"> A: (1) Insufficient medical data - general VLMs need millions of pairs, medical data is orders of magnitude less. (2) Medical distinctions are more subtle (pneumonia vs. effusion) than general categories (cat vs. dog). (3) Medical language is different from web text.</w:t>
      </w:r>
    </w:p>
    <w:p w14:paraId="52560523" w14:textId="77777777" w:rsidR="0046060E" w:rsidRPr="0046060E" w:rsidRDefault="0046060E" w:rsidP="0046060E">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Arial" w:hAnsi="Arial" w:cs="Arial"/>
          <w:color w:val="0D0D0D"/>
          <w:sz w:val="20"/>
          <w:szCs w:val="20"/>
        </w:rPr>
      </w:pPr>
      <w:r w:rsidRPr="0046060E">
        <w:rPr>
          <w:rStyle w:val="Strong"/>
          <w:rFonts w:ascii="Arial" w:hAnsi="Arial" w:cs="Arial"/>
          <w:b w:val="0"/>
          <w:bCs w:val="0"/>
          <w:color w:val="000000"/>
          <w:sz w:val="20"/>
          <w:szCs w:val="20"/>
          <w:bdr w:val="single" w:sz="2" w:space="0" w:color="000000" w:frame="1"/>
        </w:rPr>
        <w:t>Q: What is the role of the linear transformation layer?</w:t>
      </w:r>
      <w:r w:rsidRPr="0046060E">
        <w:rPr>
          <w:rFonts w:ascii="Arial" w:hAnsi="Arial" w:cs="Arial"/>
          <w:color w:val="0D0D0D"/>
          <w:sz w:val="20"/>
          <w:szCs w:val="20"/>
        </w:rPr>
        <w:t xml:space="preserve"> A: It bridges the gap between </w:t>
      </w:r>
      <w:proofErr w:type="spellStart"/>
      <w:r w:rsidRPr="0046060E">
        <w:rPr>
          <w:rFonts w:ascii="Arial" w:hAnsi="Arial" w:cs="Arial"/>
          <w:color w:val="0D0D0D"/>
          <w:sz w:val="20"/>
          <w:szCs w:val="20"/>
        </w:rPr>
        <w:t>MedCLIP's</w:t>
      </w:r>
      <w:proofErr w:type="spellEnd"/>
      <w:r w:rsidRPr="0046060E">
        <w:rPr>
          <w:rFonts w:ascii="Arial" w:hAnsi="Arial" w:cs="Arial"/>
          <w:color w:val="0D0D0D"/>
          <w:sz w:val="20"/>
          <w:szCs w:val="20"/>
        </w:rPr>
        <w:t xml:space="preserve"> visual embedding space and Vicuna's language embedding space. It's the ONLY trainable component in the VLM pipeline, projecting visual features into tokens the LLM can understand.</w:t>
      </w:r>
    </w:p>
    <w:p w14:paraId="490FED73" w14:textId="77777777" w:rsidR="0046060E" w:rsidRPr="0046060E" w:rsidRDefault="0046060E" w:rsidP="0046060E">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Arial" w:hAnsi="Arial" w:cs="Arial"/>
          <w:color w:val="0D0D0D"/>
          <w:sz w:val="20"/>
          <w:szCs w:val="20"/>
        </w:rPr>
      </w:pPr>
      <w:r w:rsidRPr="0046060E">
        <w:rPr>
          <w:rStyle w:val="Strong"/>
          <w:rFonts w:ascii="Arial" w:hAnsi="Arial" w:cs="Arial"/>
          <w:b w:val="0"/>
          <w:bCs w:val="0"/>
          <w:color w:val="000000"/>
          <w:sz w:val="20"/>
          <w:szCs w:val="20"/>
          <w:bdr w:val="single" w:sz="2" w:space="0" w:color="000000" w:frame="1"/>
        </w:rPr>
        <w:t>Q: Why is the LLM fine-tuned on medical conversations before VLM training?</w:t>
      </w:r>
      <w:r w:rsidRPr="0046060E">
        <w:rPr>
          <w:rFonts w:ascii="Arial" w:hAnsi="Arial" w:cs="Arial"/>
          <w:color w:val="0D0D0D"/>
          <w:sz w:val="20"/>
          <w:szCs w:val="20"/>
        </w:rPr>
        <w:t xml:space="preserve"> A: Regular Vicuna doesn't know medical terminology. Fine-tuning on 120K medical conversations teaches it to speak like a doctor (e.g., "consolidation" instead of "white spots"). This makes the alignment task easier.</w:t>
      </w:r>
    </w:p>
    <w:p w14:paraId="03153789" w14:textId="77777777" w:rsidR="0046060E" w:rsidRPr="0046060E" w:rsidRDefault="0046060E" w:rsidP="0046060E">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Arial" w:hAnsi="Arial" w:cs="Arial"/>
          <w:color w:val="0D0D0D"/>
          <w:sz w:val="20"/>
          <w:szCs w:val="20"/>
        </w:rPr>
      </w:pPr>
      <w:r w:rsidRPr="0046060E">
        <w:rPr>
          <w:rStyle w:val="Strong"/>
          <w:rFonts w:ascii="Arial" w:hAnsi="Arial" w:cs="Arial"/>
          <w:b w:val="0"/>
          <w:bCs w:val="0"/>
          <w:color w:val="000000"/>
          <w:sz w:val="20"/>
          <w:szCs w:val="20"/>
          <w:bdr w:val="single" w:sz="2" w:space="0" w:color="000000" w:frame="1"/>
        </w:rPr>
        <w:t>Q: Why clean the radiology reports with GPT-3.5?</w:t>
      </w:r>
      <w:r w:rsidRPr="0046060E">
        <w:rPr>
          <w:rFonts w:ascii="Arial" w:hAnsi="Arial" w:cs="Arial"/>
          <w:color w:val="0D0D0D"/>
          <w:sz w:val="20"/>
          <w:szCs w:val="20"/>
        </w:rPr>
        <w:t xml:space="preserve"> A: Raw reports contain: (1) Comparisons to prior studies (not in our image), (2) Privacy markers like "___", (3) View information like "PA and lateral" (we only have the image), (4) Separate sections that need combining. Cleaning creates better training pairs.</w:t>
      </w:r>
    </w:p>
    <w:p w14:paraId="600045AE" w14:textId="77777777" w:rsidR="0046060E" w:rsidRPr="0046060E" w:rsidRDefault="0046060E" w:rsidP="0046060E">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Arial" w:hAnsi="Arial" w:cs="Arial"/>
          <w:color w:val="0D0D0D"/>
          <w:sz w:val="20"/>
          <w:szCs w:val="20"/>
        </w:rPr>
      </w:pPr>
      <w:r w:rsidRPr="0046060E">
        <w:rPr>
          <w:rStyle w:val="Strong"/>
          <w:rFonts w:ascii="Arial" w:hAnsi="Arial" w:cs="Arial"/>
          <w:b w:val="0"/>
          <w:bCs w:val="0"/>
          <w:color w:val="000000"/>
          <w:sz w:val="20"/>
          <w:szCs w:val="20"/>
          <w:bdr w:val="single" w:sz="2" w:space="0" w:color="000000" w:frame="1"/>
        </w:rPr>
        <w:t>Q: Why use two-stage training?</w:t>
      </w:r>
      <w:r w:rsidRPr="0046060E">
        <w:rPr>
          <w:rFonts w:ascii="Arial" w:hAnsi="Arial" w:cs="Arial"/>
          <w:color w:val="0D0D0D"/>
          <w:sz w:val="20"/>
          <w:szCs w:val="20"/>
        </w:rPr>
        <w:t xml:space="preserve"> A: Stage 1 uses large MIMIC-CXR data (213K pairs) to learn general X-ray-to-text alignment. Stage 2 uses smaller but higher-quality </w:t>
      </w:r>
      <w:proofErr w:type="spellStart"/>
      <w:r w:rsidRPr="0046060E">
        <w:rPr>
          <w:rFonts w:ascii="Arial" w:hAnsi="Arial" w:cs="Arial"/>
          <w:color w:val="0D0D0D"/>
          <w:sz w:val="20"/>
          <w:szCs w:val="20"/>
        </w:rPr>
        <w:t>OpenI</w:t>
      </w:r>
      <w:proofErr w:type="spellEnd"/>
      <w:r w:rsidRPr="0046060E">
        <w:rPr>
          <w:rFonts w:ascii="Arial" w:hAnsi="Arial" w:cs="Arial"/>
          <w:color w:val="0D0D0D"/>
          <w:sz w:val="20"/>
          <w:szCs w:val="20"/>
        </w:rPr>
        <w:t xml:space="preserve"> data (3K pairs) to refine and specialize. This prevents overfitting on small data while still benefiting from high-quality examples.</w:t>
      </w:r>
    </w:p>
    <w:p w14:paraId="057E05EC" w14:textId="77777777" w:rsidR="0046060E" w:rsidRPr="0046060E" w:rsidRDefault="0046060E" w:rsidP="0046060E">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Arial" w:hAnsi="Arial" w:cs="Arial"/>
          <w:color w:val="0D0D0D"/>
          <w:sz w:val="20"/>
          <w:szCs w:val="20"/>
        </w:rPr>
      </w:pPr>
      <w:r w:rsidRPr="0046060E">
        <w:rPr>
          <w:rStyle w:val="Strong"/>
          <w:rFonts w:ascii="Arial" w:hAnsi="Arial" w:cs="Arial"/>
          <w:b w:val="0"/>
          <w:bCs w:val="0"/>
          <w:color w:val="000000"/>
          <w:sz w:val="20"/>
          <w:szCs w:val="20"/>
          <w:bdr w:val="single" w:sz="2" w:space="0" w:color="000000" w:frame="1"/>
        </w:rPr>
        <w:t>Q: What does 72% accuracy from doctors mean?</w:t>
      </w:r>
      <w:r w:rsidRPr="0046060E">
        <w:rPr>
          <w:rFonts w:ascii="Arial" w:hAnsi="Arial" w:cs="Arial"/>
          <w:color w:val="0D0D0D"/>
          <w:sz w:val="20"/>
          <w:szCs w:val="20"/>
        </w:rPr>
        <w:t xml:space="preserve"> A: In 72% of evaluated cases, doctors gave </w:t>
      </w:r>
      <w:proofErr w:type="spellStart"/>
      <w:r w:rsidRPr="0046060E">
        <w:rPr>
          <w:rFonts w:ascii="Arial" w:hAnsi="Arial" w:cs="Arial"/>
          <w:color w:val="0D0D0D"/>
          <w:sz w:val="20"/>
          <w:szCs w:val="20"/>
        </w:rPr>
        <w:t>XrayGPT</w:t>
      </w:r>
      <w:proofErr w:type="spellEnd"/>
      <w:r w:rsidRPr="0046060E">
        <w:rPr>
          <w:rFonts w:ascii="Arial" w:hAnsi="Arial" w:cs="Arial"/>
          <w:color w:val="0D0D0D"/>
          <w:sz w:val="20"/>
          <w:szCs w:val="20"/>
        </w:rPr>
        <w:t xml:space="preserve"> a score of 4 or 5 (out of 5), meaning the response was accurate with at most minor false positives. This is significantly better than baseline (20% accurate, score 2/5).</w:t>
      </w:r>
    </w:p>
    <w:p w14:paraId="4EB5F3D1" w14:textId="77777777" w:rsidR="0046060E" w:rsidRPr="0046060E" w:rsidRDefault="0046060E" w:rsidP="0046060E">
      <w:pPr>
        <w:pStyle w:val="svelte-4sys19"/>
        <w:pBdr>
          <w:top w:val="single" w:sz="2" w:space="0" w:color="0D0D0D"/>
          <w:left w:val="single" w:sz="2" w:space="0" w:color="0D0D0D"/>
          <w:bottom w:val="single" w:sz="2" w:space="0" w:color="0D0D0D"/>
          <w:right w:val="single" w:sz="2" w:space="0" w:color="0D0D0D"/>
        </w:pBdr>
        <w:shd w:val="clear" w:color="auto" w:fill="F8F8F8"/>
        <w:spacing w:before="0" w:beforeAutospacing="0" w:after="0" w:afterAutospacing="0"/>
        <w:rPr>
          <w:rFonts w:ascii="Arial" w:hAnsi="Arial" w:cs="Arial"/>
          <w:color w:val="0D0D0D"/>
          <w:sz w:val="20"/>
          <w:szCs w:val="20"/>
        </w:rPr>
      </w:pPr>
      <w:r w:rsidRPr="0046060E">
        <w:rPr>
          <w:rStyle w:val="Strong"/>
          <w:rFonts w:ascii="Arial" w:hAnsi="Arial" w:cs="Arial"/>
          <w:b w:val="0"/>
          <w:bCs w:val="0"/>
          <w:color w:val="000000"/>
          <w:sz w:val="20"/>
          <w:szCs w:val="20"/>
          <w:bdr w:val="single" w:sz="2" w:space="0" w:color="000000" w:frame="1"/>
        </w:rPr>
        <w:t xml:space="preserve">Q: What are the limitations of </w:t>
      </w:r>
      <w:proofErr w:type="spellStart"/>
      <w:r w:rsidRPr="0046060E">
        <w:rPr>
          <w:rStyle w:val="Strong"/>
          <w:rFonts w:ascii="Arial" w:hAnsi="Arial" w:cs="Arial"/>
          <w:b w:val="0"/>
          <w:bCs w:val="0"/>
          <w:color w:val="000000"/>
          <w:sz w:val="20"/>
          <w:szCs w:val="20"/>
          <w:bdr w:val="single" w:sz="2" w:space="0" w:color="000000" w:frame="1"/>
        </w:rPr>
        <w:t>XrayGPT</w:t>
      </w:r>
      <w:proofErr w:type="spellEnd"/>
      <w:r w:rsidRPr="0046060E">
        <w:rPr>
          <w:rStyle w:val="Strong"/>
          <w:rFonts w:ascii="Arial" w:hAnsi="Arial" w:cs="Arial"/>
          <w:b w:val="0"/>
          <w:bCs w:val="0"/>
          <w:color w:val="000000"/>
          <w:sz w:val="20"/>
          <w:szCs w:val="20"/>
          <w:bdr w:val="single" w:sz="2" w:space="0" w:color="000000" w:frame="1"/>
        </w:rPr>
        <w:t>?</w:t>
      </w:r>
      <w:r w:rsidRPr="0046060E">
        <w:rPr>
          <w:rFonts w:ascii="Arial" w:hAnsi="Arial" w:cs="Arial"/>
          <w:color w:val="0D0D0D"/>
          <w:sz w:val="20"/>
          <w:szCs w:val="20"/>
        </w:rPr>
        <w:t xml:space="preserve"> A: (1) Struggles with side/lateral views due to training data bias. (2) Only works on chest X-rays, not other modalities. (3) 8% of responses are still inaccurate. (4) May miss subtle abnormalities or provide incorrect treatment recommendations.</w:t>
      </w:r>
    </w:p>
    <w:p w14:paraId="0BEECBC3" w14:textId="77777777" w:rsidR="0046060E" w:rsidRPr="0046060E" w:rsidRDefault="0046060E">
      <w:pPr>
        <w:rPr>
          <w:sz w:val="20"/>
          <w:szCs w:val="20"/>
        </w:rPr>
      </w:pPr>
    </w:p>
    <w:sectPr w:rsidR="0046060E" w:rsidRPr="004606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A5E9A"/>
    <w:multiLevelType w:val="multilevel"/>
    <w:tmpl w:val="E6CC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141871"/>
    <w:multiLevelType w:val="multilevel"/>
    <w:tmpl w:val="9F30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D70714"/>
    <w:multiLevelType w:val="multilevel"/>
    <w:tmpl w:val="733C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506552"/>
    <w:multiLevelType w:val="multilevel"/>
    <w:tmpl w:val="AB2E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9F139C0"/>
    <w:multiLevelType w:val="multilevel"/>
    <w:tmpl w:val="95FC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81E5FE9"/>
    <w:multiLevelType w:val="multilevel"/>
    <w:tmpl w:val="8748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F681FF4"/>
    <w:multiLevelType w:val="multilevel"/>
    <w:tmpl w:val="17CE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8761369">
    <w:abstractNumId w:val="4"/>
  </w:num>
  <w:num w:numId="2" w16cid:durableId="469445653">
    <w:abstractNumId w:val="1"/>
  </w:num>
  <w:num w:numId="3" w16cid:durableId="19669524">
    <w:abstractNumId w:val="2"/>
  </w:num>
  <w:num w:numId="4" w16cid:durableId="1600478946">
    <w:abstractNumId w:val="0"/>
  </w:num>
  <w:num w:numId="5" w16cid:durableId="818569893">
    <w:abstractNumId w:val="5"/>
  </w:num>
  <w:num w:numId="6" w16cid:durableId="186335428">
    <w:abstractNumId w:val="3"/>
  </w:num>
  <w:num w:numId="7" w16cid:durableId="5024305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CF9"/>
    <w:rsid w:val="0046060E"/>
    <w:rsid w:val="005919E3"/>
    <w:rsid w:val="00C82630"/>
    <w:rsid w:val="00D94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8680B"/>
  <w15:chartTrackingRefBased/>
  <w15:docId w15:val="{D186DF9E-A126-42ED-86A1-94037294B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94CF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94CF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6060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CF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D94CF9"/>
    <w:rPr>
      <w:rFonts w:asciiTheme="majorHAnsi" w:eastAsiaTheme="majorEastAsia" w:hAnsiTheme="majorHAnsi" w:cstheme="majorBidi"/>
      <w:color w:val="2E74B5" w:themeColor="accent1" w:themeShade="BF"/>
      <w:sz w:val="26"/>
      <w:szCs w:val="26"/>
    </w:rPr>
  </w:style>
  <w:style w:type="paragraph" w:customStyle="1" w:styleId="svelte-4sys19">
    <w:name w:val="svelte-4sys19"/>
    <w:basedOn w:val="Normal"/>
    <w:rsid w:val="00D94CF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4CF9"/>
    <w:rPr>
      <w:b/>
      <w:bCs/>
    </w:rPr>
  </w:style>
  <w:style w:type="paragraph" w:customStyle="1" w:styleId="text-start">
    <w:name w:val="text-start"/>
    <w:basedOn w:val="Normal"/>
    <w:rsid w:val="00D94C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46060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9069">
      <w:bodyDiv w:val="1"/>
      <w:marLeft w:val="0"/>
      <w:marRight w:val="0"/>
      <w:marTop w:val="0"/>
      <w:marBottom w:val="0"/>
      <w:divBdr>
        <w:top w:val="none" w:sz="0" w:space="0" w:color="auto"/>
        <w:left w:val="none" w:sz="0" w:space="0" w:color="auto"/>
        <w:bottom w:val="none" w:sz="0" w:space="0" w:color="auto"/>
        <w:right w:val="none" w:sz="0" w:space="0" w:color="auto"/>
      </w:divBdr>
    </w:div>
    <w:div w:id="133836021">
      <w:bodyDiv w:val="1"/>
      <w:marLeft w:val="0"/>
      <w:marRight w:val="0"/>
      <w:marTop w:val="0"/>
      <w:marBottom w:val="0"/>
      <w:divBdr>
        <w:top w:val="none" w:sz="0" w:space="0" w:color="auto"/>
        <w:left w:val="none" w:sz="0" w:space="0" w:color="auto"/>
        <w:bottom w:val="none" w:sz="0" w:space="0" w:color="auto"/>
        <w:right w:val="none" w:sz="0" w:space="0" w:color="auto"/>
      </w:divBdr>
    </w:div>
    <w:div w:id="289241140">
      <w:bodyDiv w:val="1"/>
      <w:marLeft w:val="0"/>
      <w:marRight w:val="0"/>
      <w:marTop w:val="0"/>
      <w:marBottom w:val="0"/>
      <w:divBdr>
        <w:top w:val="none" w:sz="0" w:space="0" w:color="auto"/>
        <w:left w:val="none" w:sz="0" w:space="0" w:color="auto"/>
        <w:bottom w:val="none" w:sz="0" w:space="0" w:color="auto"/>
        <w:right w:val="none" w:sz="0" w:space="0" w:color="auto"/>
      </w:divBdr>
    </w:div>
    <w:div w:id="338507569">
      <w:bodyDiv w:val="1"/>
      <w:marLeft w:val="0"/>
      <w:marRight w:val="0"/>
      <w:marTop w:val="0"/>
      <w:marBottom w:val="0"/>
      <w:divBdr>
        <w:top w:val="none" w:sz="0" w:space="0" w:color="auto"/>
        <w:left w:val="none" w:sz="0" w:space="0" w:color="auto"/>
        <w:bottom w:val="none" w:sz="0" w:space="0" w:color="auto"/>
        <w:right w:val="none" w:sz="0" w:space="0" w:color="auto"/>
      </w:divBdr>
      <w:divsChild>
        <w:div w:id="1558934476">
          <w:blockQuote w:val="1"/>
          <w:marLeft w:val="0"/>
          <w:marRight w:val="0"/>
          <w:marTop w:val="0"/>
          <w:marBottom w:val="384"/>
          <w:divBdr>
            <w:top w:val="none" w:sz="0" w:space="0" w:color="auto"/>
            <w:left w:val="none" w:sz="0" w:space="0" w:color="auto"/>
            <w:bottom w:val="none" w:sz="0" w:space="0" w:color="auto"/>
            <w:right w:val="none" w:sz="0" w:space="0" w:color="auto"/>
          </w:divBdr>
        </w:div>
      </w:divsChild>
    </w:div>
    <w:div w:id="491147291">
      <w:bodyDiv w:val="1"/>
      <w:marLeft w:val="0"/>
      <w:marRight w:val="0"/>
      <w:marTop w:val="0"/>
      <w:marBottom w:val="0"/>
      <w:divBdr>
        <w:top w:val="none" w:sz="0" w:space="0" w:color="auto"/>
        <w:left w:val="none" w:sz="0" w:space="0" w:color="auto"/>
        <w:bottom w:val="none" w:sz="0" w:space="0" w:color="auto"/>
        <w:right w:val="none" w:sz="0" w:space="0" w:color="auto"/>
      </w:divBdr>
    </w:div>
    <w:div w:id="495340892">
      <w:bodyDiv w:val="1"/>
      <w:marLeft w:val="0"/>
      <w:marRight w:val="0"/>
      <w:marTop w:val="0"/>
      <w:marBottom w:val="0"/>
      <w:divBdr>
        <w:top w:val="none" w:sz="0" w:space="0" w:color="auto"/>
        <w:left w:val="none" w:sz="0" w:space="0" w:color="auto"/>
        <w:bottom w:val="none" w:sz="0" w:space="0" w:color="auto"/>
        <w:right w:val="none" w:sz="0" w:space="0" w:color="auto"/>
      </w:divBdr>
    </w:div>
    <w:div w:id="516701327">
      <w:bodyDiv w:val="1"/>
      <w:marLeft w:val="0"/>
      <w:marRight w:val="0"/>
      <w:marTop w:val="0"/>
      <w:marBottom w:val="0"/>
      <w:divBdr>
        <w:top w:val="none" w:sz="0" w:space="0" w:color="auto"/>
        <w:left w:val="none" w:sz="0" w:space="0" w:color="auto"/>
        <w:bottom w:val="none" w:sz="0" w:space="0" w:color="auto"/>
        <w:right w:val="none" w:sz="0" w:space="0" w:color="auto"/>
      </w:divBdr>
    </w:div>
    <w:div w:id="537353895">
      <w:bodyDiv w:val="1"/>
      <w:marLeft w:val="0"/>
      <w:marRight w:val="0"/>
      <w:marTop w:val="0"/>
      <w:marBottom w:val="0"/>
      <w:divBdr>
        <w:top w:val="none" w:sz="0" w:space="0" w:color="auto"/>
        <w:left w:val="none" w:sz="0" w:space="0" w:color="auto"/>
        <w:bottom w:val="none" w:sz="0" w:space="0" w:color="auto"/>
        <w:right w:val="none" w:sz="0" w:space="0" w:color="auto"/>
      </w:divBdr>
    </w:div>
    <w:div w:id="732657770">
      <w:bodyDiv w:val="1"/>
      <w:marLeft w:val="0"/>
      <w:marRight w:val="0"/>
      <w:marTop w:val="0"/>
      <w:marBottom w:val="0"/>
      <w:divBdr>
        <w:top w:val="none" w:sz="0" w:space="0" w:color="auto"/>
        <w:left w:val="none" w:sz="0" w:space="0" w:color="auto"/>
        <w:bottom w:val="none" w:sz="0" w:space="0" w:color="auto"/>
        <w:right w:val="none" w:sz="0" w:space="0" w:color="auto"/>
      </w:divBdr>
    </w:div>
    <w:div w:id="922642275">
      <w:bodyDiv w:val="1"/>
      <w:marLeft w:val="0"/>
      <w:marRight w:val="0"/>
      <w:marTop w:val="0"/>
      <w:marBottom w:val="0"/>
      <w:divBdr>
        <w:top w:val="none" w:sz="0" w:space="0" w:color="auto"/>
        <w:left w:val="none" w:sz="0" w:space="0" w:color="auto"/>
        <w:bottom w:val="none" w:sz="0" w:space="0" w:color="auto"/>
        <w:right w:val="none" w:sz="0" w:space="0" w:color="auto"/>
      </w:divBdr>
    </w:div>
    <w:div w:id="1395398677">
      <w:bodyDiv w:val="1"/>
      <w:marLeft w:val="0"/>
      <w:marRight w:val="0"/>
      <w:marTop w:val="0"/>
      <w:marBottom w:val="0"/>
      <w:divBdr>
        <w:top w:val="none" w:sz="0" w:space="0" w:color="auto"/>
        <w:left w:val="none" w:sz="0" w:space="0" w:color="auto"/>
        <w:bottom w:val="none" w:sz="0" w:space="0" w:color="auto"/>
        <w:right w:val="none" w:sz="0" w:space="0" w:color="auto"/>
      </w:divBdr>
    </w:div>
    <w:div w:id="1427265507">
      <w:bodyDiv w:val="1"/>
      <w:marLeft w:val="0"/>
      <w:marRight w:val="0"/>
      <w:marTop w:val="0"/>
      <w:marBottom w:val="0"/>
      <w:divBdr>
        <w:top w:val="none" w:sz="0" w:space="0" w:color="auto"/>
        <w:left w:val="none" w:sz="0" w:space="0" w:color="auto"/>
        <w:bottom w:val="none" w:sz="0" w:space="0" w:color="auto"/>
        <w:right w:val="none" w:sz="0" w:space="0" w:color="auto"/>
      </w:divBdr>
    </w:div>
    <w:div w:id="1584334844">
      <w:bodyDiv w:val="1"/>
      <w:marLeft w:val="0"/>
      <w:marRight w:val="0"/>
      <w:marTop w:val="0"/>
      <w:marBottom w:val="0"/>
      <w:divBdr>
        <w:top w:val="none" w:sz="0" w:space="0" w:color="auto"/>
        <w:left w:val="none" w:sz="0" w:space="0" w:color="auto"/>
        <w:bottom w:val="none" w:sz="0" w:space="0" w:color="auto"/>
        <w:right w:val="none" w:sz="0" w:space="0" w:color="auto"/>
      </w:divBdr>
    </w:div>
    <w:div w:id="1779518274">
      <w:bodyDiv w:val="1"/>
      <w:marLeft w:val="0"/>
      <w:marRight w:val="0"/>
      <w:marTop w:val="0"/>
      <w:marBottom w:val="0"/>
      <w:divBdr>
        <w:top w:val="none" w:sz="0" w:space="0" w:color="auto"/>
        <w:left w:val="none" w:sz="0" w:space="0" w:color="auto"/>
        <w:bottom w:val="none" w:sz="0" w:space="0" w:color="auto"/>
        <w:right w:val="none" w:sz="0" w:space="0" w:color="auto"/>
      </w:divBdr>
    </w:div>
    <w:div w:id="1795708993">
      <w:bodyDiv w:val="1"/>
      <w:marLeft w:val="0"/>
      <w:marRight w:val="0"/>
      <w:marTop w:val="0"/>
      <w:marBottom w:val="0"/>
      <w:divBdr>
        <w:top w:val="none" w:sz="0" w:space="0" w:color="auto"/>
        <w:left w:val="none" w:sz="0" w:space="0" w:color="auto"/>
        <w:bottom w:val="none" w:sz="0" w:space="0" w:color="auto"/>
        <w:right w:val="none" w:sz="0" w:space="0" w:color="auto"/>
      </w:divBdr>
    </w:div>
    <w:div w:id="1853638925">
      <w:bodyDiv w:val="1"/>
      <w:marLeft w:val="0"/>
      <w:marRight w:val="0"/>
      <w:marTop w:val="0"/>
      <w:marBottom w:val="0"/>
      <w:divBdr>
        <w:top w:val="none" w:sz="0" w:space="0" w:color="auto"/>
        <w:left w:val="none" w:sz="0" w:space="0" w:color="auto"/>
        <w:bottom w:val="none" w:sz="0" w:space="0" w:color="auto"/>
        <w:right w:val="none" w:sz="0" w:space="0" w:color="auto"/>
      </w:divBdr>
    </w:div>
    <w:div w:id="1976788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616</Words>
  <Characters>3515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Tayyab</dc:creator>
  <cp:keywords/>
  <dc:description/>
  <cp:lastModifiedBy>Muhammad Tayyab</cp:lastModifiedBy>
  <cp:revision>1</cp:revision>
  <dcterms:created xsi:type="dcterms:W3CDTF">2026-06-07T16:02:00Z</dcterms:created>
  <dcterms:modified xsi:type="dcterms:W3CDTF">2026-06-07T23:07:00Z</dcterms:modified>
</cp:coreProperties>
</file>