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C91ED2" w:rsidP="00163A80">
      <w:pPr>
        <w:pStyle w:val="DocumentTitle"/>
      </w:pPr>
      <w:r w:rsidRPr="00C91ED2">
        <w:t>DNSSEC Practice Statement</w:t>
      </w:r>
      <w:r w:rsidR="00E01E34">
        <w:t xml:space="preserve"> – </w:t>
      </w:r>
      <w:r w:rsidR="00E01E34" w:rsidRPr="00E01E34">
        <w:t>Reseller</w:t>
      </w:r>
    </w:p>
    <w:p w:rsidR="00F42EA6" w:rsidRDefault="00851FA0" w:rsidP="003A57B1">
      <w:pPr>
        <w:pStyle w:val="DocumentDate"/>
      </w:pPr>
      <w:r>
        <w:fldChar w:fldCharType="begin"/>
      </w:r>
      <w:r>
        <w:instrText xml:space="preserve"> DATE  \@ "d MMMM yyyy"  \* MERGEFORMAT </w:instrText>
      </w:r>
      <w:r>
        <w:fldChar w:fldCharType="separate"/>
      </w:r>
      <w:r w:rsidR="005F414F">
        <w:rPr>
          <w:noProof/>
        </w:rPr>
        <w:t>1 September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91ED2" w:rsidP="0066380E">
            <w:pPr>
              <w:pStyle w:val="DocumentTableText"/>
              <w:rPr>
                <w:vanish/>
                <w:lang w:eastAsia="en-AU"/>
              </w:rPr>
            </w:pPr>
            <w:r>
              <w:rPr>
                <w:vanish/>
                <w:lang w:eastAsia="en-AU"/>
              </w:rPr>
              <w:t>0.1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91ED2" w:rsidP="0066380E">
            <w:pPr>
              <w:pStyle w:val="DocumentTableText"/>
              <w:rPr>
                <w:vanish/>
                <w:lang w:eastAsia="en-AU"/>
              </w:rPr>
            </w:pPr>
            <w:r>
              <w:rPr>
                <w:vanish/>
                <w:lang w:eastAsia="en-AU"/>
              </w:rPr>
              <w:t>17/07/2014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91ED2"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91ED2" w:rsidP="0066380E">
            <w:pPr>
              <w:pStyle w:val="DocumentTableText"/>
              <w:rPr>
                <w:vanish/>
                <w:lang w:eastAsia="en-AU"/>
              </w:rPr>
            </w:pPr>
            <w:r>
              <w:rPr>
                <w:vanish/>
                <w:lang w:eastAsia="en-AU"/>
              </w:rPr>
              <w:t>Template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0.2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15/07/2014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Initial authoring</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0.3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18/07/2014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0.4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22/</w:t>
            </w:r>
            <w:r w:rsidR="000126B6">
              <w:rPr>
                <w:vanish/>
                <w:lang w:eastAsia="en-AU"/>
              </w:rPr>
              <w:t>0</w:t>
            </w:r>
            <w:r>
              <w:rPr>
                <w:vanish/>
                <w:lang w:eastAsia="en-AU"/>
              </w:rPr>
              <w:t>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Ready for version 1 publication</w:t>
            </w: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r>
              <w:rPr>
                <w:vanish/>
                <w:lang w:eastAsia="en-AU"/>
              </w:rPr>
              <w:t>0.5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0126B6">
            <w:pPr>
              <w:pStyle w:val="DocumentTableText"/>
              <w:rPr>
                <w:vanish/>
                <w:lang w:eastAsia="en-AU"/>
              </w:rPr>
            </w:pPr>
            <w:r>
              <w:rPr>
                <w:vanish/>
                <w:lang w:eastAsia="en-AU"/>
              </w:rPr>
              <w:t>23/07/2014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r>
              <w:rPr>
                <w:vanish/>
                <w:lang w:eastAsia="en-AU"/>
              </w:rPr>
              <w:t>David Carrington</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r>
              <w:rPr>
                <w:vanish/>
                <w:lang w:eastAsia="en-AU"/>
              </w:rPr>
              <w:t>Review ‘Legal’</w:t>
            </w: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r>
              <w:rPr>
                <w:vanish/>
                <w:lang w:eastAsia="en-AU"/>
              </w:rPr>
              <w:t>23/07/2014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r>
              <w:rPr>
                <w:vanish/>
                <w:lang w:eastAsia="en-AU"/>
              </w:rPr>
              <w:t>Finalise for publication</w:t>
            </w: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515723" w:rsidP="0066380E">
            <w:pPr>
              <w:pStyle w:val="DocumentTableText"/>
              <w:rPr>
                <w:vanish/>
              </w:rPr>
            </w:pPr>
            <w:r w:rsidRPr="000D657C">
              <w:rPr>
                <w:vanish/>
              </w:rPr>
              <w:fldChar w:fldCharType="begin"/>
            </w:r>
            <w:r w:rsidRPr="000D657C">
              <w:rPr>
                <w:vanish/>
              </w:rPr>
              <w:instrText xml:space="preserve"> FILENAME  \* Caps \p  \* MERGEFORMAT </w:instrText>
            </w:r>
            <w:r w:rsidRPr="000D657C">
              <w:rPr>
                <w:vanish/>
              </w:rPr>
              <w:fldChar w:fldCharType="separate"/>
            </w:r>
            <w:r w:rsidR="00C61396">
              <w:rPr>
                <w:noProof/>
                <w:vanish/>
              </w:rPr>
              <w:t>S:\Proposal Services\Projects\Central Projects File\DDNS - DNSSEC Practice Statement\DDNS - DNSSEC Practice Statement - Reseller - 1.0.Docx</w:t>
            </w:r>
            <w:r w:rsidRPr="000D657C">
              <w:rPr>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1D166F" w:rsidP="0066380E">
            <w:pPr>
              <w:pStyle w:val="DocumentTableText"/>
              <w:rPr>
                <w:vanish/>
              </w:rPr>
            </w:pPr>
            <w:r w:rsidRPr="000D657C">
              <w:rPr>
                <w:vanish/>
              </w:rPr>
              <w:fldChar w:fldCharType="begin"/>
            </w:r>
            <w:r w:rsidRPr="000D657C">
              <w:rPr>
                <w:vanish/>
              </w:rPr>
              <w:instrText xml:space="preserve"> SAVEDATE  \@ "yyyy/MM/dd - HH:mm:ss"  \* MERGEFORMAT </w:instrText>
            </w:r>
            <w:r w:rsidRPr="000D657C">
              <w:rPr>
                <w:vanish/>
              </w:rPr>
              <w:fldChar w:fldCharType="separate"/>
            </w:r>
            <w:r w:rsidR="005F414F" w:rsidRPr="005F414F">
              <w:rPr>
                <w:rFonts w:ascii="Calibri" w:eastAsia="Calibri" w:hAnsi="Calibri" w:cs="Times New Roman"/>
                <w:noProof/>
                <w:vanish/>
              </w:rPr>
              <w:t>2014/07/23 - 17:22:00</w:t>
            </w:r>
            <w:r w:rsidRPr="000D657C">
              <w:rPr>
                <w:vanish/>
              </w:rPr>
              <w:fldChar w:fldCharType="end"/>
            </w:r>
          </w:p>
        </w:tc>
      </w:tr>
    </w:tbl>
    <w:p w:rsidR="000C36B7" w:rsidRDefault="000C36B7" w:rsidP="00EA3821">
      <w:pPr>
        <w:pStyle w:val="DocumentInformationHeading"/>
        <w:pageBreakBefore/>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F78ED" w:rsidRPr="00836BA9" w:rsidTr="009F78ED">
        <w:trPr>
          <w:cantSplit/>
        </w:trPr>
        <w:tc>
          <w:tcPr>
            <w:tcW w:w="1560" w:type="dxa"/>
            <w:shd w:val="clear" w:color="auto" w:fill="BFBFBF" w:themeFill="background1" w:themeFillShade="BF"/>
          </w:tcPr>
          <w:p w:rsidR="009F78ED" w:rsidRPr="00750051" w:rsidRDefault="009F78ED" w:rsidP="00E027D4">
            <w:pPr>
              <w:pStyle w:val="Table-Header"/>
            </w:pPr>
            <w:r w:rsidRPr="00750051">
              <w:t>Name</w:t>
            </w:r>
          </w:p>
        </w:tc>
        <w:tc>
          <w:tcPr>
            <w:tcW w:w="6945" w:type="dxa"/>
          </w:tcPr>
          <w:p w:rsidR="009F78ED" w:rsidRPr="00CF5AB1" w:rsidRDefault="009F78ED" w:rsidP="000126B6">
            <w:pPr>
              <w:spacing w:before="40" w:after="40" w:line="240" w:lineRule="auto"/>
              <w:rPr>
                <w:sz w:val="18"/>
              </w:rPr>
            </w:pPr>
            <w:r w:rsidRPr="00CF5AB1">
              <w:rPr>
                <w:sz w:val="18"/>
              </w:rPr>
              <w:t>Customer Support</w:t>
            </w:r>
          </w:p>
        </w:tc>
      </w:tr>
      <w:tr w:rsidR="009F78ED" w:rsidRPr="00836BA9" w:rsidTr="009F78ED">
        <w:trPr>
          <w:cantSplit/>
        </w:trPr>
        <w:tc>
          <w:tcPr>
            <w:tcW w:w="1560" w:type="dxa"/>
            <w:shd w:val="clear" w:color="auto" w:fill="BFBFBF" w:themeFill="background1" w:themeFillShade="BF"/>
          </w:tcPr>
          <w:p w:rsidR="009F78ED" w:rsidRPr="00750051" w:rsidRDefault="009F78ED" w:rsidP="00E027D4">
            <w:pPr>
              <w:pStyle w:val="Table-Header"/>
            </w:pPr>
            <w:r w:rsidRPr="009F78ED">
              <w:t>Address</w:t>
            </w:r>
          </w:p>
        </w:tc>
        <w:tc>
          <w:tcPr>
            <w:tcW w:w="6945" w:type="dxa"/>
          </w:tcPr>
          <w:p w:rsidR="009F78ED" w:rsidRPr="00CF5AB1" w:rsidRDefault="009F78ED" w:rsidP="000126B6">
            <w:pPr>
              <w:spacing w:before="40" w:after="40" w:line="240" w:lineRule="auto"/>
              <w:rPr>
                <w:sz w:val="18"/>
              </w:rPr>
            </w:pPr>
            <w:r w:rsidRPr="00CF5AB1">
              <w:rPr>
                <w:sz w:val="18"/>
              </w:rPr>
              <w:t>L8, 10 Queens Rd, Melbourne, Vic 3004, Australia</w:t>
            </w:r>
          </w:p>
        </w:tc>
      </w:tr>
      <w:tr w:rsidR="009F78ED" w:rsidRPr="00836BA9" w:rsidTr="009F78ED">
        <w:trPr>
          <w:cantSplit/>
        </w:trPr>
        <w:tc>
          <w:tcPr>
            <w:tcW w:w="1560" w:type="dxa"/>
            <w:shd w:val="clear" w:color="auto" w:fill="BFBFBF" w:themeFill="background1" w:themeFillShade="BF"/>
          </w:tcPr>
          <w:p w:rsidR="009F78ED" w:rsidRPr="00750051" w:rsidRDefault="009F78ED" w:rsidP="00E027D4">
            <w:pPr>
              <w:pStyle w:val="Table-Header"/>
            </w:pPr>
            <w:r>
              <w:t>Number</w:t>
            </w:r>
          </w:p>
        </w:tc>
        <w:tc>
          <w:tcPr>
            <w:tcW w:w="6945" w:type="dxa"/>
          </w:tcPr>
          <w:p w:rsidR="009F78ED" w:rsidRPr="00CF5AB1" w:rsidRDefault="009F78ED" w:rsidP="000126B6">
            <w:pPr>
              <w:spacing w:before="40" w:after="40" w:line="240" w:lineRule="auto"/>
              <w:rPr>
                <w:sz w:val="18"/>
              </w:rPr>
            </w:pPr>
            <w:r w:rsidRPr="00CF5AB1">
              <w:rPr>
                <w:sz w:val="18"/>
              </w:rPr>
              <w:t>+61 3 9090 1700</w:t>
            </w:r>
          </w:p>
        </w:tc>
      </w:tr>
      <w:tr w:rsidR="009F78ED" w:rsidRPr="00836BA9" w:rsidTr="009F78ED">
        <w:trPr>
          <w:cantSplit/>
        </w:trPr>
        <w:tc>
          <w:tcPr>
            <w:tcW w:w="1560" w:type="dxa"/>
            <w:shd w:val="clear" w:color="auto" w:fill="BFBFBF" w:themeFill="background1" w:themeFillShade="BF"/>
          </w:tcPr>
          <w:p w:rsidR="009F78ED" w:rsidRPr="00750051" w:rsidRDefault="009F78ED" w:rsidP="00E027D4">
            <w:pPr>
              <w:pStyle w:val="Table-Header"/>
            </w:pPr>
            <w:r>
              <w:t>Email</w:t>
            </w:r>
          </w:p>
        </w:tc>
        <w:tc>
          <w:tcPr>
            <w:tcW w:w="6945" w:type="dxa"/>
          </w:tcPr>
          <w:p w:rsidR="009F78ED" w:rsidRPr="00CF5AB1" w:rsidRDefault="009F78ED" w:rsidP="000126B6">
            <w:pPr>
              <w:spacing w:before="40" w:after="40" w:line="240" w:lineRule="auto"/>
              <w:rPr>
                <w:sz w:val="18"/>
              </w:rPr>
            </w:pPr>
            <w:r w:rsidRPr="00CF5AB1">
              <w:rPr>
                <w:sz w:val="18"/>
              </w:rPr>
              <w:t>support@discoverydns.com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16760718EAC7462889A8A536491A62CE"/>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5F414F"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Based on client demand and leveraging over 1</w:t>
      </w:r>
      <w:r w:rsidR="00917ECC">
        <w:t>1</w:t>
      </w:r>
      <w:r>
        <w:t xml:space="preserve"> year</w:t>
      </w:r>
      <w:bookmarkStart w:id="0" w:name="_GoBack"/>
      <w:bookmarkEnd w:id="0"/>
      <w:r>
        <w:t>s of experience ARI Registry Services launched DiscoveryDNS.</w:t>
      </w:r>
      <w:r w:rsidR="00E3382E">
        <w:t xml:space="preserve"> </w:t>
      </w:r>
      <w:r>
        <w:t>DiscoveryDNS provides a global DNS service to ARI Registry Services’ clients around the world.</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Domain Name Infrastructure Services and DNS Services for generic Top-Level Domain applicants and country code Registry Operators. </w:t>
      </w:r>
    </w:p>
    <w:p w:rsidR="00F55A0E" w:rsidRDefault="001F05CD" w:rsidP="00F55A0E">
      <w:r w:rsidRPr="001F05CD">
        <w:t>We help governments, major brands and entrepreneurs across the globe realise the full potential of the Internet by providing expertise, security and reliability in operating a core Internet infrastructure.</w:t>
      </w:r>
    </w:p>
    <w:p w:rsidR="006534E6" w:rsidRDefault="006534E6" w:rsidP="00EA3821">
      <w:pPr>
        <w:pStyle w:val="DocumentInformationHeading"/>
        <w:pageBreakBefore/>
      </w:pPr>
      <w:r w:rsidRPr="0006714A">
        <w:lastRenderedPageBreak/>
        <w:t>Contents</w:t>
      </w:r>
    </w:p>
    <w:p w:rsidR="00C61396" w:rsidRDefault="001D65FD">
      <w:pPr>
        <w:pStyle w:val="TOC1"/>
        <w:rPr>
          <w:rFonts w:eastAsiaTheme="minorEastAsia"/>
          <w:b w:val="0"/>
          <w:noProof/>
          <w:sz w:val="22"/>
          <w:szCs w:val="22"/>
          <w:lang w:eastAsia="en-AU"/>
        </w:rPr>
      </w:pPr>
      <w:r>
        <w:rPr>
          <w:b w:val="0"/>
        </w:rPr>
        <w:fldChar w:fldCharType="begin"/>
      </w:r>
      <w:r>
        <w:rPr>
          <w:b w:val="0"/>
        </w:rPr>
        <w:instrText xml:space="preserve"> TOC \o "1-2" \h \z \u </w:instrText>
      </w:r>
      <w:r>
        <w:rPr>
          <w:b w:val="0"/>
        </w:rPr>
        <w:fldChar w:fldCharType="separate"/>
      </w:r>
      <w:hyperlink w:anchor="_Toc393899443" w:history="1">
        <w:r w:rsidR="00C61396" w:rsidRPr="008E0408">
          <w:rPr>
            <w:rStyle w:val="Hyperlink"/>
            <w:noProof/>
          </w:rPr>
          <w:t>1</w:t>
        </w:r>
        <w:r w:rsidR="00C61396">
          <w:rPr>
            <w:rFonts w:eastAsiaTheme="minorEastAsia"/>
            <w:b w:val="0"/>
            <w:noProof/>
            <w:sz w:val="22"/>
            <w:szCs w:val="22"/>
            <w:lang w:eastAsia="en-AU"/>
          </w:rPr>
          <w:tab/>
        </w:r>
        <w:r w:rsidR="00C61396" w:rsidRPr="008E0408">
          <w:rPr>
            <w:rStyle w:val="Hyperlink"/>
            <w:noProof/>
          </w:rPr>
          <w:t>Introduction</w:t>
        </w:r>
        <w:r w:rsidR="00C61396">
          <w:rPr>
            <w:noProof/>
            <w:webHidden/>
          </w:rPr>
          <w:tab/>
        </w:r>
        <w:r w:rsidR="00C61396">
          <w:rPr>
            <w:noProof/>
            <w:webHidden/>
          </w:rPr>
          <w:fldChar w:fldCharType="begin"/>
        </w:r>
        <w:r w:rsidR="00C61396">
          <w:rPr>
            <w:noProof/>
            <w:webHidden/>
          </w:rPr>
          <w:instrText xml:space="preserve"> PAGEREF _Toc393899443 \h </w:instrText>
        </w:r>
        <w:r w:rsidR="00C61396">
          <w:rPr>
            <w:noProof/>
            <w:webHidden/>
          </w:rPr>
        </w:r>
        <w:r w:rsidR="00C61396">
          <w:rPr>
            <w:noProof/>
            <w:webHidden/>
          </w:rPr>
          <w:fldChar w:fldCharType="separate"/>
        </w:r>
        <w:r w:rsidR="00C61396">
          <w:rPr>
            <w:noProof/>
            <w:webHidden/>
          </w:rPr>
          <w:t>1</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44" w:history="1">
        <w:r w:rsidR="00C61396" w:rsidRPr="008E0408">
          <w:rPr>
            <w:rStyle w:val="Hyperlink"/>
            <w:noProof/>
          </w:rPr>
          <w:t>1.1</w:t>
        </w:r>
        <w:r w:rsidR="00C61396">
          <w:rPr>
            <w:rFonts w:eastAsiaTheme="minorEastAsia"/>
            <w:noProof/>
            <w:sz w:val="22"/>
            <w:szCs w:val="22"/>
            <w:lang w:eastAsia="en-AU"/>
          </w:rPr>
          <w:tab/>
        </w:r>
        <w:r w:rsidR="00C61396" w:rsidRPr="008E0408">
          <w:rPr>
            <w:rStyle w:val="Hyperlink"/>
            <w:noProof/>
          </w:rPr>
          <w:t>Overview</w:t>
        </w:r>
        <w:r w:rsidR="00C61396">
          <w:rPr>
            <w:noProof/>
            <w:webHidden/>
          </w:rPr>
          <w:tab/>
        </w:r>
        <w:r w:rsidR="00C61396">
          <w:rPr>
            <w:noProof/>
            <w:webHidden/>
          </w:rPr>
          <w:fldChar w:fldCharType="begin"/>
        </w:r>
        <w:r w:rsidR="00C61396">
          <w:rPr>
            <w:noProof/>
            <w:webHidden/>
          </w:rPr>
          <w:instrText xml:space="preserve"> PAGEREF _Toc393899444 \h </w:instrText>
        </w:r>
        <w:r w:rsidR="00C61396">
          <w:rPr>
            <w:noProof/>
            <w:webHidden/>
          </w:rPr>
        </w:r>
        <w:r w:rsidR="00C61396">
          <w:rPr>
            <w:noProof/>
            <w:webHidden/>
          </w:rPr>
          <w:fldChar w:fldCharType="separate"/>
        </w:r>
        <w:r w:rsidR="00C61396">
          <w:rPr>
            <w:noProof/>
            <w:webHidden/>
          </w:rPr>
          <w:t>1</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45" w:history="1">
        <w:r w:rsidR="00C61396" w:rsidRPr="008E0408">
          <w:rPr>
            <w:rStyle w:val="Hyperlink"/>
            <w:noProof/>
          </w:rPr>
          <w:t>1.2</w:t>
        </w:r>
        <w:r w:rsidR="00C61396">
          <w:rPr>
            <w:rFonts w:eastAsiaTheme="minorEastAsia"/>
            <w:noProof/>
            <w:sz w:val="22"/>
            <w:szCs w:val="22"/>
            <w:lang w:eastAsia="en-AU"/>
          </w:rPr>
          <w:tab/>
        </w:r>
        <w:r w:rsidR="00C61396" w:rsidRPr="008E0408">
          <w:rPr>
            <w:rStyle w:val="Hyperlink"/>
            <w:noProof/>
          </w:rPr>
          <w:t>Document name and identification</w:t>
        </w:r>
        <w:r w:rsidR="00C61396">
          <w:rPr>
            <w:noProof/>
            <w:webHidden/>
          </w:rPr>
          <w:tab/>
        </w:r>
        <w:r w:rsidR="00C61396">
          <w:rPr>
            <w:noProof/>
            <w:webHidden/>
          </w:rPr>
          <w:fldChar w:fldCharType="begin"/>
        </w:r>
        <w:r w:rsidR="00C61396">
          <w:rPr>
            <w:noProof/>
            <w:webHidden/>
          </w:rPr>
          <w:instrText xml:space="preserve"> PAGEREF _Toc393899445 \h </w:instrText>
        </w:r>
        <w:r w:rsidR="00C61396">
          <w:rPr>
            <w:noProof/>
            <w:webHidden/>
          </w:rPr>
        </w:r>
        <w:r w:rsidR="00C61396">
          <w:rPr>
            <w:noProof/>
            <w:webHidden/>
          </w:rPr>
          <w:fldChar w:fldCharType="separate"/>
        </w:r>
        <w:r w:rsidR="00C61396">
          <w:rPr>
            <w:noProof/>
            <w:webHidden/>
          </w:rPr>
          <w:t>1</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46" w:history="1">
        <w:r w:rsidR="00C61396" w:rsidRPr="008E0408">
          <w:rPr>
            <w:rStyle w:val="Hyperlink"/>
            <w:noProof/>
          </w:rPr>
          <w:t>1.3</w:t>
        </w:r>
        <w:r w:rsidR="00C61396">
          <w:rPr>
            <w:rFonts w:eastAsiaTheme="minorEastAsia"/>
            <w:noProof/>
            <w:sz w:val="22"/>
            <w:szCs w:val="22"/>
            <w:lang w:eastAsia="en-AU"/>
          </w:rPr>
          <w:tab/>
        </w:r>
        <w:r w:rsidR="00C61396" w:rsidRPr="008E0408">
          <w:rPr>
            <w:rStyle w:val="Hyperlink"/>
            <w:noProof/>
          </w:rPr>
          <w:t>Community and applicability</w:t>
        </w:r>
        <w:r w:rsidR="00C61396">
          <w:rPr>
            <w:noProof/>
            <w:webHidden/>
          </w:rPr>
          <w:tab/>
        </w:r>
        <w:r w:rsidR="00C61396">
          <w:rPr>
            <w:noProof/>
            <w:webHidden/>
          </w:rPr>
          <w:fldChar w:fldCharType="begin"/>
        </w:r>
        <w:r w:rsidR="00C61396">
          <w:rPr>
            <w:noProof/>
            <w:webHidden/>
          </w:rPr>
          <w:instrText xml:space="preserve"> PAGEREF _Toc393899446 \h </w:instrText>
        </w:r>
        <w:r w:rsidR="00C61396">
          <w:rPr>
            <w:noProof/>
            <w:webHidden/>
          </w:rPr>
        </w:r>
        <w:r w:rsidR="00C61396">
          <w:rPr>
            <w:noProof/>
            <w:webHidden/>
          </w:rPr>
          <w:fldChar w:fldCharType="separate"/>
        </w:r>
        <w:r w:rsidR="00C61396">
          <w:rPr>
            <w:noProof/>
            <w:webHidden/>
          </w:rPr>
          <w:t>1</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47" w:history="1">
        <w:r w:rsidR="00C61396" w:rsidRPr="008E0408">
          <w:rPr>
            <w:rStyle w:val="Hyperlink"/>
            <w:noProof/>
          </w:rPr>
          <w:t>1.4</w:t>
        </w:r>
        <w:r w:rsidR="00C61396">
          <w:rPr>
            <w:rFonts w:eastAsiaTheme="minorEastAsia"/>
            <w:noProof/>
            <w:sz w:val="22"/>
            <w:szCs w:val="22"/>
            <w:lang w:eastAsia="en-AU"/>
          </w:rPr>
          <w:tab/>
        </w:r>
        <w:r w:rsidR="00C61396" w:rsidRPr="008E0408">
          <w:rPr>
            <w:rStyle w:val="Hyperlink"/>
            <w:noProof/>
          </w:rPr>
          <w:t>Specification administration</w:t>
        </w:r>
        <w:r w:rsidR="00C61396">
          <w:rPr>
            <w:noProof/>
            <w:webHidden/>
          </w:rPr>
          <w:tab/>
        </w:r>
        <w:r w:rsidR="00C61396">
          <w:rPr>
            <w:noProof/>
            <w:webHidden/>
          </w:rPr>
          <w:fldChar w:fldCharType="begin"/>
        </w:r>
        <w:r w:rsidR="00C61396">
          <w:rPr>
            <w:noProof/>
            <w:webHidden/>
          </w:rPr>
          <w:instrText xml:space="preserve"> PAGEREF _Toc393899447 \h </w:instrText>
        </w:r>
        <w:r w:rsidR="00C61396">
          <w:rPr>
            <w:noProof/>
            <w:webHidden/>
          </w:rPr>
        </w:r>
        <w:r w:rsidR="00C61396">
          <w:rPr>
            <w:noProof/>
            <w:webHidden/>
          </w:rPr>
          <w:fldChar w:fldCharType="separate"/>
        </w:r>
        <w:r w:rsidR="00C61396">
          <w:rPr>
            <w:noProof/>
            <w:webHidden/>
          </w:rPr>
          <w:t>2</w:t>
        </w:r>
        <w:r w:rsidR="00C61396">
          <w:rPr>
            <w:noProof/>
            <w:webHidden/>
          </w:rPr>
          <w:fldChar w:fldCharType="end"/>
        </w:r>
      </w:hyperlink>
    </w:p>
    <w:p w:rsidR="00C61396" w:rsidRDefault="004268A1">
      <w:pPr>
        <w:pStyle w:val="TOC1"/>
        <w:rPr>
          <w:rFonts w:eastAsiaTheme="minorEastAsia"/>
          <w:b w:val="0"/>
          <w:noProof/>
          <w:sz w:val="22"/>
          <w:szCs w:val="22"/>
          <w:lang w:eastAsia="en-AU"/>
        </w:rPr>
      </w:pPr>
      <w:hyperlink w:anchor="_Toc393899448" w:history="1">
        <w:r w:rsidR="00C61396" w:rsidRPr="008E0408">
          <w:rPr>
            <w:rStyle w:val="Hyperlink"/>
            <w:noProof/>
          </w:rPr>
          <w:t>2</w:t>
        </w:r>
        <w:r w:rsidR="00C61396">
          <w:rPr>
            <w:rFonts w:eastAsiaTheme="minorEastAsia"/>
            <w:b w:val="0"/>
            <w:noProof/>
            <w:sz w:val="22"/>
            <w:szCs w:val="22"/>
            <w:lang w:eastAsia="en-AU"/>
          </w:rPr>
          <w:tab/>
        </w:r>
        <w:r w:rsidR="00C61396" w:rsidRPr="008E0408">
          <w:rPr>
            <w:rStyle w:val="Hyperlink"/>
            <w:noProof/>
          </w:rPr>
          <w:t>Publication and repositories</w:t>
        </w:r>
        <w:r w:rsidR="00C61396">
          <w:rPr>
            <w:noProof/>
            <w:webHidden/>
          </w:rPr>
          <w:tab/>
        </w:r>
        <w:r w:rsidR="00C61396">
          <w:rPr>
            <w:noProof/>
            <w:webHidden/>
          </w:rPr>
          <w:fldChar w:fldCharType="begin"/>
        </w:r>
        <w:r w:rsidR="00C61396">
          <w:rPr>
            <w:noProof/>
            <w:webHidden/>
          </w:rPr>
          <w:instrText xml:space="preserve"> PAGEREF _Toc393899448 \h </w:instrText>
        </w:r>
        <w:r w:rsidR="00C61396">
          <w:rPr>
            <w:noProof/>
            <w:webHidden/>
          </w:rPr>
        </w:r>
        <w:r w:rsidR="00C61396">
          <w:rPr>
            <w:noProof/>
            <w:webHidden/>
          </w:rPr>
          <w:fldChar w:fldCharType="separate"/>
        </w:r>
        <w:r w:rsidR="00C61396">
          <w:rPr>
            <w:noProof/>
            <w:webHidden/>
          </w:rPr>
          <w:t>3</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49" w:history="1">
        <w:r w:rsidR="00C61396" w:rsidRPr="008E0408">
          <w:rPr>
            <w:rStyle w:val="Hyperlink"/>
            <w:noProof/>
          </w:rPr>
          <w:t>2.1</w:t>
        </w:r>
        <w:r w:rsidR="00C61396">
          <w:rPr>
            <w:rFonts w:eastAsiaTheme="minorEastAsia"/>
            <w:noProof/>
            <w:sz w:val="22"/>
            <w:szCs w:val="22"/>
            <w:lang w:eastAsia="en-AU"/>
          </w:rPr>
          <w:tab/>
        </w:r>
        <w:r w:rsidR="00C61396" w:rsidRPr="008E0408">
          <w:rPr>
            <w:rStyle w:val="Hyperlink"/>
            <w:noProof/>
          </w:rPr>
          <w:t>Repositories</w:t>
        </w:r>
        <w:r w:rsidR="00C61396">
          <w:rPr>
            <w:noProof/>
            <w:webHidden/>
          </w:rPr>
          <w:tab/>
        </w:r>
        <w:r w:rsidR="00C61396">
          <w:rPr>
            <w:noProof/>
            <w:webHidden/>
          </w:rPr>
          <w:fldChar w:fldCharType="begin"/>
        </w:r>
        <w:r w:rsidR="00C61396">
          <w:rPr>
            <w:noProof/>
            <w:webHidden/>
          </w:rPr>
          <w:instrText xml:space="preserve"> PAGEREF _Toc393899449 \h </w:instrText>
        </w:r>
        <w:r w:rsidR="00C61396">
          <w:rPr>
            <w:noProof/>
            <w:webHidden/>
          </w:rPr>
        </w:r>
        <w:r w:rsidR="00C61396">
          <w:rPr>
            <w:noProof/>
            <w:webHidden/>
          </w:rPr>
          <w:fldChar w:fldCharType="separate"/>
        </w:r>
        <w:r w:rsidR="00C61396">
          <w:rPr>
            <w:noProof/>
            <w:webHidden/>
          </w:rPr>
          <w:t>3</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50" w:history="1">
        <w:r w:rsidR="00C61396" w:rsidRPr="008E0408">
          <w:rPr>
            <w:rStyle w:val="Hyperlink"/>
            <w:noProof/>
          </w:rPr>
          <w:t>2.2</w:t>
        </w:r>
        <w:r w:rsidR="00C61396">
          <w:rPr>
            <w:rFonts w:eastAsiaTheme="minorEastAsia"/>
            <w:noProof/>
            <w:sz w:val="22"/>
            <w:szCs w:val="22"/>
            <w:lang w:eastAsia="en-AU"/>
          </w:rPr>
          <w:tab/>
        </w:r>
        <w:r w:rsidR="00C61396" w:rsidRPr="008E0408">
          <w:rPr>
            <w:rStyle w:val="Hyperlink"/>
            <w:noProof/>
          </w:rPr>
          <w:t>Publication of public keys</w:t>
        </w:r>
        <w:r w:rsidR="00C61396">
          <w:rPr>
            <w:noProof/>
            <w:webHidden/>
          </w:rPr>
          <w:tab/>
        </w:r>
        <w:r w:rsidR="00C61396">
          <w:rPr>
            <w:noProof/>
            <w:webHidden/>
          </w:rPr>
          <w:fldChar w:fldCharType="begin"/>
        </w:r>
        <w:r w:rsidR="00C61396">
          <w:rPr>
            <w:noProof/>
            <w:webHidden/>
          </w:rPr>
          <w:instrText xml:space="preserve"> PAGEREF _Toc393899450 \h </w:instrText>
        </w:r>
        <w:r w:rsidR="00C61396">
          <w:rPr>
            <w:noProof/>
            <w:webHidden/>
          </w:rPr>
        </w:r>
        <w:r w:rsidR="00C61396">
          <w:rPr>
            <w:noProof/>
            <w:webHidden/>
          </w:rPr>
          <w:fldChar w:fldCharType="separate"/>
        </w:r>
        <w:r w:rsidR="00C61396">
          <w:rPr>
            <w:noProof/>
            <w:webHidden/>
          </w:rPr>
          <w:t>3</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51" w:history="1">
        <w:r w:rsidR="00C61396" w:rsidRPr="008E0408">
          <w:rPr>
            <w:rStyle w:val="Hyperlink"/>
            <w:noProof/>
          </w:rPr>
          <w:t>2.3</w:t>
        </w:r>
        <w:r w:rsidR="00C61396">
          <w:rPr>
            <w:rFonts w:eastAsiaTheme="minorEastAsia"/>
            <w:noProof/>
            <w:sz w:val="22"/>
            <w:szCs w:val="22"/>
            <w:lang w:eastAsia="en-AU"/>
          </w:rPr>
          <w:tab/>
        </w:r>
        <w:r w:rsidR="00C61396" w:rsidRPr="008E0408">
          <w:rPr>
            <w:rStyle w:val="Hyperlink"/>
            <w:noProof/>
          </w:rPr>
          <w:t>Access controls on repositories</w:t>
        </w:r>
        <w:r w:rsidR="00C61396">
          <w:rPr>
            <w:noProof/>
            <w:webHidden/>
          </w:rPr>
          <w:tab/>
        </w:r>
        <w:r w:rsidR="00C61396">
          <w:rPr>
            <w:noProof/>
            <w:webHidden/>
          </w:rPr>
          <w:fldChar w:fldCharType="begin"/>
        </w:r>
        <w:r w:rsidR="00C61396">
          <w:rPr>
            <w:noProof/>
            <w:webHidden/>
          </w:rPr>
          <w:instrText xml:space="preserve"> PAGEREF _Toc393899451 \h </w:instrText>
        </w:r>
        <w:r w:rsidR="00C61396">
          <w:rPr>
            <w:noProof/>
            <w:webHidden/>
          </w:rPr>
        </w:r>
        <w:r w:rsidR="00C61396">
          <w:rPr>
            <w:noProof/>
            <w:webHidden/>
          </w:rPr>
          <w:fldChar w:fldCharType="separate"/>
        </w:r>
        <w:r w:rsidR="00C61396">
          <w:rPr>
            <w:noProof/>
            <w:webHidden/>
          </w:rPr>
          <w:t>3</w:t>
        </w:r>
        <w:r w:rsidR="00C61396">
          <w:rPr>
            <w:noProof/>
            <w:webHidden/>
          </w:rPr>
          <w:fldChar w:fldCharType="end"/>
        </w:r>
      </w:hyperlink>
    </w:p>
    <w:p w:rsidR="00C61396" w:rsidRDefault="004268A1">
      <w:pPr>
        <w:pStyle w:val="TOC1"/>
        <w:rPr>
          <w:rFonts w:eastAsiaTheme="minorEastAsia"/>
          <w:b w:val="0"/>
          <w:noProof/>
          <w:sz w:val="22"/>
          <w:szCs w:val="22"/>
          <w:lang w:eastAsia="en-AU"/>
        </w:rPr>
      </w:pPr>
      <w:hyperlink w:anchor="_Toc393899452" w:history="1">
        <w:r w:rsidR="00C61396" w:rsidRPr="008E0408">
          <w:rPr>
            <w:rStyle w:val="Hyperlink"/>
            <w:noProof/>
          </w:rPr>
          <w:t>3</w:t>
        </w:r>
        <w:r w:rsidR="00C61396">
          <w:rPr>
            <w:rFonts w:eastAsiaTheme="minorEastAsia"/>
            <w:b w:val="0"/>
            <w:noProof/>
            <w:sz w:val="22"/>
            <w:szCs w:val="22"/>
            <w:lang w:eastAsia="en-AU"/>
          </w:rPr>
          <w:tab/>
        </w:r>
        <w:r w:rsidR="00C61396" w:rsidRPr="008E0408">
          <w:rPr>
            <w:rStyle w:val="Hyperlink"/>
            <w:noProof/>
          </w:rPr>
          <w:t>Operational Requirements</w:t>
        </w:r>
        <w:r w:rsidR="00C61396">
          <w:rPr>
            <w:noProof/>
            <w:webHidden/>
          </w:rPr>
          <w:tab/>
        </w:r>
        <w:r w:rsidR="00C61396">
          <w:rPr>
            <w:noProof/>
            <w:webHidden/>
          </w:rPr>
          <w:fldChar w:fldCharType="begin"/>
        </w:r>
        <w:r w:rsidR="00C61396">
          <w:rPr>
            <w:noProof/>
            <w:webHidden/>
          </w:rPr>
          <w:instrText xml:space="preserve"> PAGEREF _Toc393899452 \h </w:instrText>
        </w:r>
        <w:r w:rsidR="00C61396">
          <w:rPr>
            <w:noProof/>
            <w:webHidden/>
          </w:rPr>
        </w:r>
        <w:r w:rsidR="00C61396">
          <w:rPr>
            <w:noProof/>
            <w:webHidden/>
          </w:rPr>
          <w:fldChar w:fldCharType="separate"/>
        </w:r>
        <w:r w:rsidR="00C61396">
          <w:rPr>
            <w:noProof/>
            <w:webHidden/>
          </w:rPr>
          <w:t>4</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53" w:history="1">
        <w:r w:rsidR="00C61396" w:rsidRPr="008E0408">
          <w:rPr>
            <w:rStyle w:val="Hyperlink"/>
            <w:noProof/>
          </w:rPr>
          <w:t>3.1</w:t>
        </w:r>
        <w:r w:rsidR="00C61396">
          <w:rPr>
            <w:rFonts w:eastAsiaTheme="minorEastAsia"/>
            <w:noProof/>
            <w:sz w:val="22"/>
            <w:szCs w:val="22"/>
            <w:lang w:eastAsia="en-AU"/>
          </w:rPr>
          <w:tab/>
        </w:r>
        <w:r w:rsidR="00C61396" w:rsidRPr="008E0408">
          <w:rPr>
            <w:rStyle w:val="Hyperlink"/>
            <w:noProof/>
          </w:rPr>
          <w:t>Meaning of domain names</w:t>
        </w:r>
        <w:r w:rsidR="00C61396">
          <w:rPr>
            <w:noProof/>
            <w:webHidden/>
          </w:rPr>
          <w:tab/>
        </w:r>
        <w:r w:rsidR="00C61396">
          <w:rPr>
            <w:noProof/>
            <w:webHidden/>
          </w:rPr>
          <w:fldChar w:fldCharType="begin"/>
        </w:r>
        <w:r w:rsidR="00C61396">
          <w:rPr>
            <w:noProof/>
            <w:webHidden/>
          </w:rPr>
          <w:instrText xml:space="preserve"> PAGEREF _Toc393899453 \h </w:instrText>
        </w:r>
        <w:r w:rsidR="00C61396">
          <w:rPr>
            <w:noProof/>
            <w:webHidden/>
          </w:rPr>
        </w:r>
        <w:r w:rsidR="00C61396">
          <w:rPr>
            <w:noProof/>
            <w:webHidden/>
          </w:rPr>
          <w:fldChar w:fldCharType="separate"/>
        </w:r>
        <w:r w:rsidR="00C61396">
          <w:rPr>
            <w:noProof/>
            <w:webHidden/>
          </w:rPr>
          <w:t>4</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54" w:history="1">
        <w:r w:rsidR="00C61396" w:rsidRPr="008E0408">
          <w:rPr>
            <w:rStyle w:val="Hyperlink"/>
            <w:noProof/>
          </w:rPr>
          <w:t>3.2</w:t>
        </w:r>
        <w:r w:rsidR="00C61396">
          <w:rPr>
            <w:rFonts w:eastAsiaTheme="minorEastAsia"/>
            <w:noProof/>
            <w:sz w:val="22"/>
            <w:szCs w:val="22"/>
            <w:lang w:eastAsia="en-AU"/>
          </w:rPr>
          <w:tab/>
        </w:r>
        <w:r w:rsidR="00C61396" w:rsidRPr="008E0408">
          <w:rPr>
            <w:rStyle w:val="Hyperlink"/>
            <w:noProof/>
          </w:rPr>
          <w:t>Identification and authentication of Child Zone Manager</w:t>
        </w:r>
        <w:r w:rsidR="00C61396">
          <w:rPr>
            <w:noProof/>
            <w:webHidden/>
          </w:rPr>
          <w:tab/>
        </w:r>
        <w:r w:rsidR="00C61396">
          <w:rPr>
            <w:noProof/>
            <w:webHidden/>
          </w:rPr>
          <w:fldChar w:fldCharType="begin"/>
        </w:r>
        <w:r w:rsidR="00C61396">
          <w:rPr>
            <w:noProof/>
            <w:webHidden/>
          </w:rPr>
          <w:instrText xml:space="preserve"> PAGEREF _Toc393899454 \h </w:instrText>
        </w:r>
        <w:r w:rsidR="00C61396">
          <w:rPr>
            <w:noProof/>
            <w:webHidden/>
          </w:rPr>
        </w:r>
        <w:r w:rsidR="00C61396">
          <w:rPr>
            <w:noProof/>
            <w:webHidden/>
          </w:rPr>
          <w:fldChar w:fldCharType="separate"/>
        </w:r>
        <w:r w:rsidR="00C61396">
          <w:rPr>
            <w:noProof/>
            <w:webHidden/>
          </w:rPr>
          <w:t>4</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55" w:history="1">
        <w:r w:rsidR="00C61396" w:rsidRPr="008E0408">
          <w:rPr>
            <w:rStyle w:val="Hyperlink"/>
            <w:noProof/>
          </w:rPr>
          <w:t>3.3</w:t>
        </w:r>
        <w:r w:rsidR="00C61396">
          <w:rPr>
            <w:rFonts w:eastAsiaTheme="minorEastAsia"/>
            <w:noProof/>
            <w:sz w:val="22"/>
            <w:szCs w:val="22"/>
            <w:lang w:eastAsia="en-AU"/>
          </w:rPr>
          <w:tab/>
        </w:r>
        <w:r w:rsidR="00C61396" w:rsidRPr="008E0408">
          <w:rPr>
            <w:rStyle w:val="Hyperlink"/>
            <w:noProof/>
          </w:rPr>
          <w:t>Registration of Delegation Signing (DS) Resource Records</w:t>
        </w:r>
        <w:r w:rsidR="00C61396">
          <w:rPr>
            <w:noProof/>
            <w:webHidden/>
          </w:rPr>
          <w:tab/>
        </w:r>
        <w:r w:rsidR="00C61396">
          <w:rPr>
            <w:noProof/>
            <w:webHidden/>
          </w:rPr>
          <w:fldChar w:fldCharType="begin"/>
        </w:r>
        <w:r w:rsidR="00C61396">
          <w:rPr>
            <w:noProof/>
            <w:webHidden/>
          </w:rPr>
          <w:instrText xml:space="preserve"> PAGEREF _Toc393899455 \h </w:instrText>
        </w:r>
        <w:r w:rsidR="00C61396">
          <w:rPr>
            <w:noProof/>
            <w:webHidden/>
          </w:rPr>
        </w:r>
        <w:r w:rsidR="00C61396">
          <w:rPr>
            <w:noProof/>
            <w:webHidden/>
          </w:rPr>
          <w:fldChar w:fldCharType="separate"/>
        </w:r>
        <w:r w:rsidR="00C61396">
          <w:rPr>
            <w:noProof/>
            <w:webHidden/>
          </w:rPr>
          <w:t>4</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56" w:history="1">
        <w:r w:rsidR="00C61396" w:rsidRPr="008E0408">
          <w:rPr>
            <w:rStyle w:val="Hyperlink"/>
            <w:noProof/>
          </w:rPr>
          <w:t>3.4</w:t>
        </w:r>
        <w:r w:rsidR="00C61396">
          <w:rPr>
            <w:rFonts w:eastAsiaTheme="minorEastAsia"/>
            <w:noProof/>
            <w:sz w:val="22"/>
            <w:szCs w:val="22"/>
            <w:lang w:eastAsia="en-AU"/>
          </w:rPr>
          <w:tab/>
        </w:r>
        <w:r w:rsidR="00C61396" w:rsidRPr="008E0408">
          <w:rPr>
            <w:rStyle w:val="Hyperlink"/>
            <w:noProof/>
          </w:rPr>
          <w:t>Method to prove possession of Private Key</w:t>
        </w:r>
        <w:r w:rsidR="00C61396">
          <w:rPr>
            <w:noProof/>
            <w:webHidden/>
          </w:rPr>
          <w:tab/>
        </w:r>
        <w:r w:rsidR="00C61396">
          <w:rPr>
            <w:noProof/>
            <w:webHidden/>
          </w:rPr>
          <w:fldChar w:fldCharType="begin"/>
        </w:r>
        <w:r w:rsidR="00C61396">
          <w:rPr>
            <w:noProof/>
            <w:webHidden/>
          </w:rPr>
          <w:instrText xml:space="preserve"> PAGEREF _Toc393899456 \h </w:instrText>
        </w:r>
        <w:r w:rsidR="00C61396">
          <w:rPr>
            <w:noProof/>
            <w:webHidden/>
          </w:rPr>
        </w:r>
        <w:r w:rsidR="00C61396">
          <w:rPr>
            <w:noProof/>
            <w:webHidden/>
          </w:rPr>
          <w:fldChar w:fldCharType="separate"/>
        </w:r>
        <w:r w:rsidR="00C61396">
          <w:rPr>
            <w:noProof/>
            <w:webHidden/>
          </w:rPr>
          <w:t>4</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57" w:history="1">
        <w:r w:rsidR="00C61396" w:rsidRPr="008E0408">
          <w:rPr>
            <w:rStyle w:val="Hyperlink"/>
            <w:noProof/>
          </w:rPr>
          <w:t>3.5</w:t>
        </w:r>
        <w:r w:rsidR="00C61396">
          <w:rPr>
            <w:rFonts w:eastAsiaTheme="minorEastAsia"/>
            <w:noProof/>
            <w:sz w:val="22"/>
            <w:szCs w:val="22"/>
            <w:lang w:eastAsia="en-AU"/>
          </w:rPr>
          <w:tab/>
        </w:r>
        <w:r w:rsidR="00C61396" w:rsidRPr="008E0408">
          <w:rPr>
            <w:rStyle w:val="Hyperlink"/>
            <w:noProof/>
          </w:rPr>
          <w:t>Removal of DS Resource Record</w:t>
        </w:r>
        <w:r w:rsidR="00C61396">
          <w:rPr>
            <w:noProof/>
            <w:webHidden/>
          </w:rPr>
          <w:tab/>
        </w:r>
        <w:r w:rsidR="00C61396">
          <w:rPr>
            <w:noProof/>
            <w:webHidden/>
          </w:rPr>
          <w:fldChar w:fldCharType="begin"/>
        </w:r>
        <w:r w:rsidR="00C61396">
          <w:rPr>
            <w:noProof/>
            <w:webHidden/>
          </w:rPr>
          <w:instrText xml:space="preserve"> PAGEREF _Toc393899457 \h </w:instrText>
        </w:r>
        <w:r w:rsidR="00C61396">
          <w:rPr>
            <w:noProof/>
            <w:webHidden/>
          </w:rPr>
        </w:r>
        <w:r w:rsidR="00C61396">
          <w:rPr>
            <w:noProof/>
            <w:webHidden/>
          </w:rPr>
          <w:fldChar w:fldCharType="separate"/>
        </w:r>
        <w:r w:rsidR="00C61396">
          <w:rPr>
            <w:noProof/>
            <w:webHidden/>
          </w:rPr>
          <w:t>4</w:t>
        </w:r>
        <w:r w:rsidR="00C61396">
          <w:rPr>
            <w:noProof/>
            <w:webHidden/>
          </w:rPr>
          <w:fldChar w:fldCharType="end"/>
        </w:r>
      </w:hyperlink>
    </w:p>
    <w:p w:rsidR="00C61396" w:rsidRDefault="004268A1">
      <w:pPr>
        <w:pStyle w:val="TOC1"/>
        <w:rPr>
          <w:rFonts w:eastAsiaTheme="minorEastAsia"/>
          <w:b w:val="0"/>
          <w:noProof/>
          <w:sz w:val="22"/>
          <w:szCs w:val="22"/>
          <w:lang w:eastAsia="en-AU"/>
        </w:rPr>
      </w:pPr>
      <w:hyperlink w:anchor="_Toc393899458" w:history="1">
        <w:r w:rsidR="00C61396" w:rsidRPr="008E0408">
          <w:rPr>
            <w:rStyle w:val="Hyperlink"/>
            <w:noProof/>
          </w:rPr>
          <w:t>4</w:t>
        </w:r>
        <w:r w:rsidR="00C61396">
          <w:rPr>
            <w:rFonts w:eastAsiaTheme="minorEastAsia"/>
            <w:b w:val="0"/>
            <w:noProof/>
            <w:sz w:val="22"/>
            <w:szCs w:val="22"/>
            <w:lang w:eastAsia="en-AU"/>
          </w:rPr>
          <w:tab/>
        </w:r>
        <w:r w:rsidR="00C61396" w:rsidRPr="008E0408">
          <w:rPr>
            <w:rStyle w:val="Hyperlink"/>
            <w:noProof/>
          </w:rPr>
          <w:t>Facility, management and operational controls</w:t>
        </w:r>
        <w:r w:rsidR="00C61396">
          <w:rPr>
            <w:noProof/>
            <w:webHidden/>
          </w:rPr>
          <w:tab/>
        </w:r>
        <w:r w:rsidR="00C61396">
          <w:rPr>
            <w:noProof/>
            <w:webHidden/>
          </w:rPr>
          <w:fldChar w:fldCharType="begin"/>
        </w:r>
        <w:r w:rsidR="00C61396">
          <w:rPr>
            <w:noProof/>
            <w:webHidden/>
          </w:rPr>
          <w:instrText xml:space="preserve"> PAGEREF _Toc393899458 \h </w:instrText>
        </w:r>
        <w:r w:rsidR="00C61396">
          <w:rPr>
            <w:noProof/>
            <w:webHidden/>
          </w:rPr>
        </w:r>
        <w:r w:rsidR="00C61396">
          <w:rPr>
            <w:noProof/>
            <w:webHidden/>
          </w:rPr>
          <w:fldChar w:fldCharType="separate"/>
        </w:r>
        <w:r w:rsidR="00C61396">
          <w:rPr>
            <w:noProof/>
            <w:webHidden/>
          </w:rPr>
          <w:t>5</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59" w:history="1">
        <w:r w:rsidR="00C61396" w:rsidRPr="008E0408">
          <w:rPr>
            <w:rStyle w:val="Hyperlink"/>
            <w:noProof/>
          </w:rPr>
          <w:t>4.1</w:t>
        </w:r>
        <w:r w:rsidR="00C61396">
          <w:rPr>
            <w:rFonts w:eastAsiaTheme="minorEastAsia"/>
            <w:noProof/>
            <w:sz w:val="22"/>
            <w:szCs w:val="22"/>
            <w:lang w:eastAsia="en-AU"/>
          </w:rPr>
          <w:tab/>
        </w:r>
        <w:r w:rsidR="00C61396" w:rsidRPr="008E0408">
          <w:rPr>
            <w:rStyle w:val="Hyperlink"/>
            <w:noProof/>
          </w:rPr>
          <w:t>Physical controls</w:t>
        </w:r>
        <w:r w:rsidR="00C61396">
          <w:rPr>
            <w:noProof/>
            <w:webHidden/>
          </w:rPr>
          <w:tab/>
        </w:r>
        <w:r w:rsidR="00C61396">
          <w:rPr>
            <w:noProof/>
            <w:webHidden/>
          </w:rPr>
          <w:fldChar w:fldCharType="begin"/>
        </w:r>
        <w:r w:rsidR="00C61396">
          <w:rPr>
            <w:noProof/>
            <w:webHidden/>
          </w:rPr>
          <w:instrText xml:space="preserve"> PAGEREF _Toc393899459 \h </w:instrText>
        </w:r>
        <w:r w:rsidR="00C61396">
          <w:rPr>
            <w:noProof/>
            <w:webHidden/>
          </w:rPr>
        </w:r>
        <w:r w:rsidR="00C61396">
          <w:rPr>
            <w:noProof/>
            <w:webHidden/>
          </w:rPr>
          <w:fldChar w:fldCharType="separate"/>
        </w:r>
        <w:r w:rsidR="00C61396">
          <w:rPr>
            <w:noProof/>
            <w:webHidden/>
          </w:rPr>
          <w:t>5</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60" w:history="1">
        <w:r w:rsidR="00C61396" w:rsidRPr="008E0408">
          <w:rPr>
            <w:rStyle w:val="Hyperlink"/>
            <w:noProof/>
          </w:rPr>
          <w:t>4.2</w:t>
        </w:r>
        <w:r w:rsidR="00C61396">
          <w:rPr>
            <w:rFonts w:eastAsiaTheme="minorEastAsia"/>
            <w:noProof/>
            <w:sz w:val="22"/>
            <w:szCs w:val="22"/>
            <w:lang w:eastAsia="en-AU"/>
          </w:rPr>
          <w:tab/>
        </w:r>
        <w:r w:rsidR="00C61396" w:rsidRPr="008E0408">
          <w:rPr>
            <w:rStyle w:val="Hyperlink"/>
            <w:noProof/>
          </w:rPr>
          <w:t>Procedural controls</w:t>
        </w:r>
        <w:r w:rsidR="00C61396">
          <w:rPr>
            <w:noProof/>
            <w:webHidden/>
          </w:rPr>
          <w:tab/>
        </w:r>
        <w:r w:rsidR="00C61396">
          <w:rPr>
            <w:noProof/>
            <w:webHidden/>
          </w:rPr>
          <w:fldChar w:fldCharType="begin"/>
        </w:r>
        <w:r w:rsidR="00C61396">
          <w:rPr>
            <w:noProof/>
            <w:webHidden/>
          </w:rPr>
          <w:instrText xml:space="preserve"> PAGEREF _Toc393899460 \h </w:instrText>
        </w:r>
        <w:r w:rsidR="00C61396">
          <w:rPr>
            <w:noProof/>
            <w:webHidden/>
          </w:rPr>
        </w:r>
        <w:r w:rsidR="00C61396">
          <w:rPr>
            <w:noProof/>
            <w:webHidden/>
          </w:rPr>
          <w:fldChar w:fldCharType="separate"/>
        </w:r>
        <w:r w:rsidR="00C61396">
          <w:rPr>
            <w:noProof/>
            <w:webHidden/>
          </w:rPr>
          <w:t>7</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61" w:history="1">
        <w:r w:rsidR="00C61396" w:rsidRPr="008E0408">
          <w:rPr>
            <w:rStyle w:val="Hyperlink"/>
            <w:noProof/>
          </w:rPr>
          <w:t>4.3</w:t>
        </w:r>
        <w:r w:rsidR="00C61396">
          <w:rPr>
            <w:rFonts w:eastAsiaTheme="minorEastAsia"/>
            <w:noProof/>
            <w:sz w:val="22"/>
            <w:szCs w:val="22"/>
            <w:lang w:eastAsia="en-AU"/>
          </w:rPr>
          <w:tab/>
        </w:r>
        <w:r w:rsidR="00C61396" w:rsidRPr="008E0408">
          <w:rPr>
            <w:rStyle w:val="Hyperlink"/>
            <w:noProof/>
          </w:rPr>
          <w:t>Personnel controls</w:t>
        </w:r>
        <w:r w:rsidR="00C61396">
          <w:rPr>
            <w:noProof/>
            <w:webHidden/>
          </w:rPr>
          <w:tab/>
        </w:r>
        <w:r w:rsidR="00C61396">
          <w:rPr>
            <w:noProof/>
            <w:webHidden/>
          </w:rPr>
          <w:fldChar w:fldCharType="begin"/>
        </w:r>
        <w:r w:rsidR="00C61396">
          <w:rPr>
            <w:noProof/>
            <w:webHidden/>
          </w:rPr>
          <w:instrText xml:space="preserve"> PAGEREF _Toc393899461 \h </w:instrText>
        </w:r>
        <w:r w:rsidR="00C61396">
          <w:rPr>
            <w:noProof/>
            <w:webHidden/>
          </w:rPr>
        </w:r>
        <w:r w:rsidR="00C61396">
          <w:rPr>
            <w:noProof/>
            <w:webHidden/>
          </w:rPr>
          <w:fldChar w:fldCharType="separate"/>
        </w:r>
        <w:r w:rsidR="00C61396">
          <w:rPr>
            <w:noProof/>
            <w:webHidden/>
          </w:rPr>
          <w:t>7</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62" w:history="1">
        <w:r w:rsidR="00C61396" w:rsidRPr="008E0408">
          <w:rPr>
            <w:rStyle w:val="Hyperlink"/>
            <w:noProof/>
          </w:rPr>
          <w:t>4.4</w:t>
        </w:r>
        <w:r w:rsidR="00C61396">
          <w:rPr>
            <w:rFonts w:eastAsiaTheme="minorEastAsia"/>
            <w:noProof/>
            <w:sz w:val="22"/>
            <w:szCs w:val="22"/>
            <w:lang w:eastAsia="en-AU"/>
          </w:rPr>
          <w:tab/>
        </w:r>
        <w:r w:rsidR="00C61396" w:rsidRPr="008E0408">
          <w:rPr>
            <w:rStyle w:val="Hyperlink"/>
            <w:noProof/>
          </w:rPr>
          <w:t>Audit logging procedures</w:t>
        </w:r>
        <w:r w:rsidR="00C61396">
          <w:rPr>
            <w:noProof/>
            <w:webHidden/>
          </w:rPr>
          <w:tab/>
        </w:r>
        <w:r w:rsidR="00C61396">
          <w:rPr>
            <w:noProof/>
            <w:webHidden/>
          </w:rPr>
          <w:fldChar w:fldCharType="begin"/>
        </w:r>
        <w:r w:rsidR="00C61396">
          <w:rPr>
            <w:noProof/>
            <w:webHidden/>
          </w:rPr>
          <w:instrText xml:space="preserve"> PAGEREF _Toc393899462 \h </w:instrText>
        </w:r>
        <w:r w:rsidR="00C61396">
          <w:rPr>
            <w:noProof/>
            <w:webHidden/>
          </w:rPr>
        </w:r>
        <w:r w:rsidR="00C61396">
          <w:rPr>
            <w:noProof/>
            <w:webHidden/>
          </w:rPr>
          <w:fldChar w:fldCharType="separate"/>
        </w:r>
        <w:r w:rsidR="00C61396">
          <w:rPr>
            <w:noProof/>
            <w:webHidden/>
          </w:rPr>
          <w:t>8</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63" w:history="1">
        <w:r w:rsidR="00C61396" w:rsidRPr="008E0408">
          <w:rPr>
            <w:rStyle w:val="Hyperlink"/>
            <w:noProof/>
          </w:rPr>
          <w:t>4.5</w:t>
        </w:r>
        <w:r w:rsidR="00C61396">
          <w:rPr>
            <w:rFonts w:eastAsiaTheme="minorEastAsia"/>
            <w:noProof/>
            <w:sz w:val="22"/>
            <w:szCs w:val="22"/>
            <w:lang w:eastAsia="en-AU"/>
          </w:rPr>
          <w:tab/>
        </w:r>
        <w:r w:rsidR="00C61396" w:rsidRPr="008E0408">
          <w:rPr>
            <w:rStyle w:val="Hyperlink"/>
            <w:noProof/>
          </w:rPr>
          <w:t>Compromise and disaster recovery</w:t>
        </w:r>
        <w:r w:rsidR="00C61396">
          <w:rPr>
            <w:noProof/>
            <w:webHidden/>
          </w:rPr>
          <w:tab/>
        </w:r>
        <w:r w:rsidR="00C61396">
          <w:rPr>
            <w:noProof/>
            <w:webHidden/>
          </w:rPr>
          <w:fldChar w:fldCharType="begin"/>
        </w:r>
        <w:r w:rsidR="00C61396">
          <w:rPr>
            <w:noProof/>
            <w:webHidden/>
          </w:rPr>
          <w:instrText xml:space="preserve"> PAGEREF _Toc393899463 \h </w:instrText>
        </w:r>
        <w:r w:rsidR="00C61396">
          <w:rPr>
            <w:noProof/>
            <w:webHidden/>
          </w:rPr>
        </w:r>
        <w:r w:rsidR="00C61396">
          <w:rPr>
            <w:noProof/>
            <w:webHidden/>
          </w:rPr>
          <w:fldChar w:fldCharType="separate"/>
        </w:r>
        <w:r w:rsidR="00C61396">
          <w:rPr>
            <w:noProof/>
            <w:webHidden/>
          </w:rPr>
          <w:t>10</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64" w:history="1">
        <w:r w:rsidR="00C61396" w:rsidRPr="008E0408">
          <w:rPr>
            <w:rStyle w:val="Hyperlink"/>
            <w:noProof/>
          </w:rPr>
          <w:t>4.6</w:t>
        </w:r>
        <w:r w:rsidR="00C61396">
          <w:rPr>
            <w:rFonts w:eastAsiaTheme="minorEastAsia"/>
            <w:noProof/>
            <w:sz w:val="22"/>
            <w:szCs w:val="22"/>
            <w:lang w:eastAsia="en-AU"/>
          </w:rPr>
          <w:tab/>
        </w:r>
        <w:r w:rsidR="00C61396" w:rsidRPr="008E0408">
          <w:rPr>
            <w:rStyle w:val="Hyperlink"/>
            <w:noProof/>
          </w:rPr>
          <w:t>Entity termination</w:t>
        </w:r>
        <w:r w:rsidR="00C61396">
          <w:rPr>
            <w:noProof/>
            <w:webHidden/>
          </w:rPr>
          <w:tab/>
        </w:r>
        <w:r w:rsidR="00C61396">
          <w:rPr>
            <w:noProof/>
            <w:webHidden/>
          </w:rPr>
          <w:fldChar w:fldCharType="begin"/>
        </w:r>
        <w:r w:rsidR="00C61396">
          <w:rPr>
            <w:noProof/>
            <w:webHidden/>
          </w:rPr>
          <w:instrText xml:space="preserve"> PAGEREF _Toc393899464 \h </w:instrText>
        </w:r>
        <w:r w:rsidR="00C61396">
          <w:rPr>
            <w:noProof/>
            <w:webHidden/>
          </w:rPr>
        </w:r>
        <w:r w:rsidR="00C61396">
          <w:rPr>
            <w:noProof/>
            <w:webHidden/>
          </w:rPr>
          <w:fldChar w:fldCharType="separate"/>
        </w:r>
        <w:r w:rsidR="00C61396">
          <w:rPr>
            <w:noProof/>
            <w:webHidden/>
          </w:rPr>
          <w:t>11</w:t>
        </w:r>
        <w:r w:rsidR="00C61396">
          <w:rPr>
            <w:noProof/>
            <w:webHidden/>
          </w:rPr>
          <w:fldChar w:fldCharType="end"/>
        </w:r>
      </w:hyperlink>
    </w:p>
    <w:p w:rsidR="00C61396" w:rsidRDefault="004268A1">
      <w:pPr>
        <w:pStyle w:val="TOC1"/>
        <w:rPr>
          <w:rFonts w:eastAsiaTheme="minorEastAsia"/>
          <w:b w:val="0"/>
          <w:noProof/>
          <w:sz w:val="22"/>
          <w:szCs w:val="22"/>
          <w:lang w:eastAsia="en-AU"/>
        </w:rPr>
      </w:pPr>
      <w:hyperlink w:anchor="_Toc393899465" w:history="1">
        <w:r w:rsidR="00C61396" w:rsidRPr="008E0408">
          <w:rPr>
            <w:rStyle w:val="Hyperlink"/>
            <w:noProof/>
          </w:rPr>
          <w:t>5</w:t>
        </w:r>
        <w:r w:rsidR="00C61396">
          <w:rPr>
            <w:rFonts w:eastAsiaTheme="minorEastAsia"/>
            <w:b w:val="0"/>
            <w:noProof/>
            <w:sz w:val="22"/>
            <w:szCs w:val="22"/>
            <w:lang w:eastAsia="en-AU"/>
          </w:rPr>
          <w:tab/>
        </w:r>
        <w:r w:rsidR="00C61396" w:rsidRPr="008E0408">
          <w:rPr>
            <w:rStyle w:val="Hyperlink"/>
            <w:noProof/>
          </w:rPr>
          <w:t>Technical security controls</w:t>
        </w:r>
        <w:r w:rsidR="00C61396">
          <w:rPr>
            <w:noProof/>
            <w:webHidden/>
          </w:rPr>
          <w:tab/>
        </w:r>
        <w:r w:rsidR="00C61396">
          <w:rPr>
            <w:noProof/>
            <w:webHidden/>
          </w:rPr>
          <w:fldChar w:fldCharType="begin"/>
        </w:r>
        <w:r w:rsidR="00C61396">
          <w:rPr>
            <w:noProof/>
            <w:webHidden/>
          </w:rPr>
          <w:instrText xml:space="preserve"> PAGEREF _Toc393899465 \h </w:instrText>
        </w:r>
        <w:r w:rsidR="00C61396">
          <w:rPr>
            <w:noProof/>
            <w:webHidden/>
          </w:rPr>
        </w:r>
        <w:r w:rsidR="00C61396">
          <w:rPr>
            <w:noProof/>
            <w:webHidden/>
          </w:rPr>
          <w:fldChar w:fldCharType="separate"/>
        </w:r>
        <w:r w:rsidR="00C61396">
          <w:rPr>
            <w:noProof/>
            <w:webHidden/>
          </w:rPr>
          <w:t>12</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66" w:history="1">
        <w:r w:rsidR="00C61396" w:rsidRPr="008E0408">
          <w:rPr>
            <w:rStyle w:val="Hyperlink"/>
            <w:noProof/>
          </w:rPr>
          <w:t>5.1</w:t>
        </w:r>
        <w:r w:rsidR="00C61396">
          <w:rPr>
            <w:rFonts w:eastAsiaTheme="minorEastAsia"/>
            <w:noProof/>
            <w:sz w:val="22"/>
            <w:szCs w:val="22"/>
            <w:lang w:eastAsia="en-AU"/>
          </w:rPr>
          <w:tab/>
        </w:r>
        <w:r w:rsidR="00C61396" w:rsidRPr="008E0408">
          <w:rPr>
            <w:rStyle w:val="Hyperlink"/>
            <w:noProof/>
          </w:rPr>
          <w:t>Key pair generation and installation</w:t>
        </w:r>
        <w:r w:rsidR="00C61396">
          <w:rPr>
            <w:noProof/>
            <w:webHidden/>
          </w:rPr>
          <w:tab/>
        </w:r>
        <w:r w:rsidR="00C61396">
          <w:rPr>
            <w:noProof/>
            <w:webHidden/>
          </w:rPr>
          <w:fldChar w:fldCharType="begin"/>
        </w:r>
        <w:r w:rsidR="00C61396">
          <w:rPr>
            <w:noProof/>
            <w:webHidden/>
          </w:rPr>
          <w:instrText xml:space="preserve"> PAGEREF _Toc393899466 \h </w:instrText>
        </w:r>
        <w:r w:rsidR="00C61396">
          <w:rPr>
            <w:noProof/>
            <w:webHidden/>
          </w:rPr>
        </w:r>
        <w:r w:rsidR="00C61396">
          <w:rPr>
            <w:noProof/>
            <w:webHidden/>
          </w:rPr>
          <w:fldChar w:fldCharType="separate"/>
        </w:r>
        <w:r w:rsidR="00C61396">
          <w:rPr>
            <w:noProof/>
            <w:webHidden/>
          </w:rPr>
          <w:t>12</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67" w:history="1">
        <w:r w:rsidR="00C61396" w:rsidRPr="008E0408">
          <w:rPr>
            <w:rStyle w:val="Hyperlink"/>
            <w:noProof/>
          </w:rPr>
          <w:t>5.2</w:t>
        </w:r>
        <w:r w:rsidR="00C61396">
          <w:rPr>
            <w:rFonts w:eastAsiaTheme="minorEastAsia"/>
            <w:noProof/>
            <w:sz w:val="22"/>
            <w:szCs w:val="22"/>
            <w:lang w:eastAsia="en-AU"/>
          </w:rPr>
          <w:tab/>
        </w:r>
        <w:r w:rsidR="00C61396" w:rsidRPr="008E0408">
          <w:rPr>
            <w:rStyle w:val="Hyperlink"/>
            <w:noProof/>
          </w:rPr>
          <w:t>Private key protection and cryptographic module engineering controls</w:t>
        </w:r>
        <w:r w:rsidR="00C61396">
          <w:rPr>
            <w:noProof/>
            <w:webHidden/>
          </w:rPr>
          <w:tab/>
        </w:r>
        <w:r w:rsidR="00C61396">
          <w:rPr>
            <w:noProof/>
            <w:webHidden/>
          </w:rPr>
          <w:fldChar w:fldCharType="begin"/>
        </w:r>
        <w:r w:rsidR="00C61396">
          <w:rPr>
            <w:noProof/>
            <w:webHidden/>
          </w:rPr>
          <w:instrText xml:space="preserve"> PAGEREF _Toc393899467 \h </w:instrText>
        </w:r>
        <w:r w:rsidR="00C61396">
          <w:rPr>
            <w:noProof/>
            <w:webHidden/>
          </w:rPr>
        </w:r>
        <w:r w:rsidR="00C61396">
          <w:rPr>
            <w:noProof/>
            <w:webHidden/>
          </w:rPr>
          <w:fldChar w:fldCharType="separate"/>
        </w:r>
        <w:r w:rsidR="00C61396">
          <w:rPr>
            <w:noProof/>
            <w:webHidden/>
          </w:rPr>
          <w:t>13</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68" w:history="1">
        <w:r w:rsidR="00C61396" w:rsidRPr="008E0408">
          <w:rPr>
            <w:rStyle w:val="Hyperlink"/>
            <w:noProof/>
          </w:rPr>
          <w:t>5.3</w:t>
        </w:r>
        <w:r w:rsidR="00C61396">
          <w:rPr>
            <w:rFonts w:eastAsiaTheme="minorEastAsia"/>
            <w:noProof/>
            <w:sz w:val="22"/>
            <w:szCs w:val="22"/>
            <w:lang w:eastAsia="en-AU"/>
          </w:rPr>
          <w:tab/>
        </w:r>
        <w:r w:rsidR="00C61396" w:rsidRPr="008E0408">
          <w:rPr>
            <w:rStyle w:val="Hyperlink"/>
            <w:noProof/>
          </w:rPr>
          <w:t>Other aspects of key pair management</w:t>
        </w:r>
        <w:r w:rsidR="00C61396">
          <w:rPr>
            <w:noProof/>
            <w:webHidden/>
          </w:rPr>
          <w:tab/>
        </w:r>
        <w:r w:rsidR="00C61396">
          <w:rPr>
            <w:noProof/>
            <w:webHidden/>
          </w:rPr>
          <w:fldChar w:fldCharType="begin"/>
        </w:r>
        <w:r w:rsidR="00C61396">
          <w:rPr>
            <w:noProof/>
            <w:webHidden/>
          </w:rPr>
          <w:instrText xml:space="preserve"> PAGEREF _Toc393899468 \h </w:instrText>
        </w:r>
        <w:r w:rsidR="00C61396">
          <w:rPr>
            <w:noProof/>
            <w:webHidden/>
          </w:rPr>
        </w:r>
        <w:r w:rsidR="00C61396">
          <w:rPr>
            <w:noProof/>
            <w:webHidden/>
          </w:rPr>
          <w:fldChar w:fldCharType="separate"/>
        </w:r>
        <w:r w:rsidR="00C61396">
          <w:rPr>
            <w:noProof/>
            <w:webHidden/>
          </w:rPr>
          <w:t>14</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69" w:history="1">
        <w:r w:rsidR="00C61396" w:rsidRPr="008E0408">
          <w:rPr>
            <w:rStyle w:val="Hyperlink"/>
            <w:noProof/>
          </w:rPr>
          <w:t>5.4</w:t>
        </w:r>
        <w:r w:rsidR="00C61396">
          <w:rPr>
            <w:rFonts w:eastAsiaTheme="minorEastAsia"/>
            <w:noProof/>
            <w:sz w:val="22"/>
            <w:szCs w:val="22"/>
            <w:lang w:eastAsia="en-AU"/>
          </w:rPr>
          <w:tab/>
        </w:r>
        <w:r w:rsidR="00C61396" w:rsidRPr="008E0408">
          <w:rPr>
            <w:rStyle w:val="Hyperlink"/>
            <w:noProof/>
          </w:rPr>
          <w:t>Activation data</w:t>
        </w:r>
        <w:r w:rsidR="00C61396">
          <w:rPr>
            <w:noProof/>
            <w:webHidden/>
          </w:rPr>
          <w:tab/>
        </w:r>
        <w:r w:rsidR="00C61396">
          <w:rPr>
            <w:noProof/>
            <w:webHidden/>
          </w:rPr>
          <w:fldChar w:fldCharType="begin"/>
        </w:r>
        <w:r w:rsidR="00C61396">
          <w:rPr>
            <w:noProof/>
            <w:webHidden/>
          </w:rPr>
          <w:instrText xml:space="preserve"> PAGEREF _Toc393899469 \h </w:instrText>
        </w:r>
        <w:r w:rsidR="00C61396">
          <w:rPr>
            <w:noProof/>
            <w:webHidden/>
          </w:rPr>
        </w:r>
        <w:r w:rsidR="00C61396">
          <w:rPr>
            <w:noProof/>
            <w:webHidden/>
          </w:rPr>
          <w:fldChar w:fldCharType="separate"/>
        </w:r>
        <w:r w:rsidR="00C61396">
          <w:rPr>
            <w:noProof/>
            <w:webHidden/>
          </w:rPr>
          <w:t>14</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70" w:history="1">
        <w:r w:rsidR="00C61396" w:rsidRPr="008E0408">
          <w:rPr>
            <w:rStyle w:val="Hyperlink"/>
            <w:noProof/>
          </w:rPr>
          <w:t>5.5</w:t>
        </w:r>
        <w:r w:rsidR="00C61396">
          <w:rPr>
            <w:rFonts w:eastAsiaTheme="minorEastAsia"/>
            <w:noProof/>
            <w:sz w:val="22"/>
            <w:szCs w:val="22"/>
            <w:lang w:eastAsia="en-AU"/>
          </w:rPr>
          <w:tab/>
        </w:r>
        <w:r w:rsidR="00C61396" w:rsidRPr="008E0408">
          <w:rPr>
            <w:rStyle w:val="Hyperlink"/>
            <w:noProof/>
          </w:rPr>
          <w:t>Computer security controls</w:t>
        </w:r>
        <w:r w:rsidR="00C61396">
          <w:rPr>
            <w:noProof/>
            <w:webHidden/>
          </w:rPr>
          <w:tab/>
        </w:r>
        <w:r w:rsidR="00C61396">
          <w:rPr>
            <w:noProof/>
            <w:webHidden/>
          </w:rPr>
          <w:fldChar w:fldCharType="begin"/>
        </w:r>
        <w:r w:rsidR="00C61396">
          <w:rPr>
            <w:noProof/>
            <w:webHidden/>
          </w:rPr>
          <w:instrText xml:space="preserve"> PAGEREF _Toc393899470 \h </w:instrText>
        </w:r>
        <w:r w:rsidR="00C61396">
          <w:rPr>
            <w:noProof/>
            <w:webHidden/>
          </w:rPr>
        </w:r>
        <w:r w:rsidR="00C61396">
          <w:rPr>
            <w:noProof/>
            <w:webHidden/>
          </w:rPr>
          <w:fldChar w:fldCharType="separate"/>
        </w:r>
        <w:r w:rsidR="00C61396">
          <w:rPr>
            <w:noProof/>
            <w:webHidden/>
          </w:rPr>
          <w:t>14</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71" w:history="1">
        <w:r w:rsidR="00C61396" w:rsidRPr="008E0408">
          <w:rPr>
            <w:rStyle w:val="Hyperlink"/>
            <w:noProof/>
          </w:rPr>
          <w:t>5.6</w:t>
        </w:r>
        <w:r w:rsidR="00C61396">
          <w:rPr>
            <w:rFonts w:eastAsiaTheme="minorEastAsia"/>
            <w:noProof/>
            <w:sz w:val="22"/>
            <w:szCs w:val="22"/>
            <w:lang w:eastAsia="en-AU"/>
          </w:rPr>
          <w:tab/>
        </w:r>
        <w:r w:rsidR="00C61396" w:rsidRPr="008E0408">
          <w:rPr>
            <w:rStyle w:val="Hyperlink"/>
            <w:noProof/>
          </w:rPr>
          <w:t>Network security controls</w:t>
        </w:r>
        <w:r w:rsidR="00C61396">
          <w:rPr>
            <w:noProof/>
            <w:webHidden/>
          </w:rPr>
          <w:tab/>
        </w:r>
        <w:r w:rsidR="00C61396">
          <w:rPr>
            <w:noProof/>
            <w:webHidden/>
          </w:rPr>
          <w:fldChar w:fldCharType="begin"/>
        </w:r>
        <w:r w:rsidR="00C61396">
          <w:rPr>
            <w:noProof/>
            <w:webHidden/>
          </w:rPr>
          <w:instrText xml:space="preserve"> PAGEREF _Toc393899471 \h </w:instrText>
        </w:r>
        <w:r w:rsidR="00C61396">
          <w:rPr>
            <w:noProof/>
            <w:webHidden/>
          </w:rPr>
        </w:r>
        <w:r w:rsidR="00C61396">
          <w:rPr>
            <w:noProof/>
            <w:webHidden/>
          </w:rPr>
          <w:fldChar w:fldCharType="separate"/>
        </w:r>
        <w:r w:rsidR="00C61396">
          <w:rPr>
            <w:noProof/>
            <w:webHidden/>
          </w:rPr>
          <w:t>14</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72" w:history="1">
        <w:r w:rsidR="00C61396" w:rsidRPr="008E0408">
          <w:rPr>
            <w:rStyle w:val="Hyperlink"/>
            <w:noProof/>
          </w:rPr>
          <w:t>5.7</w:t>
        </w:r>
        <w:r w:rsidR="00C61396">
          <w:rPr>
            <w:rFonts w:eastAsiaTheme="minorEastAsia"/>
            <w:noProof/>
            <w:sz w:val="22"/>
            <w:szCs w:val="22"/>
            <w:lang w:eastAsia="en-AU"/>
          </w:rPr>
          <w:tab/>
        </w:r>
        <w:r w:rsidR="00C61396" w:rsidRPr="008E0408">
          <w:rPr>
            <w:rStyle w:val="Hyperlink"/>
            <w:noProof/>
          </w:rPr>
          <w:t>Time stamping</w:t>
        </w:r>
        <w:r w:rsidR="00C61396">
          <w:rPr>
            <w:noProof/>
            <w:webHidden/>
          </w:rPr>
          <w:tab/>
        </w:r>
        <w:r w:rsidR="00C61396">
          <w:rPr>
            <w:noProof/>
            <w:webHidden/>
          </w:rPr>
          <w:fldChar w:fldCharType="begin"/>
        </w:r>
        <w:r w:rsidR="00C61396">
          <w:rPr>
            <w:noProof/>
            <w:webHidden/>
          </w:rPr>
          <w:instrText xml:space="preserve"> PAGEREF _Toc393899472 \h </w:instrText>
        </w:r>
        <w:r w:rsidR="00C61396">
          <w:rPr>
            <w:noProof/>
            <w:webHidden/>
          </w:rPr>
        </w:r>
        <w:r w:rsidR="00C61396">
          <w:rPr>
            <w:noProof/>
            <w:webHidden/>
          </w:rPr>
          <w:fldChar w:fldCharType="separate"/>
        </w:r>
        <w:r w:rsidR="00C61396">
          <w:rPr>
            <w:noProof/>
            <w:webHidden/>
          </w:rPr>
          <w:t>15</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73" w:history="1">
        <w:r w:rsidR="00C61396" w:rsidRPr="008E0408">
          <w:rPr>
            <w:rStyle w:val="Hyperlink"/>
            <w:noProof/>
          </w:rPr>
          <w:t>5.8</w:t>
        </w:r>
        <w:r w:rsidR="00C61396">
          <w:rPr>
            <w:rFonts w:eastAsiaTheme="minorEastAsia"/>
            <w:noProof/>
            <w:sz w:val="22"/>
            <w:szCs w:val="22"/>
            <w:lang w:eastAsia="en-AU"/>
          </w:rPr>
          <w:tab/>
        </w:r>
        <w:r w:rsidR="00C61396" w:rsidRPr="008E0408">
          <w:rPr>
            <w:rStyle w:val="Hyperlink"/>
            <w:noProof/>
          </w:rPr>
          <w:t>Lifecycle technical controls</w:t>
        </w:r>
        <w:r w:rsidR="00C61396">
          <w:rPr>
            <w:noProof/>
            <w:webHidden/>
          </w:rPr>
          <w:tab/>
        </w:r>
        <w:r w:rsidR="00C61396">
          <w:rPr>
            <w:noProof/>
            <w:webHidden/>
          </w:rPr>
          <w:fldChar w:fldCharType="begin"/>
        </w:r>
        <w:r w:rsidR="00C61396">
          <w:rPr>
            <w:noProof/>
            <w:webHidden/>
          </w:rPr>
          <w:instrText xml:space="preserve"> PAGEREF _Toc393899473 \h </w:instrText>
        </w:r>
        <w:r w:rsidR="00C61396">
          <w:rPr>
            <w:noProof/>
            <w:webHidden/>
          </w:rPr>
        </w:r>
        <w:r w:rsidR="00C61396">
          <w:rPr>
            <w:noProof/>
            <w:webHidden/>
          </w:rPr>
          <w:fldChar w:fldCharType="separate"/>
        </w:r>
        <w:r w:rsidR="00C61396">
          <w:rPr>
            <w:noProof/>
            <w:webHidden/>
          </w:rPr>
          <w:t>15</w:t>
        </w:r>
        <w:r w:rsidR="00C61396">
          <w:rPr>
            <w:noProof/>
            <w:webHidden/>
          </w:rPr>
          <w:fldChar w:fldCharType="end"/>
        </w:r>
      </w:hyperlink>
    </w:p>
    <w:p w:rsidR="00C61396" w:rsidRDefault="004268A1">
      <w:pPr>
        <w:pStyle w:val="TOC1"/>
        <w:rPr>
          <w:rFonts w:eastAsiaTheme="minorEastAsia"/>
          <w:b w:val="0"/>
          <w:noProof/>
          <w:sz w:val="22"/>
          <w:szCs w:val="22"/>
          <w:lang w:eastAsia="en-AU"/>
        </w:rPr>
      </w:pPr>
      <w:hyperlink w:anchor="_Toc393899474" w:history="1">
        <w:r w:rsidR="00C61396" w:rsidRPr="008E0408">
          <w:rPr>
            <w:rStyle w:val="Hyperlink"/>
            <w:noProof/>
          </w:rPr>
          <w:t>6</w:t>
        </w:r>
        <w:r w:rsidR="00C61396">
          <w:rPr>
            <w:rFonts w:eastAsiaTheme="minorEastAsia"/>
            <w:b w:val="0"/>
            <w:noProof/>
            <w:sz w:val="22"/>
            <w:szCs w:val="22"/>
            <w:lang w:eastAsia="en-AU"/>
          </w:rPr>
          <w:tab/>
        </w:r>
        <w:r w:rsidR="00C61396" w:rsidRPr="008E0408">
          <w:rPr>
            <w:rStyle w:val="Hyperlink"/>
            <w:noProof/>
          </w:rPr>
          <w:t>Zone Signing</w:t>
        </w:r>
        <w:r w:rsidR="00C61396">
          <w:rPr>
            <w:noProof/>
            <w:webHidden/>
          </w:rPr>
          <w:tab/>
        </w:r>
        <w:r w:rsidR="00C61396">
          <w:rPr>
            <w:noProof/>
            <w:webHidden/>
          </w:rPr>
          <w:fldChar w:fldCharType="begin"/>
        </w:r>
        <w:r w:rsidR="00C61396">
          <w:rPr>
            <w:noProof/>
            <w:webHidden/>
          </w:rPr>
          <w:instrText xml:space="preserve"> PAGEREF _Toc393899474 \h </w:instrText>
        </w:r>
        <w:r w:rsidR="00C61396">
          <w:rPr>
            <w:noProof/>
            <w:webHidden/>
          </w:rPr>
        </w:r>
        <w:r w:rsidR="00C61396">
          <w:rPr>
            <w:noProof/>
            <w:webHidden/>
          </w:rPr>
          <w:fldChar w:fldCharType="separate"/>
        </w:r>
        <w:r w:rsidR="00C61396">
          <w:rPr>
            <w:noProof/>
            <w:webHidden/>
          </w:rPr>
          <w:t>16</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75" w:history="1">
        <w:r w:rsidR="00C61396" w:rsidRPr="008E0408">
          <w:rPr>
            <w:rStyle w:val="Hyperlink"/>
            <w:noProof/>
          </w:rPr>
          <w:t>6.1</w:t>
        </w:r>
        <w:r w:rsidR="00C61396">
          <w:rPr>
            <w:rFonts w:eastAsiaTheme="minorEastAsia"/>
            <w:noProof/>
            <w:sz w:val="22"/>
            <w:szCs w:val="22"/>
            <w:lang w:eastAsia="en-AU"/>
          </w:rPr>
          <w:tab/>
        </w:r>
        <w:r w:rsidR="00C61396" w:rsidRPr="008E0408">
          <w:rPr>
            <w:rStyle w:val="Hyperlink"/>
            <w:noProof/>
          </w:rPr>
          <w:t>Key lengths, key types and algorithms</w:t>
        </w:r>
        <w:r w:rsidR="00C61396">
          <w:rPr>
            <w:noProof/>
            <w:webHidden/>
          </w:rPr>
          <w:tab/>
        </w:r>
        <w:r w:rsidR="00C61396">
          <w:rPr>
            <w:noProof/>
            <w:webHidden/>
          </w:rPr>
          <w:fldChar w:fldCharType="begin"/>
        </w:r>
        <w:r w:rsidR="00C61396">
          <w:rPr>
            <w:noProof/>
            <w:webHidden/>
          </w:rPr>
          <w:instrText xml:space="preserve"> PAGEREF _Toc393899475 \h </w:instrText>
        </w:r>
        <w:r w:rsidR="00C61396">
          <w:rPr>
            <w:noProof/>
            <w:webHidden/>
          </w:rPr>
        </w:r>
        <w:r w:rsidR="00C61396">
          <w:rPr>
            <w:noProof/>
            <w:webHidden/>
          </w:rPr>
          <w:fldChar w:fldCharType="separate"/>
        </w:r>
        <w:r w:rsidR="00C61396">
          <w:rPr>
            <w:noProof/>
            <w:webHidden/>
          </w:rPr>
          <w:t>16</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76" w:history="1">
        <w:r w:rsidR="00C61396" w:rsidRPr="008E0408">
          <w:rPr>
            <w:rStyle w:val="Hyperlink"/>
            <w:noProof/>
          </w:rPr>
          <w:t>6.2</w:t>
        </w:r>
        <w:r w:rsidR="00C61396">
          <w:rPr>
            <w:rFonts w:eastAsiaTheme="minorEastAsia"/>
            <w:noProof/>
            <w:sz w:val="22"/>
            <w:szCs w:val="22"/>
            <w:lang w:eastAsia="en-AU"/>
          </w:rPr>
          <w:tab/>
        </w:r>
        <w:r w:rsidR="00C61396" w:rsidRPr="008E0408">
          <w:rPr>
            <w:rStyle w:val="Hyperlink"/>
            <w:noProof/>
          </w:rPr>
          <w:t>Authenticated denial of existence</w:t>
        </w:r>
        <w:r w:rsidR="00C61396">
          <w:rPr>
            <w:noProof/>
            <w:webHidden/>
          </w:rPr>
          <w:tab/>
        </w:r>
        <w:r w:rsidR="00C61396">
          <w:rPr>
            <w:noProof/>
            <w:webHidden/>
          </w:rPr>
          <w:fldChar w:fldCharType="begin"/>
        </w:r>
        <w:r w:rsidR="00C61396">
          <w:rPr>
            <w:noProof/>
            <w:webHidden/>
          </w:rPr>
          <w:instrText xml:space="preserve"> PAGEREF _Toc393899476 \h </w:instrText>
        </w:r>
        <w:r w:rsidR="00C61396">
          <w:rPr>
            <w:noProof/>
            <w:webHidden/>
          </w:rPr>
        </w:r>
        <w:r w:rsidR="00C61396">
          <w:rPr>
            <w:noProof/>
            <w:webHidden/>
          </w:rPr>
          <w:fldChar w:fldCharType="separate"/>
        </w:r>
        <w:r w:rsidR="00C61396">
          <w:rPr>
            <w:noProof/>
            <w:webHidden/>
          </w:rPr>
          <w:t>16</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77" w:history="1">
        <w:r w:rsidR="00C61396" w:rsidRPr="008E0408">
          <w:rPr>
            <w:rStyle w:val="Hyperlink"/>
            <w:noProof/>
          </w:rPr>
          <w:t>6.3</w:t>
        </w:r>
        <w:r w:rsidR="00C61396">
          <w:rPr>
            <w:rFonts w:eastAsiaTheme="minorEastAsia"/>
            <w:noProof/>
            <w:sz w:val="22"/>
            <w:szCs w:val="22"/>
            <w:lang w:eastAsia="en-AU"/>
          </w:rPr>
          <w:tab/>
        </w:r>
        <w:r w:rsidR="00C61396" w:rsidRPr="008E0408">
          <w:rPr>
            <w:rStyle w:val="Hyperlink"/>
            <w:noProof/>
          </w:rPr>
          <w:t>Signature format</w:t>
        </w:r>
        <w:r w:rsidR="00C61396">
          <w:rPr>
            <w:noProof/>
            <w:webHidden/>
          </w:rPr>
          <w:tab/>
        </w:r>
        <w:r w:rsidR="00C61396">
          <w:rPr>
            <w:noProof/>
            <w:webHidden/>
          </w:rPr>
          <w:fldChar w:fldCharType="begin"/>
        </w:r>
        <w:r w:rsidR="00C61396">
          <w:rPr>
            <w:noProof/>
            <w:webHidden/>
          </w:rPr>
          <w:instrText xml:space="preserve"> PAGEREF _Toc393899477 \h </w:instrText>
        </w:r>
        <w:r w:rsidR="00C61396">
          <w:rPr>
            <w:noProof/>
            <w:webHidden/>
          </w:rPr>
        </w:r>
        <w:r w:rsidR="00C61396">
          <w:rPr>
            <w:noProof/>
            <w:webHidden/>
          </w:rPr>
          <w:fldChar w:fldCharType="separate"/>
        </w:r>
        <w:r w:rsidR="00C61396">
          <w:rPr>
            <w:noProof/>
            <w:webHidden/>
          </w:rPr>
          <w:t>16</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78" w:history="1">
        <w:r w:rsidR="00C61396" w:rsidRPr="008E0408">
          <w:rPr>
            <w:rStyle w:val="Hyperlink"/>
            <w:noProof/>
          </w:rPr>
          <w:t>6.4</w:t>
        </w:r>
        <w:r w:rsidR="00C61396">
          <w:rPr>
            <w:rFonts w:eastAsiaTheme="minorEastAsia"/>
            <w:noProof/>
            <w:sz w:val="22"/>
            <w:szCs w:val="22"/>
            <w:lang w:eastAsia="en-AU"/>
          </w:rPr>
          <w:tab/>
        </w:r>
        <w:r w:rsidR="00C61396" w:rsidRPr="008E0408">
          <w:rPr>
            <w:rStyle w:val="Hyperlink"/>
            <w:noProof/>
          </w:rPr>
          <w:t>Key roll-over</w:t>
        </w:r>
        <w:r w:rsidR="00C61396">
          <w:rPr>
            <w:noProof/>
            <w:webHidden/>
          </w:rPr>
          <w:tab/>
        </w:r>
        <w:r w:rsidR="00C61396">
          <w:rPr>
            <w:noProof/>
            <w:webHidden/>
          </w:rPr>
          <w:fldChar w:fldCharType="begin"/>
        </w:r>
        <w:r w:rsidR="00C61396">
          <w:rPr>
            <w:noProof/>
            <w:webHidden/>
          </w:rPr>
          <w:instrText xml:space="preserve"> PAGEREF _Toc393899478 \h </w:instrText>
        </w:r>
        <w:r w:rsidR="00C61396">
          <w:rPr>
            <w:noProof/>
            <w:webHidden/>
          </w:rPr>
        </w:r>
        <w:r w:rsidR="00C61396">
          <w:rPr>
            <w:noProof/>
            <w:webHidden/>
          </w:rPr>
          <w:fldChar w:fldCharType="separate"/>
        </w:r>
        <w:r w:rsidR="00C61396">
          <w:rPr>
            <w:noProof/>
            <w:webHidden/>
          </w:rPr>
          <w:t>16</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79" w:history="1">
        <w:r w:rsidR="00C61396" w:rsidRPr="008E0408">
          <w:rPr>
            <w:rStyle w:val="Hyperlink"/>
            <w:noProof/>
          </w:rPr>
          <w:t>6.5</w:t>
        </w:r>
        <w:r w:rsidR="00C61396">
          <w:rPr>
            <w:rFonts w:eastAsiaTheme="minorEastAsia"/>
            <w:noProof/>
            <w:sz w:val="22"/>
            <w:szCs w:val="22"/>
            <w:lang w:eastAsia="en-AU"/>
          </w:rPr>
          <w:tab/>
        </w:r>
        <w:r w:rsidR="00C61396" w:rsidRPr="008E0408">
          <w:rPr>
            <w:rStyle w:val="Hyperlink"/>
            <w:noProof/>
          </w:rPr>
          <w:t>Signature Lifetime and Re-Signing Frequency</w:t>
        </w:r>
        <w:r w:rsidR="00C61396">
          <w:rPr>
            <w:noProof/>
            <w:webHidden/>
          </w:rPr>
          <w:tab/>
        </w:r>
        <w:r w:rsidR="00C61396">
          <w:rPr>
            <w:noProof/>
            <w:webHidden/>
          </w:rPr>
          <w:fldChar w:fldCharType="begin"/>
        </w:r>
        <w:r w:rsidR="00C61396">
          <w:rPr>
            <w:noProof/>
            <w:webHidden/>
          </w:rPr>
          <w:instrText xml:space="preserve"> PAGEREF _Toc393899479 \h </w:instrText>
        </w:r>
        <w:r w:rsidR="00C61396">
          <w:rPr>
            <w:noProof/>
            <w:webHidden/>
          </w:rPr>
        </w:r>
        <w:r w:rsidR="00C61396">
          <w:rPr>
            <w:noProof/>
            <w:webHidden/>
          </w:rPr>
          <w:fldChar w:fldCharType="separate"/>
        </w:r>
        <w:r w:rsidR="00C61396">
          <w:rPr>
            <w:noProof/>
            <w:webHidden/>
          </w:rPr>
          <w:t>16</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80" w:history="1">
        <w:r w:rsidR="00C61396" w:rsidRPr="008E0408">
          <w:rPr>
            <w:rStyle w:val="Hyperlink"/>
            <w:noProof/>
          </w:rPr>
          <w:t>6.6</w:t>
        </w:r>
        <w:r w:rsidR="00C61396">
          <w:rPr>
            <w:rFonts w:eastAsiaTheme="minorEastAsia"/>
            <w:noProof/>
            <w:sz w:val="22"/>
            <w:szCs w:val="22"/>
            <w:lang w:eastAsia="en-AU"/>
          </w:rPr>
          <w:tab/>
        </w:r>
        <w:r w:rsidR="00C61396" w:rsidRPr="008E0408">
          <w:rPr>
            <w:rStyle w:val="Hyperlink"/>
            <w:noProof/>
          </w:rPr>
          <w:t>Verification of resource records</w:t>
        </w:r>
        <w:r w:rsidR="00C61396">
          <w:rPr>
            <w:noProof/>
            <w:webHidden/>
          </w:rPr>
          <w:tab/>
        </w:r>
        <w:r w:rsidR="00C61396">
          <w:rPr>
            <w:noProof/>
            <w:webHidden/>
          </w:rPr>
          <w:fldChar w:fldCharType="begin"/>
        </w:r>
        <w:r w:rsidR="00C61396">
          <w:rPr>
            <w:noProof/>
            <w:webHidden/>
          </w:rPr>
          <w:instrText xml:space="preserve"> PAGEREF _Toc393899480 \h </w:instrText>
        </w:r>
        <w:r w:rsidR="00C61396">
          <w:rPr>
            <w:noProof/>
            <w:webHidden/>
          </w:rPr>
        </w:r>
        <w:r w:rsidR="00C61396">
          <w:rPr>
            <w:noProof/>
            <w:webHidden/>
          </w:rPr>
          <w:fldChar w:fldCharType="separate"/>
        </w:r>
        <w:r w:rsidR="00C61396">
          <w:rPr>
            <w:noProof/>
            <w:webHidden/>
          </w:rPr>
          <w:t>16</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81" w:history="1">
        <w:r w:rsidR="00C61396" w:rsidRPr="008E0408">
          <w:rPr>
            <w:rStyle w:val="Hyperlink"/>
            <w:noProof/>
          </w:rPr>
          <w:t>6.7</w:t>
        </w:r>
        <w:r w:rsidR="00C61396">
          <w:rPr>
            <w:rFonts w:eastAsiaTheme="minorEastAsia"/>
            <w:noProof/>
            <w:sz w:val="22"/>
            <w:szCs w:val="22"/>
            <w:lang w:eastAsia="en-AU"/>
          </w:rPr>
          <w:tab/>
        </w:r>
        <w:r w:rsidR="00C61396" w:rsidRPr="008E0408">
          <w:rPr>
            <w:rStyle w:val="Hyperlink"/>
            <w:noProof/>
          </w:rPr>
          <w:t>Resource records time-to-live</w:t>
        </w:r>
        <w:r w:rsidR="00C61396">
          <w:rPr>
            <w:noProof/>
            <w:webHidden/>
          </w:rPr>
          <w:tab/>
        </w:r>
        <w:r w:rsidR="00C61396">
          <w:rPr>
            <w:noProof/>
            <w:webHidden/>
          </w:rPr>
          <w:fldChar w:fldCharType="begin"/>
        </w:r>
        <w:r w:rsidR="00C61396">
          <w:rPr>
            <w:noProof/>
            <w:webHidden/>
          </w:rPr>
          <w:instrText xml:space="preserve"> PAGEREF _Toc393899481 \h </w:instrText>
        </w:r>
        <w:r w:rsidR="00C61396">
          <w:rPr>
            <w:noProof/>
            <w:webHidden/>
          </w:rPr>
        </w:r>
        <w:r w:rsidR="00C61396">
          <w:rPr>
            <w:noProof/>
            <w:webHidden/>
          </w:rPr>
          <w:fldChar w:fldCharType="separate"/>
        </w:r>
        <w:r w:rsidR="00C61396">
          <w:rPr>
            <w:noProof/>
            <w:webHidden/>
          </w:rPr>
          <w:t>17</w:t>
        </w:r>
        <w:r w:rsidR="00C61396">
          <w:rPr>
            <w:noProof/>
            <w:webHidden/>
          </w:rPr>
          <w:fldChar w:fldCharType="end"/>
        </w:r>
      </w:hyperlink>
    </w:p>
    <w:p w:rsidR="00C61396" w:rsidRDefault="004268A1">
      <w:pPr>
        <w:pStyle w:val="TOC1"/>
        <w:rPr>
          <w:rFonts w:eastAsiaTheme="minorEastAsia"/>
          <w:b w:val="0"/>
          <w:noProof/>
          <w:sz w:val="22"/>
          <w:szCs w:val="22"/>
          <w:lang w:eastAsia="en-AU"/>
        </w:rPr>
      </w:pPr>
      <w:hyperlink w:anchor="_Toc393899482" w:history="1">
        <w:r w:rsidR="00C61396" w:rsidRPr="008E0408">
          <w:rPr>
            <w:rStyle w:val="Hyperlink"/>
            <w:noProof/>
          </w:rPr>
          <w:t>7</w:t>
        </w:r>
        <w:r w:rsidR="00C61396">
          <w:rPr>
            <w:rFonts w:eastAsiaTheme="minorEastAsia"/>
            <w:b w:val="0"/>
            <w:noProof/>
            <w:sz w:val="22"/>
            <w:szCs w:val="22"/>
            <w:lang w:eastAsia="en-AU"/>
          </w:rPr>
          <w:tab/>
        </w:r>
        <w:r w:rsidR="00C61396" w:rsidRPr="008E0408">
          <w:rPr>
            <w:rStyle w:val="Hyperlink"/>
            <w:noProof/>
          </w:rPr>
          <w:t>Compliance Audit</w:t>
        </w:r>
        <w:r w:rsidR="00C61396">
          <w:rPr>
            <w:noProof/>
            <w:webHidden/>
          </w:rPr>
          <w:tab/>
        </w:r>
        <w:r w:rsidR="00C61396">
          <w:rPr>
            <w:noProof/>
            <w:webHidden/>
          </w:rPr>
          <w:fldChar w:fldCharType="begin"/>
        </w:r>
        <w:r w:rsidR="00C61396">
          <w:rPr>
            <w:noProof/>
            <w:webHidden/>
          </w:rPr>
          <w:instrText xml:space="preserve"> PAGEREF _Toc393899482 \h </w:instrText>
        </w:r>
        <w:r w:rsidR="00C61396">
          <w:rPr>
            <w:noProof/>
            <w:webHidden/>
          </w:rPr>
        </w:r>
        <w:r w:rsidR="00C61396">
          <w:rPr>
            <w:noProof/>
            <w:webHidden/>
          </w:rPr>
          <w:fldChar w:fldCharType="separate"/>
        </w:r>
        <w:r w:rsidR="00C61396">
          <w:rPr>
            <w:noProof/>
            <w:webHidden/>
          </w:rPr>
          <w:t>18</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83" w:history="1">
        <w:r w:rsidR="00C61396" w:rsidRPr="008E0408">
          <w:rPr>
            <w:rStyle w:val="Hyperlink"/>
            <w:noProof/>
          </w:rPr>
          <w:t>7.1</w:t>
        </w:r>
        <w:r w:rsidR="00C61396">
          <w:rPr>
            <w:rFonts w:eastAsiaTheme="minorEastAsia"/>
            <w:noProof/>
            <w:sz w:val="22"/>
            <w:szCs w:val="22"/>
            <w:lang w:eastAsia="en-AU"/>
          </w:rPr>
          <w:tab/>
        </w:r>
        <w:r w:rsidR="00C61396" w:rsidRPr="008E0408">
          <w:rPr>
            <w:rStyle w:val="Hyperlink"/>
            <w:noProof/>
          </w:rPr>
          <w:t>Frequency of entity compliance audit</w:t>
        </w:r>
        <w:r w:rsidR="00C61396">
          <w:rPr>
            <w:noProof/>
            <w:webHidden/>
          </w:rPr>
          <w:tab/>
        </w:r>
        <w:r w:rsidR="00C61396">
          <w:rPr>
            <w:noProof/>
            <w:webHidden/>
          </w:rPr>
          <w:fldChar w:fldCharType="begin"/>
        </w:r>
        <w:r w:rsidR="00C61396">
          <w:rPr>
            <w:noProof/>
            <w:webHidden/>
          </w:rPr>
          <w:instrText xml:space="preserve"> PAGEREF _Toc393899483 \h </w:instrText>
        </w:r>
        <w:r w:rsidR="00C61396">
          <w:rPr>
            <w:noProof/>
            <w:webHidden/>
          </w:rPr>
        </w:r>
        <w:r w:rsidR="00C61396">
          <w:rPr>
            <w:noProof/>
            <w:webHidden/>
          </w:rPr>
          <w:fldChar w:fldCharType="separate"/>
        </w:r>
        <w:r w:rsidR="00C61396">
          <w:rPr>
            <w:noProof/>
            <w:webHidden/>
          </w:rPr>
          <w:t>18</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84" w:history="1">
        <w:r w:rsidR="00C61396" w:rsidRPr="008E0408">
          <w:rPr>
            <w:rStyle w:val="Hyperlink"/>
            <w:noProof/>
          </w:rPr>
          <w:t>7.2</w:t>
        </w:r>
        <w:r w:rsidR="00C61396">
          <w:rPr>
            <w:rFonts w:eastAsiaTheme="minorEastAsia"/>
            <w:noProof/>
            <w:sz w:val="22"/>
            <w:szCs w:val="22"/>
            <w:lang w:eastAsia="en-AU"/>
          </w:rPr>
          <w:tab/>
        </w:r>
        <w:r w:rsidR="00C61396" w:rsidRPr="008E0408">
          <w:rPr>
            <w:rStyle w:val="Hyperlink"/>
            <w:noProof/>
          </w:rPr>
          <w:t>Identity/qualifications of auditor</w:t>
        </w:r>
        <w:r w:rsidR="00C61396">
          <w:rPr>
            <w:noProof/>
            <w:webHidden/>
          </w:rPr>
          <w:tab/>
        </w:r>
        <w:r w:rsidR="00C61396">
          <w:rPr>
            <w:noProof/>
            <w:webHidden/>
          </w:rPr>
          <w:fldChar w:fldCharType="begin"/>
        </w:r>
        <w:r w:rsidR="00C61396">
          <w:rPr>
            <w:noProof/>
            <w:webHidden/>
          </w:rPr>
          <w:instrText xml:space="preserve"> PAGEREF _Toc393899484 \h </w:instrText>
        </w:r>
        <w:r w:rsidR="00C61396">
          <w:rPr>
            <w:noProof/>
            <w:webHidden/>
          </w:rPr>
        </w:r>
        <w:r w:rsidR="00C61396">
          <w:rPr>
            <w:noProof/>
            <w:webHidden/>
          </w:rPr>
          <w:fldChar w:fldCharType="separate"/>
        </w:r>
        <w:r w:rsidR="00C61396">
          <w:rPr>
            <w:noProof/>
            <w:webHidden/>
          </w:rPr>
          <w:t>18</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85" w:history="1">
        <w:r w:rsidR="00C61396" w:rsidRPr="008E0408">
          <w:rPr>
            <w:rStyle w:val="Hyperlink"/>
            <w:noProof/>
          </w:rPr>
          <w:t>7.3</w:t>
        </w:r>
        <w:r w:rsidR="00C61396">
          <w:rPr>
            <w:rFonts w:eastAsiaTheme="minorEastAsia"/>
            <w:noProof/>
            <w:sz w:val="22"/>
            <w:szCs w:val="22"/>
            <w:lang w:eastAsia="en-AU"/>
          </w:rPr>
          <w:tab/>
        </w:r>
        <w:r w:rsidR="00C61396" w:rsidRPr="008E0408">
          <w:rPr>
            <w:rStyle w:val="Hyperlink"/>
            <w:noProof/>
          </w:rPr>
          <w:t>Auditor’s relationship to audited party</w:t>
        </w:r>
        <w:r w:rsidR="00C61396">
          <w:rPr>
            <w:noProof/>
            <w:webHidden/>
          </w:rPr>
          <w:tab/>
        </w:r>
        <w:r w:rsidR="00C61396">
          <w:rPr>
            <w:noProof/>
            <w:webHidden/>
          </w:rPr>
          <w:fldChar w:fldCharType="begin"/>
        </w:r>
        <w:r w:rsidR="00C61396">
          <w:rPr>
            <w:noProof/>
            <w:webHidden/>
          </w:rPr>
          <w:instrText xml:space="preserve"> PAGEREF _Toc393899485 \h </w:instrText>
        </w:r>
        <w:r w:rsidR="00C61396">
          <w:rPr>
            <w:noProof/>
            <w:webHidden/>
          </w:rPr>
        </w:r>
        <w:r w:rsidR="00C61396">
          <w:rPr>
            <w:noProof/>
            <w:webHidden/>
          </w:rPr>
          <w:fldChar w:fldCharType="separate"/>
        </w:r>
        <w:r w:rsidR="00C61396">
          <w:rPr>
            <w:noProof/>
            <w:webHidden/>
          </w:rPr>
          <w:t>18</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86" w:history="1">
        <w:r w:rsidR="00C61396" w:rsidRPr="008E0408">
          <w:rPr>
            <w:rStyle w:val="Hyperlink"/>
            <w:noProof/>
          </w:rPr>
          <w:t>7.4</w:t>
        </w:r>
        <w:r w:rsidR="00C61396">
          <w:rPr>
            <w:rFonts w:eastAsiaTheme="minorEastAsia"/>
            <w:noProof/>
            <w:sz w:val="22"/>
            <w:szCs w:val="22"/>
            <w:lang w:eastAsia="en-AU"/>
          </w:rPr>
          <w:tab/>
        </w:r>
        <w:r w:rsidR="00C61396" w:rsidRPr="008E0408">
          <w:rPr>
            <w:rStyle w:val="Hyperlink"/>
            <w:noProof/>
          </w:rPr>
          <w:t>Topics covered by audit</w:t>
        </w:r>
        <w:r w:rsidR="00C61396">
          <w:rPr>
            <w:noProof/>
            <w:webHidden/>
          </w:rPr>
          <w:tab/>
        </w:r>
        <w:r w:rsidR="00C61396">
          <w:rPr>
            <w:noProof/>
            <w:webHidden/>
          </w:rPr>
          <w:fldChar w:fldCharType="begin"/>
        </w:r>
        <w:r w:rsidR="00C61396">
          <w:rPr>
            <w:noProof/>
            <w:webHidden/>
          </w:rPr>
          <w:instrText xml:space="preserve"> PAGEREF _Toc393899486 \h </w:instrText>
        </w:r>
        <w:r w:rsidR="00C61396">
          <w:rPr>
            <w:noProof/>
            <w:webHidden/>
          </w:rPr>
        </w:r>
        <w:r w:rsidR="00C61396">
          <w:rPr>
            <w:noProof/>
            <w:webHidden/>
          </w:rPr>
          <w:fldChar w:fldCharType="separate"/>
        </w:r>
        <w:r w:rsidR="00C61396">
          <w:rPr>
            <w:noProof/>
            <w:webHidden/>
          </w:rPr>
          <w:t>18</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87" w:history="1">
        <w:r w:rsidR="00C61396" w:rsidRPr="008E0408">
          <w:rPr>
            <w:rStyle w:val="Hyperlink"/>
            <w:noProof/>
          </w:rPr>
          <w:t>7.5</w:t>
        </w:r>
        <w:r w:rsidR="00C61396">
          <w:rPr>
            <w:rFonts w:eastAsiaTheme="minorEastAsia"/>
            <w:noProof/>
            <w:sz w:val="22"/>
            <w:szCs w:val="22"/>
            <w:lang w:eastAsia="en-AU"/>
          </w:rPr>
          <w:tab/>
        </w:r>
        <w:r w:rsidR="00C61396" w:rsidRPr="008E0408">
          <w:rPr>
            <w:rStyle w:val="Hyperlink"/>
            <w:noProof/>
          </w:rPr>
          <w:t>Actions taken as a result of deficiency</w:t>
        </w:r>
        <w:r w:rsidR="00C61396">
          <w:rPr>
            <w:noProof/>
            <w:webHidden/>
          </w:rPr>
          <w:tab/>
        </w:r>
        <w:r w:rsidR="00C61396">
          <w:rPr>
            <w:noProof/>
            <w:webHidden/>
          </w:rPr>
          <w:fldChar w:fldCharType="begin"/>
        </w:r>
        <w:r w:rsidR="00C61396">
          <w:rPr>
            <w:noProof/>
            <w:webHidden/>
          </w:rPr>
          <w:instrText xml:space="preserve"> PAGEREF _Toc393899487 \h </w:instrText>
        </w:r>
        <w:r w:rsidR="00C61396">
          <w:rPr>
            <w:noProof/>
            <w:webHidden/>
          </w:rPr>
        </w:r>
        <w:r w:rsidR="00C61396">
          <w:rPr>
            <w:noProof/>
            <w:webHidden/>
          </w:rPr>
          <w:fldChar w:fldCharType="separate"/>
        </w:r>
        <w:r w:rsidR="00C61396">
          <w:rPr>
            <w:noProof/>
            <w:webHidden/>
          </w:rPr>
          <w:t>18</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88" w:history="1">
        <w:r w:rsidR="00C61396" w:rsidRPr="008E0408">
          <w:rPr>
            <w:rStyle w:val="Hyperlink"/>
            <w:noProof/>
          </w:rPr>
          <w:t>7.6</w:t>
        </w:r>
        <w:r w:rsidR="00C61396">
          <w:rPr>
            <w:rFonts w:eastAsiaTheme="minorEastAsia"/>
            <w:noProof/>
            <w:sz w:val="22"/>
            <w:szCs w:val="22"/>
            <w:lang w:eastAsia="en-AU"/>
          </w:rPr>
          <w:tab/>
        </w:r>
        <w:r w:rsidR="00C61396" w:rsidRPr="008E0408">
          <w:rPr>
            <w:rStyle w:val="Hyperlink"/>
            <w:noProof/>
          </w:rPr>
          <w:t>Communication of results</w:t>
        </w:r>
        <w:r w:rsidR="00C61396">
          <w:rPr>
            <w:noProof/>
            <w:webHidden/>
          </w:rPr>
          <w:tab/>
        </w:r>
        <w:r w:rsidR="00C61396">
          <w:rPr>
            <w:noProof/>
            <w:webHidden/>
          </w:rPr>
          <w:fldChar w:fldCharType="begin"/>
        </w:r>
        <w:r w:rsidR="00C61396">
          <w:rPr>
            <w:noProof/>
            <w:webHidden/>
          </w:rPr>
          <w:instrText xml:space="preserve"> PAGEREF _Toc393899488 \h </w:instrText>
        </w:r>
        <w:r w:rsidR="00C61396">
          <w:rPr>
            <w:noProof/>
            <w:webHidden/>
          </w:rPr>
        </w:r>
        <w:r w:rsidR="00C61396">
          <w:rPr>
            <w:noProof/>
            <w:webHidden/>
          </w:rPr>
          <w:fldChar w:fldCharType="separate"/>
        </w:r>
        <w:r w:rsidR="00C61396">
          <w:rPr>
            <w:noProof/>
            <w:webHidden/>
          </w:rPr>
          <w:t>18</w:t>
        </w:r>
        <w:r w:rsidR="00C61396">
          <w:rPr>
            <w:noProof/>
            <w:webHidden/>
          </w:rPr>
          <w:fldChar w:fldCharType="end"/>
        </w:r>
      </w:hyperlink>
    </w:p>
    <w:p w:rsidR="00C61396" w:rsidRDefault="004268A1">
      <w:pPr>
        <w:pStyle w:val="TOC1"/>
        <w:rPr>
          <w:rFonts w:eastAsiaTheme="minorEastAsia"/>
          <w:b w:val="0"/>
          <w:noProof/>
          <w:sz w:val="22"/>
          <w:szCs w:val="22"/>
          <w:lang w:eastAsia="en-AU"/>
        </w:rPr>
      </w:pPr>
      <w:hyperlink w:anchor="_Toc393899489" w:history="1">
        <w:r w:rsidR="00C61396" w:rsidRPr="008E0408">
          <w:rPr>
            <w:rStyle w:val="Hyperlink"/>
            <w:noProof/>
          </w:rPr>
          <w:t>8</w:t>
        </w:r>
        <w:r w:rsidR="00C61396">
          <w:rPr>
            <w:rFonts w:eastAsiaTheme="minorEastAsia"/>
            <w:b w:val="0"/>
            <w:noProof/>
            <w:sz w:val="22"/>
            <w:szCs w:val="22"/>
            <w:lang w:eastAsia="en-AU"/>
          </w:rPr>
          <w:tab/>
        </w:r>
        <w:r w:rsidR="00C61396" w:rsidRPr="008E0408">
          <w:rPr>
            <w:rStyle w:val="Hyperlink"/>
            <w:noProof/>
          </w:rPr>
          <w:t>Legal Matters</w:t>
        </w:r>
        <w:r w:rsidR="00C61396">
          <w:rPr>
            <w:noProof/>
            <w:webHidden/>
          </w:rPr>
          <w:tab/>
        </w:r>
        <w:r w:rsidR="00C61396">
          <w:rPr>
            <w:noProof/>
            <w:webHidden/>
          </w:rPr>
          <w:fldChar w:fldCharType="begin"/>
        </w:r>
        <w:r w:rsidR="00C61396">
          <w:rPr>
            <w:noProof/>
            <w:webHidden/>
          </w:rPr>
          <w:instrText xml:space="preserve"> PAGEREF _Toc393899489 \h </w:instrText>
        </w:r>
        <w:r w:rsidR="00C61396">
          <w:rPr>
            <w:noProof/>
            <w:webHidden/>
          </w:rPr>
        </w:r>
        <w:r w:rsidR="00C61396">
          <w:rPr>
            <w:noProof/>
            <w:webHidden/>
          </w:rPr>
          <w:fldChar w:fldCharType="separate"/>
        </w:r>
        <w:r w:rsidR="00C61396">
          <w:rPr>
            <w:noProof/>
            <w:webHidden/>
          </w:rPr>
          <w:t>19</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90" w:history="1">
        <w:r w:rsidR="00C61396" w:rsidRPr="008E0408">
          <w:rPr>
            <w:rStyle w:val="Hyperlink"/>
            <w:noProof/>
          </w:rPr>
          <w:t>8.1</w:t>
        </w:r>
        <w:r w:rsidR="00C61396">
          <w:rPr>
            <w:rFonts w:eastAsiaTheme="minorEastAsia"/>
            <w:noProof/>
            <w:sz w:val="22"/>
            <w:szCs w:val="22"/>
            <w:lang w:eastAsia="en-AU"/>
          </w:rPr>
          <w:tab/>
        </w:r>
        <w:r w:rsidR="00C61396" w:rsidRPr="008E0408">
          <w:rPr>
            <w:rStyle w:val="Hyperlink"/>
            <w:noProof/>
          </w:rPr>
          <w:t>Fees</w:t>
        </w:r>
        <w:r w:rsidR="00C61396">
          <w:rPr>
            <w:noProof/>
            <w:webHidden/>
          </w:rPr>
          <w:tab/>
        </w:r>
        <w:r w:rsidR="00C61396">
          <w:rPr>
            <w:noProof/>
            <w:webHidden/>
          </w:rPr>
          <w:fldChar w:fldCharType="begin"/>
        </w:r>
        <w:r w:rsidR="00C61396">
          <w:rPr>
            <w:noProof/>
            <w:webHidden/>
          </w:rPr>
          <w:instrText xml:space="preserve"> PAGEREF _Toc393899490 \h </w:instrText>
        </w:r>
        <w:r w:rsidR="00C61396">
          <w:rPr>
            <w:noProof/>
            <w:webHidden/>
          </w:rPr>
        </w:r>
        <w:r w:rsidR="00C61396">
          <w:rPr>
            <w:noProof/>
            <w:webHidden/>
          </w:rPr>
          <w:fldChar w:fldCharType="separate"/>
        </w:r>
        <w:r w:rsidR="00C61396">
          <w:rPr>
            <w:noProof/>
            <w:webHidden/>
          </w:rPr>
          <w:t>19</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91" w:history="1">
        <w:r w:rsidR="00C61396" w:rsidRPr="008E0408">
          <w:rPr>
            <w:rStyle w:val="Hyperlink"/>
            <w:noProof/>
          </w:rPr>
          <w:t>8.2</w:t>
        </w:r>
        <w:r w:rsidR="00C61396">
          <w:rPr>
            <w:rFonts w:eastAsiaTheme="minorEastAsia"/>
            <w:noProof/>
            <w:sz w:val="22"/>
            <w:szCs w:val="22"/>
            <w:lang w:eastAsia="en-AU"/>
          </w:rPr>
          <w:tab/>
        </w:r>
        <w:r w:rsidR="00C61396" w:rsidRPr="008E0408">
          <w:rPr>
            <w:rStyle w:val="Hyperlink"/>
            <w:noProof/>
          </w:rPr>
          <w:t>Financial responsibility</w:t>
        </w:r>
        <w:r w:rsidR="00C61396">
          <w:rPr>
            <w:noProof/>
            <w:webHidden/>
          </w:rPr>
          <w:tab/>
        </w:r>
        <w:r w:rsidR="00C61396">
          <w:rPr>
            <w:noProof/>
            <w:webHidden/>
          </w:rPr>
          <w:fldChar w:fldCharType="begin"/>
        </w:r>
        <w:r w:rsidR="00C61396">
          <w:rPr>
            <w:noProof/>
            <w:webHidden/>
          </w:rPr>
          <w:instrText xml:space="preserve"> PAGEREF _Toc393899491 \h </w:instrText>
        </w:r>
        <w:r w:rsidR="00C61396">
          <w:rPr>
            <w:noProof/>
            <w:webHidden/>
          </w:rPr>
        </w:r>
        <w:r w:rsidR="00C61396">
          <w:rPr>
            <w:noProof/>
            <w:webHidden/>
          </w:rPr>
          <w:fldChar w:fldCharType="separate"/>
        </w:r>
        <w:r w:rsidR="00C61396">
          <w:rPr>
            <w:noProof/>
            <w:webHidden/>
          </w:rPr>
          <w:t>19</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92" w:history="1">
        <w:r w:rsidR="00C61396" w:rsidRPr="008E0408">
          <w:rPr>
            <w:rStyle w:val="Hyperlink"/>
            <w:noProof/>
          </w:rPr>
          <w:t>8.3</w:t>
        </w:r>
        <w:r w:rsidR="00C61396">
          <w:rPr>
            <w:rFonts w:eastAsiaTheme="minorEastAsia"/>
            <w:noProof/>
            <w:sz w:val="22"/>
            <w:szCs w:val="22"/>
            <w:lang w:eastAsia="en-AU"/>
          </w:rPr>
          <w:tab/>
        </w:r>
        <w:r w:rsidR="00C61396" w:rsidRPr="008E0408">
          <w:rPr>
            <w:rStyle w:val="Hyperlink"/>
            <w:noProof/>
          </w:rPr>
          <w:t>Confidentiality of business information</w:t>
        </w:r>
        <w:r w:rsidR="00C61396">
          <w:rPr>
            <w:noProof/>
            <w:webHidden/>
          </w:rPr>
          <w:tab/>
        </w:r>
        <w:r w:rsidR="00C61396">
          <w:rPr>
            <w:noProof/>
            <w:webHidden/>
          </w:rPr>
          <w:fldChar w:fldCharType="begin"/>
        </w:r>
        <w:r w:rsidR="00C61396">
          <w:rPr>
            <w:noProof/>
            <w:webHidden/>
          </w:rPr>
          <w:instrText xml:space="preserve"> PAGEREF _Toc393899492 \h </w:instrText>
        </w:r>
        <w:r w:rsidR="00C61396">
          <w:rPr>
            <w:noProof/>
            <w:webHidden/>
          </w:rPr>
        </w:r>
        <w:r w:rsidR="00C61396">
          <w:rPr>
            <w:noProof/>
            <w:webHidden/>
          </w:rPr>
          <w:fldChar w:fldCharType="separate"/>
        </w:r>
        <w:r w:rsidR="00C61396">
          <w:rPr>
            <w:noProof/>
            <w:webHidden/>
          </w:rPr>
          <w:t>19</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93" w:history="1">
        <w:r w:rsidR="00C61396" w:rsidRPr="008E0408">
          <w:rPr>
            <w:rStyle w:val="Hyperlink"/>
            <w:noProof/>
          </w:rPr>
          <w:t>8.4</w:t>
        </w:r>
        <w:r w:rsidR="00C61396">
          <w:rPr>
            <w:rFonts w:eastAsiaTheme="minorEastAsia"/>
            <w:noProof/>
            <w:sz w:val="22"/>
            <w:szCs w:val="22"/>
            <w:lang w:eastAsia="en-AU"/>
          </w:rPr>
          <w:tab/>
        </w:r>
        <w:r w:rsidR="00C61396" w:rsidRPr="008E0408">
          <w:rPr>
            <w:rStyle w:val="Hyperlink"/>
            <w:noProof/>
          </w:rPr>
          <w:t>Privacy of personal information</w:t>
        </w:r>
        <w:r w:rsidR="00C61396">
          <w:rPr>
            <w:noProof/>
            <w:webHidden/>
          </w:rPr>
          <w:tab/>
        </w:r>
        <w:r w:rsidR="00C61396">
          <w:rPr>
            <w:noProof/>
            <w:webHidden/>
          </w:rPr>
          <w:fldChar w:fldCharType="begin"/>
        </w:r>
        <w:r w:rsidR="00C61396">
          <w:rPr>
            <w:noProof/>
            <w:webHidden/>
          </w:rPr>
          <w:instrText xml:space="preserve"> PAGEREF _Toc393899493 \h </w:instrText>
        </w:r>
        <w:r w:rsidR="00C61396">
          <w:rPr>
            <w:noProof/>
            <w:webHidden/>
          </w:rPr>
        </w:r>
        <w:r w:rsidR="00C61396">
          <w:rPr>
            <w:noProof/>
            <w:webHidden/>
          </w:rPr>
          <w:fldChar w:fldCharType="separate"/>
        </w:r>
        <w:r w:rsidR="00C61396">
          <w:rPr>
            <w:noProof/>
            <w:webHidden/>
          </w:rPr>
          <w:t>20</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94" w:history="1">
        <w:r w:rsidR="00C61396" w:rsidRPr="008E0408">
          <w:rPr>
            <w:rStyle w:val="Hyperlink"/>
            <w:noProof/>
          </w:rPr>
          <w:t>8.5</w:t>
        </w:r>
        <w:r w:rsidR="00C61396">
          <w:rPr>
            <w:rFonts w:eastAsiaTheme="minorEastAsia"/>
            <w:noProof/>
            <w:sz w:val="22"/>
            <w:szCs w:val="22"/>
            <w:lang w:eastAsia="en-AU"/>
          </w:rPr>
          <w:tab/>
        </w:r>
        <w:r w:rsidR="00C61396" w:rsidRPr="008E0408">
          <w:rPr>
            <w:rStyle w:val="Hyperlink"/>
            <w:noProof/>
          </w:rPr>
          <w:t>Limitations of liability</w:t>
        </w:r>
        <w:r w:rsidR="00C61396">
          <w:rPr>
            <w:noProof/>
            <w:webHidden/>
          </w:rPr>
          <w:tab/>
        </w:r>
        <w:r w:rsidR="00C61396">
          <w:rPr>
            <w:noProof/>
            <w:webHidden/>
          </w:rPr>
          <w:fldChar w:fldCharType="begin"/>
        </w:r>
        <w:r w:rsidR="00C61396">
          <w:rPr>
            <w:noProof/>
            <w:webHidden/>
          </w:rPr>
          <w:instrText xml:space="preserve"> PAGEREF _Toc393899494 \h </w:instrText>
        </w:r>
        <w:r w:rsidR="00C61396">
          <w:rPr>
            <w:noProof/>
            <w:webHidden/>
          </w:rPr>
        </w:r>
        <w:r w:rsidR="00C61396">
          <w:rPr>
            <w:noProof/>
            <w:webHidden/>
          </w:rPr>
          <w:fldChar w:fldCharType="separate"/>
        </w:r>
        <w:r w:rsidR="00C61396">
          <w:rPr>
            <w:noProof/>
            <w:webHidden/>
          </w:rPr>
          <w:t>20</w:t>
        </w:r>
        <w:r w:rsidR="00C61396">
          <w:rPr>
            <w:noProof/>
            <w:webHidden/>
          </w:rPr>
          <w:fldChar w:fldCharType="end"/>
        </w:r>
      </w:hyperlink>
    </w:p>
    <w:p w:rsidR="00C61396" w:rsidRDefault="004268A1">
      <w:pPr>
        <w:pStyle w:val="TOC2"/>
        <w:rPr>
          <w:rFonts w:eastAsiaTheme="minorEastAsia"/>
          <w:noProof/>
          <w:sz w:val="22"/>
          <w:szCs w:val="22"/>
          <w:lang w:eastAsia="en-AU"/>
        </w:rPr>
      </w:pPr>
      <w:hyperlink w:anchor="_Toc393899495" w:history="1">
        <w:r w:rsidR="00C61396" w:rsidRPr="008E0408">
          <w:rPr>
            <w:rStyle w:val="Hyperlink"/>
            <w:noProof/>
          </w:rPr>
          <w:t>8.6</w:t>
        </w:r>
        <w:r w:rsidR="00C61396">
          <w:rPr>
            <w:rFonts w:eastAsiaTheme="minorEastAsia"/>
            <w:noProof/>
            <w:sz w:val="22"/>
            <w:szCs w:val="22"/>
            <w:lang w:eastAsia="en-AU"/>
          </w:rPr>
          <w:tab/>
        </w:r>
        <w:r w:rsidR="00C61396" w:rsidRPr="008E0408">
          <w:rPr>
            <w:rStyle w:val="Hyperlink"/>
            <w:noProof/>
          </w:rPr>
          <w:t>Term and termination</w:t>
        </w:r>
        <w:r w:rsidR="00C61396">
          <w:rPr>
            <w:noProof/>
            <w:webHidden/>
          </w:rPr>
          <w:tab/>
        </w:r>
        <w:r w:rsidR="00C61396">
          <w:rPr>
            <w:noProof/>
            <w:webHidden/>
          </w:rPr>
          <w:fldChar w:fldCharType="begin"/>
        </w:r>
        <w:r w:rsidR="00C61396">
          <w:rPr>
            <w:noProof/>
            <w:webHidden/>
          </w:rPr>
          <w:instrText xml:space="preserve"> PAGEREF _Toc393899495 \h </w:instrText>
        </w:r>
        <w:r w:rsidR="00C61396">
          <w:rPr>
            <w:noProof/>
            <w:webHidden/>
          </w:rPr>
        </w:r>
        <w:r w:rsidR="00C61396">
          <w:rPr>
            <w:noProof/>
            <w:webHidden/>
          </w:rPr>
          <w:fldChar w:fldCharType="separate"/>
        </w:r>
        <w:r w:rsidR="00C61396">
          <w:rPr>
            <w:noProof/>
            <w:webHidden/>
          </w:rPr>
          <w:t>20</w:t>
        </w:r>
        <w:r w:rsidR="00C61396">
          <w:rPr>
            <w:noProof/>
            <w:webHidden/>
          </w:rPr>
          <w:fldChar w:fldCharType="end"/>
        </w:r>
      </w:hyperlink>
    </w:p>
    <w:p w:rsidR="00C61396" w:rsidRDefault="004268A1">
      <w:pPr>
        <w:pStyle w:val="TOC1"/>
        <w:rPr>
          <w:rFonts w:eastAsiaTheme="minorEastAsia"/>
          <w:b w:val="0"/>
          <w:noProof/>
          <w:sz w:val="22"/>
          <w:szCs w:val="22"/>
          <w:lang w:eastAsia="en-AU"/>
        </w:rPr>
      </w:pPr>
      <w:hyperlink w:anchor="_Toc393899496" w:history="1">
        <w:r w:rsidR="00C61396" w:rsidRPr="008E0408">
          <w:rPr>
            <w:rStyle w:val="Hyperlink"/>
            <w:noProof/>
          </w:rPr>
          <w:t>9</w:t>
        </w:r>
        <w:r w:rsidR="00C61396">
          <w:rPr>
            <w:rFonts w:eastAsiaTheme="minorEastAsia"/>
            <w:b w:val="0"/>
            <w:noProof/>
            <w:sz w:val="22"/>
            <w:szCs w:val="22"/>
            <w:lang w:eastAsia="en-AU"/>
          </w:rPr>
          <w:tab/>
        </w:r>
        <w:r w:rsidR="00C61396" w:rsidRPr="008E0408">
          <w:rPr>
            <w:rStyle w:val="Hyperlink"/>
            <w:noProof/>
          </w:rPr>
          <w:t>Glossary</w:t>
        </w:r>
        <w:r w:rsidR="00C61396">
          <w:rPr>
            <w:noProof/>
            <w:webHidden/>
          </w:rPr>
          <w:tab/>
        </w:r>
        <w:r w:rsidR="00C61396">
          <w:rPr>
            <w:noProof/>
            <w:webHidden/>
          </w:rPr>
          <w:fldChar w:fldCharType="begin"/>
        </w:r>
        <w:r w:rsidR="00C61396">
          <w:rPr>
            <w:noProof/>
            <w:webHidden/>
          </w:rPr>
          <w:instrText xml:space="preserve"> PAGEREF _Toc393899496 \h </w:instrText>
        </w:r>
        <w:r w:rsidR="00C61396">
          <w:rPr>
            <w:noProof/>
            <w:webHidden/>
          </w:rPr>
        </w:r>
        <w:r w:rsidR="00C61396">
          <w:rPr>
            <w:noProof/>
            <w:webHidden/>
          </w:rPr>
          <w:fldChar w:fldCharType="separate"/>
        </w:r>
        <w:r w:rsidR="00C61396">
          <w:rPr>
            <w:noProof/>
            <w:webHidden/>
          </w:rPr>
          <w:t>22</w:t>
        </w:r>
        <w:r w:rsidR="00C61396">
          <w:rPr>
            <w:noProof/>
            <w:webHidden/>
          </w:rPr>
          <w:fldChar w:fldCharType="end"/>
        </w:r>
      </w:hyperlink>
    </w:p>
    <w:p w:rsidR="002355C9" w:rsidRPr="000A5296" w:rsidRDefault="001D65FD"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C91ED2" w:rsidRDefault="00C91ED2" w:rsidP="00746E1F">
      <w:pPr>
        <w:pStyle w:val="Heading1"/>
      </w:pPr>
      <w:bookmarkStart w:id="1" w:name="_Toc393899443"/>
      <w:r>
        <w:lastRenderedPageBreak/>
        <w:t>Introduction</w:t>
      </w:r>
      <w:bookmarkEnd w:id="1"/>
    </w:p>
    <w:p w:rsidR="00C230AC" w:rsidRDefault="00C91ED2" w:rsidP="00C91ED2">
      <w:r>
        <w:t xml:space="preserve">This document </w:t>
      </w:r>
      <w:r w:rsidR="008E185C">
        <w:t xml:space="preserve">is </w:t>
      </w:r>
      <w:r w:rsidR="008E185C" w:rsidRPr="00C230AC">
        <w:t>ARI</w:t>
      </w:r>
      <w:r w:rsidR="00C230AC" w:rsidRPr="00C230AC">
        <w:t xml:space="preserve"> Registry Services</w:t>
      </w:r>
      <w:r w:rsidR="00C230AC">
        <w:t>’</w:t>
      </w:r>
      <w:r>
        <w:t xml:space="preserve"> DNSSEC Practices Statement</w:t>
      </w:r>
      <w:r w:rsidR="006104B2">
        <w:t xml:space="preserve"> </w:t>
      </w:r>
      <w:r>
        <w:t xml:space="preserve">for the </w:t>
      </w:r>
      <w:proofErr w:type="spellStart"/>
      <w:r>
        <w:t>DiscoveryDNS’s</w:t>
      </w:r>
      <w:proofErr w:type="spellEnd"/>
      <w:r>
        <w:t xml:space="preserve"> Reseller DNS system. It states the considerations that </w:t>
      </w:r>
      <w:r w:rsidR="00C230AC">
        <w:t>ARI Registry Services</w:t>
      </w:r>
      <w:r>
        <w:t xml:space="preserve"> follows in providing DNSSEC services for the system</w:t>
      </w:r>
      <w:r w:rsidR="00C230AC">
        <w:t>.</w:t>
      </w:r>
    </w:p>
    <w:p w:rsidR="00C91ED2" w:rsidRDefault="00C91ED2" w:rsidP="00C91ED2">
      <w:r>
        <w:t xml:space="preserve">This document details the practices used by </w:t>
      </w:r>
      <w:r w:rsidR="00C230AC">
        <w:t>ARI Registry Services</w:t>
      </w:r>
      <w:r>
        <w:t xml:space="preserve"> on behalf of their clients in </w:t>
      </w:r>
      <w:r w:rsidR="00C230AC">
        <w:t>ARI Registry Services’</w:t>
      </w:r>
      <w:r>
        <w:t xml:space="preserve"> capacity as a wholesale DNS hosting service provider.</w:t>
      </w:r>
    </w:p>
    <w:p w:rsidR="00C91ED2" w:rsidRDefault="00C91ED2" w:rsidP="00746E1F">
      <w:pPr>
        <w:pStyle w:val="Heading2"/>
      </w:pPr>
      <w:bookmarkStart w:id="2" w:name="_Toc393899444"/>
      <w:r>
        <w:t>Overview</w:t>
      </w:r>
      <w:bookmarkEnd w:id="2"/>
    </w:p>
    <w:p w:rsidR="00C91ED2" w:rsidRDefault="00C91ED2" w:rsidP="00C91ED2">
      <w:r>
        <w:t xml:space="preserve">Domain Name System Security Extensions (DNSSEC) has been proposed to add data integrity and authentication to the existing Domain Name System (DNS). The DNSSEC system asserts trustworthiness of data using a chain of public-private keys. For end users wanting to use DNSSEC enabled name servers, DNSSEC aware resolvers will be necessary to take advantage of the system. </w:t>
      </w:r>
    </w:p>
    <w:p w:rsidR="00C91ED2" w:rsidRDefault="00C91ED2" w:rsidP="00C91ED2">
      <w:r>
        <w:t>RFC 4033, RFC 4034 and RFC 4035 should be read to gain a better understanding of DNSSEC.</w:t>
      </w:r>
    </w:p>
    <w:p w:rsidR="00C91ED2" w:rsidRDefault="00C91ED2" w:rsidP="00746E1F">
      <w:pPr>
        <w:pStyle w:val="Heading2"/>
      </w:pPr>
      <w:bookmarkStart w:id="3" w:name="_Toc393899445"/>
      <w:r>
        <w:t xml:space="preserve">Document </w:t>
      </w:r>
      <w:r w:rsidR="008E185C">
        <w:t>name and identification</w:t>
      </w:r>
      <w:bookmarkEnd w:id="3"/>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7155E7" w:rsidRPr="00C91ED2" w:rsidTr="007155E7">
        <w:trPr>
          <w:cantSplit/>
          <w:trHeight w:val="20"/>
        </w:trPr>
        <w:tc>
          <w:tcPr>
            <w:tcW w:w="2127" w:type="dxa"/>
            <w:shd w:val="clear" w:color="auto" w:fill="BFBFBF" w:themeFill="background1" w:themeFillShade="BF"/>
          </w:tcPr>
          <w:p w:rsidR="007155E7" w:rsidRPr="00CF5AB1" w:rsidRDefault="007155E7" w:rsidP="00CF5AB1">
            <w:pPr>
              <w:pStyle w:val="Table-Header"/>
            </w:pPr>
            <w:r w:rsidRPr="00CF5AB1">
              <w:t>Document Name</w:t>
            </w:r>
          </w:p>
        </w:tc>
        <w:tc>
          <w:tcPr>
            <w:tcW w:w="6378" w:type="dxa"/>
          </w:tcPr>
          <w:p w:rsidR="007155E7" w:rsidRPr="009F78ED" w:rsidRDefault="007155E7" w:rsidP="009F78ED">
            <w:pPr>
              <w:pStyle w:val="Table-Text"/>
            </w:pPr>
            <w:r w:rsidRPr="009F78ED">
              <w:t>DNSSEC Practice Statement</w:t>
            </w:r>
          </w:p>
        </w:tc>
      </w:tr>
      <w:tr w:rsidR="007155E7" w:rsidRPr="00C91ED2" w:rsidTr="007155E7">
        <w:trPr>
          <w:cantSplit/>
          <w:trHeight w:val="20"/>
        </w:trPr>
        <w:tc>
          <w:tcPr>
            <w:tcW w:w="2127" w:type="dxa"/>
            <w:shd w:val="clear" w:color="auto" w:fill="BFBFBF" w:themeFill="background1" w:themeFillShade="BF"/>
          </w:tcPr>
          <w:p w:rsidR="007155E7" w:rsidRPr="00CF5AB1" w:rsidRDefault="007155E7" w:rsidP="00CF5AB1">
            <w:pPr>
              <w:pStyle w:val="Table-Header"/>
            </w:pPr>
            <w:r w:rsidRPr="00CF5AB1">
              <w:t>Version</w:t>
            </w:r>
          </w:p>
        </w:tc>
        <w:tc>
          <w:tcPr>
            <w:tcW w:w="6378" w:type="dxa"/>
          </w:tcPr>
          <w:p w:rsidR="007155E7" w:rsidRPr="009F78ED" w:rsidRDefault="007155E7" w:rsidP="009F78ED">
            <w:pPr>
              <w:pStyle w:val="Table-Text"/>
            </w:pPr>
            <w:r w:rsidRPr="009F78ED">
              <w:t>1.0</w:t>
            </w:r>
          </w:p>
        </w:tc>
      </w:tr>
      <w:tr w:rsidR="007155E7" w:rsidRPr="00C91ED2" w:rsidTr="007155E7">
        <w:trPr>
          <w:cantSplit/>
          <w:trHeight w:val="20"/>
        </w:trPr>
        <w:tc>
          <w:tcPr>
            <w:tcW w:w="2127" w:type="dxa"/>
            <w:shd w:val="clear" w:color="auto" w:fill="BFBFBF" w:themeFill="background1" w:themeFillShade="BF"/>
          </w:tcPr>
          <w:p w:rsidR="007155E7" w:rsidRPr="00CF5AB1" w:rsidRDefault="007155E7" w:rsidP="00CF5AB1">
            <w:pPr>
              <w:pStyle w:val="Table-Header"/>
            </w:pPr>
            <w:r w:rsidRPr="00CF5AB1">
              <w:t>Date Created</w:t>
            </w:r>
          </w:p>
        </w:tc>
        <w:tc>
          <w:tcPr>
            <w:tcW w:w="6378" w:type="dxa"/>
          </w:tcPr>
          <w:p w:rsidR="007155E7" w:rsidRPr="009F78ED" w:rsidRDefault="007155E7" w:rsidP="00CF422D">
            <w:pPr>
              <w:pStyle w:val="Table-Text"/>
            </w:pPr>
            <w:r w:rsidRPr="009F78ED">
              <w:t xml:space="preserve">1 </w:t>
            </w:r>
            <w:r w:rsidR="00CF422D">
              <w:t>July</w:t>
            </w:r>
            <w:r w:rsidR="00CF422D" w:rsidRPr="009F78ED">
              <w:t xml:space="preserve"> </w:t>
            </w:r>
            <w:r w:rsidRPr="009F78ED">
              <w:t>201</w:t>
            </w:r>
            <w:r w:rsidR="00CF422D">
              <w:t>4</w:t>
            </w:r>
          </w:p>
        </w:tc>
      </w:tr>
      <w:tr w:rsidR="007155E7" w:rsidRPr="00C91ED2" w:rsidTr="007155E7">
        <w:trPr>
          <w:cantSplit/>
          <w:trHeight w:val="20"/>
        </w:trPr>
        <w:tc>
          <w:tcPr>
            <w:tcW w:w="2127" w:type="dxa"/>
            <w:shd w:val="clear" w:color="auto" w:fill="BFBFBF" w:themeFill="background1" w:themeFillShade="BF"/>
          </w:tcPr>
          <w:p w:rsidR="007155E7" w:rsidRPr="00CF5AB1" w:rsidRDefault="007155E7" w:rsidP="00CF5AB1">
            <w:pPr>
              <w:pStyle w:val="Table-Header"/>
            </w:pPr>
            <w:r w:rsidRPr="00CF5AB1">
              <w:t>Date Modified</w:t>
            </w:r>
          </w:p>
        </w:tc>
        <w:tc>
          <w:tcPr>
            <w:tcW w:w="6378" w:type="dxa"/>
          </w:tcPr>
          <w:p w:rsidR="007155E7" w:rsidRPr="009F78ED" w:rsidRDefault="007155E7" w:rsidP="006104B2">
            <w:pPr>
              <w:pStyle w:val="Table-Text"/>
            </w:pPr>
            <w:r w:rsidRPr="009F78ED">
              <w:t>12 July 201</w:t>
            </w:r>
            <w:r w:rsidR="006104B2">
              <w:t>4</w:t>
            </w:r>
          </w:p>
        </w:tc>
      </w:tr>
    </w:tbl>
    <w:p w:rsidR="00C91ED2" w:rsidRDefault="00C91ED2" w:rsidP="00746E1F">
      <w:pPr>
        <w:pStyle w:val="Heading2"/>
      </w:pPr>
      <w:bookmarkStart w:id="4" w:name="_Ref393378804"/>
      <w:bookmarkStart w:id="5" w:name="_Toc393899446"/>
      <w:r>
        <w:t xml:space="preserve">Community and </w:t>
      </w:r>
      <w:r w:rsidR="008E185C">
        <w:t>applicability</w:t>
      </w:r>
      <w:bookmarkEnd w:id="4"/>
      <w:bookmarkEnd w:id="5"/>
    </w:p>
    <w:p w:rsidR="00C91ED2" w:rsidRDefault="00C91ED2" w:rsidP="00C91ED2">
      <w:r>
        <w:t>The following stakeholders of this DNSSEC implementation have been identified:</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7155E7" w:rsidRPr="00C91ED2" w:rsidTr="007155E7">
        <w:trPr>
          <w:cantSplit/>
          <w:trHeight w:val="20"/>
        </w:trPr>
        <w:tc>
          <w:tcPr>
            <w:tcW w:w="2127" w:type="dxa"/>
            <w:shd w:val="clear" w:color="auto" w:fill="BFBFBF" w:themeFill="background1" w:themeFillShade="BF"/>
          </w:tcPr>
          <w:p w:rsidR="007155E7" w:rsidRPr="00CF5AB1" w:rsidRDefault="007155E7" w:rsidP="00CF5AB1">
            <w:pPr>
              <w:pStyle w:val="Table-Header"/>
            </w:pPr>
            <w:r w:rsidRPr="00CF5AB1">
              <w:t>Backend Operator</w:t>
            </w:r>
          </w:p>
        </w:tc>
        <w:tc>
          <w:tcPr>
            <w:tcW w:w="6378" w:type="dxa"/>
          </w:tcPr>
          <w:p w:rsidR="007155E7" w:rsidRPr="009F78ED" w:rsidRDefault="007155E7" w:rsidP="009F78ED">
            <w:pPr>
              <w:pStyle w:val="Table-Text"/>
            </w:pPr>
            <w:r w:rsidRPr="009F78ED">
              <w:t>Technical services provider providing DNS functions to the Reseller.</w:t>
            </w:r>
          </w:p>
        </w:tc>
      </w:tr>
      <w:tr w:rsidR="007155E7" w:rsidRPr="00C91ED2" w:rsidTr="007155E7">
        <w:trPr>
          <w:cantSplit/>
          <w:trHeight w:val="20"/>
        </w:trPr>
        <w:tc>
          <w:tcPr>
            <w:tcW w:w="2127" w:type="dxa"/>
            <w:shd w:val="clear" w:color="auto" w:fill="BFBFBF" w:themeFill="background1" w:themeFillShade="BF"/>
          </w:tcPr>
          <w:p w:rsidR="007155E7" w:rsidRPr="00CF5AB1" w:rsidRDefault="007155E7" w:rsidP="00CF5AB1">
            <w:pPr>
              <w:pStyle w:val="Table-Header"/>
            </w:pPr>
            <w:r w:rsidRPr="00CF5AB1">
              <w:t>Reseller</w:t>
            </w:r>
          </w:p>
        </w:tc>
        <w:tc>
          <w:tcPr>
            <w:tcW w:w="6378" w:type="dxa"/>
          </w:tcPr>
          <w:p w:rsidR="007155E7" w:rsidRPr="009F78ED" w:rsidRDefault="007155E7" w:rsidP="006104B2">
            <w:pPr>
              <w:pStyle w:val="Table-Text"/>
            </w:pPr>
            <w:r w:rsidRPr="009F78ED">
              <w:t>The entity that is utili</w:t>
            </w:r>
            <w:r w:rsidR="006104B2">
              <w:t>s</w:t>
            </w:r>
            <w:r w:rsidRPr="009F78ED">
              <w:t>ing the DiscoveryDNS system.</w:t>
            </w:r>
          </w:p>
        </w:tc>
      </w:tr>
      <w:tr w:rsidR="007155E7" w:rsidRPr="00C91ED2" w:rsidTr="007155E7">
        <w:trPr>
          <w:cantSplit/>
          <w:trHeight w:val="20"/>
        </w:trPr>
        <w:tc>
          <w:tcPr>
            <w:tcW w:w="2127" w:type="dxa"/>
            <w:shd w:val="clear" w:color="auto" w:fill="BFBFBF" w:themeFill="background1" w:themeFillShade="BF"/>
          </w:tcPr>
          <w:p w:rsidR="007155E7" w:rsidRPr="00CF5AB1" w:rsidRDefault="007155E7" w:rsidP="00CF5AB1">
            <w:pPr>
              <w:pStyle w:val="Table-Header"/>
            </w:pPr>
            <w:r w:rsidRPr="00CF5AB1">
              <w:t>Registrant</w:t>
            </w:r>
          </w:p>
        </w:tc>
        <w:tc>
          <w:tcPr>
            <w:tcW w:w="6378" w:type="dxa"/>
          </w:tcPr>
          <w:p w:rsidR="007155E7" w:rsidRPr="009F78ED" w:rsidRDefault="007155E7" w:rsidP="009F78ED">
            <w:pPr>
              <w:pStyle w:val="Table-Text"/>
            </w:pPr>
            <w:r w:rsidRPr="009F78ED">
              <w:t>Owner of an individual zone.</w:t>
            </w:r>
          </w:p>
        </w:tc>
      </w:tr>
      <w:tr w:rsidR="007155E7" w:rsidRPr="00C91ED2" w:rsidTr="007155E7">
        <w:trPr>
          <w:cantSplit/>
          <w:trHeight w:val="20"/>
        </w:trPr>
        <w:tc>
          <w:tcPr>
            <w:tcW w:w="2127" w:type="dxa"/>
            <w:shd w:val="clear" w:color="auto" w:fill="BFBFBF" w:themeFill="background1" w:themeFillShade="BF"/>
          </w:tcPr>
          <w:p w:rsidR="007155E7" w:rsidRPr="00CF5AB1" w:rsidRDefault="007155E7" w:rsidP="00CF5AB1">
            <w:pPr>
              <w:pStyle w:val="Table-Header"/>
            </w:pPr>
            <w:r w:rsidRPr="00CF5AB1">
              <w:t>Recursive Name Server Providers</w:t>
            </w:r>
          </w:p>
        </w:tc>
        <w:tc>
          <w:tcPr>
            <w:tcW w:w="6378" w:type="dxa"/>
          </w:tcPr>
          <w:p w:rsidR="007155E7" w:rsidRPr="009F78ED" w:rsidRDefault="007155E7" w:rsidP="009F78ED">
            <w:pPr>
              <w:pStyle w:val="Table-Text"/>
            </w:pPr>
            <w:r w:rsidRPr="009F78ED">
              <w:t>For example, ISPs who provide their customers with name servers to use.</w:t>
            </w:r>
          </w:p>
        </w:tc>
      </w:tr>
      <w:tr w:rsidR="007155E7" w:rsidRPr="00C91ED2" w:rsidTr="007155E7">
        <w:trPr>
          <w:cantSplit/>
          <w:trHeight w:val="20"/>
        </w:trPr>
        <w:tc>
          <w:tcPr>
            <w:tcW w:w="2127" w:type="dxa"/>
            <w:shd w:val="clear" w:color="auto" w:fill="BFBFBF" w:themeFill="background1" w:themeFillShade="BF"/>
          </w:tcPr>
          <w:p w:rsidR="007155E7" w:rsidRPr="00CF5AB1" w:rsidRDefault="007155E7" w:rsidP="00CF5AB1">
            <w:pPr>
              <w:pStyle w:val="Table-Header"/>
            </w:pPr>
            <w:r w:rsidRPr="00CF5AB1">
              <w:t>End users</w:t>
            </w:r>
          </w:p>
        </w:tc>
        <w:tc>
          <w:tcPr>
            <w:tcW w:w="6378" w:type="dxa"/>
          </w:tcPr>
          <w:p w:rsidR="007155E7" w:rsidRPr="009F78ED" w:rsidRDefault="007155E7" w:rsidP="009F78ED">
            <w:pPr>
              <w:pStyle w:val="Table-Text"/>
            </w:pPr>
            <w:r w:rsidRPr="009F78ED">
              <w:t>Those accessing services supplied on the domain name.</w:t>
            </w:r>
          </w:p>
        </w:tc>
      </w:tr>
    </w:tbl>
    <w:p w:rsidR="00C91ED2" w:rsidRDefault="00746E1F" w:rsidP="00F2022B">
      <w:r w:rsidRPr="00746E1F">
        <w:t>Relationship between different entities is regulated through the following agreements:</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77"/>
        <w:gridCol w:w="5528"/>
      </w:tblGrid>
      <w:tr w:rsidR="007155E7" w:rsidRPr="00746E1F" w:rsidTr="007155E7">
        <w:trPr>
          <w:cantSplit/>
          <w:trHeight w:val="20"/>
        </w:trPr>
        <w:tc>
          <w:tcPr>
            <w:tcW w:w="2977" w:type="dxa"/>
            <w:shd w:val="clear" w:color="auto" w:fill="BFBFBF" w:themeFill="background1" w:themeFillShade="BF"/>
          </w:tcPr>
          <w:p w:rsidR="007155E7" w:rsidRPr="00CF5AB1" w:rsidRDefault="007155E7" w:rsidP="00CF5AB1">
            <w:pPr>
              <w:pStyle w:val="Table-Header"/>
            </w:pPr>
            <w:r w:rsidRPr="00CF5AB1">
              <w:t>Relationship</w:t>
            </w:r>
          </w:p>
        </w:tc>
        <w:tc>
          <w:tcPr>
            <w:tcW w:w="5528" w:type="dxa"/>
            <w:shd w:val="clear" w:color="auto" w:fill="BFBFBF" w:themeFill="background1" w:themeFillShade="BF"/>
          </w:tcPr>
          <w:p w:rsidR="007155E7" w:rsidRPr="00CF5AB1" w:rsidRDefault="007155E7" w:rsidP="00CF5AB1">
            <w:pPr>
              <w:pStyle w:val="Table-Header"/>
            </w:pPr>
            <w:r w:rsidRPr="00CF5AB1">
              <w:t>Agreement</w:t>
            </w:r>
          </w:p>
        </w:tc>
      </w:tr>
      <w:tr w:rsidR="007155E7" w:rsidRPr="00746E1F" w:rsidTr="007155E7">
        <w:trPr>
          <w:cantSplit/>
          <w:trHeight w:val="20"/>
        </w:trPr>
        <w:tc>
          <w:tcPr>
            <w:tcW w:w="2977" w:type="dxa"/>
            <w:shd w:val="clear" w:color="auto" w:fill="auto"/>
          </w:tcPr>
          <w:p w:rsidR="007155E7" w:rsidRPr="009F78ED" w:rsidRDefault="007155E7" w:rsidP="009F78ED">
            <w:pPr>
              <w:pStyle w:val="Table-Text"/>
            </w:pPr>
            <w:r w:rsidRPr="009F78ED">
              <w:t>Reseller and Backend Operator</w:t>
            </w:r>
          </w:p>
        </w:tc>
        <w:tc>
          <w:tcPr>
            <w:tcW w:w="5528" w:type="dxa"/>
          </w:tcPr>
          <w:p w:rsidR="007155E7" w:rsidRPr="009F78ED" w:rsidRDefault="007155E7" w:rsidP="009F78ED">
            <w:pPr>
              <w:pStyle w:val="Table-Text"/>
            </w:pPr>
            <w:r w:rsidRPr="009F78ED">
              <w:t xml:space="preserve">DiscoveryDNS Reseller </w:t>
            </w:r>
            <w:r w:rsidR="00CF5AB1" w:rsidRPr="009F78ED">
              <w:t>A</w:t>
            </w:r>
            <w:r w:rsidRPr="009F78ED">
              <w:t>greement</w:t>
            </w:r>
          </w:p>
        </w:tc>
      </w:tr>
    </w:tbl>
    <w:p w:rsidR="00746E1F" w:rsidRDefault="00746E1F" w:rsidP="00746E1F">
      <w:pPr>
        <w:pStyle w:val="Heading2"/>
      </w:pPr>
      <w:bookmarkStart w:id="6" w:name="_Toc393899447"/>
      <w:r w:rsidRPr="00746E1F">
        <w:lastRenderedPageBreak/>
        <w:t>Specification administration</w:t>
      </w:r>
      <w:bookmarkEnd w:id="6"/>
    </w:p>
    <w:p w:rsidR="00746E1F" w:rsidRDefault="00746E1F" w:rsidP="00746E1F">
      <w:pPr>
        <w:pStyle w:val="Heading3"/>
      </w:pPr>
      <w:bookmarkStart w:id="7" w:name="_Ref393378723"/>
      <w:r>
        <w:t>Specificat</w:t>
      </w:r>
      <w:r w:rsidR="007155E7">
        <w:t>ion administration organisation</w:t>
      </w:r>
      <w:bookmarkEnd w:id="7"/>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CF5AB1" w:rsidRPr="00CF5AB1" w:rsidTr="001D65FD">
        <w:trPr>
          <w:cantSplit/>
          <w:trHeight w:val="130"/>
        </w:trPr>
        <w:tc>
          <w:tcPr>
            <w:tcW w:w="1560" w:type="dxa"/>
            <w:shd w:val="clear" w:color="auto" w:fill="BFBFBF" w:themeFill="background1" w:themeFillShade="BF"/>
          </w:tcPr>
          <w:p w:rsidR="00CF5AB1" w:rsidRPr="00CF5AB1" w:rsidRDefault="001D65FD" w:rsidP="00CF5AB1">
            <w:pPr>
              <w:pStyle w:val="Table-Header"/>
              <w:rPr>
                <w:lang w:val="en-US"/>
              </w:rPr>
            </w:pPr>
            <w:r w:rsidRPr="00CF5AB1">
              <w:rPr>
                <w:lang w:val="en-US"/>
              </w:rPr>
              <w:t>Organization</w:t>
            </w:r>
          </w:p>
        </w:tc>
        <w:tc>
          <w:tcPr>
            <w:tcW w:w="6945" w:type="dxa"/>
          </w:tcPr>
          <w:p w:rsidR="00CF5AB1" w:rsidRPr="001D65FD" w:rsidRDefault="00CF5AB1" w:rsidP="001D65FD">
            <w:pPr>
              <w:pStyle w:val="Table-Text"/>
            </w:pPr>
            <w:r w:rsidRPr="001D65FD">
              <w:t>ARI Registry Services</w:t>
            </w:r>
          </w:p>
        </w:tc>
      </w:tr>
      <w:tr w:rsidR="00CF5AB1" w:rsidRPr="00CF5AB1" w:rsidTr="001D65FD">
        <w:trPr>
          <w:cantSplit/>
          <w:trHeight w:val="20"/>
        </w:trPr>
        <w:tc>
          <w:tcPr>
            <w:tcW w:w="1560" w:type="dxa"/>
            <w:shd w:val="clear" w:color="auto" w:fill="BFBFBF" w:themeFill="background1" w:themeFillShade="BF"/>
          </w:tcPr>
          <w:p w:rsidR="00CF5AB1" w:rsidRPr="00CF5AB1" w:rsidRDefault="00CF5AB1" w:rsidP="00CF5AB1">
            <w:pPr>
              <w:pStyle w:val="Table-Header"/>
              <w:rPr>
                <w:lang w:val="en-US"/>
              </w:rPr>
            </w:pPr>
            <w:r w:rsidRPr="00CF5AB1">
              <w:rPr>
                <w:lang w:val="en-US"/>
              </w:rPr>
              <w:t>Website</w:t>
            </w:r>
          </w:p>
        </w:tc>
        <w:tc>
          <w:tcPr>
            <w:tcW w:w="6945" w:type="dxa"/>
          </w:tcPr>
          <w:p w:rsidR="00CF5AB1" w:rsidRPr="001D65FD" w:rsidRDefault="00CF5AB1" w:rsidP="001D65FD">
            <w:pPr>
              <w:pStyle w:val="Table-Text"/>
            </w:pPr>
            <w:r w:rsidRPr="001D65FD">
              <w:t>www.ariservices.com</w:t>
            </w:r>
          </w:p>
        </w:tc>
      </w:tr>
    </w:tbl>
    <w:p w:rsidR="00746E1F" w:rsidRDefault="00C230AC" w:rsidP="00746E1F">
      <w:pPr>
        <w:pStyle w:val="Heading3"/>
      </w:pPr>
      <w:r>
        <w:t>C</w:t>
      </w:r>
      <w:r w:rsidR="00746E1F">
        <w:t>ontact information</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CF5AB1" w:rsidRPr="00CF5AB1" w:rsidTr="001D65FD">
        <w:trPr>
          <w:cantSplit/>
        </w:trPr>
        <w:tc>
          <w:tcPr>
            <w:tcW w:w="1560" w:type="dxa"/>
            <w:shd w:val="clear" w:color="auto" w:fill="BFBFBF" w:themeFill="background1" w:themeFillShade="BF"/>
          </w:tcPr>
          <w:p w:rsidR="00CF5AB1" w:rsidRPr="00CF5AB1" w:rsidRDefault="00CF5AB1" w:rsidP="00CF5AB1">
            <w:pPr>
              <w:pStyle w:val="Table-Header"/>
            </w:pPr>
            <w:r w:rsidRPr="00CF5AB1">
              <w:t>Name</w:t>
            </w:r>
          </w:p>
        </w:tc>
        <w:tc>
          <w:tcPr>
            <w:tcW w:w="6945" w:type="dxa"/>
          </w:tcPr>
          <w:p w:rsidR="00CF5AB1" w:rsidRPr="00CF5AB1" w:rsidRDefault="00CF5AB1" w:rsidP="00CF5AB1">
            <w:pPr>
              <w:spacing w:before="40" w:after="40" w:line="240" w:lineRule="auto"/>
              <w:rPr>
                <w:sz w:val="18"/>
              </w:rPr>
            </w:pPr>
            <w:r w:rsidRPr="00CF5AB1">
              <w:rPr>
                <w:sz w:val="18"/>
              </w:rPr>
              <w:t>Customer Support</w:t>
            </w:r>
          </w:p>
        </w:tc>
      </w:tr>
      <w:tr w:rsidR="00CF5AB1" w:rsidRPr="00CF5AB1" w:rsidTr="001D65FD">
        <w:trPr>
          <w:cantSplit/>
        </w:trPr>
        <w:tc>
          <w:tcPr>
            <w:tcW w:w="1560" w:type="dxa"/>
            <w:shd w:val="clear" w:color="auto" w:fill="BFBFBF" w:themeFill="background1" w:themeFillShade="BF"/>
          </w:tcPr>
          <w:p w:rsidR="00CF5AB1" w:rsidRPr="00CF5AB1" w:rsidRDefault="00CF5AB1" w:rsidP="00CF5AB1">
            <w:pPr>
              <w:pStyle w:val="Table-Header"/>
            </w:pPr>
            <w:r w:rsidRPr="00CF5AB1">
              <w:t>Address</w:t>
            </w:r>
          </w:p>
        </w:tc>
        <w:tc>
          <w:tcPr>
            <w:tcW w:w="6945" w:type="dxa"/>
          </w:tcPr>
          <w:p w:rsidR="00CF5AB1" w:rsidRPr="00CF5AB1" w:rsidRDefault="00CF5AB1" w:rsidP="00CF5AB1">
            <w:pPr>
              <w:spacing w:before="40" w:after="40" w:line="240" w:lineRule="auto"/>
              <w:rPr>
                <w:sz w:val="18"/>
              </w:rPr>
            </w:pPr>
            <w:r w:rsidRPr="00CF5AB1">
              <w:rPr>
                <w:sz w:val="18"/>
              </w:rPr>
              <w:t>L8, 10 Queens Rd, Melbourne, Vic 3004, Australia</w:t>
            </w:r>
          </w:p>
        </w:tc>
      </w:tr>
      <w:tr w:rsidR="00CF5AB1" w:rsidRPr="00CF5AB1" w:rsidTr="001D65FD">
        <w:trPr>
          <w:cantSplit/>
        </w:trPr>
        <w:tc>
          <w:tcPr>
            <w:tcW w:w="1560" w:type="dxa"/>
            <w:shd w:val="clear" w:color="auto" w:fill="BFBFBF" w:themeFill="background1" w:themeFillShade="BF"/>
          </w:tcPr>
          <w:p w:rsidR="00CF5AB1" w:rsidRPr="00CF5AB1" w:rsidRDefault="00CF5AB1" w:rsidP="00CF5AB1">
            <w:pPr>
              <w:pStyle w:val="Table-Header"/>
            </w:pPr>
            <w:r w:rsidRPr="00CF5AB1">
              <w:t>Number</w:t>
            </w:r>
          </w:p>
        </w:tc>
        <w:tc>
          <w:tcPr>
            <w:tcW w:w="6945" w:type="dxa"/>
          </w:tcPr>
          <w:p w:rsidR="00CF5AB1" w:rsidRPr="00CF5AB1" w:rsidRDefault="00CF5AB1" w:rsidP="00CF5AB1">
            <w:pPr>
              <w:spacing w:before="40" w:after="40" w:line="240" w:lineRule="auto"/>
              <w:rPr>
                <w:sz w:val="18"/>
              </w:rPr>
            </w:pPr>
            <w:r w:rsidRPr="00CF5AB1">
              <w:rPr>
                <w:sz w:val="18"/>
              </w:rPr>
              <w:t>+61 3 9090 1700</w:t>
            </w:r>
          </w:p>
        </w:tc>
      </w:tr>
      <w:tr w:rsidR="00CF5AB1" w:rsidRPr="00CF5AB1" w:rsidTr="001D65FD">
        <w:trPr>
          <w:cantSplit/>
        </w:trPr>
        <w:tc>
          <w:tcPr>
            <w:tcW w:w="1560" w:type="dxa"/>
            <w:shd w:val="clear" w:color="auto" w:fill="BFBFBF" w:themeFill="background1" w:themeFillShade="BF"/>
          </w:tcPr>
          <w:p w:rsidR="00CF5AB1" w:rsidRPr="00CF5AB1" w:rsidRDefault="00CF5AB1" w:rsidP="00CF5AB1">
            <w:pPr>
              <w:pStyle w:val="Table-Header"/>
            </w:pPr>
            <w:r w:rsidRPr="00CF5AB1">
              <w:t>Email</w:t>
            </w:r>
          </w:p>
        </w:tc>
        <w:tc>
          <w:tcPr>
            <w:tcW w:w="6945" w:type="dxa"/>
          </w:tcPr>
          <w:p w:rsidR="00CF5AB1" w:rsidRPr="00CF5AB1" w:rsidRDefault="00CF5AB1" w:rsidP="00CF5AB1">
            <w:pPr>
              <w:spacing w:before="40" w:after="40" w:line="240" w:lineRule="auto"/>
              <w:rPr>
                <w:sz w:val="18"/>
              </w:rPr>
            </w:pPr>
            <w:r w:rsidRPr="00CF5AB1">
              <w:rPr>
                <w:sz w:val="18"/>
              </w:rPr>
              <w:t>support@discoverydns.com</w:t>
            </w:r>
          </w:p>
        </w:tc>
      </w:tr>
    </w:tbl>
    <w:p w:rsidR="00746E1F" w:rsidRDefault="00746E1F" w:rsidP="00746E1F">
      <w:pPr>
        <w:pStyle w:val="Heading3"/>
      </w:pPr>
      <w:r>
        <w:t>Specification change procedures</w:t>
      </w:r>
    </w:p>
    <w:p w:rsidR="00746E1F" w:rsidRDefault="00746E1F" w:rsidP="00746E1F">
      <w:r>
        <w:t>Queries with regards to the content of this document may be made directly in writing via email, post or telephone to the contact listed. Some requests may only be made in writing via email or post and requestors may be notified to do so should they place the initial request via telephone.</w:t>
      </w:r>
    </w:p>
    <w:p w:rsidR="00C91ED2" w:rsidRDefault="00C230AC" w:rsidP="00746E1F">
      <w:r>
        <w:t>ARI Registry Services</w:t>
      </w:r>
      <w:r w:rsidR="00746E1F">
        <w:t xml:space="preserve"> reserves the right to amend the </w:t>
      </w:r>
      <w:r w:rsidR="00A41DF8" w:rsidRPr="00A41DF8">
        <w:t xml:space="preserve">DNSSEC Practice Statement </w:t>
      </w:r>
      <w:r w:rsidR="00746E1F">
        <w:t xml:space="preserve">without notification. </w:t>
      </w:r>
      <w:r w:rsidR="006104B2">
        <w:t>An u</w:t>
      </w:r>
      <w:r w:rsidR="00746E1F">
        <w:t xml:space="preserve">pdated or new </w:t>
      </w:r>
      <w:r w:rsidR="00A41DF8" w:rsidRPr="00A41DF8">
        <w:t xml:space="preserve">DNSSEC Practice Statement </w:t>
      </w:r>
      <w:r w:rsidR="00746E1F">
        <w:t xml:space="preserve">will be published as specified in Section </w:t>
      </w:r>
      <w:r w:rsidR="009F78ED">
        <w:fldChar w:fldCharType="begin"/>
      </w:r>
      <w:r w:rsidR="009F78ED">
        <w:instrText xml:space="preserve"> REF _Ref393378705 \r \h </w:instrText>
      </w:r>
      <w:r w:rsidR="009F78ED">
        <w:fldChar w:fldCharType="separate"/>
      </w:r>
      <w:r w:rsidR="00C61396">
        <w:t>2</w:t>
      </w:r>
      <w:r w:rsidR="009F78ED">
        <w:fldChar w:fldCharType="end"/>
      </w:r>
      <w:r w:rsidR="00746E1F">
        <w:t>.</w:t>
      </w:r>
    </w:p>
    <w:p w:rsidR="00C91ED2" w:rsidRDefault="00C230AC" w:rsidP="00746E1F">
      <w:pPr>
        <w:pStyle w:val="Heading1"/>
      </w:pPr>
      <w:bookmarkStart w:id="8" w:name="_Ref393378705"/>
      <w:bookmarkStart w:id="9" w:name="_Toc393899448"/>
      <w:r>
        <w:lastRenderedPageBreak/>
        <w:t>P</w:t>
      </w:r>
      <w:r w:rsidR="00C91ED2">
        <w:t xml:space="preserve">ublication and </w:t>
      </w:r>
      <w:r w:rsidR="008E185C">
        <w:t>repositories</w:t>
      </w:r>
      <w:bookmarkEnd w:id="8"/>
      <w:bookmarkEnd w:id="9"/>
    </w:p>
    <w:p w:rsidR="00C91ED2" w:rsidRDefault="00C91ED2" w:rsidP="00746E1F">
      <w:pPr>
        <w:pStyle w:val="Heading2"/>
      </w:pPr>
      <w:bookmarkStart w:id="10" w:name="_Toc393899449"/>
      <w:r>
        <w:t>Repositories</w:t>
      </w:r>
      <w:bookmarkEnd w:id="10"/>
    </w:p>
    <w:p w:rsidR="00C91ED2" w:rsidRDefault="00C230AC" w:rsidP="00C91ED2">
      <w:r>
        <w:t>ARI Registry Services</w:t>
      </w:r>
      <w:r w:rsidR="00C91ED2">
        <w:t xml:space="preserve"> publishes this </w:t>
      </w:r>
      <w:r w:rsidR="00A41DF8" w:rsidRPr="00A41DF8">
        <w:t>DNSSEC Practice Statement</w:t>
      </w:r>
      <w:r w:rsidR="00C91ED2">
        <w:t xml:space="preserve"> </w:t>
      </w:r>
      <w:r w:rsidR="007069B1">
        <w:t xml:space="preserve">at the following link:  </w:t>
      </w:r>
      <w:r w:rsidR="00AB4C7F" w:rsidRPr="00AB4C7F">
        <w:t>http://discoverydns.github.io/dnsapi-client/</w:t>
      </w:r>
    </w:p>
    <w:p w:rsidR="00C91ED2" w:rsidRDefault="00C91ED2" w:rsidP="00746E1F">
      <w:pPr>
        <w:pStyle w:val="Heading2"/>
      </w:pPr>
      <w:bookmarkStart w:id="11" w:name="_Ref393378777"/>
      <w:bookmarkStart w:id="12" w:name="_Toc393899450"/>
      <w:r>
        <w:t>Publication of public keys</w:t>
      </w:r>
      <w:bookmarkEnd w:id="11"/>
      <w:bookmarkEnd w:id="12"/>
    </w:p>
    <w:p w:rsidR="00C91ED2" w:rsidRDefault="00C91ED2" w:rsidP="00C91ED2">
      <w:r>
        <w:t xml:space="preserve">DS records of SEP keys are made available to the Reseller via the API or web interface for publication in the parent zone. </w:t>
      </w:r>
      <w:r w:rsidR="00C230AC">
        <w:t>ARI Registry Services</w:t>
      </w:r>
      <w:r>
        <w:t xml:space="preserve"> maintains a mailing list which will notify of policy changes specific to DNSSEC and will contain alerts in the event of an emergency key rollover.</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CF5AB1" w:rsidRPr="00CF5AB1" w:rsidTr="001D65FD">
        <w:trPr>
          <w:cantSplit/>
        </w:trPr>
        <w:tc>
          <w:tcPr>
            <w:tcW w:w="1560" w:type="dxa"/>
            <w:shd w:val="clear" w:color="auto" w:fill="BFBFBF" w:themeFill="background1" w:themeFillShade="BF"/>
          </w:tcPr>
          <w:p w:rsidR="00CF5AB1" w:rsidRPr="00CF5AB1" w:rsidRDefault="00CF5AB1" w:rsidP="00CF5AB1">
            <w:pPr>
              <w:keepNext/>
              <w:spacing w:before="40" w:after="40" w:line="240" w:lineRule="auto"/>
              <w:rPr>
                <w:b/>
                <w:sz w:val="18"/>
              </w:rPr>
            </w:pPr>
            <w:r>
              <w:rPr>
                <w:b/>
                <w:sz w:val="18"/>
              </w:rPr>
              <w:t>Email</w:t>
            </w:r>
          </w:p>
        </w:tc>
        <w:tc>
          <w:tcPr>
            <w:tcW w:w="6945" w:type="dxa"/>
          </w:tcPr>
          <w:p w:rsidR="00CF5AB1" w:rsidRPr="00CF5AB1" w:rsidRDefault="00CF5AB1" w:rsidP="00CF5AB1">
            <w:pPr>
              <w:spacing w:before="40" w:after="40" w:line="240" w:lineRule="auto"/>
              <w:rPr>
                <w:sz w:val="18"/>
              </w:rPr>
            </w:pPr>
            <w:r w:rsidRPr="00CF5AB1">
              <w:rPr>
                <w:sz w:val="18"/>
              </w:rPr>
              <w:t>dnssec-announce@lists.ariservices.com</w:t>
            </w:r>
          </w:p>
        </w:tc>
      </w:tr>
    </w:tbl>
    <w:p w:rsidR="00C91ED2" w:rsidRDefault="00C91ED2" w:rsidP="00746E1F">
      <w:pPr>
        <w:pStyle w:val="Heading2"/>
      </w:pPr>
      <w:bookmarkStart w:id="13" w:name="_Toc393899451"/>
      <w:r>
        <w:t>Access controls on repositories</w:t>
      </w:r>
      <w:bookmarkEnd w:id="13"/>
    </w:p>
    <w:p w:rsidR="00C91ED2" w:rsidRDefault="00C91ED2" w:rsidP="00C91ED2">
      <w:r>
        <w:t xml:space="preserve">Information that </w:t>
      </w:r>
      <w:r w:rsidR="00C230AC">
        <w:t>ARI Registry Services</w:t>
      </w:r>
      <w:r>
        <w:t xml:space="preserve"> deems publically viewable is published on our website </w:t>
      </w:r>
      <w:r w:rsidR="008169B1">
        <w:t xml:space="preserve">at </w:t>
      </w:r>
      <w:r>
        <w:t xml:space="preserve">www.ariservices.com. Other information may be requested by writing to the contact specified in Section </w:t>
      </w:r>
      <w:r w:rsidR="009F78ED">
        <w:fldChar w:fldCharType="begin"/>
      </w:r>
      <w:r w:rsidR="009F78ED">
        <w:instrText xml:space="preserve"> REF _Ref393378723 \r \h </w:instrText>
      </w:r>
      <w:r w:rsidR="009F78ED">
        <w:fldChar w:fldCharType="separate"/>
      </w:r>
      <w:r w:rsidR="00C61396">
        <w:t>1.4.1</w:t>
      </w:r>
      <w:r w:rsidR="009F78ED">
        <w:fldChar w:fldCharType="end"/>
      </w:r>
      <w:r>
        <w:t xml:space="preserve">. Provision of requested information is at the sole discretion of </w:t>
      </w:r>
      <w:r w:rsidR="00C230AC">
        <w:t>ARI Registry Services</w:t>
      </w:r>
      <w:r>
        <w:t>.</w:t>
      </w:r>
    </w:p>
    <w:p w:rsidR="00C91ED2" w:rsidRDefault="00C91ED2" w:rsidP="00C91ED2">
      <w:r>
        <w:t xml:space="preserve">This document may refer to documents that are confidential in nature, or considered for internal use of </w:t>
      </w:r>
      <w:r w:rsidR="00C230AC">
        <w:t>ARI Registry Services</w:t>
      </w:r>
      <w:r>
        <w:t xml:space="preserve">. These documents may be made available on request after consideration on a case by case basis. </w:t>
      </w:r>
      <w:r w:rsidR="00C230AC">
        <w:t>ARI Registry Services</w:t>
      </w:r>
      <w:r>
        <w:t xml:space="preserve"> reserves the right to deny access to confidential documents or documents classified for internal use only.</w:t>
      </w:r>
    </w:p>
    <w:p w:rsidR="00C91ED2" w:rsidRDefault="00C230AC" w:rsidP="00C91ED2">
      <w:r>
        <w:t>ARI Registry Services</w:t>
      </w:r>
      <w:r w:rsidR="00C91ED2">
        <w:t xml:space="preserve"> will take all the necessary measures to protect information and material that is of a secure nature with respect to DNSSEC. These measures will be commensurate with the nature of such information and material being secured.</w:t>
      </w:r>
    </w:p>
    <w:p w:rsidR="00C91ED2" w:rsidRDefault="00C91ED2" w:rsidP="00746E1F">
      <w:pPr>
        <w:pStyle w:val="Heading1"/>
      </w:pPr>
      <w:bookmarkStart w:id="14" w:name="_Toc393899452"/>
      <w:r>
        <w:lastRenderedPageBreak/>
        <w:t>Operational Requirements</w:t>
      </w:r>
      <w:bookmarkEnd w:id="14"/>
    </w:p>
    <w:p w:rsidR="00C91ED2" w:rsidRDefault="00C91ED2" w:rsidP="00746E1F">
      <w:pPr>
        <w:pStyle w:val="Heading2"/>
      </w:pPr>
      <w:bookmarkStart w:id="15" w:name="_Toc393899453"/>
      <w:r>
        <w:t xml:space="preserve">Meaning of </w:t>
      </w:r>
      <w:r w:rsidR="008E185C">
        <w:t>domain names</w:t>
      </w:r>
      <w:bookmarkEnd w:id="15"/>
    </w:p>
    <w:p w:rsidR="00C91ED2" w:rsidRDefault="00C91ED2" w:rsidP="00C91ED2">
      <w:r>
        <w:t xml:space="preserve">There are no restrictions on the meaning of </w:t>
      </w:r>
      <w:r w:rsidR="008E185C">
        <w:t>domain names</w:t>
      </w:r>
      <w:r>
        <w:t xml:space="preserve"> hosted in the </w:t>
      </w:r>
      <w:r w:rsidR="00C230AC">
        <w:t>ARI Registry Services</w:t>
      </w:r>
      <w:r>
        <w:t xml:space="preserve"> DiscoveryDNS Reseller system.</w:t>
      </w:r>
    </w:p>
    <w:p w:rsidR="00C91ED2" w:rsidRPr="00C230AC" w:rsidRDefault="00C91ED2" w:rsidP="00C230AC">
      <w:pPr>
        <w:pStyle w:val="Heading2"/>
      </w:pPr>
      <w:bookmarkStart w:id="16" w:name="_Toc393899454"/>
      <w:r w:rsidRPr="00C230AC">
        <w:rPr>
          <w:rStyle w:val="Heading2Char"/>
          <w:b/>
          <w:color w:val="69747A"/>
        </w:rPr>
        <w:t>Identification</w:t>
      </w:r>
      <w:r w:rsidRPr="00C230AC">
        <w:t xml:space="preserve"> </w:t>
      </w:r>
      <w:r w:rsidR="008E185C" w:rsidRPr="00C230AC">
        <w:t>and authentication of</w:t>
      </w:r>
      <w:r w:rsidRPr="00C230AC">
        <w:t xml:space="preserve"> Child Zone Manager</w:t>
      </w:r>
      <w:bookmarkEnd w:id="16"/>
    </w:p>
    <w:p w:rsidR="00C91ED2" w:rsidRDefault="00C230AC" w:rsidP="00C91ED2">
      <w:r>
        <w:t>ARI Registry Services</w:t>
      </w:r>
      <w:r w:rsidR="00C91ED2">
        <w:t xml:space="preserve"> does not conduct any identification or authentication of the child zone manager. This is the responsibility of the Reseller.</w:t>
      </w:r>
    </w:p>
    <w:p w:rsidR="00C91ED2" w:rsidRDefault="00C91ED2" w:rsidP="00746E1F">
      <w:pPr>
        <w:pStyle w:val="Heading2"/>
      </w:pPr>
      <w:bookmarkStart w:id="17" w:name="_Toc393899455"/>
      <w:r>
        <w:t>Registration of Delegation Signing (DS) Resource Records</w:t>
      </w:r>
      <w:bookmarkEnd w:id="17"/>
    </w:p>
    <w:p w:rsidR="00C91ED2" w:rsidRDefault="00C91ED2" w:rsidP="00C91ED2">
      <w:r>
        <w:t xml:space="preserve">The chain-of-trust to the child zone is established by publishing a signed DS record into the relevant </w:t>
      </w:r>
      <w:r w:rsidR="00CF422D">
        <w:t xml:space="preserve">parent </w:t>
      </w:r>
      <w:r>
        <w:t xml:space="preserve">zone. Method to submit DS records </w:t>
      </w:r>
      <w:r w:rsidR="00CF422D">
        <w:t>into the relevant zone are registry dependent. Please consult with your Registrar for more information</w:t>
      </w:r>
      <w:r>
        <w:t>.</w:t>
      </w:r>
    </w:p>
    <w:p w:rsidR="00C91ED2" w:rsidRDefault="00C91ED2" w:rsidP="00746E1F">
      <w:pPr>
        <w:pStyle w:val="Heading2"/>
      </w:pPr>
      <w:bookmarkStart w:id="18" w:name="_Toc393898737"/>
      <w:bookmarkStart w:id="19" w:name="_Toc393898738"/>
      <w:bookmarkStart w:id="20" w:name="_Toc393899456"/>
      <w:bookmarkEnd w:id="18"/>
      <w:bookmarkEnd w:id="19"/>
      <w:r>
        <w:t xml:space="preserve">Method </w:t>
      </w:r>
      <w:r w:rsidR="000126B6">
        <w:t xml:space="preserve">to prove possession </w:t>
      </w:r>
      <w:r>
        <w:t>of Private Key</w:t>
      </w:r>
      <w:bookmarkEnd w:id="20"/>
    </w:p>
    <w:p w:rsidR="00C91ED2" w:rsidRDefault="00C91ED2" w:rsidP="00C91ED2">
      <w:r>
        <w:t xml:space="preserve">Authentication of the DS record to be inserted into the hosted zones is the sole responsibility of the Reseller or Registrant. </w:t>
      </w:r>
      <w:r w:rsidR="00C230AC">
        <w:t>ARI Registry Services</w:t>
      </w:r>
      <w:r>
        <w:t xml:space="preserve"> will publish </w:t>
      </w:r>
      <w:r w:rsidR="008169B1">
        <w:t>whatever</w:t>
      </w:r>
      <w:r>
        <w:t xml:space="preserve"> information is supplied to us by an appropriately authenticated Reseller.</w:t>
      </w:r>
    </w:p>
    <w:p w:rsidR="00C91ED2" w:rsidRDefault="00C91ED2" w:rsidP="00746E1F">
      <w:pPr>
        <w:pStyle w:val="Heading2"/>
      </w:pPr>
      <w:bookmarkStart w:id="21" w:name="_Toc393899457"/>
      <w:r>
        <w:t>Removal of DS Resource Record</w:t>
      </w:r>
      <w:bookmarkEnd w:id="21"/>
    </w:p>
    <w:p w:rsidR="00C91ED2" w:rsidRDefault="00C91ED2" w:rsidP="00C91ED2">
      <w:r>
        <w:t>The Reseller uses the API interface to remove the DS record.</w:t>
      </w:r>
    </w:p>
    <w:p w:rsidR="00C91ED2" w:rsidRDefault="00C91ED2" w:rsidP="00746E1F">
      <w:pPr>
        <w:pStyle w:val="Heading1"/>
      </w:pPr>
      <w:bookmarkStart w:id="22" w:name="_Toc393899458"/>
      <w:r>
        <w:lastRenderedPageBreak/>
        <w:t>Facility,</w:t>
      </w:r>
      <w:r w:rsidR="000126B6">
        <w:t xml:space="preserve"> management and operational controls</w:t>
      </w:r>
      <w:bookmarkEnd w:id="22"/>
    </w:p>
    <w:p w:rsidR="00C91ED2" w:rsidRDefault="00C91ED2" w:rsidP="00746E1F">
      <w:pPr>
        <w:pStyle w:val="Heading2"/>
      </w:pPr>
      <w:bookmarkStart w:id="23" w:name="_Toc393899459"/>
      <w:r>
        <w:t xml:space="preserve">Physical </w:t>
      </w:r>
      <w:r w:rsidR="000126B6">
        <w:t>controls</w:t>
      </w:r>
      <w:bookmarkEnd w:id="23"/>
    </w:p>
    <w:p w:rsidR="00C91ED2" w:rsidRDefault="00C91ED2" w:rsidP="00746E1F">
      <w:pPr>
        <w:pStyle w:val="Heading3"/>
      </w:pPr>
      <w:r>
        <w:t xml:space="preserve">Site </w:t>
      </w:r>
      <w:r w:rsidR="000126B6">
        <w:t xml:space="preserve">location </w:t>
      </w:r>
      <w:r>
        <w:t xml:space="preserve">and </w:t>
      </w:r>
      <w:r w:rsidR="000126B6">
        <w:t>construction</w:t>
      </w:r>
    </w:p>
    <w:p w:rsidR="00C91ED2" w:rsidRDefault="00C91ED2" w:rsidP="00C91ED2">
      <w:r>
        <w:t>The architecture consists of a primary site, a secondary site, and geographically dispersed DNS sites. The components at the secondary site are identical to those at the primary site.</w:t>
      </w:r>
    </w:p>
    <w:p w:rsidR="00C91ED2" w:rsidRDefault="00C230AC" w:rsidP="00C91ED2">
      <w:r>
        <w:t>ARI Registry Services</w:t>
      </w:r>
      <w:r w:rsidR="00C91ED2">
        <w:t xml:space="preserve"> chose data centres for operations after carrying out stringent checks and visits on a large number of available providers. Each data centre provides the following minimum set of requirements:</w:t>
      </w:r>
    </w:p>
    <w:p w:rsidR="00C91ED2" w:rsidRDefault="00C91ED2" w:rsidP="008169B1">
      <w:pPr>
        <w:pStyle w:val="BulletedList"/>
      </w:pPr>
      <w:r>
        <w:t>Redundant Power Feed</w:t>
      </w:r>
    </w:p>
    <w:p w:rsidR="00C91ED2" w:rsidRDefault="00C91ED2" w:rsidP="008169B1">
      <w:pPr>
        <w:pStyle w:val="BulletedList"/>
      </w:pPr>
      <w:r>
        <w:t>Un-interruptible Power Supply (minimum 30 minutes)</w:t>
      </w:r>
    </w:p>
    <w:p w:rsidR="00C91ED2" w:rsidRDefault="00C91ED2" w:rsidP="008169B1">
      <w:pPr>
        <w:pStyle w:val="BulletedList"/>
      </w:pPr>
      <w:r>
        <w:t xml:space="preserve">Backup Power source (generator) </w:t>
      </w:r>
    </w:p>
    <w:p w:rsidR="00C91ED2" w:rsidRDefault="00C91ED2" w:rsidP="008169B1">
      <w:pPr>
        <w:pStyle w:val="BulletedList"/>
      </w:pPr>
      <w:r>
        <w:t>Fire Detection System (High Sensitivity Smoke Detectors)</w:t>
      </w:r>
    </w:p>
    <w:p w:rsidR="00C91ED2" w:rsidRDefault="00C91ED2" w:rsidP="008169B1">
      <w:pPr>
        <w:pStyle w:val="BulletedList"/>
      </w:pPr>
      <w:r>
        <w:t>Fire Suppression System</w:t>
      </w:r>
    </w:p>
    <w:p w:rsidR="00C91ED2" w:rsidRDefault="00C91ED2" w:rsidP="008169B1">
      <w:pPr>
        <w:pStyle w:val="BulletedList"/>
      </w:pPr>
      <w:r>
        <w:t>Water Detection System</w:t>
      </w:r>
    </w:p>
    <w:p w:rsidR="00C91ED2" w:rsidRDefault="00C91ED2" w:rsidP="008169B1">
      <w:pPr>
        <w:pStyle w:val="BulletedList"/>
      </w:pPr>
      <w:r>
        <w:t>Multiple (Diverse) Internet Links</w:t>
      </w:r>
    </w:p>
    <w:p w:rsidR="00C91ED2" w:rsidRDefault="00C91ED2" w:rsidP="008169B1">
      <w:pPr>
        <w:pStyle w:val="BulletedList"/>
      </w:pPr>
      <w:r>
        <w:t>Stringent Physical Security (On-site security personnel, bio-metric access control)</w:t>
      </w:r>
    </w:p>
    <w:p w:rsidR="00C91ED2" w:rsidRDefault="00C91ED2" w:rsidP="008169B1">
      <w:pPr>
        <w:pStyle w:val="BulletedList"/>
      </w:pPr>
      <w:r>
        <w:t>24</w:t>
      </w:r>
      <w:r w:rsidR="008169B1">
        <w:t>/</w:t>
      </w:r>
      <w:r>
        <w:t>7 Access Availability</w:t>
      </w:r>
    </w:p>
    <w:p w:rsidR="00C91ED2" w:rsidRDefault="00C91ED2" w:rsidP="008169B1">
      <w:pPr>
        <w:pStyle w:val="BulletedList"/>
      </w:pPr>
      <w:r>
        <w:t>Robust Cooling System (HVAC)</w:t>
      </w:r>
    </w:p>
    <w:p w:rsidR="00C91ED2" w:rsidRDefault="00C91ED2" w:rsidP="008169B1">
      <w:pPr>
        <w:pStyle w:val="BulletedList"/>
      </w:pPr>
      <w:r>
        <w:t>Real Time/Pro-active Power &amp; Environmental Monitoring</w:t>
      </w:r>
    </w:p>
    <w:p w:rsidR="00C91ED2" w:rsidRDefault="00C91ED2" w:rsidP="00746E1F">
      <w:pPr>
        <w:pStyle w:val="Heading3"/>
      </w:pPr>
      <w:r>
        <w:t xml:space="preserve">Physical </w:t>
      </w:r>
      <w:r w:rsidR="000126B6">
        <w:t>access</w:t>
      </w:r>
    </w:p>
    <w:p w:rsidR="00C91ED2" w:rsidRDefault="00C91ED2" w:rsidP="00C91ED2">
      <w:r>
        <w:t xml:space="preserve">Access to all systems at each data </w:t>
      </w:r>
      <w:r w:rsidR="008169B1">
        <w:t xml:space="preserve">centre is severely restricted. </w:t>
      </w:r>
      <w:r>
        <w:t>Equipment is located in private locked racks and keys to these are only given out to authorised administrators as part of stringent data centre security procedures.</w:t>
      </w:r>
    </w:p>
    <w:p w:rsidR="00C91ED2" w:rsidRDefault="00C91ED2" w:rsidP="00C91ED2">
      <w:r>
        <w:t>Remote environment surveillance is employed, including cameras and entry alarms.</w:t>
      </w:r>
    </w:p>
    <w:p w:rsidR="00C91ED2" w:rsidRDefault="00C91ED2" w:rsidP="00C91ED2">
      <w:r>
        <w:t>In addition, direct physical access to equipment is monitored and controlled as an un-trusted interface, login sessions are not permitted to idle for long periods, and network port security is employed to minimise the opportunity for a direct network connection to be used as a security threat vector.</w:t>
      </w:r>
    </w:p>
    <w:p w:rsidR="00C91ED2" w:rsidRDefault="00C91ED2" w:rsidP="00746E1F">
      <w:pPr>
        <w:pStyle w:val="Heading3"/>
      </w:pPr>
      <w:r>
        <w:lastRenderedPageBreak/>
        <w:t xml:space="preserve">Power and </w:t>
      </w:r>
      <w:r w:rsidR="000126B6">
        <w:t>air-conditioning</w:t>
      </w:r>
    </w:p>
    <w:p w:rsidR="00C91ED2" w:rsidRDefault="00C91ED2" w:rsidP="00C91ED2">
      <w:r>
        <w:t xml:space="preserve">N+1 power is utilised at all selected data centres to maximise uptime availability. Uninterruptible Power Supply (UPS) systems are used to prevent power spikes, surges, and brownouts, and redundant backup diesel generators provide additional runtime. Alerts are set on all power provision systems to allow </w:t>
      </w:r>
      <w:r w:rsidR="00C230AC">
        <w:t>ARI Registry Services</w:t>
      </w:r>
      <w:r>
        <w:t xml:space="preserve"> to begin failover preparation in the event of a potential power provision issue to ensure a smooth and controlled failover if required.</w:t>
      </w:r>
    </w:p>
    <w:p w:rsidR="00C91ED2" w:rsidRDefault="00C91ED2" w:rsidP="00C91ED2">
      <w:r>
        <w:t>Similarly N+1 monitored air conditioning at data centres is configured to provide maximum temperature control for the installed equipment in order to provide a stable operating environment.</w:t>
      </w:r>
    </w:p>
    <w:p w:rsidR="00C91ED2" w:rsidRDefault="00C91ED2" w:rsidP="00746E1F">
      <w:pPr>
        <w:pStyle w:val="Heading3"/>
      </w:pPr>
      <w:r>
        <w:t xml:space="preserve">Water </w:t>
      </w:r>
      <w:r w:rsidR="000126B6">
        <w:t>exposures</w:t>
      </w:r>
    </w:p>
    <w:p w:rsidR="00C91ED2" w:rsidRDefault="00C230AC" w:rsidP="00C91ED2">
      <w:r>
        <w:t>ARI Registry Services</w:t>
      </w:r>
      <w:r w:rsidR="00C91ED2">
        <w:t xml:space="preserve"> has implemented reasonable measures for flood detection and protection at its sites, as well as having a key selection criterion for sites that they be in areas which are not likely to suffer flooding.</w:t>
      </w:r>
    </w:p>
    <w:p w:rsidR="00C91ED2" w:rsidRDefault="00C91ED2" w:rsidP="00746E1F">
      <w:pPr>
        <w:pStyle w:val="Heading3"/>
      </w:pPr>
      <w:r>
        <w:t xml:space="preserve">Fire </w:t>
      </w:r>
      <w:r w:rsidR="000126B6">
        <w:t>prevention and protection</w:t>
      </w:r>
    </w:p>
    <w:p w:rsidR="00C91ED2" w:rsidRDefault="00C91ED2" w:rsidP="00C91ED2">
      <w:r>
        <w:t>Fire protection in each data centre is world-class, with very early smoke detection apparatus installed and set as one element of a multi-stage, human controlled multi-zone dry-pipe, double-interlock, pre-action fire suppression system in a configuration that complies with local regulations and industry best practice.</w:t>
      </w:r>
    </w:p>
    <w:p w:rsidR="00C91ED2" w:rsidRDefault="00C91ED2" w:rsidP="00746E1F">
      <w:pPr>
        <w:pStyle w:val="Heading3"/>
      </w:pPr>
      <w:r>
        <w:t xml:space="preserve">Media </w:t>
      </w:r>
      <w:r w:rsidR="000126B6">
        <w:t>storage</w:t>
      </w:r>
    </w:p>
    <w:p w:rsidR="00C91ED2" w:rsidRDefault="00C91ED2" w:rsidP="00C91ED2">
      <w:r>
        <w:t xml:space="preserve">Sensitive media is stored offsite securely and is protected by access restrictions. Such media is reasonably protected from fire, water and other disastrous environmental elements. </w:t>
      </w:r>
    </w:p>
    <w:p w:rsidR="00C91ED2" w:rsidRDefault="00C91ED2" w:rsidP="00746E1F">
      <w:pPr>
        <w:pStyle w:val="Heading3"/>
      </w:pPr>
      <w:bookmarkStart w:id="24" w:name="_Ref393378752"/>
      <w:r>
        <w:t xml:space="preserve">Waste </w:t>
      </w:r>
      <w:r w:rsidR="000126B6">
        <w:t>disposal</w:t>
      </w:r>
      <w:bookmarkEnd w:id="24"/>
    </w:p>
    <w:p w:rsidR="00C91ED2" w:rsidRDefault="00C91ED2" w:rsidP="00C91ED2">
      <w:r>
        <w:t>Sensitive documents are shredded before disposal. Where sensitive data is stored electronically, appropriate means are used to render the data unsalvageable prior to disposal.</w:t>
      </w:r>
    </w:p>
    <w:p w:rsidR="00C91ED2" w:rsidRDefault="00C91ED2" w:rsidP="00746E1F">
      <w:pPr>
        <w:pStyle w:val="Heading3"/>
      </w:pPr>
      <w:r>
        <w:t xml:space="preserve">Off-site </w:t>
      </w:r>
      <w:r w:rsidR="000126B6">
        <w:t>backup</w:t>
      </w:r>
    </w:p>
    <w:p w:rsidR="00C91ED2" w:rsidRDefault="00C91ED2" w:rsidP="00C91ED2">
      <w:r>
        <w:t>DNSSEC components and necessary data is stored off-site regularly as part of backup and disaster recovery. Such data is protected by reasonably secure means and has access restrictions that are similar to those implemented for online systems and data.</w:t>
      </w:r>
    </w:p>
    <w:p w:rsidR="00C91ED2" w:rsidRDefault="00C91ED2" w:rsidP="00746E1F">
      <w:pPr>
        <w:pStyle w:val="Heading2"/>
      </w:pPr>
      <w:bookmarkStart w:id="25" w:name="_Toc393899460"/>
      <w:r>
        <w:lastRenderedPageBreak/>
        <w:t>Procedural controls</w:t>
      </w:r>
      <w:bookmarkEnd w:id="25"/>
    </w:p>
    <w:p w:rsidR="00C91ED2" w:rsidRDefault="00C91ED2" w:rsidP="00746E1F">
      <w:pPr>
        <w:pStyle w:val="Heading3"/>
      </w:pPr>
      <w:bookmarkStart w:id="26" w:name="_Ref393378739"/>
      <w:r>
        <w:t xml:space="preserve">Trusted </w:t>
      </w:r>
      <w:r w:rsidR="000126B6">
        <w:t>roles</w:t>
      </w:r>
      <w:bookmarkEnd w:id="26"/>
    </w:p>
    <w:p w:rsidR="00C91ED2" w:rsidRDefault="00C91ED2" w:rsidP="00C91ED2">
      <w:r>
        <w:t xml:space="preserve">The following table presents all procedures that </w:t>
      </w:r>
      <w:r w:rsidR="00C230AC">
        <w:t>ARI Registry Services</w:t>
      </w:r>
      <w:r>
        <w:t xml:space="preserve"> has implemented for providing DNSSEC services for the DiscoveryDNS Reseller DNS system. These procedures require corresponding roles as below:</w:t>
      </w:r>
    </w:p>
    <w:tbl>
      <w:tblPr>
        <w:tblStyle w:val="Template1"/>
        <w:tblW w:w="8505" w:type="dxa"/>
        <w:tblLook w:val="04A0" w:firstRow="1" w:lastRow="0" w:firstColumn="1" w:lastColumn="0" w:noHBand="0" w:noVBand="1"/>
      </w:tblPr>
      <w:tblGrid>
        <w:gridCol w:w="2835"/>
        <w:gridCol w:w="5670"/>
      </w:tblGrid>
      <w:tr w:rsidR="008169B1" w:rsidRPr="00C91ED2" w:rsidTr="001D65FD">
        <w:trPr>
          <w:cnfStyle w:val="100000000000" w:firstRow="1" w:lastRow="0" w:firstColumn="0" w:lastColumn="0" w:oddVBand="0" w:evenVBand="0" w:oddHBand="0" w:evenHBand="0" w:firstRowFirstColumn="0" w:firstRowLastColumn="0" w:lastRowFirstColumn="0" w:lastRowLastColumn="0"/>
        </w:trPr>
        <w:tc>
          <w:tcPr>
            <w:tcW w:w="2835" w:type="dxa"/>
          </w:tcPr>
          <w:p w:rsidR="008169B1" w:rsidRPr="00F26191" w:rsidRDefault="008169B1" w:rsidP="008169B1">
            <w:pPr>
              <w:pStyle w:val="Table-Header"/>
            </w:pPr>
            <w:r w:rsidRPr="00F26191">
              <w:t>Procedure</w:t>
            </w:r>
          </w:p>
        </w:tc>
        <w:tc>
          <w:tcPr>
            <w:tcW w:w="5670" w:type="dxa"/>
          </w:tcPr>
          <w:p w:rsidR="008169B1" w:rsidRPr="00F26191" w:rsidRDefault="008169B1" w:rsidP="008169B1">
            <w:pPr>
              <w:pStyle w:val="Table-Header"/>
            </w:pPr>
            <w:r w:rsidRPr="00F26191">
              <w:t>Roles</w:t>
            </w:r>
          </w:p>
        </w:tc>
      </w:tr>
      <w:tr w:rsidR="008169B1" w:rsidRPr="00C91ED2" w:rsidTr="008169B1">
        <w:trPr>
          <w:trHeight w:val="113"/>
        </w:trPr>
        <w:tc>
          <w:tcPr>
            <w:tcW w:w="2835" w:type="dxa"/>
            <w:shd w:val="clear" w:color="auto" w:fill="BFBFBF" w:themeFill="background1" w:themeFillShade="BF"/>
          </w:tcPr>
          <w:p w:rsidR="008169B1" w:rsidRPr="00F26191" w:rsidRDefault="008169B1" w:rsidP="008169B1">
            <w:pPr>
              <w:pStyle w:val="Table-Header"/>
            </w:pPr>
            <w:r w:rsidRPr="00F26191">
              <w:t>Key Rollover</w:t>
            </w:r>
          </w:p>
        </w:tc>
        <w:tc>
          <w:tcPr>
            <w:tcW w:w="5670" w:type="dxa"/>
            <w:shd w:val="clear" w:color="auto" w:fill="BFBFBF" w:themeFill="background1" w:themeFillShade="BF"/>
          </w:tcPr>
          <w:p w:rsidR="008169B1" w:rsidRPr="00F26191" w:rsidRDefault="008169B1" w:rsidP="008169B1">
            <w:pPr>
              <w:pStyle w:val="Table-Header"/>
            </w:pPr>
          </w:p>
        </w:tc>
      </w:tr>
      <w:tr w:rsidR="008169B1" w:rsidRPr="00C91ED2" w:rsidTr="001D65FD">
        <w:trPr>
          <w:trHeight w:val="113"/>
        </w:trPr>
        <w:tc>
          <w:tcPr>
            <w:tcW w:w="2835" w:type="dxa"/>
          </w:tcPr>
          <w:p w:rsidR="008169B1" w:rsidRPr="008169B1" w:rsidRDefault="008169B1" w:rsidP="008169B1">
            <w:pPr>
              <w:pStyle w:val="Table-Text"/>
            </w:pPr>
            <w:r w:rsidRPr="008169B1">
              <w:t>Key creation</w:t>
            </w:r>
          </w:p>
        </w:tc>
        <w:tc>
          <w:tcPr>
            <w:tcW w:w="5670" w:type="dxa"/>
          </w:tcPr>
          <w:p w:rsidR="008169B1" w:rsidRPr="008169B1" w:rsidRDefault="008169B1" w:rsidP="008169B1">
            <w:pPr>
              <w:pStyle w:val="Table-Text"/>
            </w:pPr>
            <w:r w:rsidRPr="008169B1">
              <w:t>Automated by the Reseller System</w:t>
            </w:r>
          </w:p>
        </w:tc>
      </w:tr>
      <w:tr w:rsidR="008169B1" w:rsidRPr="00C91ED2" w:rsidTr="001D65FD">
        <w:trPr>
          <w:trHeight w:val="113"/>
        </w:trPr>
        <w:tc>
          <w:tcPr>
            <w:tcW w:w="2835" w:type="dxa"/>
          </w:tcPr>
          <w:p w:rsidR="008169B1" w:rsidRPr="008169B1" w:rsidRDefault="008169B1" w:rsidP="008169B1">
            <w:pPr>
              <w:pStyle w:val="Table-Text"/>
            </w:pPr>
            <w:r w:rsidRPr="008169B1">
              <w:t>Disposal of old keys</w:t>
            </w:r>
          </w:p>
        </w:tc>
        <w:tc>
          <w:tcPr>
            <w:tcW w:w="5670" w:type="dxa"/>
          </w:tcPr>
          <w:p w:rsidR="008169B1" w:rsidRPr="008169B1" w:rsidRDefault="008169B1" w:rsidP="008169B1">
            <w:pPr>
              <w:pStyle w:val="Table-Text"/>
            </w:pPr>
            <w:r w:rsidRPr="008169B1">
              <w:t>Automated by the Reseller System</w:t>
            </w:r>
          </w:p>
        </w:tc>
      </w:tr>
      <w:tr w:rsidR="008169B1" w:rsidRPr="00C91ED2" w:rsidTr="001D65FD">
        <w:trPr>
          <w:trHeight w:val="113"/>
        </w:trPr>
        <w:tc>
          <w:tcPr>
            <w:tcW w:w="2835" w:type="dxa"/>
          </w:tcPr>
          <w:p w:rsidR="008169B1" w:rsidRPr="008169B1" w:rsidRDefault="008169B1" w:rsidP="008169B1">
            <w:pPr>
              <w:pStyle w:val="Table-Text"/>
            </w:pPr>
            <w:r w:rsidRPr="008169B1">
              <w:t>KSK rollover</w:t>
            </w:r>
          </w:p>
        </w:tc>
        <w:tc>
          <w:tcPr>
            <w:tcW w:w="5670" w:type="dxa"/>
          </w:tcPr>
          <w:p w:rsidR="008169B1" w:rsidRPr="008169B1" w:rsidRDefault="008169B1" w:rsidP="008169B1">
            <w:pPr>
              <w:pStyle w:val="Table-Text"/>
            </w:pPr>
            <w:r w:rsidRPr="008169B1">
              <w:t>Not Supported</w:t>
            </w:r>
          </w:p>
        </w:tc>
      </w:tr>
    </w:tbl>
    <w:p w:rsidR="00C91ED2" w:rsidRDefault="00C91ED2" w:rsidP="00746E1F">
      <w:pPr>
        <w:pStyle w:val="Heading3"/>
      </w:pPr>
      <w:r>
        <w:t xml:space="preserve">Number </w:t>
      </w:r>
      <w:r w:rsidR="000126B6">
        <w:t>of persons required per task</w:t>
      </w:r>
    </w:p>
    <w:p w:rsidR="00C91ED2" w:rsidRDefault="00C91ED2" w:rsidP="00C91ED2">
      <w:r>
        <w:t>No human intervention is required.</w:t>
      </w:r>
    </w:p>
    <w:p w:rsidR="00C91ED2" w:rsidRDefault="00C91ED2" w:rsidP="00746E1F">
      <w:pPr>
        <w:pStyle w:val="Heading3"/>
      </w:pPr>
      <w:r>
        <w:t>Identification and authentication for each role</w:t>
      </w:r>
    </w:p>
    <w:p w:rsidR="00C91ED2" w:rsidRDefault="00C230AC" w:rsidP="00C91ED2">
      <w:r>
        <w:t>ARI Registry Services</w:t>
      </w:r>
      <w:r w:rsidR="00C91ED2">
        <w:t xml:space="preserve"> requires all personnel dealing with secure DNSSEC material and systems to have completed a National Police Check with the Australian Federal Police. </w:t>
      </w:r>
      <w:r>
        <w:t>ARI Registry Services</w:t>
      </w:r>
      <w:r w:rsidR="00C91ED2">
        <w:t xml:space="preserve"> reserves the right to interpret the findings of the National Police Check equitably with respect to the secure nature of this DNSSEC implementation as covered by the </w:t>
      </w:r>
      <w:r>
        <w:t>ARI Registry Services</w:t>
      </w:r>
      <w:r w:rsidR="00C91ED2">
        <w:t xml:space="preserve"> Human Resources Policy. </w:t>
      </w:r>
    </w:p>
    <w:p w:rsidR="00C91ED2" w:rsidRDefault="000126B6" w:rsidP="00746E1F">
      <w:pPr>
        <w:pStyle w:val="Heading3"/>
      </w:pPr>
      <w:r>
        <w:t>Tasks requiring separation of duties</w:t>
      </w:r>
    </w:p>
    <w:p w:rsidR="00C91ED2" w:rsidRDefault="00C91ED2" w:rsidP="00C91ED2">
      <w:r>
        <w:t xml:space="preserve">Tasks that are part of a Key Rollover require separation of duties. Please refer to Section </w:t>
      </w:r>
      <w:r w:rsidR="009F78ED">
        <w:fldChar w:fldCharType="begin"/>
      </w:r>
      <w:r w:rsidR="009F78ED">
        <w:instrText xml:space="preserve"> REF _Ref393378739 \r \h </w:instrText>
      </w:r>
      <w:r w:rsidR="009F78ED">
        <w:fldChar w:fldCharType="separate"/>
      </w:r>
      <w:r w:rsidR="00C61396">
        <w:t>4.2.1</w:t>
      </w:r>
      <w:r w:rsidR="009F78ED">
        <w:fldChar w:fldCharType="end"/>
      </w:r>
      <w:r>
        <w:t xml:space="preserve"> for further information.</w:t>
      </w:r>
    </w:p>
    <w:p w:rsidR="00C91ED2" w:rsidRDefault="00C91ED2" w:rsidP="00746E1F">
      <w:pPr>
        <w:pStyle w:val="Heading2"/>
      </w:pPr>
      <w:bookmarkStart w:id="27" w:name="_Toc393899461"/>
      <w:r>
        <w:t xml:space="preserve">Personnel </w:t>
      </w:r>
      <w:r w:rsidR="000126B6">
        <w:t>c</w:t>
      </w:r>
      <w:r>
        <w:t>ontrols</w:t>
      </w:r>
      <w:bookmarkEnd w:id="27"/>
    </w:p>
    <w:p w:rsidR="00C91ED2" w:rsidRDefault="00C91ED2" w:rsidP="00746E1F">
      <w:pPr>
        <w:pStyle w:val="Heading3"/>
      </w:pPr>
      <w:r>
        <w:t xml:space="preserve">Qualifications, </w:t>
      </w:r>
      <w:r w:rsidR="000126B6">
        <w:t>e</w:t>
      </w:r>
      <w:r>
        <w:t xml:space="preserve">xperience, and </w:t>
      </w:r>
      <w:r w:rsidR="000126B6">
        <w:t>c</w:t>
      </w:r>
      <w:r>
        <w:t xml:space="preserve">learance </w:t>
      </w:r>
      <w:r w:rsidR="000126B6">
        <w:t>r</w:t>
      </w:r>
      <w:r>
        <w:t>equirements</w:t>
      </w:r>
    </w:p>
    <w:p w:rsidR="00C91ED2" w:rsidRDefault="00C91ED2" w:rsidP="00C91ED2">
      <w:r>
        <w:t>Each person who fulfils a DNSSEC role must:</w:t>
      </w:r>
    </w:p>
    <w:p w:rsidR="00C91ED2" w:rsidRDefault="00C91ED2" w:rsidP="00EA254B">
      <w:pPr>
        <w:pStyle w:val="BulletedList"/>
      </w:pPr>
      <w:r>
        <w:t xml:space="preserve">Be employed full time by </w:t>
      </w:r>
      <w:r w:rsidR="00C230AC">
        <w:t>ARI Registry Services</w:t>
      </w:r>
    </w:p>
    <w:p w:rsidR="00C91ED2" w:rsidRDefault="00C91ED2" w:rsidP="00EA254B">
      <w:pPr>
        <w:pStyle w:val="BulletedList"/>
      </w:pPr>
      <w:r>
        <w:t>Not be within their initial employment probation period</w:t>
      </w:r>
    </w:p>
    <w:p w:rsidR="00C91ED2" w:rsidRDefault="00C91ED2" w:rsidP="00EA254B">
      <w:pPr>
        <w:pStyle w:val="BulletedList"/>
      </w:pPr>
      <w:r>
        <w:t>Have completed a National Police Check wit</w:t>
      </w:r>
      <w:r w:rsidR="00EA254B">
        <w:t>h the Australian Federal Police</w:t>
      </w:r>
    </w:p>
    <w:p w:rsidR="00C91ED2" w:rsidRDefault="00C91ED2" w:rsidP="00746E1F">
      <w:pPr>
        <w:pStyle w:val="Heading3"/>
      </w:pPr>
      <w:r>
        <w:lastRenderedPageBreak/>
        <w:t xml:space="preserve">Background </w:t>
      </w:r>
      <w:r w:rsidR="000126B6">
        <w:t>c</w:t>
      </w:r>
      <w:r>
        <w:t xml:space="preserve">heck </w:t>
      </w:r>
      <w:r w:rsidR="000126B6">
        <w:t>p</w:t>
      </w:r>
      <w:r>
        <w:t>rocedures</w:t>
      </w:r>
    </w:p>
    <w:p w:rsidR="00C91ED2" w:rsidRDefault="00C91ED2" w:rsidP="00C91ED2">
      <w:r>
        <w:t xml:space="preserve">A National Police Check conducted by the Australian Federal Police must be completed prior to taking part in DNSSEC tasks. </w:t>
      </w:r>
    </w:p>
    <w:p w:rsidR="00C91ED2" w:rsidRDefault="00C91ED2" w:rsidP="00746E1F">
      <w:pPr>
        <w:pStyle w:val="Heading3"/>
      </w:pPr>
      <w:r>
        <w:t xml:space="preserve">Training </w:t>
      </w:r>
      <w:r w:rsidR="000126B6">
        <w:t>r</w:t>
      </w:r>
      <w:r>
        <w:t>equirements</w:t>
      </w:r>
    </w:p>
    <w:p w:rsidR="00C91ED2" w:rsidRDefault="00C91ED2" w:rsidP="00C91ED2">
      <w:r>
        <w:t xml:space="preserve">Each person who is responsible for DNSSEC tasks must have attended an </w:t>
      </w:r>
      <w:r w:rsidR="00C230AC">
        <w:t>ARI Registry Services</w:t>
      </w:r>
      <w:r>
        <w:t xml:space="preserve"> DNSSEC training session and be fully qualified to perform that function.</w:t>
      </w:r>
    </w:p>
    <w:p w:rsidR="00C91ED2" w:rsidRDefault="00C230AC" w:rsidP="00C91ED2">
      <w:r>
        <w:t>ARI Registry Services</w:t>
      </w:r>
      <w:r w:rsidR="00C91ED2">
        <w:t xml:space="preserve"> provides frequent retraining to its staff to assist them with keeping their skills current and enabling them to perform their job proficiently.</w:t>
      </w:r>
    </w:p>
    <w:p w:rsidR="00C91ED2" w:rsidRDefault="00C91ED2" w:rsidP="00746E1F">
      <w:pPr>
        <w:pStyle w:val="Heading3"/>
      </w:pPr>
      <w:r>
        <w:t>Job rotation frequency and sequence</w:t>
      </w:r>
    </w:p>
    <w:p w:rsidR="00C91ED2" w:rsidRDefault="00C230AC" w:rsidP="00C91ED2">
      <w:r>
        <w:t>ARI Registry Services</w:t>
      </w:r>
      <w:r w:rsidR="00C91ED2">
        <w:t xml:space="preserve"> rotates the responsibility for DNSSEC related tasks between staff </w:t>
      </w:r>
      <w:r w:rsidR="00EA254B">
        <w:t>that</w:t>
      </w:r>
      <w:r w:rsidR="00C91ED2">
        <w:t xml:space="preserve"> satisfy the skill set required to execute those tasks.</w:t>
      </w:r>
    </w:p>
    <w:p w:rsidR="00C91ED2" w:rsidRDefault="00C91ED2" w:rsidP="00746E1F">
      <w:pPr>
        <w:pStyle w:val="Heading3"/>
      </w:pPr>
      <w:r>
        <w:t>Sanctions for unauthorised actions</w:t>
      </w:r>
    </w:p>
    <w:p w:rsidR="00C91ED2" w:rsidRDefault="00C230AC" w:rsidP="00C91ED2">
      <w:r>
        <w:t>ARI Registry Services</w:t>
      </w:r>
      <w:r w:rsidR="00C91ED2">
        <w:t xml:space="preserve"> will conduct investigations where it detects or is made aware of unauthorised actions on the DNSSEC environment. The company will take necessary disciplinary action should such action be warranted.</w:t>
      </w:r>
    </w:p>
    <w:p w:rsidR="00C91ED2" w:rsidRDefault="00C91ED2" w:rsidP="00746E1F">
      <w:pPr>
        <w:pStyle w:val="Heading3"/>
      </w:pPr>
      <w:r>
        <w:t>Contracting personnel requirements</w:t>
      </w:r>
    </w:p>
    <w:p w:rsidR="00C91ED2" w:rsidRDefault="00C91ED2" w:rsidP="00C91ED2">
      <w:r>
        <w:t>Contractors and consultants are not authorised to participate in secure DNSSEC tasks.</w:t>
      </w:r>
    </w:p>
    <w:p w:rsidR="00C91ED2" w:rsidRDefault="00C91ED2" w:rsidP="00746E1F">
      <w:pPr>
        <w:pStyle w:val="Heading3"/>
      </w:pPr>
      <w:r>
        <w:t>Documentation supplied to personnel</w:t>
      </w:r>
    </w:p>
    <w:p w:rsidR="00C91ED2" w:rsidRDefault="00C230AC" w:rsidP="00C91ED2">
      <w:r>
        <w:t>ARI Registry Services</w:t>
      </w:r>
      <w:r w:rsidR="00C91ED2">
        <w:t xml:space="preserve"> provides requisite training and support material to its staff to enable them to proficiently perform their duties. Supplied documentation is provided to staff under security controlled guidelines to ensure operational security. </w:t>
      </w:r>
    </w:p>
    <w:p w:rsidR="00C91ED2" w:rsidRDefault="00C91ED2" w:rsidP="00746E1F">
      <w:pPr>
        <w:pStyle w:val="Heading2"/>
      </w:pPr>
      <w:bookmarkStart w:id="28" w:name="_Toc393899462"/>
      <w:r>
        <w:t>Audit logging procedures</w:t>
      </w:r>
      <w:bookmarkEnd w:id="28"/>
    </w:p>
    <w:p w:rsidR="00C91ED2" w:rsidRDefault="00C91ED2" w:rsidP="00C91ED2">
      <w:r>
        <w:t xml:space="preserve">All systems deployed by </w:t>
      </w:r>
      <w:r w:rsidR="00C230AC">
        <w:t>ARI Registry Services</w:t>
      </w:r>
      <w:r>
        <w:t xml:space="preserve"> utilise audit log functionality which is coordinated centrally. Logging is used to monitor the health of systems, trace an</w:t>
      </w:r>
      <w:r w:rsidR="00EA254B">
        <w:t>y issues and conduct diagnosis.</w:t>
      </w:r>
    </w:p>
    <w:p w:rsidR="00C91ED2" w:rsidRDefault="00C91ED2" w:rsidP="00746E1F">
      <w:pPr>
        <w:pStyle w:val="Heading3"/>
      </w:pPr>
      <w:r>
        <w:lastRenderedPageBreak/>
        <w:t>Types of events recorded</w:t>
      </w:r>
    </w:p>
    <w:p w:rsidR="00C91ED2" w:rsidRDefault="00C91ED2" w:rsidP="00C91ED2">
      <w:r>
        <w:t>A high level categorisation of events that are recorded is as follows:</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EA254B" w:rsidRPr="00C91ED2" w:rsidTr="00D344AB">
        <w:trPr>
          <w:cantSplit/>
          <w:trHeight w:val="20"/>
        </w:trPr>
        <w:tc>
          <w:tcPr>
            <w:tcW w:w="2268" w:type="dxa"/>
            <w:shd w:val="clear" w:color="auto" w:fill="BFBFBF" w:themeFill="background1" w:themeFillShade="BF"/>
          </w:tcPr>
          <w:p w:rsidR="00EA254B" w:rsidRPr="002B6036" w:rsidRDefault="00EA254B" w:rsidP="00EA254B">
            <w:pPr>
              <w:pStyle w:val="Table-Header"/>
              <w:rPr>
                <w:lang w:val="en-US"/>
              </w:rPr>
            </w:pPr>
            <w:r w:rsidRPr="002B6036">
              <w:rPr>
                <w:lang w:val="en-US"/>
              </w:rPr>
              <w:t xml:space="preserve">Zone </w:t>
            </w:r>
            <w:r w:rsidR="00D344AB" w:rsidRPr="002B6036">
              <w:rPr>
                <w:lang w:val="en-US"/>
              </w:rPr>
              <w:t>File Activity</w:t>
            </w:r>
          </w:p>
        </w:tc>
        <w:tc>
          <w:tcPr>
            <w:tcW w:w="6237" w:type="dxa"/>
          </w:tcPr>
          <w:p w:rsidR="00EA254B" w:rsidRPr="00EA254B" w:rsidRDefault="00EA254B" w:rsidP="00EA254B">
            <w:pPr>
              <w:pStyle w:val="Table-Text"/>
            </w:pPr>
            <w:r w:rsidRPr="00EA254B">
              <w:t>Addition and removal of names. Changes in RRs associated with names in the zone.</w:t>
            </w:r>
          </w:p>
        </w:tc>
      </w:tr>
      <w:tr w:rsidR="00EA254B" w:rsidRPr="00C91ED2" w:rsidTr="00D344AB">
        <w:trPr>
          <w:cantSplit/>
          <w:trHeight w:val="20"/>
        </w:trPr>
        <w:tc>
          <w:tcPr>
            <w:tcW w:w="2268" w:type="dxa"/>
            <w:shd w:val="clear" w:color="auto" w:fill="BFBFBF" w:themeFill="background1" w:themeFillShade="BF"/>
          </w:tcPr>
          <w:p w:rsidR="00EA254B" w:rsidRPr="002B6036" w:rsidRDefault="00EA254B" w:rsidP="00EA254B">
            <w:pPr>
              <w:pStyle w:val="Table-Header"/>
              <w:rPr>
                <w:lang w:val="en-US"/>
              </w:rPr>
            </w:pPr>
            <w:r w:rsidRPr="002B6036">
              <w:rPr>
                <w:lang w:val="en-US"/>
              </w:rPr>
              <w:t xml:space="preserve">Hardware </w:t>
            </w:r>
            <w:r w:rsidR="00D344AB" w:rsidRPr="002B6036">
              <w:rPr>
                <w:lang w:val="en-US"/>
              </w:rPr>
              <w:t>Failures</w:t>
            </w:r>
          </w:p>
        </w:tc>
        <w:tc>
          <w:tcPr>
            <w:tcW w:w="6237" w:type="dxa"/>
          </w:tcPr>
          <w:p w:rsidR="00EA254B" w:rsidRPr="00EA254B" w:rsidRDefault="00EA254B" w:rsidP="00EA254B">
            <w:pPr>
              <w:pStyle w:val="Table-Text"/>
            </w:pPr>
            <w:r w:rsidRPr="00EA254B">
              <w:t>Failure of server and network infrastructure or their components.</w:t>
            </w:r>
          </w:p>
        </w:tc>
      </w:tr>
      <w:tr w:rsidR="00EA254B" w:rsidRPr="00C91ED2" w:rsidTr="00D344AB">
        <w:trPr>
          <w:cantSplit/>
          <w:trHeight w:val="20"/>
        </w:trPr>
        <w:tc>
          <w:tcPr>
            <w:tcW w:w="2268" w:type="dxa"/>
            <w:shd w:val="clear" w:color="auto" w:fill="BFBFBF" w:themeFill="background1" w:themeFillShade="BF"/>
          </w:tcPr>
          <w:p w:rsidR="00EA254B" w:rsidRPr="002B6036" w:rsidRDefault="00EA254B" w:rsidP="00EA254B">
            <w:pPr>
              <w:pStyle w:val="Table-Header"/>
              <w:rPr>
                <w:lang w:val="en-US"/>
              </w:rPr>
            </w:pPr>
            <w:r w:rsidRPr="002B6036">
              <w:rPr>
                <w:lang w:val="en-US"/>
              </w:rPr>
              <w:t xml:space="preserve">Access </w:t>
            </w:r>
            <w:r w:rsidR="00D344AB" w:rsidRPr="002B6036">
              <w:rPr>
                <w:lang w:val="en-US"/>
              </w:rPr>
              <w:t>To Hardware</w:t>
            </w:r>
          </w:p>
        </w:tc>
        <w:tc>
          <w:tcPr>
            <w:tcW w:w="6237" w:type="dxa"/>
          </w:tcPr>
          <w:p w:rsidR="00EA254B" w:rsidRPr="00EA254B" w:rsidRDefault="00EA254B" w:rsidP="00EA254B">
            <w:pPr>
              <w:pStyle w:val="Table-Text"/>
            </w:pPr>
            <w:r w:rsidRPr="00EA254B">
              <w:t>Changes in access controls granting physical, console and network access to infrastructure.</w:t>
            </w:r>
          </w:p>
        </w:tc>
      </w:tr>
      <w:tr w:rsidR="00EA254B" w:rsidRPr="00C91ED2" w:rsidTr="00D344AB">
        <w:trPr>
          <w:cantSplit/>
          <w:trHeight w:val="20"/>
        </w:trPr>
        <w:tc>
          <w:tcPr>
            <w:tcW w:w="2268" w:type="dxa"/>
            <w:shd w:val="clear" w:color="auto" w:fill="BFBFBF" w:themeFill="background1" w:themeFillShade="BF"/>
          </w:tcPr>
          <w:p w:rsidR="00EA254B" w:rsidRPr="002B6036" w:rsidRDefault="00EA254B" w:rsidP="00EA254B">
            <w:pPr>
              <w:pStyle w:val="Table-Header"/>
              <w:rPr>
                <w:lang w:val="en-US"/>
              </w:rPr>
            </w:pPr>
            <w:r w:rsidRPr="002B6036">
              <w:rPr>
                <w:lang w:val="en-US"/>
              </w:rPr>
              <w:t xml:space="preserve">Security </w:t>
            </w:r>
            <w:r w:rsidR="00D344AB" w:rsidRPr="002B6036">
              <w:rPr>
                <w:lang w:val="en-US"/>
              </w:rPr>
              <w:t>Profile</w:t>
            </w:r>
          </w:p>
        </w:tc>
        <w:tc>
          <w:tcPr>
            <w:tcW w:w="6237" w:type="dxa"/>
          </w:tcPr>
          <w:p w:rsidR="00EA254B" w:rsidRPr="00EA254B" w:rsidRDefault="00EA254B" w:rsidP="00EA254B">
            <w:pPr>
              <w:pStyle w:val="Table-Text"/>
            </w:pPr>
            <w:r w:rsidRPr="00EA254B">
              <w:t>Changes in settings and configuration that determine the security of infrastructure or the services it provides.</w:t>
            </w:r>
          </w:p>
        </w:tc>
      </w:tr>
      <w:tr w:rsidR="00EA254B" w:rsidRPr="00C91ED2" w:rsidTr="00D344AB">
        <w:trPr>
          <w:cantSplit/>
          <w:trHeight w:val="20"/>
        </w:trPr>
        <w:tc>
          <w:tcPr>
            <w:tcW w:w="2268" w:type="dxa"/>
            <w:shd w:val="clear" w:color="auto" w:fill="BFBFBF" w:themeFill="background1" w:themeFillShade="BF"/>
          </w:tcPr>
          <w:p w:rsidR="00EA254B" w:rsidRPr="002B6036" w:rsidRDefault="00EA254B" w:rsidP="00EA254B">
            <w:pPr>
              <w:pStyle w:val="Table-Header"/>
              <w:rPr>
                <w:lang w:val="en-US"/>
              </w:rPr>
            </w:pPr>
            <w:r w:rsidRPr="002B6036">
              <w:rPr>
                <w:lang w:val="en-US"/>
              </w:rPr>
              <w:t xml:space="preserve">System </w:t>
            </w:r>
            <w:r w:rsidR="00D344AB" w:rsidRPr="002B6036">
              <w:rPr>
                <w:lang w:val="en-US"/>
              </w:rPr>
              <w:t>Updates</w:t>
            </w:r>
          </w:p>
        </w:tc>
        <w:tc>
          <w:tcPr>
            <w:tcW w:w="6237" w:type="dxa"/>
          </w:tcPr>
          <w:p w:rsidR="00EA254B" w:rsidRPr="00EA254B" w:rsidRDefault="00EA254B" w:rsidP="00EA254B">
            <w:pPr>
              <w:pStyle w:val="Table-Text"/>
            </w:pPr>
            <w:r w:rsidRPr="00EA254B">
              <w:t>Updates to operating environment and packages on servers and firmware on network appliances.</w:t>
            </w:r>
          </w:p>
        </w:tc>
      </w:tr>
      <w:tr w:rsidR="00EA254B" w:rsidRPr="00C91ED2" w:rsidTr="00D344AB">
        <w:trPr>
          <w:cantSplit/>
          <w:trHeight w:val="20"/>
        </w:trPr>
        <w:tc>
          <w:tcPr>
            <w:tcW w:w="2268" w:type="dxa"/>
            <w:shd w:val="clear" w:color="auto" w:fill="BFBFBF" w:themeFill="background1" w:themeFillShade="BF"/>
          </w:tcPr>
          <w:p w:rsidR="00EA254B" w:rsidRPr="002B6036" w:rsidRDefault="00EA254B" w:rsidP="00EA254B">
            <w:pPr>
              <w:pStyle w:val="Table-Header"/>
              <w:rPr>
                <w:lang w:val="en-US"/>
              </w:rPr>
            </w:pPr>
            <w:r w:rsidRPr="002B6036">
              <w:rPr>
                <w:lang w:val="en-US"/>
              </w:rPr>
              <w:t xml:space="preserve">Network </w:t>
            </w:r>
            <w:r w:rsidR="00D344AB" w:rsidRPr="002B6036">
              <w:rPr>
                <w:lang w:val="en-US"/>
              </w:rPr>
              <w:t>Activity</w:t>
            </w:r>
          </w:p>
        </w:tc>
        <w:tc>
          <w:tcPr>
            <w:tcW w:w="6237" w:type="dxa"/>
          </w:tcPr>
          <w:p w:rsidR="00EA254B" w:rsidRPr="00EA254B" w:rsidRDefault="00EA254B" w:rsidP="00EA254B">
            <w:pPr>
              <w:pStyle w:val="Table-Text"/>
            </w:pPr>
            <w:r w:rsidRPr="00EA254B">
              <w:t>Divergences from observed patterns of network activities.</w:t>
            </w:r>
          </w:p>
        </w:tc>
      </w:tr>
      <w:tr w:rsidR="00EA254B" w:rsidRPr="00C91ED2" w:rsidTr="00D344AB">
        <w:trPr>
          <w:cantSplit/>
          <w:trHeight w:val="20"/>
        </w:trPr>
        <w:tc>
          <w:tcPr>
            <w:tcW w:w="2268" w:type="dxa"/>
            <w:shd w:val="clear" w:color="auto" w:fill="BFBFBF" w:themeFill="background1" w:themeFillShade="BF"/>
          </w:tcPr>
          <w:p w:rsidR="00EA254B" w:rsidRPr="002B6036" w:rsidRDefault="00EA254B" w:rsidP="00EA254B">
            <w:pPr>
              <w:pStyle w:val="Table-Header"/>
              <w:rPr>
                <w:lang w:val="en-US"/>
              </w:rPr>
            </w:pPr>
            <w:r w:rsidRPr="002B6036">
              <w:rPr>
                <w:lang w:val="en-US"/>
              </w:rPr>
              <w:t xml:space="preserve">Redundancy </w:t>
            </w:r>
            <w:r w:rsidR="00D344AB" w:rsidRPr="002B6036">
              <w:rPr>
                <w:lang w:val="en-US"/>
              </w:rPr>
              <w:t>Failure</w:t>
            </w:r>
          </w:p>
        </w:tc>
        <w:tc>
          <w:tcPr>
            <w:tcW w:w="6237" w:type="dxa"/>
          </w:tcPr>
          <w:p w:rsidR="00EA254B" w:rsidRPr="00EA254B" w:rsidRDefault="00EA254B" w:rsidP="00EA254B">
            <w:pPr>
              <w:pStyle w:val="Table-Text"/>
            </w:pPr>
            <w:r w:rsidRPr="00EA254B">
              <w:t>Failure in backups, DR or transitions between primary and secondary site.</w:t>
            </w:r>
          </w:p>
        </w:tc>
      </w:tr>
      <w:tr w:rsidR="00EA254B" w:rsidRPr="00C91ED2" w:rsidTr="00D344AB">
        <w:trPr>
          <w:cantSplit/>
          <w:trHeight w:val="20"/>
        </w:trPr>
        <w:tc>
          <w:tcPr>
            <w:tcW w:w="2268" w:type="dxa"/>
            <w:shd w:val="clear" w:color="auto" w:fill="BFBFBF" w:themeFill="background1" w:themeFillShade="BF"/>
          </w:tcPr>
          <w:p w:rsidR="00EA254B" w:rsidRPr="002B6036" w:rsidRDefault="00EA254B" w:rsidP="00EA254B">
            <w:pPr>
              <w:pStyle w:val="Table-Header"/>
              <w:rPr>
                <w:lang w:val="en-US"/>
              </w:rPr>
            </w:pPr>
            <w:r w:rsidRPr="002B6036">
              <w:rPr>
                <w:lang w:val="en-US"/>
              </w:rPr>
              <w:t xml:space="preserve">Incident </w:t>
            </w:r>
            <w:r w:rsidR="00D344AB" w:rsidRPr="002B6036">
              <w:rPr>
                <w:lang w:val="en-US"/>
              </w:rPr>
              <w:t>Management</w:t>
            </w:r>
          </w:p>
        </w:tc>
        <w:tc>
          <w:tcPr>
            <w:tcW w:w="6237" w:type="dxa"/>
          </w:tcPr>
          <w:p w:rsidR="00EA254B" w:rsidRPr="00EA254B" w:rsidRDefault="00EA254B" w:rsidP="00EA254B">
            <w:pPr>
              <w:pStyle w:val="Table-Text"/>
            </w:pPr>
            <w:r w:rsidRPr="00EA254B">
              <w:t>Incidents being raised, allocated, acted upon and resolved.</w:t>
            </w:r>
          </w:p>
        </w:tc>
      </w:tr>
      <w:tr w:rsidR="00EA254B" w:rsidRPr="00C91ED2" w:rsidTr="00D344AB">
        <w:trPr>
          <w:cantSplit/>
          <w:trHeight w:val="20"/>
        </w:trPr>
        <w:tc>
          <w:tcPr>
            <w:tcW w:w="2268" w:type="dxa"/>
            <w:shd w:val="clear" w:color="auto" w:fill="BFBFBF" w:themeFill="background1" w:themeFillShade="BF"/>
          </w:tcPr>
          <w:p w:rsidR="00EA254B" w:rsidRPr="002B6036" w:rsidRDefault="00EA254B" w:rsidP="00EA254B">
            <w:pPr>
              <w:pStyle w:val="Table-Header"/>
              <w:rPr>
                <w:lang w:val="en-US"/>
              </w:rPr>
            </w:pPr>
            <w:r w:rsidRPr="002B6036">
              <w:rPr>
                <w:lang w:val="en-US"/>
              </w:rPr>
              <w:t xml:space="preserve">Failure </w:t>
            </w:r>
            <w:r w:rsidR="00D344AB" w:rsidRPr="002B6036">
              <w:rPr>
                <w:lang w:val="en-US"/>
              </w:rPr>
              <w:t>In Event Monitoring</w:t>
            </w:r>
          </w:p>
        </w:tc>
        <w:tc>
          <w:tcPr>
            <w:tcW w:w="6237" w:type="dxa"/>
          </w:tcPr>
          <w:p w:rsidR="00EA254B" w:rsidRPr="00EA254B" w:rsidRDefault="00EA254B" w:rsidP="00EA254B">
            <w:pPr>
              <w:pStyle w:val="Table-Text"/>
            </w:pPr>
            <w:r w:rsidRPr="00EA254B">
              <w:t>Failure of event monitoring system. This would be detected using a secondary event monitoring system.</w:t>
            </w:r>
          </w:p>
        </w:tc>
      </w:tr>
    </w:tbl>
    <w:p w:rsidR="00C91ED2" w:rsidRDefault="00C91ED2" w:rsidP="00746E1F">
      <w:pPr>
        <w:pStyle w:val="Heading3"/>
      </w:pPr>
      <w:r>
        <w:t>Frequency of processing log</w:t>
      </w:r>
    </w:p>
    <w:p w:rsidR="00C91ED2" w:rsidRDefault="00C91ED2" w:rsidP="00C91ED2">
      <w:r>
        <w:t xml:space="preserve">Audit logs and event monitoring feed into the </w:t>
      </w:r>
      <w:r w:rsidR="00C230AC">
        <w:t>ARI Registry Services</w:t>
      </w:r>
      <w:r>
        <w:t xml:space="preserve"> monitoring system that raises alerts based on states that are not normal in regular operations.</w:t>
      </w:r>
    </w:p>
    <w:p w:rsidR="00C91ED2" w:rsidRDefault="00C91ED2" w:rsidP="00746E1F">
      <w:pPr>
        <w:pStyle w:val="Heading3"/>
      </w:pPr>
      <w:r>
        <w:t>Retention period for audit log information</w:t>
      </w:r>
    </w:p>
    <w:p w:rsidR="00C91ED2" w:rsidRDefault="00C91ED2" w:rsidP="00C91ED2">
      <w:r>
        <w:t>Audit log information is securely archived for a period of seven (7) years.</w:t>
      </w:r>
    </w:p>
    <w:p w:rsidR="00C91ED2" w:rsidRDefault="00C91ED2" w:rsidP="00746E1F">
      <w:pPr>
        <w:pStyle w:val="Heading3"/>
      </w:pPr>
      <w:r>
        <w:t>Protection of audit log</w:t>
      </w:r>
    </w:p>
    <w:p w:rsidR="00C91ED2" w:rsidRDefault="00C91ED2" w:rsidP="00C91ED2">
      <w:r>
        <w:t xml:space="preserve">Audit logs are only available to </w:t>
      </w:r>
      <w:r w:rsidR="00C230AC">
        <w:t>ARI Registry Services</w:t>
      </w:r>
      <w:r>
        <w:t xml:space="preserve"> </w:t>
      </w:r>
      <w:r w:rsidR="00D344AB">
        <w:t>employees</w:t>
      </w:r>
      <w:r>
        <w:t xml:space="preserve"> with appropriate privileges. Audit logs do not contain private keys or other sensitive information that may lead to a compromise by using existing and known methods. </w:t>
      </w:r>
    </w:p>
    <w:p w:rsidR="00C91ED2" w:rsidRDefault="00C91ED2" w:rsidP="00746E1F">
      <w:pPr>
        <w:pStyle w:val="Heading3"/>
      </w:pPr>
      <w:r>
        <w:t>Audit log backup procedures</w:t>
      </w:r>
    </w:p>
    <w:p w:rsidR="00C91ED2" w:rsidRDefault="00C91ED2" w:rsidP="00C91ED2">
      <w:r>
        <w:t xml:space="preserve">Audit logs are backed up as part of the backup procedures in place for production systems. Those logs containing sensitive data are stored in a secure manner. Disposal of audit logs is carried out in accordance with Section </w:t>
      </w:r>
      <w:r w:rsidR="009F78ED">
        <w:fldChar w:fldCharType="begin"/>
      </w:r>
      <w:r w:rsidR="009F78ED">
        <w:instrText xml:space="preserve"> REF _Ref393378752 \r \h </w:instrText>
      </w:r>
      <w:r w:rsidR="009F78ED">
        <w:fldChar w:fldCharType="separate"/>
      </w:r>
      <w:r w:rsidR="00C61396">
        <w:t>4.1.7</w:t>
      </w:r>
      <w:r w:rsidR="009F78ED">
        <w:fldChar w:fldCharType="end"/>
      </w:r>
      <w:r>
        <w:t>.</w:t>
      </w:r>
    </w:p>
    <w:p w:rsidR="00C91ED2" w:rsidRDefault="00C91ED2" w:rsidP="00746E1F">
      <w:pPr>
        <w:pStyle w:val="Heading3"/>
      </w:pPr>
      <w:r>
        <w:lastRenderedPageBreak/>
        <w:t>Audit collection system</w:t>
      </w:r>
    </w:p>
    <w:p w:rsidR="00C91ED2" w:rsidRDefault="00C91ED2" w:rsidP="00C91ED2">
      <w:r>
        <w:t>In addition to information recorded manually by staff while conducting operations, Audit information is collected in Audit logs automatically. Methods specific to applications and operating environments are used to record audit logs.</w:t>
      </w:r>
    </w:p>
    <w:p w:rsidR="00C91ED2" w:rsidRDefault="00C91ED2" w:rsidP="00C91ED2">
      <w:r>
        <w:t>Manual logs are scanned and the original documents archived in a fireproof safe.</w:t>
      </w:r>
    </w:p>
    <w:p w:rsidR="00C91ED2" w:rsidRDefault="00C91ED2" w:rsidP="00746E1F">
      <w:pPr>
        <w:pStyle w:val="Heading3"/>
      </w:pPr>
      <w:r>
        <w:t>Notification to event-causing subject</w:t>
      </w:r>
    </w:p>
    <w:p w:rsidR="00C91ED2" w:rsidRDefault="00C91ED2" w:rsidP="00C91ED2">
      <w:r>
        <w:t xml:space="preserve">No notification is issued to the event causing subject as part of automatic event logging. However, selected events are monitored and alerts delivered to </w:t>
      </w:r>
      <w:r w:rsidR="00C230AC">
        <w:t>ARI Registry Services</w:t>
      </w:r>
      <w:r>
        <w:t xml:space="preserve"> staff that may choose to notify event causing subjects.</w:t>
      </w:r>
    </w:p>
    <w:p w:rsidR="00C91ED2" w:rsidRDefault="00C91ED2" w:rsidP="00C91ED2">
      <w:r>
        <w:t>During execution of manual procedures the participants are informed that logging is taking place.</w:t>
      </w:r>
    </w:p>
    <w:p w:rsidR="00C91ED2" w:rsidRDefault="00C91ED2" w:rsidP="00746E1F">
      <w:pPr>
        <w:pStyle w:val="Heading3"/>
      </w:pPr>
      <w:r>
        <w:t>Vulnerability assessments</w:t>
      </w:r>
    </w:p>
    <w:p w:rsidR="00C91ED2" w:rsidRDefault="00C230AC" w:rsidP="00C91ED2">
      <w:r>
        <w:t>ARI Registry Services</w:t>
      </w:r>
      <w:r w:rsidR="00C91ED2">
        <w:t xml:space="preserve"> engages an external entity to perform a vulnerability audit annually. This is in addition to monitoring and analysis that is in place for production systems. A broader annual compliance audit is also performed as discussed in Section </w:t>
      </w:r>
      <w:r w:rsidR="009F78ED">
        <w:fldChar w:fldCharType="begin"/>
      </w:r>
      <w:r w:rsidR="009F78ED">
        <w:instrText xml:space="preserve"> REF _Ref393378763 \r \h </w:instrText>
      </w:r>
      <w:r w:rsidR="009F78ED">
        <w:fldChar w:fldCharType="separate"/>
      </w:r>
      <w:r w:rsidR="00C61396">
        <w:t>7</w:t>
      </w:r>
      <w:r w:rsidR="009F78ED">
        <w:fldChar w:fldCharType="end"/>
      </w:r>
      <w:r w:rsidR="00C91ED2">
        <w:t>.</w:t>
      </w:r>
    </w:p>
    <w:p w:rsidR="00C91ED2" w:rsidRDefault="00C91ED2" w:rsidP="00746E1F">
      <w:pPr>
        <w:pStyle w:val="Heading2"/>
      </w:pPr>
      <w:bookmarkStart w:id="29" w:name="_Toc393899463"/>
      <w:r>
        <w:t>Compromise and disaster recovery</w:t>
      </w:r>
      <w:bookmarkEnd w:id="29"/>
    </w:p>
    <w:p w:rsidR="00C91ED2" w:rsidRDefault="00C230AC" w:rsidP="00746E1F">
      <w:pPr>
        <w:pStyle w:val="Heading3"/>
      </w:pPr>
      <w:r>
        <w:t>I</w:t>
      </w:r>
      <w:r w:rsidR="00C91ED2">
        <w:t>ncident and compromise handling procedures</w:t>
      </w:r>
    </w:p>
    <w:p w:rsidR="00C91ED2" w:rsidRDefault="00C91ED2" w:rsidP="00C91ED2">
      <w:r>
        <w:t xml:space="preserve">Any event that may cause or has caused an outage, damage to the system or disruption to service is classified as an incident. Any event that is an incident and has resulted in exposure of private DNSSEC components is classified as a compromise. Incidents are addressed using </w:t>
      </w:r>
      <w:r w:rsidR="00C230AC">
        <w:t xml:space="preserve">ARI Registry </w:t>
      </w:r>
      <w:r w:rsidR="00D344AB">
        <w:t>Services’</w:t>
      </w:r>
      <w:r>
        <w:t xml:space="preserve"> incident management procedures.</w:t>
      </w:r>
    </w:p>
    <w:p w:rsidR="00C91ED2" w:rsidRDefault="00C91ED2" w:rsidP="00C91ED2">
      <w:r>
        <w:t xml:space="preserve">Should </w:t>
      </w:r>
      <w:r w:rsidR="00C230AC">
        <w:t>ARI Registry Services</w:t>
      </w:r>
      <w:r>
        <w:t xml:space="preserve"> detect or be notified of a compromise, </w:t>
      </w:r>
      <w:r w:rsidR="00C230AC">
        <w:t>ARI Registry Services</w:t>
      </w:r>
      <w:r>
        <w:t xml:space="preserve"> will conduct an investigation in order to determine the nature and seriousness of the compromise. Following the investigation </w:t>
      </w:r>
      <w:r w:rsidR="00C230AC">
        <w:t>ARI Registry Services</w:t>
      </w:r>
      <w:r>
        <w:t xml:space="preserve"> will take the necessary measures to re-instate a secure state. This may involve rolling over the ZSK(s), KSK(s) or both.</w:t>
      </w:r>
    </w:p>
    <w:p w:rsidR="00C91ED2" w:rsidRDefault="00C91ED2" w:rsidP="00C91ED2">
      <w:r>
        <w:t xml:space="preserve">Incident management is conducted in accordance with the </w:t>
      </w:r>
      <w:r w:rsidR="00C230AC">
        <w:t>ARI Registry Services</w:t>
      </w:r>
      <w:r w:rsidR="00D344AB">
        <w:t xml:space="preserve"> Incident Management process.</w:t>
      </w:r>
    </w:p>
    <w:p w:rsidR="00C91ED2" w:rsidRDefault="00C91ED2" w:rsidP="00746E1F">
      <w:pPr>
        <w:pStyle w:val="Heading3"/>
      </w:pPr>
      <w:r>
        <w:t>Corrupted computing resources, software, and/or data</w:t>
      </w:r>
    </w:p>
    <w:p w:rsidR="00C91ED2" w:rsidRDefault="00C91ED2" w:rsidP="00C91ED2">
      <w:r>
        <w:t>Detection or notification of corrupted computing resources will be responded to with appropriate incident management procedures and escalation procedures as necessary.</w:t>
      </w:r>
    </w:p>
    <w:p w:rsidR="00C91ED2" w:rsidRDefault="00C91ED2" w:rsidP="00746E1F">
      <w:pPr>
        <w:pStyle w:val="Heading3"/>
      </w:pPr>
      <w:r>
        <w:lastRenderedPageBreak/>
        <w:t>Entity private key compromise procedures</w:t>
      </w:r>
    </w:p>
    <w:p w:rsidR="00C91ED2" w:rsidRDefault="00C91ED2" w:rsidP="00C91ED2">
      <w:r>
        <w:t xml:space="preserve">An emergency ZSK and KSK rollover will be carried out in the event that </w:t>
      </w:r>
      <w:r w:rsidR="00C230AC">
        <w:t>ARI Registry Services</w:t>
      </w:r>
      <w:r>
        <w:t xml:space="preserve"> detects or is notified of a private key compromise of either key. On suspicions of a compromise, </w:t>
      </w:r>
      <w:r w:rsidR="00C230AC">
        <w:t>ARI Registry Services</w:t>
      </w:r>
      <w:r>
        <w:t xml:space="preserve"> will instigate an investigation to determine the validity of such suspicions. </w:t>
      </w:r>
      <w:r w:rsidR="00C230AC">
        <w:t>ARI Registry Services</w:t>
      </w:r>
      <w:r>
        <w:t xml:space="preserve"> will notify the public through an update on the DNSSEC website and mailing list discussed in section </w:t>
      </w:r>
      <w:r w:rsidR="009F78ED">
        <w:fldChar w:fldCharType="begin"/>
      </w:r>
      <w:r w:rsidR="009F78ED">
        <w:instrText xml:space="preserve"> REF _Ref393378777 \r \h </w:instrText>
      </w:r>
      <w:r w:rsidR="009F78ED">
        <w:fldChar w:fldCharType="separate"/>
      </w:r>
      <w:r w:rsidR="00C61396">
        <w:t>2.2</w:t>
      </w:r>
      <w:r w:rsidR="009F78ED">
        <w:fldChar w:fldCharType="end"/>
      </w:r>
      <w:r>
        <w:t xml:space="preserve">, </w:t>
      </w:r>
      <w:r w:rsidR="00D344AB">
        <w:t>Publication.</w:t>
      </w:r>
    </w:p>
    <w:p w:rsidR="00C91ED2" w:rsidRDefault="00C91ED2" w:rsidP="00746E1F">
      <w:pPr>
        <w:pStyle w:val="Heading3"/>
      </w:pPr>
      <w:r>
        <w:t>Business continuity and IT disaster recovery capabilities</w:t>
      </w:r>
    </w:p>
    <w:p w:rsidR="00C91ED2" w:rsidRDefault="00C91ED2" w:rsidP="00C91ED2">
      <w:r>
        <w:t xml:space="preserve">Business continuity planning and disaster recovery for DNSSEC is carried out in accordance with </w:t>
      </w:r>
      <w:r w:rsidR="00C230AC">
        <w:t xml:space="preserve">ARI Registry </w:t>
      </w:r>
      <w:r w:rsidR="00D344AB">
        <w:t>Services’</w:t>
      </w:r>
      <w:r>
        <w:t xml:space="preserve"> Business Continuity and Disaster Recovery Policies, and contracts in place with the Registry Operator.</w:t>
      </w:r>
    </w:p>
    <w:p w:rsidR="00C91ED2" w:rsidRDefault="00C91ED2" w:rsidP="00746E1F">
      <w:pPr>
        <w:pStyle w:val="Heading2"/>
      </w:pPr>
      <w:bookmarkStart w:id="30" w:name="_Ref393378817"/>
      <w:bookmarkStart w:id="31" w:name="_Toc393899464"/>
      <w:r>
        <w:t>Entity termination</w:t>
      </w:r>
      <w:bookmarkEnd w:id="30"/>
      <w:bookmarkEnd w:id="31"/>
    </w:p>
    <w:p w:rsidR="00C91ED2" w:rsidRDefault="00C230AC" w:rsidP="00C91ED2">
      <w:r>
        <w:t>ARI Registry Services</w:t>
      </w:r>
      <w:r w:rsidR="00C91ED2">
        <w:t xml:space="preserve"> will ensure that should its responsibilities to manage DNS for the zone under consideration be terminated, it will provide all necessary information to facilitate the transition.</w:t>
      </w:r>
    </w:p>
    <w:p w:rsidR="00C91ED2" w:rsidRDefault="00C91ED2" w:rsidP="00C91ED2">
      <w:r>
        <w:t xml:space="preserve">Should it be decided to return the zone to an unsigned position, </w:t>
      </w:r>
      <w:r w:rsidR="00C230AC">
        <w:t>ARI Registry Services</w:t>
      </w:r>
      <w:r>
        <w:t xml:space="preserve"> will </w:t>
      </w:r>
      <w:r w:rsidR="00D344AB">
        <w:t>endeavour</w:t>
      </w:r>
      <w:r>
        <w:t xml:space="preserve"> to carry it out in an orderly manner.</w:t>
      </w:r>
    </w:p>
    <w:p w:rsidR="00C91ED2" w:rsidRDefault="00C91ED2" w:rsidP="00746E1F">
      <w:pPr>
        <w:pStyle w:val="Heading1"/>
      </w:pPr>
      <w:bookmarkStart w:id="32" w:name="_Toc393899465"/>
      <w:r>
        <w:lastRenderedPageBreak/>
        <w:t xml:space="preserve">Technical </w:t>
      </w:r>
      <w:r w:rsidR="008E185C">
        <w:t>security controls</w:t>
      </w:r>
      <w:bookmarkEnd w:id="32"/>
    </w:p>
    <w:p w:rsidR="00C91ED2" w:rsidRDefault="00C91ED2" w:rsidP="00C91ED2">
      <w:r>
        <w:t xml:space="preserve">This section provides an overview of the security policies and procedures </w:t>
      </w:r>
      <w:r w:rsidR="00C230AC">
        <w:t>ARI Registry Services</w:t>
      </w:r>
      <w:r>
        <w:t xml:space="preserve"> has in place for the operation of DNSSEC within the Reseller system presented as a summary for purposes of this </w:t>
      </w:r>
      <w:r w:rsidR="00A41DF8" w:rsidRPr="00A41DF8">
        <w:t>DNSSEC Practice Statement</w:t>
      </w:r>
      <w:r>
        <w:t>.</w:t>
      </w:r>
    </w:p>
    <w:p w:rsidR="00C91ED2" w:rsidRDefault="00C91ED2" w:rsidP="00746E1F">
      <w:pPr>
        <w:pStyle w:val="Heading2"/>
      </w:pPr>
      <w:bookmarkStart w:id="33" w:name="_Toc393899466"/>
      <w:r>
        <w:t>Key pair generation and installation</w:t>
      </w:r>
      <w:bookmarkEnd w:id="33"/>
    </w:p>
    <w:p w:rsidR="00C91ED2" w:rsidRDefault="00C91ED2" w:rsidP="00746E1F">
      <w:pPr>
        <w:pStyle w:val="Heading3"/>
      </w:pPr>
      <w:r>
        <w:t>Key pair generation</w:t>
      </w:r>
    </w:p>
    <w:p w:rsidR="00C91ED2" w:rsidRDefault="00C91ED2" w:rsidP="00C91ED2">
      <w:r>
        <w:t>The generation of KSK and ZSK is carried out automatically by the Reseller system at the time of requesting DNSSEC signing through the API. The Key Pairs are generated on a separate system not connected to the internet.</w:t>
      </w:r>
    </w:p>
    <w:p w:rsidR="00C91ED2" w:rsidRDefault="00C91ED2" w:rsidP="00C91ED2">
      <w:r>
        <w:t>Key Pair Generation is an audited event and audit logs are recorded and kept in accordance with relevant policies.</w:t>
      </w:r>
    </w:p>
    <w:p w:rsidR="00C91ED2" w:rsidRDefault="00C91ED2" w:rsidP="00746E1F">
      <w:pPr>
        <w:pStyle w:val="Heading3"/>
      </w:pPr>
      <w:r>
        <w:t>Public key delivery</w:t>
      </w:r>
    </w:p>
    <w:p w:rsidR="00C91ED2" w:rsidRDefault="00C91ED2" w:rsidP="00C91ED2">
      <w:r>
        <w:t>The DS is delivered to the parent zone by the Reseller.</w:t>
      </w:r>
    </w:p>
    <w:p w:rsidR="00C91ED2" w:rsidRDefault="00C91ED2" w:rsidP="00C91ED2">
      <w:r>
        <w:t>The DNSKEY is published in the DNS zone.</w:t>
      </w:r>
    </w:p>
    <w:p w:rsidR="00C91ED2" w:rsidRDefault="00C91ED2" w:rsidP="00746E1F">
      <w:pPr>
        <w:pStyle w:val="Heading3"/>
      </w:pPr>
      <w:r>
        <w:t>Public key parameters generation and quality checking</w:t>
      </w:r>
    </w:p>
    <w:p w:rsidR="00C91ED2" w:rsidRDefault="00C91ED2" w:rsidP="00C91ED2">
      <w:r>
        <w:t xml:space="preserve">Key Pairs are automatically generated by the system utilising pre-configured parameters. These parameters are configured by an </w:t>
      </w:r>
      <w:r w:rsidR="00C230AC">
        <w:t>ARI Registry Services</w:t>
      </w:r>
      <w:r>
        <w:t xml:space="preserve"> staff member in accordance with Section </w:t>
      </w:r>
      <w:r w:rsidR="009F78ED">
        <w:fldChar w:fldCharType="begin"/>
      </w:r>
      <w:r w:rsidR="009F78ED">
        <w:instrText xml:space="preserve"> REF _Ref393378739 \r \h </w:instrText>
      </w:r>
      <w:r w:rsidR="009F78ED">
        <w:fldChar w:fldCharType="separate"/>
      </w:r>
      <w:r w:rsidR="00C61396">
        <w:t>4.2.1</w:t>
      </w:r>
      <w:r w:rsidR="009F78ED">
        <w:fldChar w:fldCharType="end"/>
      </w:r>
      <w:r>
        <w:t xml:space="preserve">. Quality of the parameters is examined as part of </w:t>
      </w:r>
      <w:r w:rsidR="00C230AC">
        <w:t xml:space="preserve">ARI Registry </w:t>
      </w:r>
      <w:r w:rsidR="00D344AB">
        <w:t>Services’</w:t>
      </w:r>
      <w:r>
        <w:t xml:space="preserve"> stan</w:t>
      </w:r>
      <w:r w:rsidR="00D344AB">
        <w:t>dard change control procedures.</w:t>
      </w:r>
    </w:p>
    <w:p w:rsidR="00C91ED2" w:rsidRDefault="00C91ED2" w:rsidP="00746E1F">
      <w:pPr>
        <w:pStyle w:val="Heading3"/>
      </w:pPr>
      <w:r>
        <w:t>Key usage purposes</w:t>
      </w:r>
    </w:p>
    <w:p w:rsidR="00C91ED2" w:rsidRDefault="00C91ED2" w:rsidP="00C91ED2">
      <w:r>
        <w:t xml:space="preserve">Keys will be used in accordance with the DNSSEC implementation defined in this </w:t>
      </w:r>
      <w:r w:rsidR="00A41DF8" w:rsidRPr="00A41DF8">
        <w:t>DNSSEC Practice Statement</w:t>
      </w:r>
      <w:r>
        <w:t xml:space="preserve"> and other relevant documents such as agreements stated in Section </w:t>
      </w:r>
      <w:r w:rsidR="009F78ED">
        <w:fldChar w:fldCharType="begin"/>
      </w:r>
      <w:r w:rsidR="009F78ED">
        <w:instrText xml:space="preserve"> REF _Ref393378804 \r \h </w:instrText>
      </w:r>
      <w:r w:rsidR="009F78ED">
        <w:fldChar w:fldCharType="separate"/>
      </w:r>
      <w:r w:rsidR="00C61396">
        <w:t>1.3</w:t>
      </w:r>
      <w:r w:rsidR="009F78ED">
        <w:fldChar w:fldCharType="end"/>
      </w:r>
      <w:r>
        <w:t>. The keys are not exported from the signing system in an unencrypted form and are only exported for backup and disaster recovery purposes.</w:t>
      </w:r>
    </w:p>
    <w:p w:rsidR="00C91ED2" w:rsidRDefault="00C91ED2" w:rsidP="00746E1F">
      <w:pPr>
        <w:pStyle w:val="Heading2"/>
      </w:pPr>
      <w:bookmarkStart w:id="34" w:name="_Toc393899467"/>
      <w:r>
        <w:lastRenderedPageBreak/>
        <w:t xml:space="preserve">Private </w:t>
      </w:r>
      <w:proofErr w:type="gramStart"/>
      <w:r>
        <w:t>key</w:t>
      </w:r>
      <w:proofErr w:type="gramEnd"/>
      <w:r>
        <w:t xml:space="preserve"> protection and cryptographic module engineering controls</w:t>
      </w:r>
      <w:bookmarkEnd w:id="34"/>
    </w:p>
    <w:p w:rsidR="00C91ED2" w:rsidRDefault="00C91ED2" w:rsidP="00C91ED2">
      <w:r>
        <w:t>All cryptographic operations are carried out within the signing system. The private components of keys stored on the signing system are exported in encrypted forms only for backup and disaster recovery purposes.</w:t>
      </w:r>
    </w:p>
    <w:p w:rsidR="00C91ED2" w:rsidRDefault="00C91ED2" w:rsidP="00746E1F">
      <w:pPr>
        <w:pStyle w:val="Heading3"/>
      </w:pPr>
      <w:r>
        <w:t>Cryptographic module standards and controls</w:t>
      </w:r>
    </w:p>
    <w:p w:rsidR="00C91ED2" w:rsidRDefault="00C91ED2" w:rsidP="00C91ED2">
      <w:r>
        <w:t>Systems used for cryptographic functions must be able to generate acceptable level of randomness.</w:t>
      </w:r>
    </w:p>
    <w:p w:rsidR="00C91ED2" w:rsidRDefault="00C91ED2" w:rsidP="00746E1F">
      <w:pPr>
        <w:pStyle w:val="Heading3"/>
      </w:pPr>
      <w:r>
        <w:t xml:space="preserve">Private </w:t>
      </w:r>
      <w:proofErr w:type="gramStart"/>
      <w:r>
        <w:t>key</w:t>
      </w:r>
      <w:proofErr w:type="gramEnd"/>
      <w:r>
        <w:t xml:space="preserve"> backup</w:t>
      </w:r>
    </w:p>
    <w:p w:rsidR="00C91ED2" w:rsidRDefault="00C91ED2" w:rsidP="00C91ED2">
      <w:r>
        <w:t xml:space="preserve">Private components of keys used for the zone are backed up in an encrypted format in accordance with </w:t>
      </w:r>
      <w:r w:rsidR="00C230AC">
        <w:t>ARI Registry Services</w:t>
      </w:r>
      <w:r>
        <w:t xml:space="preserve"> backup and disaster recovery policies.</w:t>
      </w:r>
    </w:p>
    <w:p w:rsidR="00C91ED2" w:rsidRDefault="00C91ED2" w:rsidP="00746E1F">
      <w:pPr>
        <w:pStyle w:val="Heading3"/>
      </w:pPr>
      <w:bookmarkStart w:id="35" w:name="_Ref393378828"/>
      <w:r>
        <w:t xml:space="preserve">Private </w:t>
      </w:r>
      <w:proofErr w:type="gramStart"/>
      <w:r>
        <w:t>key</w:t>
      </w:r>
      <w:proofErr w:type="gramEnd"/>
      <w:r>
        <w:t xml:space="preserve"> storage on cryptographic module</w:t>
      </w:r>
      <w:bookmarkEnd w:id="35"/>
    </w:p>
    <w:p w:rsidR="00C91ED2" w:rsidRDefault="00C91ED2" w:rsidP="00C91ED2">
      <w:r>
        <w:t>Private keys are stored on the signer system and restricted to be only a</w:t>
      </w:r>
      <w:r w:rsidR="00D344AB">
        <w:t>ccessible to signing functions.</w:t>
      </w:r>
    </w:p>
    <w:p w:rsidR="00C91ED2" w:rsidRDefault="00C91ED2" w:rsidP="00746E1F">
      <w:pPr>
        <w:pStyle w:val="Heading3"/>
      </w:pPr>
      <w:r>
        <w:t xml:space="preserve">Private </w:t>
      </w:r>
      <w:proofErr w:type="gramStart"/>
      <w:r>
        <w:t>key</w:t>
      </w:r>
      <w:proofErr w:type="gramEnd"/>
      <w:r>
        <w:t xml:space="preserve"> transfer into or from a cryptographic module</w:t>
      </w:r>
    </w:p>
    <w:p w:rsidR="00C91ED2" w:rsidRDefault="00C91ED2" w:rsidP="00C91ED2">
      <w:r>
        <w:t xml:space="preserve">There are no circumstances under which a private key would be transferred into the signing systems. In accordance with Section </w:t>
      </w:r>
      <w:r w:rsidR="009F78ED">
        <w:fldChar w:fldCharType="begin"/>
      </w:r>
      <w:r w:rsidR="009F78ED">
        <w:instrText xml:space="preserve"> REF _Ref393378817 \r \h </w:instrText>
      </w:r>
      <w:r w:rsidR="009F78ED">
        <w:fldChar w:fldCharType="separate"/>
      </w:r>
      <w:r w:rsidR="00C61396">
        <w:t>4.6</w:t>
      </w:r>
      <w:r w:rsidR="009F78ED">
        <w:fldChar w:fldCharType="end"/>
      </w:r>
      <w:r>
        <w:t xml:space="preserve"> and in consultation with the relevant stakeholders, a private key can be transferred out of these systems. The private key will be transferred to the relevant stakeholder in encrypted form unless specifically requested otherwise by that stakeholder.</w:t>
      </w:r>
    </w:p>
    <w:p w:rsidR="00C91ED2" w:rsidRDefault="00C91ED2" w:rsidP="00746E1F">
      <w:pPr>
        <w:pStyle w:val="Heading3"/>
      </w:pPr>
      <w:r>
        <w:t>Method of activating private key</w:t>
      </w:r>
    </w:p>
    <w:p w:rsidR="00C91ED2" w:rsidRDefault="00C91ED2" w:rsidP="00C91ED2">
      <w:r>
        <w:t>Keys are activated during a key rollover automatically by the Reseller System.</w:t>
      </w:r>
    </w:p>
    <w:p w:rsidR="00C91ED2" w:rsidRDefault="00C91ED2" w:rsidP="00746E1F">
      <w:pPr>
        <w:pStyle w:val="Heading3"/>
      </w:pPr>
      <w:r>
        <w:t>Method of deactivating private key</w:t>
      </w:r>
    </w:p>
    <w:p w:rsidR="00C91ED2" w:rsidRDefault="00C91ED2" w:rsidP="00C91ED2">
      <w:r>
        <w:t>A private key is deactivated by removing all signatures that deem the key valid and subsequently removing the DNSKEY record from the zone. This is also performed as an automated action by the Reseller System.</w:t>
      </w:r>
    </w:p>
    <w:p w:rsidR="00C91ED2" w:rsidRDefault="00C91ED2" w:rsidP="00746E1F">
      <w:pPr>
        <w:pStyle w:val="Heading3"/>
      </w:pPr>
      <w:r>
        <w:lastRenderedPageBreak/>
        <w:t>Method of destroying private key</w:t>
      </w:r>
    </w:p>
    <w:p w:rsidR="00C91ED2" w:rsidRDefault="00C230AC" w:rsidP="00C91ED2">
      <w:r>
        <w:t>ARI Registry Services</w:t>
      </w:r>
      <w:r w:rsidR="00C91ED2">
        <w:t xml:space="preserve"> destroys keys by securely removing them from the signing system. However, encrypted backups of the keys are not destroyed but rather archived as described in Section </w:t>
      </w:r>
      <w:r w:rsidR="009F78ED">
        <w:fldChar w:fldCharType="begin"/>
      </w:r>
      <w:r w:rsidR="009F78ED">
        <w:instrText xml:space="preserve"> REF _Ref393378828 \r \h </w:instrText>
      </w:r>
      <w:r w:rsidR="009F78ED">
        <w:fldChar w:fldCharType="separate"/>
      </w:r>
      <w:r w:rsidR="00C61396">
        <w:t>5.2.3</w:t>
      </w:r>
      <w:r w:rsidR="009F78ED">
        <w:fldChar w:fldCharType="end"/>
      </w:r>
      <w:r w:rsidR="00C91ED2">
        <w:t>.</w:t>
      </w:r>
    </w:p>
    <w:p w:rsidR="00C91ED2" w:rsidRDefault="00C91ED2" w:rsidP="00746E1F">
      <w:pPr>
        <w:pStyle w:val="Heading2"/>
      </w:pPr>
      <w:bookmarkStart w:id="36" w:name="_Toc393899468"/>
      <w:r>
        <w:t>Other aspects of key pair management</w:t>
      </w:r>
      <w:bookmarkEnd w:id="36"/>
    </w:p>
    <w:p w:rsidR="00C91ED2" w:rsidRDefault="00C91ED2" w:rsidP="00C230AC">
      <w:pPr>
        <w:pStyle w:val="Heading3"/>
      </w:pPr>
      <w:r>
        <w:t>Public key archival</w:t>
      </w:r>
    </w:p>
    <w:p w:rsidR="00C91ED2" w:rsidRDefault="00C91ED2" w:rsidP="00C91ED2">
      <w:r>
        <w:t>Public components of keys are archived as part of backups and disaster recovery procedures.</w:t>
      </w:r>
    </w:p>
    <w:p w:rsidR="00C91ED2" w:rsidRDefault="00C91ED2" w:rsidP="00746E1F">
      <w:pPr>
        <w:pStyle w:val="Heading3"/>
      </w:pPr>
      <w:r>
        <w:t>Key usage periods</w:t>
      </w:r>
    </w:p>
    <w:tbl>
      <w:tblPr>
        <w:tblStyle w:val="Template1"/>
        <w:tblW w:w="8505" w:type="dxa"/>
        <w:tblLook w:val="04A0" w:firstRow="1" w:lastRow="0" w:firstColumn="1" w:lastColumn="0" w:noHBand="0" w:noVBand="1"/>
      </w:tblPr>
      <w:tblGrid>
        <w:gridCol w:w="4252"/>
        <w:gridCol w:w="4253"/>
      </w:tblGrid>
      <w:tr w:rsidR="00D344AB" w:rsidRPr="00C91ED2" w:rsidTr="00D344AB">
        <w:trPr>
          <w:cnfStyle w:val="100000000000" w:firstRow="1" w:lastRow="0" w:firstColumn="0" w:lastColumn="0" w:oddVBand="0" w:evenVBand="0" w:oddHBand="0" w:evenHBand="0" w:firstRowFirstColumn="0" w:firstRowLastColumn="0" w:lastRowFirstColumn="0" w:lastRowLastColumn="0"/>
        </w:trPr>
        <w:tc>
          <w:tcPr>
            <w:tcW w:w="4252" w:type="dxa"/>
          </w:tcPr>
          <w:p w:rsidR="00D344AB" w:rsidRPr="00D344AB" w:rsidRDefault="00D344AB" w:rsidP="00D344AB">
            <w:pPr>
              <w:pStyle w:val="Table-Header"/>
            </w:pPr>
            <w:r w:rsidRPr="00D344AB">
              <w:t>Item</w:t>
            </w:r>
          </w:p>
        </w:tc>
        <w:tc>
          <w:tcPr>
            <w:tcW w:w="4253" w:type="dxa"/>
          </w:tcPr>
          <w:p w:rsidR="00D344AB" w:rsidRPr="00D344AB" w:rsidRDefault="00D344AB" w:rsidP="00D344AB">
            <w:pPr>
              <w:pStyle w:val="Table-Header"/>
            </w:pPr>
            <w:r w:rsidRPr="00D344AB">
              <w:t>Value</w:t>
            </w:r>
          </w:p>
        </w:tc>
      </w:tr>
      <w:tr w:rsidR="00D344AB" w:rsidRPr="00C91ED2" w:rsidTr="00D344AB">
        <w:trPr>
          <w:trHeight w:val="113"/>
        </w:trPr>
        <w:tc>
          <w:tcPr>
            <w:tcW w:w="4252" w:type="dxa"/>
          </w:tcPr>
          <w:p w:rsidR="00D344AB" w:rsidRPr="00D344AB" w:rsidRDefault="00D344AB" w:rsidP="00D344AB">
            <w:pPr>
              <w:pStyle w:val="Table-Text"/>
            </w:pPr>
            <w:r w:rsidRPr="00D344AB">
              <w:t>KSK</w:t>
            </w:r>
          </w:p>
        </w:tc>
        <w:tc>
          <w:tcPr>
            <w:tcW w:w="4253" w:type="dxa"/>
          </w:tcPr>
          <w:p w:rsidR="00D344AB" w:rsidRPr="00D344AB" w:rsidRDefault="00D344AB" w:rsidP="00D344AB">
            <w:pPr>
              <w:pStyle w:val="Table-Text"/>
            </w:pPr>
            <w:r w:rsidRPr="00D344AB">
              <w:t>Indefinite</w:t>
            </w:r>
          </w:p>
        </w:tc>
      </w:tr>
      <w:tr w:rsidR="00D344AB" w:rsidRPr="00C91ED2" w:rsidTr="00D344AB">
        <w:trPr>
          <w:trHeight w:val="113"/>
        </w:trPr>
        <w:tc>
          <w:tcPr>
            <w:tcW w:w="4252" w:type="dxa"/>
          </w:tcPr>
          <w:p w:rsidR="00D344AB" w:rsidRPr="00D344AB" w:rsidRDefault="00D344AB" w:rsidP="00D344AB">
            <w:pPr>
              <w:pStyle w:val="Table-Text"/>
            </w:pPr>
            <w:r w:rsidRPr="00D344AB">
              <w:t>ZSK</w:t>
            </w:r>
          </w:p>
        </w:tc>
        <w:tc>
          <w:tcPr>
            <w:tcW w:w="4253" w:type="dxa"/>
          </w:tcPr>
          <w:p w:rsidR="00D344AB" w:rsidRPr="00D344AB" w:rsidRDefault="00CF422D" w:rsidP="00D344AB">
            <w:pPr>
              <w:pStyle w:val="Table-Text"/>
            </w:pPr>
            <w:r>
              <w:t>90 days</w:t>
            </w:r>
          </w:p>
        </w:tc>
      </w:tr>
      <w:tr w:rsidR="00D344AB" w:rsidRPr="00C91ED2" w:rsidTr="00D344AB">
        <w:trPr>
          <w:trHeight w:val="113"/>
        </w:trPr>
        <w:tc>
          <w:tcPr>
            <w:tcW w:w="4252" w:type="dxa"/>
          </w:tcPr>
          <w:p w:rsidR="00D344AB" w:rsidRPr="00D344AB" w:rsidRDefault="00D344AB" w:rsidP="00D344AB">
            <w:pPr>
              <w:pStyle w:val="Table-Text"/>
            </w:pPr>
            <w:r w:rsidRPr="00D344AB">
              <w:t>Signature validity periods</w:t>
            </w:r>
          </w:p>
        </w:tc>
        <w:tc>
          <w:tcPr>
            <w:tcW w:w="4253" w:type="dxa"/>
          </w:tcPr>
          <w:p w:rsidR="00D344AB" w:rsidRPr="00D344AB" w:rsidRDefault="00D344AB" w:rsidP="00D344AB">
            <w:pPr>
              <w:pStyle w:val="Table-Text"/>
            </w:pPr>
            <w:r w:rsidRPr="00D344AB">
              <w:t>30 days</w:t>
            </w:r>
          </w:p>
        </w:tc>
      </w:tr>
    </w:tbl>
    <w:p w:rsidR="00C91ED2" w:rsidRDefault="00C91ED2" w:rsidP="00C91ED2">
      <w:r>
        <w:t>Keys that have been superseded are not used to sign resource records.</w:t>
      </w:r>
    </w:p>
    <w:p w:rsidR="00C91ED2" w:rsidRDefault="00C91ED2" w:rsidP="00C230AC">
      <w:pPr>
        <w:pStyle w:val="Heading2"/>
      </w:pPr>
      <w:bookmarkStart w:id="37" w:name="_Toc393899469"/>
      <w:r>
        <w:t>Activation data</w:t>
      </w:r>
      <w:bookmarkEnd w:id="37"/>
    </w:p>
    <w:p w:rsidR="00C91ED2" w:rsidRDefault="00C91ED2" w:rsidP="00C91ED2">
      <w:r>
        <w:t xml:space="preserve">Activation data is securely generated and is protected by a confidentiality agreement between </w:t>
      </w:r>
      <w:r w:rsidR="00C230AC">
        <w:t>ARI Registry Services</w:t>
      </w:r>
      <w:r>
        <w:t xml:space="preserve"> and stakeholders that hold activation data. Activation data is decommissioned by destroying, invalidating or by using another suitable method applicable to the type of data.</w:t>
      </w:r>
    </w:p>
    <w:p w:rsidR="00C91ED2" w:rsidRDefault="00C91ED2" w:rsidP="00C230AC">
      <w:pPr>
        <w:pStyle w:val="Heading2"/>
      </w:pPr>
      <w:bookmarkStart w:id="38" w:name="_Toc393899470"/>
      <w:r>
        <w:t>Computer security controls</w:t>
      </w:r>
      <w:bookmarkEnd w:id="38"/>
    </w:p>
    <w:p w:rsidR="00C91ED2" w:rsidRDefault="00C230AC" w:rsidP="00C91ED2">
      <w:r>
        <w:t>ARI Registry Services</w:t>
      </w:r>
      <w:r w:rsidR="00C91ED2">
        <w:t xml:space="preserve"> limits access to production servers and only authorised staff members from the IT department are allowed privileged access. Access may be extended to other personnel for valid business reasons.</w:t>
      </w:r>
    </w:p>
    <w:p w:rsidR="00C91ED2" w:rsidRDefault="00C91ED2" w:rsidP="00C91ED2">
      <w:r>
        <w:t>Authentication methods are complimented with network security measures. Passwords are rotated regularly and best practices such as tiered authentication and two factor authentication are implemented where appropriate.</w:t>
      </w:r>
    </w:p>
    <w:p w:rsidR="00C91ED2" w:rsidRDefault="00C91ED2" w:rsidP="00C230AC">
      <w:pPr>
        <w:pStyle w:val="Heading2"/>
      </w:pPr>
      <w:bookmarkStart w:id="39" w:name="_Toc393899471"/>
      <w:r>
        <w:t>Network security controls</w:t>
      </w:r>
      <w:bookmarkEnd w:id="39"/>
    </w:p>
    <w:p w:rsidR="00C91ED2" w:rsidRDefault="00C91ED2" w:rsidP="00C91ED2">
      <w:r>
        <w:t xml:space="preserve">Networks for secure DNSSEC infrastructure are segregated using firewalls. Audit logs are kept for all sensitive DNSSEC operations and archived for investigative purposes should security breaches be suspected or detected. Systems are divided into their applicability (e.g. frontend and backend) and user </w:t>
      </w:r>
      <w:r>
        <w:lastRenderedPageBreak/>
        <w:t xml:space="preserve">and application access to them is restricted using appropriate means. Production infrastructure is logically separated from non-production infrastructure to limit access at a network level in accordance with </w:t>
      </w:r>
      <w:r w:rsidR="00C230AC">
        <w:t>ARI Registry Services</w:t>
      </w:r>
      <w:r>
        <w:t xml:space="preserve"> security policies.</w:t>
      </w:r>
    </w:p>
    <w:p w:rsidR="00C91ED2" w:rsidRDefault="00C91ED2" w:rsidP="00C230AC">
      <w:pPr>
        <w:pStyle w:val="Heading2"/>
      </w:pPr>
      <w:bookmarkStart w:id="40" w:name="_Toc393899472"/>
      <w:r>
        <w:t>Time stamping</w:t>
      </w:r>
      <w:bookmarkEnd w:id="40"/>
    </w:p>
    <w:p w:rsidR="00C91ED2" w:rsidRDefault="00C91ED2" w:rsidP="00C91ED2">
      <w:r>
        <w:t>Timestamps are used for:</w:t>
      </w:r>
    </w:p>
    <w:p w:rsidR="00C91ED2" w:rsidRDefault="00C91ED2" w:rsidP="00D344AB">
      <w:pPr>
        <w:pStyle w:val="BulletedList"/>
      </w:pPr>
      <w:r>
        <w:t>Audit logs generated manually and automatically</w:t>
      </w:r>
    </w:p>
    <w:p w:rsidR="00C91ED2" w:rsidRDefault="00C91ED2" w:rsidP="00D344AB">
      <w:pPr>
        <w:pStyle w:val="BulletedList"/>
      </w:pPr>
      <w:r>
        <w:t>DNSSEC signatures.</w:t>
      </w:r>
    </w:p>
    <w:p w:rsidR="00C91ED2" w:rsidRDefault="00C230AC" w:rsidP="00C91ED2">
      <w:r>
        <w:t>ARI Registry Services</w:t>
      </w:r>
      <w:r w:rsidR="00C91ED2">
        <w:t xml:space="preserve"> synchronises its timeservers with stratum 2 or 3 timeservers. All manually recorded times are stated in time that is local to the location of record. All automatically recorded times are in UTC.</w:t>
      </w:r>
    </w:p>
    <w:p w:rsidR="00C91ED2" w:rsidRDefault="00D344AB" w:rsidP="00C230AC">
      <w:pPr>
        <w:pStyle w:val="Heading2"/>
      </w:pPr>
      <w:bookmarkStart w:id="41" w:name="_Toc393899473"/>
      <w:r>
        <w:t>Life</w:t>
      </w:r>
      <w:r w:rsidR="00C91ED2">
        <w:t>cycle technical controls</w:t>
      </w:r>
      <w:bookmarkEnd w:id="41"/>
    </w:p>
    <w:p w:rsidR="00C91ED2" w:rsidRDefault="00C91ED2" w:rsidP="00C230AC">
      <w:pPr>
        <w:pStyle w:val="Heading3"/>
      </w:pPr>
      <w:r>
        <w:t>System development controls</w:t>
      </w:r>
    </w:p>
    <w:p w:rsidR="00C91ED2" w:rsidRDefault="00C91ED2" w:rsidP="00C91ED2">
      <w:r>
        <w:t xml:space="preserve">All </w:t>
      </w:r>
      <w:r w:rsidR="00C230AC">
        <w:t>ARI Registry Services</w:t>
      </w:r>
      <w:r>
        <w:t xml:space="preserve"> software deployed on production systems is maintained in version controlled repositories. </w:t>
      </w:r>
      <w:r w:rsidR="00C230AC">
        <w:t>ARI Registry Services</w:t>
      </w:r>
      <w:r>
        <w:t xml:space="preserve"> implements rigorous change control systems for production infrastructure.</w:t>
      </w:r>
    </w:p>
    <w:p w:rsidR="00C91ED2" w:rsidRDefault="00C91ED2" w:rsidP="00C230AC">
      <w:pPr>
        <w:pStyle w:val="Heading3"/>
      </w:pPr>
      <w:r>
        <w:t>Security management controls</w:t>
      </w:r>
    </w:p>
    <w:p w:rsidR="00C91ED2" w:rsidRDefault="00C230AC" w:rsidP="00C91ED2">
      <w:r>
        <w:t>ARI Registry Services</w:t>
      </w:r>
      <w:r w:rsidR="00C91ED2">
        <w:t xml:space="preserve"> monitors its system for access, configuration changes, package installs and network connections in addition to other critical metrics that can be used to detect suspicious activities. Detailed audit logs enable </w:t>
      </w:r>
      <w:r>
        <w:t>ARI Registry Services</w:t>
      </w:r>
      <w:r w:rsidR="00C91ED2">
        <w:t xml:space="preserve"> to trace any transaction on its systems and </w:t>
      </w:r>
      <w:r w:rsidR="00D344AB">
        <w:t>analyse</w:t>
      </w:r>
      <w:r w:rsidR="00C91ED2">
        <w:t xml:space="preserve"> events.</w:t>
      </w:r>
    </w:p>
    <w:p w:rsidR="00C91ED2" w:rsidRDefault="00EB0B27" w:rsidP="00C230AC">
      <w:pPr>
        <w:pStyle w:val="Heading3"/>
      </w:pPr>
      <w:r>
        <w:t>Life</w:t>
      </w:r>
      <w:r w:rsidR="00C91ED2">
        <w:t>cycle security controls</w:t>
      </w:r>
    </w:p>
    <w:p w:rsidR="00C91ED2" w:rsidRDefault="00C230AC" w:rsidP="00C91ED2">
      <w:r>
        <w:t>ARI Registry Services</w:t>
      </w:r>
      <w:r w:rsidR="00C91ED2">
        <w:t xml:space="preserve"> implements fully redundant signing infrastructure and contracts with hardware manufacturers to provide four (4) hour business day turnaround on support.</w:t>
      </w:r>
    </w:p>
    <w:p w:rsidR="00C91ED2" w:rsidRDefault="00C91ED2" w:rsidP="00C91ED2">
      <w:r>
        <w:t>All production infrastructure and software is thoroughly tested before being deployed. Source code of all software deployed to production systems is authenticated and verified.</w:t>
      </w:r>
    </w:p>
    <w:p w:rsidR="00C91ED2" w:rsidRDefault="00C91ED2" w:rsidP="00C230AC">
      <w:pPr>
        <w:pStyle w:val="Heading1"/>
      </w:pPr>
      <w:bookmarkStart w:id="42" w:name="_Toc393899474"/>
      <w:r>
        <w:lastRenderedPageBreak/>
        <w:t>Zone Signing</w:t>
      </w:r>
      <w:bookmarkEnd w:id="42"/>
    </w:p>
    <w:p w:rsidR="00C91ED2" w:rsidRDefault="00C91ED2" w:rsidP="00C230AC">
      <w:pPr>
        <w:pStyle w:val="Heading2"/>
      </w:pPr>
      <w:bookmarkStart w:id="43" w:name="_Toc393899475"/>
      <w:r>
        <w:t>Key lengths, key types and algorithms</w:t>
      </w:r>
      <w:bookmarkEnd w:id="43"/>
    </w:p>
    <w:p w:rsidR="00C91ED2" w:rsidRDefault="00C230AC" w:rsidP="00C91ED2">
      <w:r>
        <w:t>ARI Registry Services</w:t>
      </w:r>
      <w:r w:rsidR="00C91ED2">
        <w:t xml:space="preserve"> uses a split key signing method. The RSA algorithm with a key length of 2048 bits is used for the KSK and 1280 bits is used for the ZSK.</w:t>
      </w:r>
    </w:p>
    <w:p w:rsidR="00C91ED2" w:rsidRDefault="00C91ED2" w:rsidP="00C230AC">
      <w:pPr>
        <w:pStyle w:val="Heading2"/>
      </w:pPr>
      <w:bookmarkStart w:id="44" w:name="_Toc393899476"/>
      <w:r>
        <w:t>Authenticated denial of existence</w:t>
      </w:r>
      <w:bookmarkEnd w:id="44"/>
    </w:p>
    <w:p w:rsidR="00C91ED2" w:rsidRDefault="00C91ED2" w:rsidP="00C91ED2">
      <w:r>
        <w:t>NSEC is used to provide authenticated denial of existence.</w:t>
      </w:r>
    </w:p>
    <w:p w:rsidR="00C91ED2" w:rsidRDefault="00C91ED2" w:rsidP="00C230AC">
      <w:pPr>
        <w:pStyle w:val="Heading2"/>
      </w:pPr>
      <w:bookmarkStart w:id="45" w:name="_Toc393899477"/>
      <w:r>
        <w:t>Signature format</w:t>
      </w:r>
      <w:bookmarkEnd w:id="45"/>
    </w:p>
    <w:p w:rsidR="00C91ED2" w:rsidRDefault="00C91ED2" w:rsidP="00C91ED2">
      <w:r>
        <w:t>Signatures are generated using SHA256 hashes.</w:t>
      </w:r>
    </w:p>
    <w:p w:rsidR="00C91ED2" w:rsidRDefault="00C91ED2" w:rsidP="00C230AC">
      <w:pPr>
        <w:pStyle w:val="Heading2"/>
      </w:pPr>
      <w:bookmarkStart w:id="46" w:name="_Toc393899478"/>
      <w:r>
        <w:t>Key roll-over</w:t>
      </w:r>
      <w:bookmarkEnd w:id="46"/>
    </w:p>
    <w:p w:rsidR="00C91ED2" w:rsidRDefault="00C91ED2" w:rsidP="00C91ED2">
      <w:r>
        <w:t xml:space="preserve">The ZSK rollover is every </w:t>
      </w:r>
      <w:r w:rsidR="00CF422D">
        <w:t>90 days</w:t>
      </w:r>
      <w:r>
        <w:t xml:space="preserve"> using a pre-publish method.</w:t>
      </w:r>
    </w:p>
    <w:p w:rsidR="00C91ED2" w:rsidRDefault="00C91ED2" w:rsidP="00C91ED2">
      <w:r>
        <w:t xml:space="preserve">KSK considered cryptographically secure enough that the complexities and risks of the multiparty rollover are not necessary, thus the </w:t>
      </w:r>
      <w:r w:rsidR="00CF422D">
        <w:t>K</w:t>
      </w:r>
      <w:r>
        <w:t>SK is never rotated.</w:t>
      </w:r>
    </w:p>
    <w:p w:rsidR="00C91ED2" w:rsidRDefault="00C91ED2" w:rsidP="00C230AC">
      <w:pPr>
        <w:pStyle w:val="Heading2"/>
      </w:pPr>
      <w:bookmarkStart w:id="47" w:name="_Toc393899479"/>
      <w:r>
        <w:t>Signature Lifetime and Re-Signing Frequency</w:t>
      </w:r>
      <w:bookmarkEnd w:id="47"/>
    </w:p>
    <w:p w:rsidR="00C91ED2" w:rsidRDefault="00C91ED2" w:rsidP="00C91ED2">
      <w:r>
        <w:t xml:space="preserve">Signatures are valid for 30 days. Signatures are automatically regenerated every </w:t>
      </w:r>
      <w:r w:rsidR="00CF422D">
        <w:t>50% to 75% of this time</w:t>
      </w:r>
      <w:r>
        <w:t>.</w:t>
      </w:r>
    </w:p>
    <w:p w:rsidR="00C91ED2" w:rsidRDefault="00C91ED2" w:rsidP="00C230AC">
      <w:pPr>
        <w:pStyle w:val="Heading2"/>
      </w:pPr>
      <w:bookmarkStart w:id="48" w:name="_Toc393899480"/>
      <w:r>
        <w:t>Verification of resource records</w:t>
      </w:r>
      <w:bookmarkEnd w:id="48"/>
    </w:p>
    <w:p w:rsidR="00C91ED2" w:rsidRDefault="00C91ED2" w:rsidP="00C91ED2">
      <w:r>
        <w:t xml:space="preserve">Validity checks are made against the zone as part of </w:t>
      </w:r>
      <w:r w:rsidR="00C230AC">
        <w:t xml:space="preserve">ARI Registry </w:t>
      </w:r>
      <w:r w:rsidR="00EB0B27">
        <w:t>Services’</w:t>
      </w:r>
      <w:r>
        <w:t xml:space="preserve"> standard monitoring process. This includes verifying DNSSEC material.</w:t>
      </w:r>
    </w:p>
    <w:p w:rsidR="00C91ED2" w:rsidRDefault="00C91ED2" w:rsidP="00C91ED2">
      <w:r>
        <w:t xml:space="preserve">All resource records are validated by the </w:t>
      </w:r>
      <w:r w:rsidR="00CF422D">
        <w:t xml:space="preserve">system </w:t>
      </w:r>
      <w:r>
        <w:t>before delivery to be signed and distributed into the zone file.</w:t>
      </w:r>
    </w:p>
    <w:p w:rsidR="00C91ED2" w:rsidRDefault="00C91ED2" w:rsidP="00C230AC">
      <w:pPr>
        <w:pStyle w:val="Heading2"/>
      </w:pPr>
      <w:bookmarkStart w:id="49" w:name="_Toc393899481"/>
      <w:r>
        <w:lastRenderedPageBreak/>
        <w:t>Resource records time-to-live</w:t>
      </w:r>
      <w:bookmarkEnd w:id="49"/>
    </w:p>
    <w:p w:rsidR="00C91ED2" w:rsidRDefault="00C91ED2" w:rsidP="009F78ED">
      <w:pPr>
        <w:keepNext/>
      </w:pPr>
      <w:r>
        <w:t>TTL for each DNSSEC Resource Record in seconds:</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EB0B27" w:rsidRPr="00EB0B27" w:rsidTr="001D65FD">
        <w:trPr>
          <w:cantSplit/>
        </w:trPr>
        <w:tc>
          <w:tcPr>
            <w:tcW w:w="1560" w:type="dxa"/>
            <w:shd w:val="clear" w:color="auto" w:fill="BFBFBF" w:themeFill="background1" w:themeFillShade="BF"/>
          </w:tcPr>
          <w:p w:rsidR="00EB0B27" w:rsidRPr="00EB0B27" w:rsidRDefault="00EB0B27" w:rsidP="00EB0B27">
            <w:pPr>
              <w:keepNext/>
              <w:spacing w:before="40" w:after="40" w:line="240" w:lineRule="auto"/>
              <w:rPr>
                <w:b/>
                <w:sz w:val="18"/>
              </w:rPr>
            </w:pPr>
            <w:r w:rsidRPr="00EB0B27">
              <w:rPr>
                <w:b/>
                <w:sz w:val="18"/>
              </w:rPr>
              <w:t>DNSKEY</w:t>
            </w:r>
          </w:p>
        </w:tc>
        <w:tc>
          <w:tcPr>
            <w:tcW w:w="6945" w:type="dxa"/>
          </w:tcPr>
          <w:p w:rsidR="00EB0B27" w:rsidRPr="00EB0B27" w:rsidRDefault="00EB0B27" w:rsidP="00EB0B27">
            <w:pPr>
              <w:spacing w:before="40" w:after="40" w:line="240" w:lineRule="auto"/>
              <w:rPr>
                <w:sz w:val="18"/>
              </w:rPr>
            </w:pPr>
            <w:r w:rsidRPr="00EB0B27">
              <w:rPr>
                <w:sz w:val="18"/>
              </w:rPr>
              <w:t>3600</w:t>
            </w:r>
          </w:p>
        </w:tc>
      </w:tr>
      <w:tr w:rsidR="00EB0B27" w:rsidRPr="00EB0B27" w:rsidTr="001D65FD">
        <w:trPr>
          <w:cantSplit/>
        </w:trPr>
        <w:tc>
          <w:tcPr>
            <w:tcW w:w="1560" w:type="dxa"/>
            <w:shd w:val="clear" w:color="auto" w:fill="BFBFBF" w:themeFill="background1" w:themeFillShade="BF"/>
          </w:tcPr>
          <w:p w:rsidR="00EB0B27" w:rsidRPr="00EB0B27" w:rsidRDefault="00EB0B27" w:rsidP="00EB0B27">
            <w:pPr>
              <w:keepNext/>
              <w:spacing w:before="40" w:after="40" w:line="240" w:lineRule="auto"/>
              <w:rPr>
                <w:b/>
                <w:sz w:val="18"/>
              </w:rPr>
            </w:pPr>
            <w:r w:rsidRPr="00EB0B27">
              <w:rPr>
                <w:b/>
                <w:sz w:val="18"/>
              </w:rPr>
              <w:t>DS</w:t>
            </w:r>
          </w:p>
        </w:tc>
        <w:tc>
          <w:tcPr>
            <w:tcW w:w="6945" w:type="dxa"/>
          </w:tcPr>
          <w:p w:rsidR="00EB0B27" w:rsidRPr="00EB0B27" w:rsidRDefault="00EB0B27" w:rsidP="00EB0B27">
            <w:pPr>
              <w:spacing w:before="40" w:after="40" w:line="240" w:lineRule="auto"/>
              <w:rPr>
                <w:sz w:val="18"/>
              </w:rPr>
            </w:pPr>
            <w:r w:rsidRPr="00EB0B27">
              <w:rPr>
                <w:sz w:val="18"/>
              </w:rPr>
              <w:t>3600</w:t>
            </w:r>
          </w:p>
        </w:tc>
      </w:tr>
      <w:tr w:rsidR="00EB0B27" w:rsidRPr="00EB0B27" w:rsidTr="001D65FD">
        <w:trPr>
          <w:cantSplit/>
        </w:trPr>
        <w:tc>
          <w:tcPr>
            <w:tcW w:w="1560" w:type="dxa"/>
            <w:shd w:val="clear" w:color="auto" w:fill="BFBFBF" w:themeFill="background1" w:themeFillShade="BF"/>
          </w:tcPr>
          <w:p w:rsidR="00EB0B27" w:rsidRPr="00EB0B27" w:rsidRDefault="00EB0B27" w:rsidP="00EB0B27">
            <w:pPr>
              <w:keepNext/>
              <w:spacing w:before="40" w:after="40" w:line="240" w:lineRule="auto"/>
              <w:rPr>
                <w:b/>
                <w:sz w:val="18"/>
              </w:rPr>
            </w:pPr>
            <w:r w:rsidRPr="00EB0B27">
              <w:rPr>
                <w:b/>
                <w:sz w:val="18"/>
              </w:rPr>
              <w:t>NSEC</w:t>
            </w:r>
          </w:p>
        </w:tc>
        <w:tc>
          <w:tcPr>
            <w:tcW w:w="6945" w:type="dxa"/>
          </w:tcPr>
          <w:p w:rsidR="00EB0B27" w:rsidRPr="00EB0B27" w:rsidRDefault="00CF422D" w:rsidP="00EB0B27">
            <w:pPr>
              <w:spacing w:before="40" w:after="40" w:line="240" w:lineRule="auto"/>
              <w:rPr>
                <w:sz w:val="18"/>
              </w:rPr>
            </w:pPr>
            <w:r>
              <w:rPr>
                <w:sz w:val="18"/>
              </w:rPr>
              <w:t>6</w:t>
            </w:r>
            <w:r w:rsidR="00EB0B27" w:rsidRPr="00EB0B27">
              <w:rPr>
                <w:sz w:val="18"/>
              </w:rPr>
              <w:t>00</w:t>
            </w:r>
          </w:p>
        </w:tc>
      </w:tr>
      <w:tr w:rsidR="00EB0B27" w:rsidRPr="00EB0B27" w:rsidTr="001D65FD">
        <w:trPr>
          <w:cantSplit/>
        </w:trPr>
        <w:tc>
          <w:tcPr>
            <w:tcW w:w="1560" w:type="dxa"/>
            <w:shd w:val="clear" w:color="auto" w:fill="BFBFBF" w:themeFill="background1" w:themeFillShade="BF"/>
          </w:tcPr>
          <w:p w:rsidR="00EB0B27" w:rsidRPr="00EB0B27" w:rsidRDefault="00EB0B27" w:rsidP="00EB0B27">
            <w:pPr>
              <w:keepNext/>
              <w:spacing w:before="40" w:after="40" w:line="240" w:lineRule="auto"/>
              <w:rPr>
                <w:b/>
                <w:sz w:val="18"/>
              </w:rPr>
            </w:pPr>
            <w:r w:rsidRPr="00EB0B27">
              <w:rPr>
                <w:b/>
                <w:sz w:val="18"/>
              </w:rPr>
              <w:t>RRSIG</w:t>
            </w:r>
          </w:p>
        </w:tc>
        <w:tc>
          <w:tcPr>
            <w:tcW w:w="6945" w:type="dxa"/>
          </w:tcPr>
          <w:p w:rsidR="00EB0B27" w:rsidRPr="00EB0B27" w:rsidRDefault="00EB0B27" w:rsidP="00EB0B27">
            <w:pPr>
              <w:spacing w:before="40" w:after="40" w:line="240" w:lineRule="auto"/>
              <w:rPr>
                <w:sz w:val="18"/>
              </w:rPr>
            </w:pPr>
            <w:r>
              <w:rPr>
                <w:sz w:val="18"/>
              </w:rPr>
              <w:t>S</w:t>
            </w:r>
            <w:r w:rsidRPr="00EB0B27">
              <w:rPr>
                <w:sz w:val="18"/>
              </w:rPr>
              <w:t>ame as covered Resource Record</w:t>
            </w:r>
          </w:p>
        </w:tc>
      </w:tr>
    </w:tbl>
    <w:p w:rsidR="00EB0B27" w:rsidRDefault="00EB0B27" w:rsidP="00C91ED2"/>
    <w:p w:rsidR="00C91ED2" w:rsidRDefault="00C91ED2" w:rsidP="00C230AC">
      <w:pPr>
        <w:pStyle w:val="Heading1"/>
      </w:pPr>
      <w:bookmarkStart w:id="50" w:name="_Ref393378763"/>
      <w:bookmarkStart w:id="51" w:name="_Toc393899482"/>
      <w:r>
        <w:lastRenderedPageBreak/>
        <w:t>Compliance Audit</w:t>
      </w:r>
      <w:bookmarkEnd w:id="50"/>
      <w:bookmarkEnd w:id="51"/>
    </w:p>
    <w:p w:rsidR="00C91ED2" w:rsidRDefault="00C91ED2" w:rsidP="00C91ED2">
      <w:r>
        <w:t xml:space="preserve">An audit for DNSSEC operations is performed annually in </w:t>
      </w:r>
      <w:r w:rsidR="008E185C">
        <w:t>in conjunction</w:t>
      </w:r>
      <w:r>
        <w:t xml:space="preserve"> with</w:t>
      </w:r>
      <w:r w:rsidR="008E185C">
        <w:t xml:space="preserve"> our</w:t>
      </w:r>
      <w:r>
        <w:t xml:space="preserve"> ISO 27001</w:t>
      </w:r>
      <w:r w:rsidR="008E185C">
        <w:t>:2006 audit</w:t>
      </w:r>
      <w:r>
        <w:t>.</w:t>
      </w:r>
    </w:p>
    <w:p w:rsidR="00C91ED2" w:rsidRDefault="00C91ED2" w:rsidP="00C230AC">
      <w:pPr>
        <w:pStyle w:val="Heading2"/>
      </w:pPr>
      <w:bookmarkStart w:id="52" w:name="_Toc393899483"/>
      <w:r>
        <w:t>Frequency of entity compliance audit</w:t>
      </w:r>
      <w:bookmarkEnd w:id="52"/>
    </w:p>
    <w:p w:rsidR="00C91ED2" w:rsidRDefault="00C91ED2" w:rsidP="00C91ED2">
      <w:r>
        <w:t xml:space="preserve">Compliance audits are conducted annually at the sole expense of </w:t>
      </w:r>
      <w:r w:rsidR="00C230AC">
        <w:t>ARI Registry Services</w:t>
      </w:r>
      <w:r>
        <w:t>.</w:t>
      </w:r>
    </w:p>
    <w:p w:rsidR="00C91ED2" w:rsidRDefault="00C91ED2" w:rsidP="00C230AC">
      <w:pPr>
        <w:pStyle w:val="Heading2"/>
      </w:pPr>
      <w:bookmarkStart w:id="53" w:name="_Toc393899484"/>
      <w:r>
        <w:t>Identity/qualifications of auditor</w:t>
      </w:r>
      <w:bookmarkEnd w:id="53"/>
    </w:p>
    <w:p w:rsidR="00C91ED2" w:rsidRDefault="00C230AC" w:rsidP="00C91ED2">
      <w:r>
        <w:t xml:space="preserve">ARI Registry </w:t>
      </w:r>
      <w:r w:rsidR="00EB0B27">
        <w:t>Services’</w:t>
      </w:r>
      <w:r w:rsidR="00C91ED2">
        <w:t xml:space="preserve"> compliance audits are performed by </w:t>
      </w:r>
      <w:r w:rsidR="00EB0B27">
        <w:t>independent auditors</w:t>
      </w:r>
      <w:r w:rsidR="00C91ED2">
        <w:t>.</w:t>
      </w:r>
    </w:p>
    <w:p w:rsidR="00C91ED2" w:rsidRDefault="00C91ED2" w:rsidP="00C230AC">
      <w:pPr>
        <w:pStyle w:val="Heading2"/>
      </w:pPr>
      <w:bookmarkStart w:id="54" w:name="_Toc393899485"/>
      <w:r>
        <w:t>Auditor’s relationship to audited party</w:t>
      </w:r>
      <w:bookmarkEnd w:id="54"/>
    </w:p>
    <w:p w:rsidR="00C91ED2" w:rsidRDefault="00C91ED2" w:rsidP="00C91ED2">
      <w:r>
        <w:t xml:space="preserve">Compliance audits of </w:t>
      </w:r>
      <w:r w:rsidR="00C230AC">
        <w:t xml:space="preserve">ARI Registry </w:t>
      </w:r>
      <w:r w:rsidR="001D65FD">
        <w:t>Services’</w:t>
      </w:r>
      <w:r>
        <w:t xml:space="preserve"> operations are performed by </w:t>
      </w:r>
      <w:r w:rsidR="00EB0B27">
        <w:t>i</w:t>
      </w:r>
      <w:r w:rsidR="00EB0B27" w:rsidRPr="00EB0B27">
        <w:t>ndependent auditors</w:t>
      </w:r>
      <w:r>
        <w:t xml:space="preserve">. Third party auditors do not participate in the multi-person control for any tasks, as stated in Section </w:t>
      </w:r>
      <w:r w:rsidR="009F78ED">
        <w:fldChar w:fldCharType="begin"/>
      </w:r>
      <w:r w:rsidR="009F78ED">
        <w:instrText xml:space="preserve"> REF _Ref393378739 \r \h </w:instrText>
      </w:r>
      <w:r w:rsidR="009F78ED">
        <w:fldChar w:fldCharType="separate"/>
      </w:r>
      <w:r w:rsidR="00C61396">
        <w:t>4.2.1</w:t>
      </w:r>
      <w:r w:rsidR="009F78ED">
        <w:fldChar w:fldCharType="end"/>
      </w:r>
      <w:r>
        <w:t>.</w:t>
      </w:r>
    </w:p>
    <w:p w:rsidR="00C91ED2" w:rsidRDefault="00C91ED2" w:rsidP="00C230AC">
      <w:pPr>
        <w:pStyle w:val="Heading2"/>
      </w:pPr>
      <w:bookmarkStart w:id="55" w:name="_Toc393899486"/>
      <w:r>
        <w:t>Topics covered by audit</w:t>
      </w:r>
      <w:bookmarkEnd w:id="55"/>
    </w:p>
    <w:p w:rsidR="00C91ED2" w:rsidRDefault="00C91ED2" w:rsidP="00C91ED2">
      <w:r>
        <w:t xml:space="preserve">The scope of </w:t>
      </w:r>
      <w:r w:rsidR="00C230AC">
        <w:t xml:space="preserve">ARI Registry </w:t>
      </w:r>
      <w:r w:rsidR="001D65FD">
        <w:t>Services’</w:t>
      </w:r>
      <w:r>
        <w:t xml:space="preserve"> annual Compliance Audit includes all DNSSEC tasks as stated in Section </w:t>
      </w:r>
      <w:r w:rsidR="009F78ED">
        <w:fldChar w:fldCharType="begin"/>
      </w:r>
      <w:r w:rsidR="009F78ED">
        <w:instrText xml:space="preserve"> REF _Ref393378739 \r \h </w:instrText>
      </w:r>
      <w:r w:rsidR="009F78ED">
        <w:fldChar w:fldCharType="separate"/>
      </w:r>
      <w:r w:rsidR="00C61396">
        <w:t>4.2.1</w:t>
      </w:r>
      <w:r w:rsidR="009F78ED">
        <w:fldChar w:fldCharType="end"/>
      </w:r>
      <w:r>
        <w:t>.</w:t>
      </w:r>
    </w:p>
    <w:p w:rsidR="00C91ED2" w:rsidRDefault="00C91ED2" w:rsidP="00C230AC">
      <w:pPr>
        <w:pStyle w:val="Heading2"/>
      </w:pPr>
      <w:bookmarkStart w:id="56" w:name="_Toc393899487"/>
      <w:r>
        <w:t>Actions taken as a result of deficiency</w:t>
      </w:r>
      <w:bookmarkEnd w:id="56"/>
    </w:p>
    <w:p w:rsidR="00C91ED2" w:rsidRDefault="00C91ED2" w:rsidP="00C91ED2">
      <w:r>
        <w:t xml:space="preserve">Action items that are raised as a result of compliance audits are presented to </w:t>
      </w:r>
      <w:r w:rsidR="00C230AC">
        <w:t xml:space="preserve">ARI Registry </w:t>
      </w:r>
      <w:r w:rsidR="00EB0B27">
        <w:t>Services’</w:t>
      </w:r>
      <w:r>
        <w:t xml:space="preserve"> management for consideration. </w:t>
      </w:r>
      <w:r w:rsidR="00C230AC">
        <w:t xml:space="preserve">ARI Registry </w:t>
      </w:r>
      <w:r w:rsidR="00EB0B27">
        <w:t>Services’</w:t>
      </w:r>
      <w:r>
        <w:t xml:space="preserve"> management will investigate and implement corrective actions should they determine them to be necessary.</w:t>
      </w:r>
    </w:p>
    <w:p w:rsidR="00C91ED2" w:rsidRDefault="00C91ED2" w:rsidP="00C230AC">
      <w:pPr>
        <w:pStyle w:val="Heading2"/>
      </w:pPr>
      <w:bookmarkStart w:id="57" w:name="_Toc393899488"/>
      <w:r>
        <w:t>Communication of results</w:t>
      </w:r>
      <w:bookmarkEnd w:id="57"/>
    </w:p>
    <w:p w:rsidR="00C91ED2" w:rsidRDefault="00C91ED2" w:rsidP="00C91ED2">
      <w:r>
        <w:t>A report of the audit results to will be published at www.ariservices.com no later than thirty (30) days after the audit.</w:t>
      </w:r>
    </w:p>
    <w:p w:rsidR="00C91ED2" w:rsidRDefault="00C91ED2" w:rsidP="00C230AC">
      <w:pPr>
        <w:pStyle w:val="Heading1"/>
      </w:pPr>
      <w:bookmarkStart w:id="58" w:name="_Toc393899489"/>
      <w:r>
        <w:lastRenderedPageBreak/>
        <w:t>Legal Matters</w:t>
      </w:r>
      <w:bookmarkEnd w:id="58"/>
    </w:p>
    <w:p w:rsidR="00C91ED2" w:rsidRDefault="00C91ED2" w:rsidP="00C230AC">
      <w:pPr>
        <w:pStyle w:val="Heading2"/>
      </w:pPr>
      <w:bookmarkStart w:id="59" w:name="_Toc393899490"/>
      <w:r>
        <w:t>Fees</w:t>
      </w:r>
      <w:bookmarkEnd w:id="59"/>
    </w:p>
    <w:p w:rsidR="00C91ED2" w:rsidRDefault="00C91ED2" w:rsidP="00C91ED2">
      <w:r>
        <w:t>Not applicable.</w:t>
      </w:r>
    </w:p>
    <w:p w:rsidR="00C91ED2" w:rsidRDefault="00C91ED2" w:rsidP="00C230AC">
      <w:pPr>
        <w:pStyle w:val="Heading2"/>
      </w:pPr>
      <w:bookmarkStart w:id="60" w:name="_Toc393899491"/>
      <w:r>
        <w:t>Financial responsibility</w:t>
      </w:r>
      <w:bookmarkEnd w:id="60"/>
    </w:p>
    <w:p w:rsidR="00C91ED2" w:rsidRDefault="00C91ED2" w:rsidP="00C91ED2">
      <w:r>
        <w:t>Not applicable.</w:t>
      </w:r>
    </w:p>
    <w:p w:rsidR="00C91ED2" w:rsidRDefault="00C91ED2" w:rsidP="00C230AC">
      <w:pPr>
        <w:pStyle w:val="Heading2"/>
      </w:pPr>
      <w:bookmarkStart w:id="61" w:name="_Toc393899492"/>
      <w:r>
        <w:t>Confidentiality of business information</w:t>
      </w:r>
      <w:bookmarkEnd w:id="61"/>
    </w:p>
    <w:p w:rsidR="00C91ED2" w:rsidRDefault="00C91ED2" w:rsidP="00C230AC">
      <w:pPr>
        <w:pStyle w:val="Heading3"/>
      </w:pPr>
      <w:r>
        <w:t>Scope of confidential information</w:t>
      </w:r>
    </w:p>
    <w:p w:rsidR="00C91ED2" w:rsidRDefault="00C91ED2" w:rsidP="00C91ED2">
      <w:r>
        <w:t xml:space="preserve">The following information is kept confidential and requires privileged access as controlled by </w:t>
      </w:r>
      <w:r w:rsidR="00C230AC">
        <w:t>ARI Registry Services</w:t>
      </w:r>
      <w:r>
        <w:t xml:space="preserve"> policy:</w:t>
      </w:r>
    </w:p>
    <w:p w:rsidR="00C91ED2" w:rsidRDefault="00C91ED2" w:rsidP="00EB0B27">
      <w:pPr>
        <w:pStyle w:val="BulletedList"/>
      </w:pPr>
      <w:r>
        <w:t>Secure DNSSEC information</w:t>
      </w:r>
    </w:p>
    <w:p w:rsidR="00C91ED2" w:rsidRDefault="00C91ED2" w:rsidP="00EB0B27">
      <w:pPr>
        <w:pStyle w:val="BulletedList"/>
      </w:pPr>
      <w:r>
        <w:t>Audit logs</w:t>
      </w:r>
    </w:p>
    <w:p w:rsidR="00C91ED2" w:rsidRDefault="00C91ED2" w:rsidP="00EB0B27">
      <w:pPr>
        <w:pStyle w:val="BulletedList"/>
      </w:pPr>
      <w:r>
        <w:t>Reports created by auditors</w:t>
      </w:r>
    </w:p>
    <w:p w:rsidR="00C91ED2" w:rsidRDefault="00C91ED2" w:rsidP="00EB0B27">
      <w:pPr>
        <w:pStyle w:val="BulletedList"/>
      </w:pPr>
      <w:r>
        <w:t>Procedures</w:t>
      </w:r>
    </w:p>
    <w:p w:rsidR="00C91ED2" w:rsidRDefault="00C91ED2" w:rsidP="00EB0B27">
      <w:pPr>
        <w:pStyle w:val="BulletedList"/>
      </w:pPr>
      <w:r>
        <w:t>P</w:t>
      </w:r>
      <w:r w:rsidR="00EB0B27">
        <w:t>olicies that relate to security</w:t>
      </w:r>
    </w:p>
    <w:p w:rsidR="00C91ED2" w:rsidRDefault="00C91ED2" w:rsidP="00C230AC">
      <w:pPr>
        <w:pStyle w:val="Heading3"/>
      </w:pPr>
      <w:r>
        <w:t>Types of information not considered confidential</w:t>
      </w:r>
    </w:p>
    <w:p w:rsidR="00C91ED2" w:rsidRDefault="00C91ED2" w:rsidP="00C91ED2">
      <w:r>
        <w:t xml:space="preserve">Information that is classified as public as part of the DNSSEC extensions to DNS are considered to be public by </w:t>
      </w:r>
      <w:r w:rsidR="00C230AC">
        <w:t>ARI Registry Services</w:t>
      </w:r>
      <w:r>
        <w:t xml:space="preserve"> and will not be subject to access restriction.</w:t>
      </w:r>
    </w:p>
    <w:p w:rsidR="00C91ED2" w:rsidRDefault="00C91ED2" w:rsidP="00C230AC">
      <w:pPr>
        <w:pStyle w:val="Heading3"/>
      </w:pPr>
      <w:r>
        <w:t>Responsibility to protect confidential information</w:t>
      </w:r>
    </w:p>
    <w:p w:rsidR="00C91ED2" w:rsidRDefault="00C230AC" w:rsidP="00C91ED2">
      <w:r>
        <w:t>ARI Registry Services</w:t>
      </w:r>
      <w:r w:rsidR="00C91ED2">
        <w:t xml:space="preserve"> is committed to the confidentiality of information and takes all measures reasonably possible to prevent the compromise of such information. </w:t>
      </w:r>
    </w:p>
    <w:p w:rsidR="00C91ED2" w:rsidRDefault="00C91ED2" w:rsidP="00C230AC">
      <w:pPr>
        <w:pStyle w:val="Heading2"/>
      </w:pPr>
      <w:bookmarkStart w:id="62" w:name="_Toc393899493"/>
      <w:r>
        <w:lastRenderedPageBreak/>
        <w:t>Privacy of personal information</w:t>
      </w:r>
      <w:bookmarkEnd w:id="62"/>
    </w:p>
    <w:p w:rsidR="00C91ED2" w:rsidRDefault="00C91ED2" w:rsidP="00C230AC">
      <w:pPr>
        <w:pStyle w:val="Heading3"/>
      </w:pPr>
      <w:r>
        <w:t>Information treated as private</w:t>
      </w:r>
    </w:p>
    <w:p w:rsidR="00C91ED2" w:rsidRDefault="00C91ED2" w:rsidP="00C91ED2">
      <w:r>
        <w:t>Not applicable.</w:t>
      </w:r>
    </w:p>
    <w:p w:rsidR="00C91ED2" w:rsidRDefault="00C91ED2" w:rsidP="00C230AC">
      <w:pPr>
        <w:pStyle w:val="Heading3"/>
      </w:pPr>
      <w:r>
        <w:t>Information not deemed private</w:t>
      </w:r>
    </w:p>
    <w:p w:rsidR="00C91ED2" w:rsidRDefault="00C91ED2" w:rsidP="00C91ED2">
      <w:r>
        <w:t>Not applicable.</w:t>
      </w:r>
    </w:p>
    <w:p w:rsidR="00C91ED2" w:rsidRDefault="00C91ED2" w:rsidP="00C230AC">
      <w:pPr>
        <w:pStyle w:val="Heading3"/>
      </w:pPr>
      <w:r>
        <w:t>Responsibility to protect private information</w:t>
      </w:r>
    </w:p>
    <w:p w:rsidR="00C91ED2" w:rsidRDefault="00C91ED2" w:rsidP="00C91ED2">
      <w:r>
        <w:t>Not applicable.</w:t>
      </w:r>
    </w:p>
    <w:p w:rsidR="00C91ED2" w:rsidRDefault="00C91ED2" w:rsidP="00C230AC">
      <w:pPr>
        <w:pStyle w:val="Heading3"/>
      </w:pPr>
      <w:r>
        <w:t>Disclosure</w:t>
      </w:r>
      <w:r w:rsidR="008E185C">
        <w:t xml:space="preserve"> pursuant to judicial or administrative process</w:t>
      </w:r>
    </w:p>
    <w:p w:rsidR="00C91ED2" w:rsidRDefault="00C230AC" w:rsidP="00C91ED2">
      <w:r>
        <w:t>ARI Registry Services</w:t>
      </w:r>
      <w:r w:rsidR="00C91ED2">
        <w:t xml:space="preserve"> shall be entitled to disclose </w:t>
      </w:r>
      <w:r w:rsidR="008E185C">
        <w:t>c</w:t>
      </w:r>
      <w:r w:rsidR="00C91ED2">
        <w:t>onfidential/</w:t>
      </w:r>
      <w:r w:rsidR="008E185C">
        <w:t>p</w:t>
      </w:r>
      <w:r w:rsidR="00C91ED2">
        <w:t>rivate Information if</w:t>
      </w:r>
      <w:r w:rsidR="00CA451F">
        <w:t xml:space="preserve"> </w:t>
      </w:r>
      <w:r>
        <w:t>ARI Registry Services</w:t>
      </w:r>
      <w:r w:rsidR="00C91ED2">
        <w:t xml:space="preserve"> believes that disclosure is necessary in response to judicial, administrative, or other legal process.</w:t>
      </w:r>
    </w:p>
    <w:p w:rsidR="00C91ED2" w:rsidRDefault="00C91ED2" w:rsidP="00C230AC">
      <w:pPr>
        <w:pStyle w:val="Heading2"/>
      </w:pPr>
      <w:bookmarkStart w:id="63" w:name="_Toc393899494"/>
      <w:r>
        <w:t>Limitations of liability</w:t>
      </w:r>
      <w:bookmarkEnd w:id="63"/>
    </w:p>
    <w:p w:rsidR="00CA451F" w:rsidRPr="00CA451F" w:rsidRDefault="00C230AC" w:rsidP="008E185C">
      <w:r>
        <w:t>ARI Registry Services</w:t>
      </w:r>
      <w:r w:rsidR="00C91ED2">
        <w:t xml:space="preserve"> </w:t>
      </w:r>
      <w:r w:rsidR="00CA451F">
        <w:t>to the extent permitted by law excludes liability for</w:t>
      </w:r>
      <w:r w:rsidR="00C91ED2">
        <w:t xml:space="preserve"> any </w:t>
      </w:r>
      <w:r w:rsidR="00CA451F">
        <w:t>losses, direct or</w:t>
      </w:r>
      <w:r w:rsidR="00CA451F" w:rsidRPr="00347EC7">
        <w:t xml:space="preserve"> indirect, punitive, special, incidental or consequential damage</w:t>
      </w:r>
      <w:r w:rsidR="00CA451F">
        <w:t>,</w:t>
      </w:r>
      <w:r w:rsidR="00CA451F" w:rsidRPr="00347EC7">
        <w:t xml:space="preserve"> in connection with or arising out of this </w:t>
      </w:r>
      <w:r w:rsidR="00CA451F">
        <w:t>D</w:t>
      </w:r>
      <w:r w:rsidR="008E185C">
        <w:t xml:space="preserve">NSSEC </w:t>
      </w:r>
      <w:r w:rsidR="00CA451F">
        <w:t>P</w:t>
      </w:r>
      <w:r w:rsidR="008E185C">
        <w:t xml:space="preserve">ractice </w:t>
      </w:r>
      <w:r w:rsidR="00CA451F">
        <w:t>S</w:t>
      </w:r>
      <w:r w:rsidR="008E185C">
        <w:t>tatement</w:t>
      </w:r>
      <w:r w:rsidR="00CA451F">
        <w:t xml:space="preserve"> or the actions of it or any third party </w:t>
      </w:r>
      <w:r w:rsidR="00CA451F" w:rsidRPr="00347EC7">
        <w:t xml:space="preserve">(including for loss of profits, use, data, or other economic advantage), however it arises, and even if </w:t>
      </w:r>
      <w:r w:rsidR="00CA451F">
        <w:t xml:space="preserve">ARI Registry Services </w:t>
      </w:r>
      <w:r w:rsidR="00CA451F" w:rsidRPr="00347EC7">
        <w:t xml:space="preserve">has been previously advised of the possibility of such. </w:t>
      </w:r>
    </w:p>
    <w:p w:rsidR="00C91ED2" w:rsidRDefault="00C91ED2" w:rsidP="00C230AC">
      <w:pPr>
        <w:pStyle w:val="Heading2"/>
      </w:pPr>
      <w:bookmarkStart w:id="64" w:name="_Toc393898778"/>
      <w:bookmarkStart w:id="65" w:name="_Toc393899495"/>
      <w:bookmarkEnd w:id="64"/>
      <w:r>
        <w:t>Term and termination</w:t>
      </w:r>
      <w:bookmarkEnd w:id="65"/>
    </w:p>
    <w:p w:rsidR="00C91ED2" w:rsidRDefault="00C91ED2" w:rsidP="00C230AC">
      <w:pPr>
        <w:pStyle w:val="Heading3"/>
      </w:pPr>
      <w:r>
        <w:t>Term</w:t>
      </w:r>
    </w:p>
    <w:p w:rsidR="00C91ED2" w:rsidRDefault="00C91ED2" w:rsidP="00C91ED2">
      <w:r>
        <w:t xml:space="preserve">This </w:t>
      </w:r>
      <w:r w:rsidR="008E185C" w:rsidRPr="008E185C">
        <w:t xml:space="preserve">DNSSEC Practice Statement </w:t>
      </w:r>
      <w:r>
        <w:t>becomes effective upon publication with the most current version being published</w:t>
      </w:r>
      <w:r w:rsidR="007069B1">
        <w:t xml:space="preserve"> at the following link: </w:t>
      </w:r>
      <w:r w:rsidR="00AB4C7F" w:rsidRPr="00AB4C7F">
        <w:t>http://discoverydns.github.io/dnsapi-client/</w:t>
      </w:r>
    </w:p>
    <w:p w:rsidR="00C91ED2" w:rsidRDefault="00C91ED2" w:rsidP="00C230AC">
      <w:pPr>
        <w:pStyle w:val="Heading3"/>
      </w:pPr>
      <w:r>
        <w:t>Termination</w:t>
      </w:r>
    </w:p>
    <w:p w:rsidR="00C91ED2" w:rsidRDefault="00C91ED2" w:rsidP="00C91ED2">
      <w:r>
        <w:t xml:space="preserve">This </w:t>
      </w:r>
      <w:r w:rsidR="008E185C" w:rsidRPr="008E185C">
        <w:t xml:space="preserve">DNSSEC Practice Statement </w:t>
      </w:r>
      <w:r>
        <w:t xml:space="preserve">will </w:t>
      </w:r>
      <w:r w:rsidR="001D65FD">
        <w:t xml:space="preserve">be </w:t>
      </w:r>
      <w:r>
        <w:t xml:space="preserve">amended as required and will remain in force until it is replaced by a new version. </w:t>
      </w:r>
    </w:p>
    <w:p w:rsidR="00C91ED2" w:rsidRDefault="00C91ED2" w:rsidP="00C230AC">
      <w:pPr>
        <w:pStyle w:val="Heading3"/>
      </w:pPr>
      <w:r>
        <w:lastRenderedPageBreak/>
        <w:t>Dispute resolution provisions</w:t>
      </w:r>
    </w:p>
    <w:p w:rsidR="00CA451F" w:rsidRDefault="00C91ED2" w:rsidP="00C91ED2">
      <w:r>
        <w:t xml:space="preserve">Disputes among DNSSEC participants shall be resolved pursuant to provisions in the applicable agreements among the parties. </w:t>
      </w:r>
    </w:p>
    <w:p w:rsidR="00C91ED2" w:rsidRDefault="00CA451F" w:rsidP="00C91ED2">
      <w:r>
        <w:t xml:space="preserve">With the exception of </w:t>
      </w:r>
      <w:r w:rsidRPr="00A41DF8">
        <w:t xml:space="preserve">injunctive or provisional relief, </w:t>
      </w:r>
      <w:r>
        <w:t>d</w:t>
      </w:r>
      <w:r w:rsidR="00C91ED2">
        <w:t xml:space="preserve">isputes involving </w:t>
      </w:r>
      <w:r w:rsidR="00C230AC">
        <w:t>ARI Registry Services</w:t>
      </w:r>
      <w:r w:rsidR="00C91ED2">
        <w:t xml:space="preserve"> require an initial negotiation period of </w:t>
      </w:r>
      <w:r>
        <w:t xml:space="preserve">no less than </w:t>
      </w:r>
      <w:r w:rsidR="00C91ED2">
        <w:t xml:space="preserve">sixty (60) days </w:t>
      </w:r>
      <w:r>
        <w:t>prior to the commencement of legal action.</w:t>
      </w:r>
    </w:p>
    <w:p w:rsidR="00CA451F" w:rsidRDefault="00CA451F" w:rsidP="00CA451F">
      <w:r>
        <w:t xml:space="preserve">Subject to the foregoing, any legal action in relation to this </w:t>
      </w:r>
      <w:r w:rsidR="00A41DF8" w:rsidRPr="00A41DF8">
        <w:t xml:space="preserve">DNSSEC Practice Statement </w:t>
      </w:r>
      <w:r>
        <w:t>against any party or its property may be brought in any court of competent jurisdiction in the State of Victoria, Australia and the parties irrevocably, generally and unconditionally submit to the nonexclusive jurisdiction of any court specified in this provision in relation to both itself and its property.</w:t>
      </w:r>
    </w:p>
    <w:p w:rsidR="00C91ED2" w:rsidRDefault="00C91ED2" w:rsidP="00C230AC">
      <w:pPr>
        <w:pStyle w:val="Heading3"/>
      </w:pPr>
      <w:r>
        <w:t>Governing law</w:t>
      </w:r>
    </w:p>
    <w:p w:rsidR="00C91ED2" w:rsidRDefault="00C91ED2" w:rsidP="00C91ED2">
      <w:r>
        <w:t xml:space="preserve">This </w:t>
      </w:r>
      <w:r w:rsidR="00A41DF8" w:rsidRPr="00A41DF8">
        <w:t>DNSSEC Practice Statement</w:t>
      </w:r>
      <w:r>
        <w:t xml:space="preserve"> shall be </w:t>
      </w:r>
      <w:r w:rsidR="00CA451F" w:rsidRPr="00CA451F">
        <w:t>governed by and construed under the law in the State of Victoria, Australia.</w:t>
      </w:r>
    </w:p>
    <w:p w:rsidR="001D65FD" w:rsidRDefault="001D65FD" w:rsidP="001D65FD">
      <w:pPr>
        <w:pStyle w:val="Heading1"/>
      </w:pPr>
      <w:bookmarkStart w:id="66" w:name="_Toc393899496"/>
      <w:r w:rsidRPr="001D65FD">
        <w:lastRenderedPageBreak/>
        <w:t>Glossary</w:t>
      </w:r>
      <w:bookmarkEnd w:id="66"/>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7087"/>
      </w:tblGrid>
      <w:tr w:rsidR="001D65FD" w:rsidRPr="00C91ED2" w:rsidTr="001D65FD">
        <w:trPr>
          <w:cantSplit/>
          <w:trHeight w:val="20"/>
        </w:trPr>
        <w:tc>
          <w:tcPr>
            <w:tcW w:w="1418" w:type="dxa"/>
            <w:shd w:val="clear" w:color="auto" w:fill="BFBFBF" w:themeFill="background1" w:themeFillShade="BF"/>
          </w:tcPr>
          <w:p w:rsidR="001D65FD" w:rsidRPr="001D65FD" w:rsidRDefault="001D65FD" w:rsidP="001D65FD">
            <w:pPr>
              <w:pStyle w:val="Table-Header"/>
            </w:pPr>
            <w:r w:rsidRPr="001D65FD">
              <w:t>Acronym</w:t>
            </w:r>
          </w:p>
        </w:tc>
        <w:tc>
          <w:tcPr>
            <w:tcW w:w="7087" w:type="dxa"/>
            <w:shd w:val="clear" w:color="auto" w:fill="BFBFBF" w:themeFill="background1" w:themeFillShade="BF"/>
          </w:tcPr>
          <w:p w:rsidR="001D65FD" w:rsidRPr="001D65FD" w:rsidRDefault="001D65FD" w:rsidP="001D65FD">
            <w:pPr>
              <w:pStyle w:val="Table-Header"/>
            </w:pPr>
            <w:r w:rsidRPr="001D65FD">
              <w:t>Expansion</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DNS</w:t>
            </w:r>
          </w:p>
        </w:tc>
        <w:tc>
          <w:tcPr>
            <w:tcW w:w="7087" w:type="dxa"/>
            <w:shd w:val="clear" w:color="auto" w:fill="auto"/>
          </w:tcPr>
          <w:p w:rsidR="001D65FD" w:rsidRPr="001D65FD" w:rsidRDefault="001D65FD" w:rsidP="001D65FD">
            <w:pPr>
              <w:pStyle w:val="Table-Text"/>
            </w:pPr>
            <w:r w:rsidRPr="001D65FD">
              <w:t>Domain Name System</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proofErr w:type="spellStart"/>
            <w:r w:rsidRPr="001D65FD">
              <w:t>DNSKey</w:t>
            </w:r>
            <w:proofErr w:type="spellEnd"/>
          </w:p>
        </w:tc>
        <w:tc>
          <w:tcPr>
            <w:tcW w:w="7087" w:type="dxa"/>
            <w:shd w:val="clear" w:color="auto" w:fill="auto"/>
          </w:tcPr>
          <w:p w:rsidR="001D65FD" w:rsidRPr="001D65FD" w:rsidRDefault="001D65FD" w:rsidP="001D65FD">
            <w:pPr>
              <w:pStyle w:val="Table-Text"/>
            </w:pPr>
            <w:r w:rsidRPr="001D65FD">
              <w:t>Resource record containing a public key</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DNSSEC</w:t>
            </w:r>
          </w:p>
        </w:tc>
        <w:tc>
          <w:tcPr>
            <w:tcW w:w="7087" w:type="dxa"/>
            <w:shd w:val="clear" w:color="auto" w:fill="auto"/>
          </w:tcPr>
          <w:p w:rsidR="001D65FD" w:rsidRPr="001D65FD" w:rsidRDefault="001D65FD" w:rsidP="001D65FD">
            <w:pPr>
              <w:pStyle w:val="Table-Text"/>
            </w:pPr>
            <w:r w:rsidRPr="001D65FD">
              <w:t>Domain Name System Security extensions</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DP</w:t>
            </w:r>
          </w:p>
        </w:tc>
        <w:tc>
          <w:tcPr>
            <w:tcW w:w="7087" w:type="dxa"/>
            <w:shd w:val="clear" w:color="auto" w:fill="auto"/>
          </w:tcPr>
          <w:p w:rsidR="001D65FD" w:rsidRPr="001D65FD" w:rsidRDefault="001D65FD" w:rsidP="001D65FD">
            <w:pPr>
              <w:pStyle w:val="Table-Text"/>
            </w:pPr>
            <w:r w:rsidRPr="001D65FD">
              <w:t>DNSSEC Policy</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DPS</w:t>
            </w:r>
          </w:p>
        </w:tc>
        <w:tc>
          <w:tcPr>
            <w:tcW w:w="7087" w:type="dxa"/>
            <w:shd w:val="clear" w:color="auto" w:fill="auto"/>
          </w:tcPr>
          <w:p w:rsidR="001D65FD" w:rsidRPr="001D65FD" w:rsidRDefault="001D65FD" w:rsidP="001D65FD">
            <w:pPr>
              <w:pStyle w:val="Table-Text"/>
            </w:pPr>
            <w:r w:rsidRPr="001D65FD">
              <w:t>DNSSEC Practice Statement</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DS</w:t>
            </w:r>
          </w:p>
        </w:tc>
        <w:tc>
          <w:tcPr>
            <w:tcW w:w="7087" w:type="dxa"/>
            <w:shd w:val="clear" w:color="auto" w:fill="auto"/>
          </w:tcPr>
          <w:p w:rsidR="001D65FD" w:rsidRPr="001D65FD" w:rsidRDefault="001D65FD" w:rsidP="001D65FD">
            <w:pPr>
              <w:pStyle w:val="Table-Text"/>
            </w:pPr>
            <w:r w:rsidRPr="001D65FD">
              <w:t>Delegation Signer</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SEP</w:t>
            </w:r>
          </w:p>
        </w:tc>
        <w:tc>
          <w:tcPr>
            <w:tcW w:w="7087" w:type="dxa"/>
            <w:shd w:val="clear" w:color="auto" w:fill="auto"/>
          </w:tcPr>
          <w:p w:rsidR="001D65FD" w:rsidRPr="001D65FD" w:rsidRDefault="001D65FD" w:rsidP="001D65FD">
            <w:pPr>
              <w:pStyle w:val="Table-Text"/>
            </w:pPr>
            <w:r w:rsidRPr="001D65FD">
              <w:t>Secure Entry Point</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ISP</w:t>
            </w:r>
          </w:p>
        </w:tc>
        <w:tc>
          <w:tcPr>
            <w:tcW w:w="7087" w:type="dxa"/>
            <w:shd w:val="clear" w:color="auto" w:fill="auto"/>
          </w:tcPr>
          <w:p w:rsidR="001D65FD" w:rsidRPr="001D65FD" w:rsidRDefault="001D65FD" w:rsidP="001D65FD">
            <w:pPr>
              <w:pStyle w:val="Table-Text"/>
            </w:pPr>
            <w:r w:rsidRPr="001D65FD">
              <w:t>Internet Service Provider</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KSK</w:t>
            </w:r>
          </w:p>
        </w:tc>
        <w:tc>
          <w:tcPr>
            <w:tcW w:w="7087" w:type="dxa"/>
            <w:shd w:val="clear" w:color="auto" w:fill="auto"/>
          </w:tcPr>
          <w:p w:rsidR="001D65FD" w:rsidRPr="001D65FD" w:rsidRDefault="001D65FD" w:rsidP="001D65FD">
            <w:pPr>
              <w:pStyle w:val="Table-Text"/>
            </w:pPr>
            <w:r w:rsidRPr="001D65FD">
              <w:t>Key Signing Key</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NSEC</w:t>
            </w:r>
          </w:p>
        </w:tc>
        <w:tc>
          <w:tcPr>
            <w:tcW w:w="7087" w:type="dxa"/>
            <w:shd w:val="clear" w:color="auto" w:fill="auto"/>
          </w:tcPr>
          <w:p w:rsidR="001D65FD" w:rsidRPr="001D65FD" w:rsidRDefault="001D65FD" w:rsidP="001D65FD">
            <w:pPr>
              <w:pStyle w:val="Table-Text"/>
            </w:pPr>
            <w:r w:rsidRPr="001D65FD">
              <w:t>Next Secure</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NSEC3</w:t>
            </w:r>
          </w:p>
        </w:tc>
        <w:tc>
          <w:tcPr>
            <w:tcW w:w="7087" w:type="dxa"/>
            <w:shd w:val="clear" w:color="auto" w:fill="auto"/>
          </w:tcPr>
          <w:p w:rsidR="001D65FD" w:rsidRPr="001D65FD" w:rsidRDefault="001D65FD" w:rsidP="001D65FD">
            <w:pPr>
              <w:pStyle w:val="Table-Text"/>
            </w:pPr>
            <w:r w:rsidRPr="001D65FD">
              <w:t>Next Secure with hashes for next secure domain</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RFC</w:t>
            </w:r>
          </w:p>
        </w:tc>
        <w:tc>
          <w:tcPr>
            <w:tcW w:w="7087" w:type="dxa"/>
            <w:shd w:val="clear" w:color="auto" w:fill="auto"/>
          </w:tcPr>
          <w:p w:rsidR="001D65FD" w:rsidRPr="001D65FD" w:rsidRDefault="001D65FD" w:rsidP="001D65FD">
            <w:pPr>
              <w:pStyle w:val="Table-Text"/>
            </w:pPr>
            <w:r w:rsidRPr="001D65FD">
              <w:t>Request For Comments</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RR</w:t>
            </w:r>
          </w:p>
        </w:tc>
        <w:tc>
          <w:tcPr>
            <w:tcW w:w="7087" w:type="dxa"/>
            <w:shd w:val="clear" w:color="auto" w:fill="auto"/>
          </w:tcPr>
          <w:p w:rsidR="001D65FD" w:rsidRPr="001D65FD" w:rsidRDefault="001D65FD" w:rsidP="001D65FD">
            <w:pPr>
              <w:pStyle w:val="Table-Text"/>
            </w:pPr>
            <w:r w:rsidRPr="001D65FD">
              <w:t>Resource Record</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RRSIG</w:t>
            </w:r>
          </w:p>
        </w:tc>
        <w:tc>
          <w:tcPr>
            <w:tcW w:w="7087" w:type="dxa"/>
            <w:shd w:val="clear" w:color="auto" w:fill="auto"/>
          </w:tcPr>
          <w:p w:rsidR="001D65FD" w:rsidRPr="001D65FD" w:rsidRDefault="001D65FD" w:rsidP="001D65FD">
            <w:pPr>
              <w:pStyle w:val="Table-Text"/>
            </w:pPr>
            <w:r w:rsidRPr="001D65FD">
              <w:t>Resource Record Signature</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TCP</w:t>
            </w:r>
          </w:p>
        </w:tc>
        <w:tc>
          <w:tcPr>
            <w:tcW w:w="7087" w:type="dxa"/>
            <w:shd w:val="clear" w:color="auto" w:fill="auto"/>
          </w:tcPr>
          <w:p w:rsidR="001D65FD" w:rsidRPr="001D65FD" w:rsidRDefault="001D65FD" w:rsidP="001D65FD">
            <w:pPr>
              <w:pStyle w:val="Table-Text"/>
            </w:pPr>
            <w:r w:rsidRPr="001D65FD">
              <w:t>Transmission Control Protocol</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TTL</w:t>
            </w:r>
          </w:p>
        </w:tc>
        <w:tc>
          <w:tcPr>
            <w:tcW w:w="7087" w:type="dxa"/>
            <w:shd w:val="clear" w:color="auto" w:fill="auto"/>
          </w:tcPr>
          <w:p w:rsidR="001D65FD" w:rsidRPr="001D65FD" w:rsidRDefault="001D65FD" w:rsidP="001D65FD">
            <w:pPr>
              <w:pStyle w:val="Table-Text"/>
            </w:pPr>
            <w:r w:rsidRPr="001D65FD">
              <w:t>Time To Live</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UDP</w:t>
            </w:r>
          </w:p>
        </w:tc>
        <w:tc>
          <w:tcPr>
            <w:tcW w:w="7087" w:type="dxa"/>
            <w:shd w:val="clear" w:color="auto" w:fill="auto"/>
          </w:tcPr>
          <w:p w:rsidR="001D65FD" w:rsidRPr="001D65FD" w:rsidRDefault="001D65FD" w:rsidP="001D65FD">
            <w:pPr>
              <w:pStyle w:val="Table-Text"/>
            </w:pPr>
            <w:r w:rsidRPr="001D65FD">
              <w:t>User Datagram Protocol</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2062CB">
              <w:t>ZSK</w:t>
            </w:r>
          </w:p>
        </w:tc>
        <w:tc>
          <w:tcPr>
            <w:tcW w:w="7087" w:type="dxa"/>
            <w:shd w:val="clear" w:color="auto" w:fill="auto"/>
          </w:tcPr>
          <w:p w:rsidR="001D65FD" w:rsidRPr="001D65FD" w:rsidRDefault="001D65FD" w:rsidP="001D65FD">
            <w:pPr>
              <w:pStyle w:val="Table-Text"/>
            </w:pPr>
            <w:r w:rsidRPr="002062CB">
              <w:t>Zone Signing Key</w:t>
            </w:r>
          </w:p>
        </w:tc>
      </w:tr>
    </w:tbl>
    <w:p w:rsidR="00C91ED2" w:rsidRDefault="00C91ED2" w:rsidP="00F2022B"/>
    <w:p w:rsidR="00F2022B" w:rsidRDefault="00F2022B" w:rsidP="00F2022B"/>
    <w:p w:rsidR="00F51719" w:rsidRDefault="00F51719" w:rsidP="00F2022B">
      <w:pPr>
        <w:sectPr w:rsidR="00F51719" w:rsidSect="000B204F">
          <w:headerReference w:type="even" r:id="rId15"/>
          <w:headerReference w:type="default" r:id="rId16"/>
          <w:footerReference w:type="even" r:id="rId17"/>
          <w:footerReference w:type="default" r:id="rId18"/>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 xml:space="preserve">The recipients of this document must keep confidential all of the information disclosed in this document, and </w:t>
      </w:r>
      <w:proofErr w:type="gramStart"/>
      <w:r>
        <w:t>may</w:t>
      </w:r>
      <w:proofErr w:type="gramEnd"/>
      <w:r>
        <w:t xml:space="preserve">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19"/>
          <w:headerReference w:type="default" r:id="rId20"/>
          <w:footerReference w:type="even" r:id="rId21"/>
          <w:footerReference w:type="default" r:id="rId22"/>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3"/>
      <w:headerReference w:type="default" r:id="rId24"/>
      <w:footerReference w:type="even" r:id="rId25"/>
      <w:footerReference w:type="default" r:id="rId26"/>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8A1" w:rsidRDefault="004268A1" w:rsidP="00626767">
      <w:pPr>
        <w:spacing w:before="0" w:after="0" w:line="240" w:lineRule="auto"/>
      </w:pPr>
      <w:r>
        <w:separator/>
      </w:r>
    </w:p>
  </w:endnote>
  <w:endnote w:type="continuationSeparator" w:id="0">
    <w:p w:rsidR="004268A1" w:rsidRDefault="004268A1"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Pr="00B26A5F" w:rsidRDefault="000126B6" w:rsidP="00B26A5F">
    <w:pPr>
      <w:pStyle w:val="Footer"/>
    </w:pPr>
    <w:r>
      <w:rPr>
        <w:caps/>
        <w:noProof/>
        <w:color w:val="auto"/>
        <w:lang w:eastAsia="en-AU"/>
      </w:rPr>
      <w:drawing>
        <wp:anchor distT="0" distB="0" distL="114300" distR="114300" simplePos="0" relativeHeight="251777024" behindDoc="0" locked="0" layoutInCell="1" allowOverlap="1" wp14:anchorId="6A6A4758" wp14:editId="0A3FFC13">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53B6171A" wp14:editId="0BA1351D">
              <wp:simplePos x="0" y="0"/>
              <wp:positionH relativeFrom="rightMargin">
                <wp:posOffset>-1040765</wp:posOffset>
              </wp:positionH>
              <wp:positionV relativeFrom="paragraph">
                <wp:posOffset>-133350</wp:posOffset>
              </wp:positionV>
              <wp:extent cx="1148400" cy="378000"/>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0126B6" w:rsidRPr="0075277E" w:rsidRDefault="000126B6"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" filled="f" stroked="f">
              <v:textbox>
                <w:txbxContent>
                  <w:p w:rsidR="000126B6" w:rsidRPr="0075277E" w:rsidRDefault="000126B6"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5F414F">
      <w:rPr>
        <w:noProof/>
      </w:rPr>
      <w:t>II</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7AFB5165" wp14:editId="166E7718">
              <wp:simplePos x="0" y="0"/>
              <wp:positionH relativeFrom="page">
                <wp:align>center</wp:align>
              </wp:positionH>
              <wp:positionV relativeFrom="paragraph">
                <wp:posOffset>161925</wp:posOffset>
              </wp:positionV>
              <wp:extent cx="3599815" cy="38671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867150"/>
                      </a:xfrm>
                      <a:prstGeom prst="rect">
                        <a:avLst/>
                      </a:prstGeom>
                      <a:noFill/>
                      <a:ln w="9525">
                        <a:noFill/>
                        <a:miter lim="800000"/>
                        <a:headEnd/>
                        <a:tailEnd/>
                      </a:ln>
                    </wps:spPr>
                    <wps:txbx>
                      <w:txbxContent>
                        <w:p w:rsidR="000126B6" w:rsidRPr="00A33A1B" w:rsidRDefault="000126B6" w:rsidP="00CA0A87">
                          <w:pPr>
                            <w:pStyle w:val="Classification"/>
                          </w:pPr>
                          <w:fldSimple w:instr=" STYLEREF  &quot;Document Classification&quot; ">
                            <w:r w:rsidR="005F414F">
                              <w:rPr>
                                <w:noProof/>
                              </w:rPr>
                              <w:t>Confidential</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283.45pt;height:304.5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pg0oCQ0C&#10;AAD6AwAADgAAAAAAAAAAAAAAAAAuAgAAZHJzL2Uyb0RvYy54bWxQSwECLQAUAAYACAAAACEAucoU&#10;pt8AAAAHAQAADwAAAAAAAAAAAAAAAABnBAAAZHJzL2Rvd25yZXYueG1sUEsFBgAAAAAEAAQA8wAA&#10;AHMFAAAAAA==&#10;" filled="f" stroked="f">
              <v:textbox style="mso-fit-shape-to-text:t">
                <w:txbxContent>
                  <w:p w:rsidR="000126B6" w:rsidRPr="00A33A1B" w:rsidRDefault="000126B6" w:rsidP="00CA0A87">
                    <w:pPr>
                      <w:pStyle w:val="Classification"/>
                    </w:pPr>
                    <w:fldSimple w:instr=" STYLEREF  &quot;Document Classification&quot; ">
                      <w:r w:rsidR="005F414F">
                        <w:rPr>
                          <w:noProof/>
                        </w:rPr>
                        <w:t>Confidential</w:t>
                      </w:r>
                    </w:fldSimple>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7463303"/>
      <w:docPartObj>
        <w:docPartGallery w:val="Page Numbers (Bottom of Page)"/>
        <w:docPartUnique/>
      </w:docPartObj>
    </w:sdtPr>
    <w:sdtEndPr>
      <w:rPr>
        <w:noProof/>
      </w:rPr>
    </w:sdtEndPr>
    <w:sdtContent>
      <w:p w:rsidR="000126B6" w:rsidRDefault="000126B6" w:rsidP="00B26A5F">
        <w:pPr>
          <w:pStyle w:val="Footer"/>
        </w:pPr>
        <w:r>
          <w:rPr>
            <w:caps/>
            <w:noProof/>
            <w:color w:val="auto"/>
            <w:lang w:eastAsia="en-AU"/>
          </w:rPr>
          <w:drawing>
            <wp:anchor distT="0" distB="0" distL="114300" distR="114300" simplePos="0" relativeHeight="251756544" behindDoc="0" locked="0" layoutInCell="1" allowOverlap="1" wp14:anchorId="01F02E23" wp14:editId="762699BA">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41E46A6F" wp14:editId="72D40A73">
                  <wp:simplePos x="0" y="0"/>
                  <wp:positionH relativeFrom="rightMargin">
                    <wp:posOffset>-1040765</wp:posOffset>
                  </wp:positionH>
                  <wp:positionV relativeFrom="paragraph">
                    <wp:posOffset>-133350</wp:posOffset>
                  </wp:positionV>
                  <wp:extent cx="1148400" cy="378000"/>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0126B6" w:rsidRPr="0075277E" w:rsidRDefault="000126B6"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Q4a1qQoCAAD6&#10;AwAADgAAAAAAAAAAAAAAAAAuAgAAZHJzL2Uyb0RvYy54bWxQSwECLQAUAAYACAAAACEAnNxE/t8A&#10;AAAKAQAADwAAAAAAAAAAAAAAAABkBAAAZHJzL2Rvd25yZXYueG1sUEsFBgAAAAAEAAQA8wAAAHAF&#10;AAAAAA==&#10;" filled="f" stroked="f">
                  <v:textbox>
                    <w:txbxContent>
                      <w:p w:rsidR="000126B6" w:rsidRPr="0075277E" w:rsidRDefault="000126B6"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5F414F">
          <w:rPr>
            <w:noProof/>
          </w:rPr>
          <w:t>III</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4BA1CDB8" wp14:editId="195DF3EC">
                  <wp:simplePos x="0" y="0"/>
                  <wp:positionH relativeFrom="page">
                    <wp:align>center</wp:align>
                  </wp:positionH>
                  <wp:positionV relativeFrom="paragraph">
                    <wp:posOffset>161925</wp:posOffset>
                  </wp:positionV>
                  <wp:extent cx="3599815" cy="38671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867150"/>
                          </a:xfrm>
                          <a:prstGeom prst="rect">
                            <a:avLst/>
                          </a:prstGeom>
                          <a:noFill/>
                          <a:ln w="9525">
                            <a:noFill/>
                            <a:miter lim="800000"/>
                            <a:headEnd/>
                            <a:tailEnd/>
                          </a:ln>
                        </wps:spPr>
                        <wps:txbx>
                          <w:txbxContent>
                            <w:p w:rsidR="000126B6" w:rsidRPr="00A33A1B" w:rsidRDefault="000126B6" w:rsidP="00CA0A87">
                              <w:pPr>
                                <w:pStyle w:val="Classification"/>
                              </w:pPr>
                              <w:fldSimple w:instr=" STYLEREF  &quot;Document Classification&quot; ">
                                <w:r w:rsidR="005F414F">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283.45pt;height:304.5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" filled="f" stroked="f">
                  <v:textbox style="mso-fit-shape-to-text:t">
                    <w:txbxContent>
                      <w:p w:rsidR="000126B6" w:rsidRPr="00A33A1B" w:rsidRDefault="000126B6" w:rsidP="00CA0A87">
                        <w:pPr>
                          <w:pStyle w:val="Classification"/>
                        </w:pPr>
                        <w:fldSimple w:instr=" STYLEREF  &quot;Document Classification&quot; ">
                          <w:r w:rsidR="005F414F">
                            <w:rPr>
                              <w:noProof/>
                            </w:rPr>
                            <w:t>Public</w:t>
                          </w:r>
                        </w:fldSimple>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Default="000126B6">
    <w:pPr>
      <w:pStyle w:val="Footer"/>
    </w:pPr>
    <w:r>
      <w:rPr>
        <w:noProof/>
        <w:lang w:eastAsia="en-AU"/>
      </w:rPr>
      <mc:AlternateContent>
        <mc:Choice Requires="wpg">
          <w:drawing>
            <wp:anchor distT="0" distB="0" distL="114300" distR="114300" simplePos="0" relativeHeight="251749376" behindDoc="0" locked="0" layoutInCell="1" allowOverlap="1" wp14:anchorId="4A94C74E" wp14:editId="48AEE150">
              <wp:simplePos x="0" y="0"/>
              <wp:positionH relativeFrom="column">
                <wp:posOffset>-611008</wp:posOffset>
              </wp:positionH>
              <wp:positionV relativeFrom="paragraph">
                <wp:posOffset>-285722</wp:posOffset>
              </wp:positionV>
              <wp:extent cx="6591600" cy="699790"/>
              <wp:effectExtent l="0" t="0" r="0" b="5080"/>
              <wp:wrapNone/>
              <wp:docPr id="290" name="Group 290"/>
              <wp:cNvGraphicFramePr/>
              <a:graphic xmlns:a="http://schemas.openxmlformats.org/drawingml/2006/main">
                <a:graphicData uri="http://schemas.microsoft.com/office/word/2010/wordprocessingGroup">
                  <wpg:wgp>
                    <wpg:cNvGrpSpPr/>
                    <wpg:grpSpPr>
                      <a:xfrm>
                        <a:off x="0" y="0"/>
                        <a:ext cx="6591600" cy="69979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0126B6" w:rsidRPr="00587DD8" w:rsidRDefault="000126B6">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0126B6" w:rsidRPr="00587DD8" w:rsidRDefault="000126B6"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0126B6" w:rsidRPr="00587DD8" w:rsidRDefault="000126B6">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0126B6" w:rsidRPr="00587DD8" w:rsidRDefault="000126B6"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78069C11" wp14:editId="309E287F">
              <wp:simplePos x="0" y="0"/>
              <wp:positionH relativeFrom="column">
                <wp:posOffset>-1087755</wp:posOffset>
              </wp:positionH>
              <wp:positionV relativeFrom="paragraph">
                <wp:posOffset>-275921</wp:posOffset>
              </wp:positionV>
              <wp:extent cx="7582535" cy="806450"/>
              <wp:effectExtent l="0" t="0" r="0" b="0"/>
              <wp:wrapNone/>
              <wp:docPr id="2" name="Rectangle 2"/>
              <wp:cNvGraphicFramePr/>
              <a:graphic xmlns:a="http://schemas.openxmlformats.org/drawingml/2006/main">
                <a:graphicData uri="http://schemas.microsoft.com/office/word/2010/wordprocessingShape">
                  <wps:wsp>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" fillcolor="white [3208]" stroked="f" strokeweight="2p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Default="000126B6"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0C2456D2" wp14:editId="69235EF9">
              <wp:simplePos x="0" y="0"/>
              <wp:positionH relativeFrom="rightMargin">
                <wp:posOffset>-1040765</wp:posOffset>
              </wp:positionH>
              <wp:positionV relativeFrom="paragraph">
                <wp:posOffset>-134951</wp:posOffset>
              </wp:positionV>
              <wp:extent cx="1148400" cy="378000"/>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0126B6" w:rsidRPr="0075277E" w:rsidRDefault="000126B6"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" filled="f" stroked="f">
              <v:textbox>
                <w:txbxContent>
                  <w:p w:rsidR="000126B6" w:rsidRPr="0075277E" w:rsidRDefault="000126B6"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0CFF6880" wp14:editId="3D58BB82">
          <wp:simplePos x="0" y="0"/>
          <wp:positionH relativeFrom="column">
            <wp:posOffset>1242</wp:posOffset>
          </wp:positionH>
          <wp:positionV relativeFrom="paragraph">
            <wp:posOffset>-79953</wp:posOffset>
          </wp:positionV>
          <wp:extent cx="1320371" cy="198874"/>
          <wp:effectExtent l="0" t="0" r="0" b="0"/>
          <wp:wrapNone/>
          <wp:docPr id="14" name="Picture 14"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5F414F">
      <w:rPr>
        <w:noProof/>
      </w:rPr>
      <w:t>22</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D5F8626" wp14:editId="74AA118E">
              <wp:simplePos x="0" y="0"/>
              <wp:positionH relativeFrom="page">
                <wp:align>center</wp:align>
              </wp:positionH>
              <wp:positionV relativeFrom="paragraph">
                <wp:posOffset>161925</wp:posOffset>
              </wp:positionV>
              <wp:extent cx="3599815" cy="38671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867150"/>
                      </a:xfrm>
                      <a:prstGeom prst="rect">
                        <a:avLst/>
                      </a:prstGeom>
                      <a:noFill/>
                      <a:ln w="9525">
                        <a:noFill/>
                        <a:miter lim="800000"/>
                        <a:headEnd/>
                        <a:tailEnd/>
                      </a:ln>
                    </wps:spPr>
                    <wps:txbx>
                      <w:txbxContent>
                        <w:p w:rsidR="000126B6" w:rsidRPr="00A33A1B" w:rsidRDefault="000126B6" w:rsidP="00CA0A87">
                          <w:pPr>
                            <w:pStyle w:val="Classification"/>
                          </w:pPr>
                          <w:fldSimple w:instr=" STYLEREF  &quot;Document Classification&quot; ">
                            <w:r w:rsidR="005F414F">
                              <w:rPr>
                                <w:noProof/>
                              </w:rPr>
                              <w:t>Confidential</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283.45pt;height:304.5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QsUbtQ0C&#10;AAD6AwAADgAAAAAAAAAAAAAAAAAuAgAAZHJzL2Uyb0RvYy54bWxQSwECLQAUAAYACAAAACEAucoU&#10;pt8AAAAHAQAADwAAAAAAAAAAAAAAAABnBAAAZHJzL2Rvd25yZXYueG1sUEsFBgAAAAAEAAQA8wAA&#10;AHMFAAAAAA==&#10;" filled="f" stroked="f">
              <v:textbox style="mso-fit-shape-to-text:t">
                <w:txbxContent>
                  <w:p w:rsidR="000126B6" w:rsidRPr="00A33A1B" w:rsidRDefault="000126B6" w:rsidP="00CA0A87">
                    <w:pPr>
                      <w:pStyle w:val="Classification"/>
                    </w:pPr>
                    <w:fldSimple w:instr=" STYLEREF  &quot;Document Classification&quot; ">
                      <w:r w:rsidR="005F414F">
                        <w:rPr>
                          <w:noProof/>
                        </w:rPr>
                        <w:t>Confidential</w:t>
                      </w:r>
                    </w:fldSimple>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0126B6" w:rsidRDefault="000126B6" w:rsidP="00B26A5F">
        <w:pPr>
          <w:pStyle w:val="Footer"/>
        </w:pPr>
        <w:r>
          <w:rPr>
            <w:caps/>
            <w:noProof/>
            <w:color w:val="auto"/>
            <w:lang w:eastAsia="en-AU"/>
          </w:rPr>
          <w:drawing>
            <wp:anchor distT="0" distB="0" distL="114300" distR="114300" simplePos="0" relativeHeight="251780096" behindDoc="0" locked="0" layoutInCell="1" allowOverlap="1" wp14:anchorId="39369906" wp14:editId="7E994894">
              <wp:simplePos x="0" y="0"/>
              <wp:positionH relativeFrom="column">
                <wp:posOffset>1242</wp:posOffset>
              </wp:positionH>
              <wp:positionV relativeFrom="paragraph">
                <wp:posOffset>-79953</wp:posOffset>
              </wp:positionV>
              <wp:extent cx="1320371" cy="198874"/>
              <wp:effectExtent l="0" t="0" r="0" b="0"/>
              <wp:wrapNone/>
              <wp:docPr id="15" name="Picture 1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598247F5" wp14:editId="760F54F2">
                  <wp:simplePos x="0" y="0"/>
                  <wp:positionH relativeFrom="rightMargin">
                    <wp:posOffset>-1040765</wp:posOffset>
                  </wp:positionH>
                  <wp:positionV relativeFrom="paragraph">
                    <wp:posOffset>-133350</wp:posOffset>
                  </wp:positionV>
                  <wp:extent cx="1148400" cy="378000"/>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0126B6" w:rsidRPr="0075277E" w:rsidRDefault="000126B6"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" filled="f" stroked="f">
                  <v:textbox>
                    <w:txbxContent>
                      <w:p w:rsidR="000126B6" w:rsidRPr="0075277E" w:rsidRDefault="000126B6"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5F414F">
          <w:rPr>
            <w:noProof/>
          </w:rPr>
          <w:t>21</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453ACB0A" wp14:editId="7B8C1386">
                  <wp:simplePos x="0" y="0"/>
                  <wp:positionH relativeFrom="page">
                    <wp:align>center</wp:align>
                  </wp:positionH>
                  <wp:positionV relativeFrom="paragraph">
                    <wp:posOffset>161925</wp:posOffset>
                  </wp:positionV>
                  <wp:extent cx="3599815" cy="386715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867150"/>
                          </a:xfrm>
                          <a:prstGeom prst="rect">
                            <a:avLst/>
                          </a:prstGeom>
                          <a:noFill/>
                          <a:ln w="9525">
                            <a:noFill/>
                            <a:miter lim="800000"/>
                            <a:headEnd/>
                            <a:tailEnd/>
                          </a:ln>
                        </wps:spPr>
                        <wps:txbx>
                          <w:txbxContent>
                            <w:p w:rsidR="000126B6" w:rsidRPr="00A33A1B" w:rsidRDefault="000126B6" w:rsidP="00CA0A87">
                              <w:pPr>
                                <w:pStyle w:val="Classification"/>
                              </w:pPr>
                              <w:fldSimple w:instr=" STYLEREF  &quot;Document Classification&quot; ">
                                <w:r w:rsidR="005F414F">
                                  <w:rPr>
                                    <w:noProof/>
                                  </w:rPr>
                                  <w:t>Confidential</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283.45pt;height:304.5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MLTMdQ0C&#10;AAD6AwAADgAAAAAAAAAAAAAAAAAuAgAAZHJzL2Uyb0RvYy54bWxQSwECLQAUAAYACAAAACEAucoU&#10;pt8AAAAHAQAADwAAAAAAAAAAAAAAAABnBAAAZHJzL2Rvd25yZXYueG1sUEsFBgAAAAAEAAQA8wAA&#10;AHMFAAAAAA==&#10;" filled="f" stroked="f">
                  <v:textbox style="mso-fit-shape-to-text:t">
                    <w:txbxContent>
                      <w:p w:rsidR="000126B6" w:rsidRPr="00A33A1B" w:rsidRDefault="000126B6" w:rsidP="00CA0A87">
                        <w:pPr>
                          <w:pStyle w:val="Classification"/>
                        </w:pPr>
                        <w:fldSimple w:instr=" STYLEREF  &quot;Document Classification&quot; ">
                          <w:r w:rsidR="005F414F">
                            <w:rPr>
                              <w:noProof/>
                            </w:rPr>
                            <w:t>Confidential</w:t>
                          </w:r>
                        </w:fldSimple>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Pr="00B26A5F" w:rsidRDefault="000126B6" w:rsidP="00B26A5F">
    <w:pPr>
      <w:pStyle w:val="Footer"/>
    </w:pPr>
    <w:r>
      <w:rPr>
        <w:noProof/>
        <w:lang w:eastAsia="en-AU"/>
      </w:rPr>
      <w:drawing>
        <wp:anchor distT="0" distB="0" distL="114300" distR="114300" simplePos="0" relativeHeight="251788288" behindDoc="0" locked="0" layoutInCell="1" allowOverlap="1" wp14:anchorId="759C799A" wp14:editId="0EF1F465">
          <wp:simplePos x="0" y="0"/>
          <wp:positionH relativeFrom="column">
            <wp:posOffset>1242</wp:posOffset>
          </wp:positionH>
          <wp:positionV relativeFrom="paragraph">
            <wp:posOffset>-78959</wp:posOffset>
          </wp:positionV>
          <wp:extent cx="1320371" cy="198874"/>
          <wp:effectExtent l="0" t="0" r="0" b="0"/>
          <wp:wrapNone/>
          <wp:docPr id="18" name="Picture 18"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14:anchorId="73398C4C" wp14:editId="01C83600">
              <wp:simplePos x="0" y="0"/>
              <wp:positionH relativeFrom="rightMargin">
                <wp:posOffset>-1040765</wp:posOffset>
              </wp:positionH>
              <wp:positionV relativeFrom="paragraph">
                <wp:posOffset>-133350</wp:posOffset>
              </wp:positionV>
              <wp:extent cx="1148400" cy="378000"/>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0126B6" w:rsidRPr="0075277E" w:rsidRDefault="000126B6"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" filled="f" stroked="f">
              <v:textbox>
                <w:txbxContent>
                  <w:p w:rsidR="000126B6" w:rsidRPr="0075277E" w:rsidRDefault="000126B6"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C61396">
      <w:rPr>
        <w:noProof/>
      </w:rPr>
      <w:t>22</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0126B6" w:rsidRDefault="000126B6" w:rsidP="00B26A5F">
        <w:pPr>
          <w:pStyle w:val="Footer"/>
        </w:pPr>
        <w:r>
          <w:t xml:space="preserve">Page </w:t>
        </w:r>
        <w:r>
          <w:fldChar w:fldCharType="begin"/>
        </w:r>
        <w:r>
          <w:instrText xml:space="preserve"> PAGE   \* MERGEFORMAT </w:instrText>
        </w:r>
        <w:r>
          <w:fldChar w:fldCharType="separate"/>
        </w:r>
        <w:r w:rsidR="005F414F">
          <w:rPr>
            <w:noProof/>
          </w:rPr>
          <w:t>23</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50E83933" wp14:editId="77E731DD">
                  <wp:simplePos x="0" y="0"/>
                  <wp:positionH relativeFrom="column">
                    <wp:posOffset>0</wp:posOffset>
                  </wp:positionH>
                  <wp:positionV relativeFrom="paragraph">
                    <wp:posOffset>-144145</wp:posOffset>
                  </wp:positionV>
                  <wp:extent cx="5508000" cy="378000"/>
                  <wp:effectExtent l="0" t="0" r="0" b="3175"/>
                  <wp:wrapNone/>
                  <wp:docPr id="321" name="Group 321"/>
                  <wp:cNvGraphicFramePr/>
                  <a:graphic xmlns:a="http://schemas.openxmlformats.org/drawingml/2006/main">
                    <a:graphicData uri="http://schemas.microsoft.com/office/word/2010/wordprocessingGroup">
                      <wpg:wgp>
                        <wpg:cNvGrpSpPr/>
                        <wpg:grpSpPr>
                          <a:xfrm>
                            <a:off x="0" y="0"/>
                            <a:ext cx="5508000" cy="378000"/>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0126B6" w:rsidRPr="0075277E" w:rsidRDefault="000126B6"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0126B6" w:rsidRPr="0075277E" w:rsidRDefault="000126B6" w:rsidP="00016063">
                          <w:pPr>
                            <w:jc w:val="right"/>
                            <w:rPr>
                              <w:b/>
                              <w:color w:val="69747A"/>
                            </w:rPr>
                          </w:pPr>
                          <w:r w:rsidRPr="0075277E">
                            <w:rPr>
                              <w:b/>
                              <w:color w:val="69747A"/>
                            </w:rPr>
                            <w:t>discoverydns.com</w:t>
                          </w:r>
                        </w:p>
                      </w:txbxContent>
                    </v:textbox>
                  </v:shape>
                </v:group>
              </w:pict>
            </mc:Fallback>
          </mc:AlternateContent>
        </w:r>
        <w:r w:rsidRPr="00CA0A87">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7B70F167" wp14:editId="36EA01DE">
                  <wp:simplePos x="0" y="0"/>
                  <wp:positionH relativeFrom="page">
                    <wp:align>center</wp:align>
                  </wp:positionH>
                  <wp:positionV relativeFrom="paragraph">
                    <wp:posOffset>161925</wp:posOffset>
                  </wp:positionV>
                  <wp:extent cx="3599815" cy="386715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867150"/>
                          </a:xfrm>
                          <a:prstGeom prst="rect">
                            <a:avLst/>
                          </a:prstGeom>
                          <a:noFill/>
                          <a:ln w="9525">
                            <a:noFill/>
                            <a:miter lim="800000"/>
                            <a:headEnd/>
                            <a:tailEnd/>
                          </a:ln>
                        </wps:spPr>
                        <wps:txbx>
                          <w:txbxContent>
                            <w:p w:rsidR="000126B6" w:rsidRPr="00A33A1B" w:rsidRDefault="000126B6" w:rsidP="00CA0A87">
                              <w:pPr>
                                <w:pStyle w:val="Classification"/>
                              </w:pPr>
                              <w:fldSimple w:instr=" STYLEREF  &quot;Document Classification&quot; ">
                                <w:r w:rsidR="005F414F">
                                  <w:rPr>
                                    <w:noProof/>
                                  </w:rPr>
                                  <w:t>Confidential</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12.75pt;width:283.45pt;height:304.5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a/S6ig0C&#10;AAD7AwAADgAAAAAAAAAAAAAAAAAuAgAAZHJzL2Uyb0RvYy54bWxQSwECLQAUAAYACAAAACEAucoU&#10;pt8AAAAHAQAADwAAAAAAAAAAAAAAAABnBAAAZHJzL2Rvd25yZXYueG1sUEsFBgAAAAAEAAQA8wAA&#10;AHMFAAAAAA==&#10;" filled="f" stroked="f">
                  <v:textbox style="mso-fit-shape-to-text:t">
                    <w:txbxContent>
                      <w:p w:rsidR="000126B6" w:rsidRPr="00A33A1B" w:rsidRDefault="000126B6" w:rsidP="00CA0A87">
                        <w:pPr>
                          <w:pStyle w:val="Classification"/>
                        </w:pPr>
                        <w:fldSimple w:instr=" STYLEREF  &quot;Document Classification&quot; ">
                          <w:r w:rsidR="005F414F">
                            <w:rPr>
                              <w:noProof/>
                            </w:rPr>
                            <w:t>Confidential</w:t>
                          </w:r>
                        </w:fldSimple>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Pr="002D6CE7" w:rsidRDefault="000126B6" w:rsidP="002D6CE7">
    <w:pPr>
      <w:pStyle w:val="Footer"/>
    </w:pPr>
    <w:r>
      <w:rPr>
        <w:noProof/>
        <w:lang w:eastAsia="en-AU"/>
      </w:rPr>
      <mc:AlternateContent>
        <mc:Choice Requires="wpg">
          <w:drawing>
            <wp:anchor distT="0" distB="0" distL="114300" distR="114300" simplePos="0" relativeHeight="251772928" behindDoc="0" locked="0" layoutInCell="1" allowOverlap="1" wp14:anchorId="43169742" wp14:editId="54B5A002">
              <wp:simplePos x="0" y="0"/>
              <wp:positionH relativeFrom="column">
                <wp:posOffset>-611505</wp:posOffset>
              </wp:positionH>
              <wp:positionV relativeFrom="paragraph">
                <wp:posOffset>-285750</wp:posOffset>
              </wp:positionV>
              <wp:extent cx="6591300" cy="429895"/>
              <wp:effectExtent l="0" t="0" r="0" b="0"/>
              <wp:wrapNone/>
              <wp:docPr id="300" name="Group 300"/>
              <wp:cNvGraphicFramePr/>
              <a:graphic xmlns:a="http://schemas.openxmlformats.org/drawingml/2006/main">
                <a:graphicData uri="http://schemas.microsoft.com/office/word/2010/wordprocessingGroup">
                  <wpg:wgp>
                    <wpg:cNvGrpSpPr/>
                    <wpg:grpSpPr>
                      <a:xfrm>
                        <a:off x="0" y="0"/>
                        <a:ext cx="6591300" cy="429895"/>
                        <a:chOff x="0" y="0"/>
                        <a:chExt cx="6591106" cy="431165"/>
                      </a:xfrm>
                    </wpg:grpSpPr>
                    <wps:wsp>
                      <wps:cNvPr id="301"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0126B6" w:rsidRPr="00587DD8" w:rsidRDefault="000126B6"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0126B6" w:rsidRPr="00587DD8" w:rsidRDefault="000126B6"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pt;height:33.85pt;z-index:251772928;mso-width-relative:margin;mso-height-relative:margin" coordsize="65911,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">
              <v:shapetype id="_x0000_t202" coordsize="21600,21600" o:spt="202" path="m,l,21600r21600,l21600,xe">
                <v:stroke joinstyle="miter"/>
                <v:path gradientshapeok="t" o:connecttype="rect"/>
              </v:shapetype>
              <v:shape id="_x0000_s1044"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0126B6" w:rsidRPr="00587DD8" w:rsidRDefault="000126B6" w:rsidP="00016063">
                      <w:pPr>
                        <w:rPr>
                          <w:b/>
                          <w:color w:val="69747A"/>
                        </w:rPr>
                      </w:pPr>
                      <w:r w:rsidRPr="00587DD8">
                        <w:rPr>
                          <w:b/>
                          <w:color w:val="69747A"/>
                        </w:rPr>
                        <w:t>DiscoveryDNS – Powered by ARI Registry Services</w:t>
                      </w:r>
                    </w:p>
                  </w:txbxContent>
                </v:textbox>
              </v:shape>
              <v:shape id="_x0000_s1045"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0126B6" w:rsidRPr="00587DD8" w:rsidRDefault="000126B6"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14:anchorId="56C84F2E" wp14:editId="5D928B79">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Pr="00E50380" w:rsidRDefault="000126B6" w:rsidP="00E50380">
    <w:pPr>
      <w:pStyle w:val="Footer"/>
    </w:pPr>
    <w:r>
      <w:rPr>
        <w:noProof/>
        <w:lang w:eastAsia="en-AU"/>
      </w:rPr>
      <mc:AlternateContent>
        <mc:Choice Requires="wpg">
          <w:drawing>
            <wp:anchor distT="0" distB="0" distL="114300" distR="114300" simplePos="0" relativeHeight="251774976" behindDoc="0" locked="0" layoutInCell="1" allowOverlap="1" wp14:anchorId="06ADB85F" wp14:editId="5186BC26">
              <wp:simplePos x="0" y="0"/>
              <wp:positionH relativeFrom="column">
                <wp:posOffset>-612140</wp:posOffset>
              </wp:positionH>
              <wp:positionV relativeFrom="paragraph">
                <wp:posOffset>-288290</wp:posOffset>
              </wp:positionV>
              <wp:extent cx="6591600" cy="698400"/>
              <wp:effectExtent l="0" t="0" r="0" b="6985"/>
              <wp:wrapNone/>
              <wp:docPr id="306" name="Group 306"/>
              <wp:cNvGraphicFramePr/>
              <a:graphic xmlns:a="http://schemas.openxmlformats.org/drawingml/2006/main">
                <a:graphicData uri="http://schemas.microsoft.com/office/word/2010/wordprocessingGroup">
                  <wpg:wgp>
                    <wpg:cNvGrpSpPr/>
                    <wpg:grpSpPr>
                      <a:xfrm>
                        <a:off x="0" y="0"/>
                        <a:ext cx="6591600" cy="6984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0126B6" w:rsidRPr="00587DD8" w:rsidRDefault="000126B6"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0126B6" w:rsidRPr="00587DD8" w:rsidRDefault="000126B6"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0126B6" w:rsidRPr="00587DD8" w:rsidRDefault="000126B6"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0126B6" w:rsidRPr="00587DD8" w:rsidRDefault="000126B6"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8A1" w:rsidRDefault="004268A1" w:rsidP="00626767">
      <w:pPr>
        <w:spacing w:before="0" w:after="0" w:line="240" w:lineRule="auto"/>
      </w:pPr>
      <w:r>
        <w:separator/>
      </w:r>
    </w:p>
  </w:footnote>
  <w:footnote w:type="continuationSeparator" w:id="0">
    <w:p w:rsidR="004268A1" w:rsidRDefault="004268A1"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Default="000126B6" w:rsidP="001D418F">
    <w:pPr>
      <w:pStyle w:val="Header"/>
      <w:rPr>
        <w:noProof/>
      </w:rPr>
    </w:pPr>
    <w:fldSimple w:instr=" STYLEREF  &quot;Document Title&quot; ">
      <w:r w:rsidR="005F414F">
        <w:rPr>
          <w:noProof/>
        </w:rPr>
        <w:t>DNSSEC Practice Statement – Reseller</w:t>
      </w:r>
    </w:fldSimple>
  </w:p>
  <w:p w:rsidR="000126B6" w:rsidRDefault="000126B6"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Default="004268A1" w:rsidP="001D418F">
    <w:pPr>
      <w:pStyle w:val="Header"/>
    </w:pPr>
    <w:sdt>
      <w:sdtPr>
        <w:id w:val="3249787"/>
        <w:docPartObj>
          <w:docPartGallery w:val="Page Numbers (Margins)"/>
          <w:docPartUnique/>
        </w:docPartObj>
      </w:sdtPr>
      <w:sdtEndPr/>
      <w:sdtContent/>
    </w:sdt>
    <w:r w:rsidR="000126B6">
      <w:fldChar w:fldCharType="begin"/>
    </w:r>
    <w:r w:rsidR="000126B6">
      <w:instrText xml:space="preserve"> STYLEREF  "Document Title" </w:instrText>
    </w:r>
    <w:r w:rsidR="000126B6">
      <w:fldChar w:fldCharType="separate"/>
    </w:r>
    <w:r w:rsidR="005F414F">
      <w:rPr>
        <w:noProof/>
      </w:rPr>
      <w:t>DNSSEC Practice Statement – Reseller</w:t>
    </w:r>
    <w:r w:rsidR="000126B6">
      <w:fldChar w:fldCharType="end"/>
    </w:r>
  </w:p>
  <w:p w:rsidR="000126B6" w:rsidRPr="001D418F" w:rsidRDefault="000126B6"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Default="000126B6">
    <w:pPr>
      <w:pStyle w:val="Header"/>
    </w:pPr>
    <w:r>
      <w:rPr>
        <w:noProof/>
        <w:lang w:eastAsia="en-AU"/>
      </w:rPr>
      <w:drawing>
        <wp:anchor distT="0" distB="0" distL="114300" distR="114300" simplePos="0" relativeHeight="251730944" behindDoc="0" locked="0" layoutInCell="1" allowOverlap="1" wp14:anchorId="1380E032" wp14:editId="5225A4AC">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7454" behindDoc="1" locked="0" layoutInCell="1" allowOverlap="1" wp14:anchorId="092B3168" wp14:editId="59130ADE">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Default="000126B6" w:rsidP="00F51719">
    <w:pPr>
      <w:pStyle w:val="Header"/>
      <w:rPr>
        <w:noProof/>
      </w:rPr>
    </w:pPr>
    <w:fldSimple w:instr=" STYLEREF  &quot;Document Title&quot; ">
      <w:r w:rsidR="005F414F">
        <w:rPr>
          <w:noProof/>
        </w:rPr>
        <w:t>DNSSEC Practice Statement – Reseller</w:t>
      </w:r>
    </w:fldSimple>
  </w:p>
  <w:p w:rsidR="000126B6" w:rsidRDefault="000126B6"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Default="004268A1" w:rsidP="00851FA0">
    <w:pPr>
      <w:pStyle w:val="Header"/>
    </w:pPr>
    <w:sdt>
      <w:sdtPr>
        <w:id w:val="375118503"/>
        <w:docPartObj>
          <w:docPartGallery w:val="Page Numbers (Margins)"/>
          <w:docPartUnique/>
        </w:docPartObj>
      </w:sdtPr>
      <w:sdtEndPr/>
      <w:sdtContent/>
    </w:sdt>
    <w:r w:rsidR="000126B6">
      <w:fldChar w:fldCharType="begin"/>
    </w:r>
    <w:r w:rsidR="000126B6">
      <w:instrText xml:space="preserve"> STYLEREF  "Document Title" </w:instrText>
    </w:r>
    <w:r w:rsidR="000126B6">
      <w:fldChar w:fldCharType="separate"/>
    </w:r>
    <w:r w:rsidR="005F414F">
      <w:rPr>
        <w:noProof/>
      </w:rPr>
      <w:t>DNSSEC Practice Statement – Reseller</w:t>
    </w:r>
    <w:r w:rsidR="000126B6">
      <w:fldChar w:fldCharType="end"/>
    </w:r>
  </w:p>
  <w:p w:rsidR="000126B6" w:rsidRDefault="000126B6"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Pr="00166B34" w:rsidRDefault="000126B6" w:rsidP="00F51719">
    <w:pPr>
      <w:pStyle w:val="Header"/>
    </w:pPr>
    <w:fldSimple w:instr=" STYLEREF  &quot;Document Title&quot; ">
      <w:r w:rsidR="00C61396">
        <w:rPr>
          <w:noProof/>
        </w:rPr>
        <w:t>DNSSEC Practice Statement – Reseller</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Default="004268A1" w:rsidP="00851FA0">
    <w:pPr>
      <w:pStyle w:val="Header"/>
    </w:pPr>
    <w:sdt>
      <w:sdtPr>
        <w:id w:val="-1152597269"/>
        <w:docPartObj>
          <w:docPartGallery w:val="Page Numbers (Margins)"/>
          <w:docPartUnique/>
        </w:docPartObj>
      </w:sdtPr>
      <w:sdtEndPr/>
      <w:sdtContent/>
    </w:sdt>
    <w:r w:rsidR="000126B6">
      <w:fldChar w:fldCharType="begin"/>
    </w:r>
    <w:r w:rsidR="000126B6">
      <w:instrText xml:space="preserve"> STYLEREF  "Document Title" </w:instrText>
    </w:r>
    <w:r w:rsidR="000126B6">
      <w:fldChar w:fldCharType="separate"/>
    </w:r>
    <w:r w:rsidR="005F414F">
      <w:rPr>
        <w:noProof/>
      </w:rPr>
      <w:t>DNSSEC Practice Statement – Reseller</w:t>
    </w:r>
    <w:r w:rsidR="000126B6">
      <w:fldChar w:fldCharType="end"/>
    </w:r>
  </w:p>
  <w:p w:rsidR="000126B6" w:rsidRDefault="000126B6"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Default="000126B6" w:rsidP="00224DB4">
    <w:pPr>
      <w:pStyle w:val="Header"/>
      <w:tabs>
        <w:tab w:val="left" w:pos="1770"/>
        <w:tab w:val="center" w:pos="4252"/>
      </w:tabs>
      <w:jc w:val="left"/>
      <w:rPr>
        <w:noProof/>
        <w:lang w:eastAsia="en-AU"/>
      </w:rPr>
    </w:pPr>
  </w:p>
  <w:p w:rsidR="000126B6" w:rsidRDefault="000126B6"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14:anchorId="2E40CE1C" wp14:editId="072FC17F">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26B6" w:rsidRPr="006B764C" w:rsidRDefault="004268A1"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Pr="00166B34" w:rsidRDefault="004268A1" w:rsidP="00851FA0">
    <w:pPr>
      <w:pStyle w:val="Header"/>
    </w:pPr>
    <w:sdt>
      <w:sdtPr>
        <w:id w:val="1820148210"/>
        <w:docPartObj>
          <w:docPartGallery w:val="Page Numbers (Margins)"/>
          <w:docPartUnique/>
        </w:docPartObj>
      </w:sdtPr>
      <w:sdtEndPr/>
      <w:sdtContent/>
    </w:sdt>
    <w:r w:rsidR="000126B6">
      <w:rPr>
        <w:noProof/>
        <w:lang w:eastAsia="en-AU"/>
      </w:rPr>
      <w:drawing>
        <wp:anchor distT="0" distB="0" distL="114300" distR="114300" simplePos="0" relativeHeight="251791360" behindDoc="1" locked="0" layoutInCell="1" allowOverlap="1" wp14:anchorId="5256F863" wp14:editId="6D83C780">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B"/>
    <w:multiLevelType w:val="multilevel"/>
    <w:tmpl w:val="53869834"/>
    <w:lvl w:ilvl="0">
      <w:start w:val="1"/>
      <w:numFmt w:val="decimal"/>
      <w:lvlText w:val="%1."/>
      <w:lvlJc w:val="left"/>
      <w:pPr>
        <w:tabs>
          <w:tab w:val="num" w:pos="709"/>
        </w:tabs>
        <w:ind w:left="709" w:hanging="709"/>
      </w:pPr>
      <w:rPr>
        <w:rFonts w:ascii="Calibri" w:hAnsi="Calibri" w:cs="Times New Roman" w:hint="default"/>
        <w:b/>
        <w:sz w:val="16"/>
        <w:szCs w:val="16"/>
      </w:rPr>
    </w:lvl>
    <w:lvl w:ilvl="1">
      <w:start w:val="1"/>
      <w:numFmt w:val="decimal"/>
      <w:pStyle w:val="StyleHeading4iArial8ptBefore8pt"/>
      <w:lvlText w:val="%1.%2"/>
      <w:lvlJc w:val="left"/>
      <w:pPr>
        <w:tabs>
          <w:tab w:val="num" w:pos="709"/>
        </w:tabs>
        <w:ind w:left="709" w:hanging="709"/>
      </w:pPr>
      <w:rPr>
        <w:rFonts w:ascii="Calibri" w:hAnsi="Calibri" w:cs="Times New Roman" w:hint="default"/>
        <w:b/>
        <w:sz w:val="16"/>
        <w:szCs w:val="16"/>
      </w:rPr>
    </w:lvl>
    <w:lvl w:ilvl="2">
      <w:start w:val="1"/>
      <w:numFmt w:val="lowerLetter"/>
      <w:lvlText w:val="(%3)"/>
      <w:lvlJc w:val="left"/>
      <w:pPr>
        <w:tabs>
          <w:tab w:val="num" w:pos="1418"/>
        </w:tabs>
        <w:ind w:left="1418" w:hanging="709"/>
      </w:pPr>
      <w:rPr>
        <w:rFonts w:ascii="Calibri" w:hAnsi="Calibri" w:cs="Arial" w:hint="default"/>
        <w:b w:val="0"/>
        <w:sz w:val="16"/>
        <w:szCs w:val="16"/>
      </w:rPr>
    </w:lvl>
    <w:lvl w:ilvl="3">
      <w:start w:val="1"/>
      <w:numFmt w:val="lowerRoman"/>
      <w:lvlText w:val="(%4)"/>
      <w:lvlJc w:val="left"/>
      <w:pPr>
        <w:tabs>
          <w:tab w:val="num" w:pos="2126"/>
        </w:tabs>
        <w:ind w:left="2126" w:hanging="708"/>
      </w:pPr>
      <w:rPr>
        <w:rFonts w:cs="Times New Roman" w:hint="default"/>
      </w:rPr>
    </w:lvl>
    <w:lvl w:ilvl="4">
      <w:start w:val="1"/>
      <w:numFmt w:val="upperLetter"/>
      <w:lvlText w:val="(%5)"/>
      <w:lvlJc w:val="left"/>
      <w:pPr>
        <w:tabs>
          <w:tab w:val="num" w:pos="2835"/>
        </w:tabs>
        <w:ind w:left="2835" w:hanging="709"/>
      </w:pPr>
      <w:rPr>
        <w:rFonts w:cs="Times New Roman" w:hint="default"/>
      </w:rPr>
    </w:lvl>
    <w:lvl w:ilvl="5">
      <w:start w:val="1"/>
      <w:numFmt w:val="upperRoman"/>
      <w:lvlText w:val="(%6)"/>
      <w:lvlJc w:val="left"/>
      <w:pPr>
        <w:tabs>
          <w:tab w:val="num" w:pos="3544"/>
        </w:tabs>
        <w:ind w:left="3544" w:hanging="709"/>
      </w:pPr>
      <w:rPr>
        <w:rFonts w:cs="Times New Roman" w:hint="default"/>
      </w:rPr>
    </w:lvl>
    <w:lvl w:ilvl="6">
      <w:start w:val="1"/>
      <w:numFmt w:val="decimal"/>
      <w:lvlText w:val="(%7)"/>
      <w:lvlJc w:val="left"/>
      <w:pPr>
        <w:tabs>
          <w:tab w:val="num" w:pos="4253"/>
        </w:tabs>
        <w:ind w:left="4253" w:hanging="709"/>
      </w:pPr>
      <w:rPr>
        <w:rFonts w:cs="Times New Roman" w:hint="default"/>
      </w:rPr>
    </w:lvl>
    <w:lvl w:ilvl="7">
      <w:start w:val="1"/>
      <w:numFmt w:val="upperRoman"/>
      <w:lvlText w:val="(%8)"/>
      <w:lvlJc w:val="left"/>
      <w:pPr>
        <w:tabs>
          <w:tab w:val="num" w:pos="4961"/>
        </w:tabs>
        <w:ind w:left="4961" w:hanging="708"/>
      </w:pPr>
      <w:rPr>
        <w:rFonts w:cs="Times New Roman" w:hint="default"/>
      </w:rPr>
    </w:lvl>
    <w:lvl w:ilvl="8">
      <w:start w:val="1"/>
      <w:numFmt w:val="none"/>
      <w:suff w:val="nothing"/>
      <w:lvlText w:val=""/>
      <w:lvlJc w:val="left"/>
      <w:pPr>
        <w:ind w:left="5670" w:hanging="709"/>
      </w:pPr>
      <w:rPr>
        <w:rFonts w:cs="Times New Roman" w:hint="default"/>
      </w:rPr>
    </w:lvl>
  </w:abstractNum>
  <w:abstractNum w:abstractNumId="11">
    <w:nsid w:val="1191192E"/>
    <w:multiLevelType w:val="multilevel"/>
    <w:tmpl w:val="B3787FD6"/>
    <w:numStyleLink w:val="Headings"/>
  </w:abstractNum>
  <w:abstractNum w:abstractNumId="12">
    <w:nsid w:val="181A51D2"/>
    <w:multiLevelType w:val="multilevel"/>
    <w:tmpl w:val="B3787FD6"/>
    <w:numStyleLink w:val="Headings"/>
  </w:abstractNum>
  <w:abstractNum w:abstractNumId="13">
    <w:nsid w:val="1E736B8F"/>
    <w:multiLevelType w:val="multilevel"/>
    <w:tmpl w:val="B3787FD6"/>
    <w:numStyleLink w:val="Headings"/>
  </w:abstractNum>
  <w:abstractNum w:abstractNumId="14">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5">
    <w:nsid w:val="1FA53B46"/>
    <w:multiLevelType w:val="multilevel"/>
    <w:tmpl w:val="B3787FD6"/>
    <w:numStyleLink w:val="Headings"/>
  </w:abstractNum>
  <w:abstractNum w:abstractNumId="16">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7">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37283328"/>
    <w:multiLevelType w:val="multilevel"/>
    <w:tmpl w:val="B3787FD6"/>
    <w:numStyleLink w:val="Headings"/>
  </w:abstractNum>
  <w:abstractNum w:abstractNumId="19">
    <w:nsid w:val="3D245D13"/>
    <w:multiLevelType w:val="hybridMultilevel"/>
    <w:tmpl w:val="F682708E"/>
    <w:lvl w:ilvl="0" w:tplc="99EEC56E">
      <w:start w:val="1"/>
      <w:numFmt w:val="bullet"/>
      <w:lvlText w:val=""/>
      <w:lvlJc w:val="left"/>
      <w:pPr>
        <w:ind w:left="720" w:hanging="360"/>
      </w:pPr>
      <w:rPr>
        <w:rFonts w:ascii="Symbol" w:hAnsi="Symbol" w:hint="default"/>
        <w:sz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80931F3"/>
    <w:multiLevelType w:val="multilevel"/>
    <w:tmpl w:val="B3787FD6"/>
    <w:numStyleLink w:val="Headings"/>
  </w:abstractNum>
  <w:abstractNum w:abstractNumId="21">
    <w:nsid w:val="4FEA18E2"/>
    <w:multiLevelType w:val="multilevel"/>
    <w:tmpl w:val="B3787FD6"/>
    <w:numStyleLink w:val="Headings"/>
  </w:abstractNum>
  <w:abstractNum w:abstractNumId="22">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F6A3662"/>
    <w:multiLevelType w:val="multilevel"/>
    <w:tmpl w:val="B3787FD6"/>
    <w:numStyleLink w:val="Headings"/>
  </w:abstractNum>
  <w:abstractNum w:abstractNumId="24">
    <w:nsid w:val="637D0E80"/>
    <w:multiLevelType w:val="multilevel"/>
    <w:tmpl w:val="B3787FD6"/>
    <w:numStyleLink w:val="Headings"/>
  </w:abstractNum>
  <w:abstractNum w:abstractNumId="25">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7">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18"/>
  </w:num>
  <w:num w:numId="5">
    <w:abstractNumId w:val="13"/>
  </w:num>
  <w:num w:numId="6">
    <w:abstractNumId w:val="20"/>
  </w:num>
  <w:num w:numId="7">
    <w:abstractNumId w:val="11"/>
  </w:num>
  <w:num w:numId="8">
    <w:abstractNumId w:val="24"/>
  </w:num>
  <w:num w:numId="9">
    <w:abstractNumId w:val="15"/>
  </w:num>
  <w:num w:numId="10">
    <w:abstractNumId w:val="12"/>
  </w:num>
  <w:num w:numId="11">
    <w:abstractNumId w:val="21"/>
  </w:num>
  <w:num w:numId="12">
    <w:abstractNumId w:val="17"/>
  </w:num>
  <w:num w:numId="13">
    <w:abstractNumId w:val="25"/>
  </w:num>
  <w:num w:numId="14">
    <w:abstractNumId w:val="22"/>
  </w:num>
  <w:num w:numId="15">
    <w:abstractNumId w:val="27"/>
  </w:num>
  <w:num w:numId="16">
    <w:abstractNumId w:val="16"/>
  </w:num>
  <w:num w:numId="17">
    <w:abstractNumId w:val="26"/>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9"/>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1185"/>
    <w:rsid w:val="0000061D"/>
    <w:rsid w:val="00001187"/>
    <w:rsid w:val="00002B9C"/>
    <w:rsid w:val="00005575"/>
    <w:rsid w:val="00007409"/>
    <w:rsid w:val="00012434"/>
    <w:rsid w:val="00012449"/>
    <w:rsid w:val="000126B6"/>
    <w:rsid w:val="00012E9D"/>
    <w:rsid w:val="00014F98"/>
    <w:rsid w:val="00015044"/>
    <w:rsid w:val="00015BC8"/>
    <w:rsid w:val="00016063"/>
    <w:rsid w:val="00016811"/>
    <w:rsid w:val="0001723F"/>
    <w:rsid w:val="0002352A"/>
    <w:rsid w:val="00023729"/>
    <w:rsid w:val="00025B78"/>
    <w:rsid w:val="00026A42"/>
    <w:rsid w:val="00026DB3"/>
    <w:rsid w:val="00027171"/>
    <w:rsid w:val="00031D21"/>
    <w:rsid w:val="00032601"/>
    <w:rsid w:val="000327B1"/>
    <w:rsid w:val="00033879"/>
    <w:rsid w:val="00040093"/>
    <w:rsid w:val="00041C08"/>
    <w:rsid w:val="00041C28"/>
    <w:rsid w:val="000425E6"/>
    <w:rsid w:val="00042FFE"/>
    <w:rsid w:val="000433A9"/>
    <w:rsid w:val="00043F73"/>
    <w:rsid w:val="00044C5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1C56"/>
    <w:rsid w:val="000729EF"/>
    <w:rsid w:val="00073195"/>
    <w:rsid w:val="0007371D"/>
    <w:rsid w:val="00073D13"/>
    <w:rsid w:val="00074481"/>
    <w:rsid w:val="0007548D"/>
    <w:rsid w:val="00076D3D"/>
    <w:rsid w:val="0007750E"/>
    <w:rsid w:val="0008114E"/>
    <w:rsid w:val="0008395E"/>
    <w:rsid w:val="0008419A"/>
    <w:rsid w:val="0008452F"/>
    <w:rsid w:val="000855A1"/>
    <w:rsid w:val="00085AE4"/>
    <w:rsid w:val="0009173E"/>
    <w:rsid w:val="0009194A"/>
    <w:rsid w:val="000921AD"/>
    <w:rsid w:val="00092FD2"/>
    <w:rsid w:val="0009395F"/>
    <w:rsid w:val="00094319"/>
    <w:rsid w:val="00094E79"/>
    <w:rsid w:val="000953D7"/>
    <w:rsid w:val="0009582B"/>
    <w:rsid w:val="00097FDE"/>
    <w:rsid w:val="000A024E"/>
    <w:rsid w:val="000A0CF1"/>
    <w:rsid w:val="000A5296"/>
    <w:rsid w:val="000B204F"/>
    <w:rsid w:val="000B2A5C"/>
    <w:rsid w:val="000B7FD7"/>
    <w:rsid w:val="000C1487"/>
    <w:rsid w:val="000C36B7"/>
    <w:rsid w:val="000C5A6A"/>
    <w:rsid w:val="000D0B29"/>
    <w:rsid w:val="000D1DC9"/>
    <w:rsid w:val="000D22C6"/>
    <w:rsid w:val="000D2777"/>
    <w:rsid w:val="000D657C"/>
    <w:rsid w:val="000D6F00"/>
    <w:rsid w:val="000D76A5"/>
    <w:rsid w:val="000E1340"/>
    <w:rsid w:val="000E2131"/>
    <w:rsid w:val="000E5905"/>
    <w:rsid w:val="000F215A"/>
    <w:rsid w:val="000F39BC"/>
    <w:rsid w:val="000F50D8"/>
    <w:rsid w:val="000F5DCF"/>
    <w:rsid w:val="000F6795"/>
    <w:rsid w:val="0010123B"/>
    <w:rsid w:val="0010129A"/>
    <w:rsid w:val="00101B4D"/>
    <w:rsid w:val="00104BFB"/>
    <w:rsid w:val="001103C0"/>
    <w:rsid w:val="00110E6B"/>
    <w:rsid w:val="00111A2B"/>
    <w:rsid w:val="00112154"/>
    <w:rsid w:val="0011407F"/>
    <w:rsid w:val="00114191"/>
    <w:rsid w:val="00114EB1"/>
    <w:rsid w:val="00120360"/>
    <w:rsid w:val="00120FA3"/>
    <w:rsid w:val="00121D7C"/>
    <w:rsid w:val="0012259F"/>
    <w:rsid w:val="00122C1E"/>
    <w:rsid w:val="0012372B"/>
    <w:rsid w:val="00123BDC"/>
    <w:rsid w:val="00124005"/>
    <w:rsid w:val="001248DE"/>
    <w:rsid w:val="0012591B"/>
    <w:rsid w:val="00134CC4"/>
    <w:rsid w:val="00135D0D"/>
    <w:rsid w:val="00136E7D"/>
    <w:rsid w:val="00141CD6"/>
    <w:rsid w:val="00142FBF"/>
    <w:rsid w:val="0014435C"/>
    <w:rsid w:val="00145BF1"/>
    <w:rsid w:val="00153F68"/>
    <w:rsid w:val="001549A5"/>
    <w:rsid w:val="00154C03"/>
    <w:rsid w:val="001558C7"/>
    <w:rsid w:val="00163A80"/>
    <w:rsid w:val="00164EE7"/>
    <w:rsid w:val="00166B34"/>
    <w:rsid w:val="00174037"/>
    <w:rsid w:val="00176DEC"/>
    <w:rsid w:val="001800DC"/>
    <w:rsid w:val="001809F7"/>
    <w:rsid w:val="0018465D"/>
    <w:rsid w:val="001847C9"/>
    <w:rsid w:val="001852F5"/>
    <w:rsid w:val="001854C3"/>
    <w:rsid w:val="00187054"/>
    <w:rsid w:val="00192E97"/>
    <w:rsid w:val="001933C9"/>
    <w:rsid w:val="0019456C"/>
    <w:rsid w:val="001A035B"/>
    <w:rsid w:val="001A1F3C"/>
    <w:rsid w:val="001A1FD7"/>
    <w:rsid w:val="001A27E9"/>
    <w:rsid w:val="001A335F"/>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4841"/>
    <w:rsid w:val="001C4EE7"/>
    <w:rsid w:val="001C5DA7"/>
    <w:rsid w:val="001D166F"/>
    <w:rsid w:val="001D2521"/>
    <w:rsid w:val="001D2DB8"/>
    <w:rsid w:val="001D30DA"/>
    <w:rsid w:val="001D3424"/>
    <w:rsid w:val="001D417F"/>
    <w:rsid w:val="001D418F"/>
    <w:rsid w:val="001D65FD"/>
    <w:rsid w:val="001D6F44"/>
    <w:rsid w:val="001E09FD"/>
    <w:rsid w:val="001E25FF"/>
    <w:rsid w:val="001E57F7"/>
    <w:rsid w:val="001E6855"/>
    <w:rsid w:val="001F05CD"/>
    <w:rsid w:val="001F0FA0"/>
    <w:rsid w:val="001F1E40"/>
    <w:rsid w:val="001F4E2C"/>
    <w:rsid w:val="001F6981"/>
    <w:rsid w:val="002004CF"/>
    <w:rsid w:val="002032DA"/>
    <w:rsid w:val="0020508D"/>
    <w:rsid w:val="00205B87"/>
    <w:rsid w:val="002060EA"/>
    <w:rsid w:val="00206E3B"/>
    <w:rsid w:val="00207A0C"/>
    <w:rsid w:val="00210CE0"/>
    <w:rsid w:val="002111F1"/>
    <w:rsid w:val="00213051"/>
    <w:rsid w:val="00213EBA"/>
    <w:rsid w:val="002147EE"/>
    <w:rsid w:val="00217747"/>
    <w:rsid w:val="002209E3"/>
    <w:rsid w:val="00221AAC"/>
    <w:rsid w:val="00221D27"/>
    <w:rsid w:val="00224DB4"/>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5669"/>
    <w:rsid w:val="002557A3"/>
    <w:rsid w:val="0026023F"/>
    <w:rsid w:val="00261619"/>
    <w:rsid w:val="0026164C"/>
    <w:rsid w:val="0026185D"/>
    <w:rsid w:val="002628DF"/>
    <w:rsid w:val="00262D56"/>
    <w:rsid w:val="0026389F"/>
    <w:rsid w:val="00263E46"/>
    <w:rsid w:val="0026457B"/>
    <w:rsid w:val="00265AC5"/>
    <w:rsid w:val="00266487"/>
    <w:rsid w:val="0027090F"/>
    <w:rsid w:val="002742D2"/>
    <w:rsid w:val="002803DF"/>
    <w:rsid w:val="00281538"/>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AAB"/>
    <w:rsid w:val="002C3C2D"/>
    <w:rsid w:val="002C421A"/>
    <w:rsid w:val="002C5C58"/>
    <w:rsid w:val="002C656C"/>
    <w:rsid w:val="002D0808"/>
    <w:rsid w:val="002D4243"/>
    <w:rsid w:val="002D478C"/>
    <w:rsid w:val="002D5D4C"/>
    <w:rsid w:val="002D6CE7"/>
    <w:rsid w:val="002D7A53"/>
    <w:rsid w:val="002E0B17"/>
    <w:rsid w:val="002E0DC1"/>
    <w:rsid w:val="002E21C6"/>
    <w:rsid w:val="002E3B03"/>
    <w:rsid w:val="002E3EE0"/>
    <w:rsid w:val="002E4F18"/>
    <w:rsid w:val="002E58E3"/>
    <w:rsid w:val="002F05F3"/>
    <w:rsid w:val="002F1FB4"/>
    <w:rsid w:val="002F2736"/>
    <w:rsid w:val="002F3E07"/>
    <w:rsid w:val="002F49DF"/>
    <w:rsid w:val="002F4CC0"/>
    <w:rsid w:val="002F52B0"/>
    <w:rsid w:val="002F61DB"/>
    <w:rsid w:val="00300375"/>
    <w:rsid w:val="00300A08"/>
    <w:rsid w:val="00304D97"/>
    <w:rsid w:val="00310D3F"/>
    <w:rsid w:val="003128B6"/>
    <w:rsid w:val="00313C8F"/>
    <w:rsid w:val="00313E90"/>
    <w:rsid w:val="003155A1"/>
    <w:rsid w:val="003171F5"/>
    <w:rsid w:val="00317835"/>
    <w:rsid w:val="00322448"/>
    <w:rsid w:val="00322A2C"/>
    <w:rsid w:val="003230CB"/>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44B"/>
    <w:rsid w:val="003559CD"/>
    <w:rsid w:val="00356111"/>
    <w:rsid w:val="00356868"/>
    <w:rsid w:val="003569B6"/>
    <w:rsid w:val="00357106"/>
    <w:rsid w:val="0035796C"/>
    <w:rsid w:val="00361F78"/>
    <w:rsid w:val="00363B05"/>
    <w:rsid w:val="0036521F"/>
    <w:rsid w:val="00366685"/>
    <w:rsid w:val="003701EE"/>
    <w:rsid w:val="00372B3F"/>
    <w:rsid w:val="00373CE1"/>
    <w:rsid w:val="003752B4"/>
    <w:rsid w:val="003754B3"/>
    <w:rsid w:val="0037553F"/>
    <w:rsid w:val="003759B9"/>
    <w:rsid w:val="00376058"/>
    <w:rsid w:val="0037631C"/>
    <w:rsid w:val="003777C4"/>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6FA8"/>
    <w:rsid w:val="003D1D41"/>
    <w:rsid w:val="003D27AA"/>
    <w:rsid w:val="003D3D63"/>
    <w:rsid w:val="003D40A2"/>
    <w:rsid w:val="003D53B5"/>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5DAA"/>
    <w:rsid w:val="004267C9"/>
    <w:rsid w:val="004268A1"/>
    <w:rsid w:val="0043132A"/>
    <w:rsid w:val="004328E7"/>
    <w:rsid w:val="00433066"/>
    <w:rsid w:val="00434E2B"/>
    <w:rsid w:val="00436635"/>
    <w:rsid w:val="00436702"/>
    <w:rsid w:val="00436ABD"/>
    <w:rsid w:val="004372D4"/>
    <w:rsid w:val="00437A20"/>
    <w:rsid w:val="004445EE"/>
    <w:rsid w:val="00446045"/>
    <w:rsid w:val="00446212"/>
    <w:rsid w:val="0044751E"/>
    <w:rsid w:val="00447B6E"/>
    <w:rsid w:val="00451616"/>
    <w:rsid w:val="00452407"/>
    <w:rsid w:val="00452E37"/>
    <w:rsid w:val="004534FD"/>
    <w:rsid w:val="00456229"/>
    <w:rsid w:val="00457A8D"/>
    <w:rsid w:val="0046174E"/>
    <w:rsid w:val="00464466"/>
    <w:rsid w:val="004644E5"/>
    <w:rsid w:val="0046621C"/>
    <w:rsid w:val="00467EFB"/>
    <w:rsid w:val="00471F06"/>
    <w:rsid w:val="00471F50"/>
    <w:rsid w:val="00475A89"/>
    <w:rsid w:val="004765D0"/>
    <w:rsid w:val="0047674A"/>
    <w:rsid w:val="00476FE2"/>
    <w:rsid w:val="00476FFA"/>
    <w:rsid w:val="00477B1D"/>
    <w:rsid w:val="0048354A"/>
    <w:rsid w:val="00483A19"/>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58"/>
    <w:rsid w:val="004C01DC"/>
    <w:rsid w:val="004C1869"/>
    <w:rsid w:val="004C1AEA"/>
    <w:rsid w:val="004C2AB1"/>
    <w:rsid w:val="004C38E6"/>
    <w:rsid w:val="004C4697"/>
    <w:rsid w:val="004C6232"/>
    <w:rsid w:val="004C6A6B"/>
    <w:rsid w:val="004C7094"/>
    <w:rsid w:val="004C72AA"/>
    <w:rsid w:val="004C7670"/>
    <w:rsid w:val="004C7F7F"/>
    <w:rsid w:val="004D01FD"/>
    <w:rsid w:val="004D049F"/>
    <w:rsid w:val="004D19EC"/>
    <w:rsid w:val="004D4EBB"/>
    <w:rsid w:val="004D5868"/>
    <w:rsid w:val="004D5BB4"/>
    <w:rsid w:val="004E1334"/>
    <w:rsid w:val="004E1A90"/>
    <w:rsid w:val="004E2EF4"/>
    <w:rsid w:val="004E308D"/>
    <w:rsid w:val="004E347B"/>
    <w:rsid w:val="004E35B7"/>
    <w:rsid w:val="004F01BF"/>
    <w:rsid w:val="004F075C"/>
    <w:rsid w:val="004F16CB"/>
    <w:rsid w:val="004F1AA2"/>
    <w:rsid w:val="004F5ECE"/>
    <w:rsid w:val="004F6887"/>
    <w:rsid w:val="0050301E"/>
    <w:rsid w:val="00503173"/>
    <w:rsid w:val="00503C74"/>
    <w:rsid w:val="00505DFD"/>
    <w:rsid w:val="00506009"/>
    <w:rsid w:val="00510973"/>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41C58"/>
    <w:rsid w:val="00544509"/>
    <w:rsid w:val="00544A5A"/>
    <w:rsid w:val="005523AB"/>
    <w:rsid w:val="00552CC9"/>
    <w:rsid w:val="00554CEC"/>
    <w:rsid w:val="00556A82"/>
    <w:rsid w:val="005574D2"/>
    <w:rsid w:val="00557855"/>
    <w:rsid w:val="00557F31"/>
    <w:rsid w:val="005622AB"/>
    <w:rsid w:val="00564C28"/>
    <w:rsid w:val="00564C67"/>
    <w:rsid w:val="005659D9"/>
    <w:rsid w:val="00565C6E"/>
    <w:rsid w:val="00566AC4"/>
    <w:rsid w:val="00566CB8"/>
    <w:rsid w:val="0056710F"/>
    <w:rsid w:val="005674EC"/>
    <w:rsid w:val="00567976"/>
    <w:rsid w:val="00567BA9"/>
    <w:rsid w:val="005730DD"/>
    <w:rsid w:val="00575420"/>
    <w:rsid w:val="005764B3"/>
    <w:rsid w:val="00580459"/>
    <w:rsid w:val="00580E96"/>
    <w:rsid w:val="00581F51"/>
    <w:rsid w:val="0058288F"/>
    <w:rsid w:val="00583368"/>
    <w:rsid w:val="0058646C"/>
    <w:rsid w:val="00587DD8"/>
    <w:rsid w:val="005903F9"/>
    <w:rsid w:val="00590B00"/>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B27E9"/>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6C49"/>
    <w:rsid w:val="005E6D22"/>
    <w:rsid w:val="005E70A1"/>
    <w:rsid w:val="005E7CCC"/>
    <w:rsid w:val="005F0AE1"/>
    <w:rsid w:val="005F3E66"/>
    <w:rsid w:val="005F414F"/>
    <w:rsid w:val="005F4217"/>
    <w:rsid w:val="00600244"/>
    <w:rsid w:val="00600BA1"/>
    <w:rsid w:val="00600CF5"/>
    <w:rsid w:val="0060332B"/>
    <w:rsid w:val="006104B2"/>
    <w:rsid w:val="00615B0C"/>
    <w:rsid w:val="0062110D"/>
    <w:rsid w:val="00621DC4"/>
    <w:rsid w:val="00622E29"/>
    <w:rsid w:val="00623FF3"/>
    <w:rsid w:val="00624A7D"/>
    <w:rsid w:val="00625CF1"/>
    <w:rsid w:val="00626767"/>
    <w:rsid w:val="006313F4"/>
    <w:rsid w:val="0063152D"/>
    <w:rsid w:val="0063312B"/>
    <w:rsid w:val="0063409B"/>
    <w:rsid w:val="006355F2"/>
    <w:rsid w:val="0063577C"/>
    <w:rsid w:val="00637D9A"/>
    <w:rsid w:val="00641273"/>
    <w:rsid w:val="00646A55"/>
    <w:rsid w:val="00647125"/>
    <w:rsid w:val="00651F81"/>
    <w:rsid w:val="00652087"/>
    <w:rsid w:val="00652B9D"/>
    <w:rsid w:val="006534E6"/>
    <w:rsid w:val="00656135"/>
    <w:rsid w:val="006603E2"/>
    <w:rsid w:val="00660FDE"/>
    <w:rsid w:val="00661576"/>
    <w:rsid w:val="00663312"/>
    <w:rsid w:val="0066380E"/>
    <w:rsid w:val="00670465"/>
    <w:rsid w:val="006712F2"/>
    <w:rsid w:val="006732F8"/>
    <w:rsid w:val="00673D01"/>
    <w:rsid w:val="00674541"/>
    <w:rsid w:val="00677464"/>
    <w:rsid w:val="00680229"/>
    <w:rsid w:val="006809BF"/>
    <w:rsid w:val="00681AA6"/>
    <w:rsid w:val="00681B3A"/>
    <w:rsid w:val="00682425"/>
    <w:rsid w:val="006828C9"/>
    <w:rsid w:val="00683186"/>
    <w:rsid w:val="00683739"/>
    <w:rsid w:val="00685B90"/>
    <w:rsid w:val="006874C8"/>
    <w:rsid w:val="006910FF"/>
    <w:rsid w:val="0069111D"/>
    <w:rsid w:val="0069528E"/>
    <w:rsid w:val="00696EC1"/>
    <w:rsid w:val="006A0234"/>
    <w:rsid w:val="006A3115"/>
    <w:rsid w:val="006A4601"/>
    <w:rsid w:val="006A5148"/>
    <w:rsid w:val="006A5215"/>
    <w:rsid w:val="006A5981"/>
    <w:rsid w:val="006A5B13"/>
    <w:rsid w:val="006A5F13"/>
    <w:rsid w:val="006A6205"/>
    <w:rsid w:val="006A65A6"/>
    <w:rsid w:val="006A7E91"/>
    <w:rsid w:val="006B088D"/>
    <w:rsid w:val="006B0EE0"/>
    <w:rsid w:val="006B33E8"/>
    <w:rsid w:val="006B722E"/>
    <w:rsid w:val="006B764C"/>
    <w:rsid w:val="006C1185"/>
    <w:rsid w:val="006C1B1B"/>
    <w:rsid w:val="006C2FA8"/>
    <w:rsid w:val="006C357F"/>
    <w:rsid w:val="006C4237"/>
    <w:rsid w:val="006C4464"/>
    <w:rsid w:val="006C6B18"/>
    <w:rsid w:val="006D03B3"/>
    <w:rsid w:val="006D0CE5"/>
    <w:rsid w:val="006D2BBF"/>
    <w:rsid w:val="006D51FE"/>
    <w:rsid w:val="006D6856"/>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69B1"/>
    <w:rsid w:val="007073E2"/>
    <w:rsid w:val="007078D3"/>
    <w:rsid w:val="00710994"/>
    <w:rsid w:val="0071192C"/>
    <w:rsid w:val="00714C17"/>
    <w:rsid w:val="007155E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46E1F"/>
    <w:rsid w:val="00750051"/>
    <w:rsid w:val="0075053A"/>
    <w:rsid w:val="00750B50"/>
    <w:rsid w:val="00752639"/>
    <w:rsid w:val="0075277E"/>
    <w:rsid w:val="007569CC"/>
    <w:rsid w:val="00757A7C"/>
    <w:rsid w:val="00757D05"/>
    <w:rsid w:val="00761B53"/>
    <w:rsid w:val="00762F0E"/>
    <w:rsid w:val="00763393"/>
    <w:rsid w:val="00767988"/>
    <w:rsid w:val="00770F8D"/>
    <w:rsid w:val="00770F9E"/>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7DC"/>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3079"/>
    <w:rsid w:val="0080510E"/>
    <w:rsid w:val="00812664"/>
    <w:rsid w:val="00816618"/>
    <w:rsid w:val="008169B1"/>
    <w:rsid w:val="00822AF5"/>
    <w:rsid w:val="008232FE"/>
    <w:rsid w:val="00824520"/>
    <w:rsid w:val="00824BDF"/>
    <w:rsid w:val="00825C6D"/>
    <w:rsid w:val="008263C3"/>
    <w:rsid w:val="00826D62"/>
    <w:rsid w:val="00826F67"/>
    <w:rsid w:val="00826FE2"/>
    <w:rsid w:val="0083005A"/>
    <w:rsid w:val="00830EEE"/>
    <w:rsid w:val="008353AA"/>
    <w:rsid w:val="00835B4A"/>
    <w:rsid w:val="00835F83"/>
    <w:rsid w:val="00836BA9"/>
    <w:rsid w:val="00836D99"/>
    <w:rsid w:val="00837F79"/>
    <w:rsid w:val="00840644"/>
    <w:rsid w:val="00843A9F"/>
    <w:rsid w:val="008462B7"/>
    <w:rsid w:val="00851FA0"/>
    <w:rsid w:val="00852B2A"/>
    <w:rsid w:val="00852B68"/>
    <w:rsid w:val="00854657"/>
    <w:rsid w:val="0085620F"/>
    <w:rsid w:val="008577A6"/>
    <w:rsid w:val="00860690"/>
    <w:rsid w:val="00861225"/>
    <w:rsid w:val="00861AA6"/>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91216"/>
    <w:rsid w:val="008917F5"/>
    <w:rsid w:val="00892A04"/>
    <w:rsid w:val="00893179"/>
    <w:rsid w:val="0089334B"/>
    <w:rsid w:val="00893DE2"/>
    <w:rsid w:val="00894CDA"/>
    <w:rsid w:val="00895131"/>
    <w:rsid w:val="00895BD8"/>
    <w:rsid w:val="008975B4"/>
    <w:rsid w:val="008A0D1E"/>
    <w:rsid w:val="008A2E78"/>
    <w:rsid w:val="008A3426"/>
    <w:rsid w:val="008A3618"/>
    <w:rsid w:val="008A5184"/>
    <w:rsid w:val="008B1770"/>
    <w:rsid w:val="008B1803"/>
    <w:rsid w:val="008B397E"/>
    <w:rsid w:val="008B4AF3"/>
    <w:rsid w:val="008B4E84"/>
    <w:rsid w:val="008B5607"/>
    <w:rsid w:val="008B5C97"/>
    <w:rsid w:val="008B7AA5"/>
    <w:rsid w:val="008C119F"/>
    <w:rsid w:val="008C13B6"/>
    <w:rsid w:val="008C1BE3"/>
    <w:rsid w:val="008C26D9"/>
    <w:rsid w:val="008C27B3"/>
    <w:rsid w:val="008C3A50"/>
    <w:rsid w:val="008C5FC1"/>
    <w:rsid w:val="008C6D20"/>
    <w:rsid w:val="008C735D"/>
    <w:rsid w:val="008D0C6B"/>
    <w:rsid w:val="008D20B7"/>
    <w:rsid w:val="008D297C"/>
    <w:rsid w:val="008D33D0"/>
    <w:rsid w:val="008D41EA"/>
    <w:rsid w:val="008D4286"/>
    <w:rsid w:val="008D59F6"/>
    <w:rsid w:val="008D5E2A"/>
    <w:rsid w:val="008E011A"/>
    <w:rsid w:val="008E0DE0"/>
    <w:rsid w:val="008E165E"/>
    <w:rsid w:val="008E185C"/>
    <w:rsid w:val="008E2673"/>
    <w:rsid w:val="008E7702"/>
    <w:rsid w:val="008F0E1B"/>
    <w:rsid w:val="008F3FD3"/>
    <w:rsid w:val="009002CF"/>
    <w:rsid w:val="00900E96"/>
    <w:rsid w:val="00904FBA"/>
    <w:rsid w:val="00904FEE"/>
    <w:rsid w:val="00905BCD"/>
    <w:rsid w:val="00911495"/>
    <w:rsid w:val="00911ACC"/>
    <w:rsid w:val="00913030"/>
    <w:rsid w:val="00917ECC"/>
    <w:rsid w:val="00921680"/>
    <w:rsid w:val="009231AA"/>
    <w:rsid w:val="00923C4C"/>
    <w:rsid w:val="009243F4"/>
    <w:rsid w:val="00925138"/>
    <w:rsid w:val="00925A57"/>
    <w:rsid w:val="00927C77"/>
    <w:rsid w:val="00927DAE"/>
    <w:rsid w:val="009307E0"/>
    <w:rsid w:val="00930BF8"/>
    <w:rsid w:val="00932B84"/>
    <w:rsid w:val="009334CE"/>
    <w:rsid w:val="009369C0"/>
    <w:rsid w:val="00936B75"/>
    <w:rsid w:val="00937790"/>
    <w:rsid w:val="00937E98"/>
    <w:rsid w:val="009402DB"/>
    <w:rsid w:val="0094182E"/>
    <w:rsid w:val="00941B06"/>
    <w:rsid w:val="00944A82"/>
    <w:rsid w:val="00944AD0"/>
    <w:rsid w:val="00945F58"/>
    <w:rsid w:val="0094626F"/>
    <w:rsid w:val="00947606"/>
    <w:rsid w:val="00952588"/>
    <w:rsid w:val="00952BD4"/>
    <w:rsid w:val="00953632"/>
    <w:rsid w:val="009538EC"/>
    <w:rsid w:val="00953BD0"/>
    <w:rsid w:val="00954D33"/>
    <w:rsid w:val="00955BD3"/>
    <w:rsid w:val="00956292"/>
    <w:rsid w:val="00956D25"/>
    <w:rsid w:val="00956DCC"/>
    <w:rsid w:val="00956F86"/>
    <w:rsid w:val="00960167"/>
    <w:rsid w:val="00963840"/>
    <w:rsid w:val="0096393E"/>
    <w:rsid w:val="00965A0F"/>
    <w:rsid w:val="00965FC8"/>
    <w:rsid w:val="009661B9"/>
    <w:rsid w:val="00973E03"/>
    <w:rsid w:val="00973F21"/>
    <w:rsid w:val="00974709"/>
    <w:rsid w:val="0097658B"/>
    <w:rsid w:val="00977511"/>
    <w:rsid w:val="00987D0B"/>
    <w:rsid w:val="009900F3"/>
    <w:rsid w:val="00991362"/>
    <w:rsid w:val="00992466"/>
    <w:rsid w:val="009929D0"/>
    <w:rsid w:val="00992E0F"/>
    <w:rsid w:val="0099505A"/>
    <w:rsid w:val="00997BD3"/>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5D6"/>
    <w:rsid w:val="009C1561"/>
    <w:rsid w:val="009C2082"/>
    <w:rsid w:val="009C3C6B"/>
    <w:rsid w:val="009C4247"/>
    <w:rsid w:val="009C7D26"/>
    <w:rsid w:val="009D31DF"/>
    <w:rsid w:val="009D5F83"/>
    <w:rsid w:val="009D6F06"/>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6FC"/>
    <w:rsid w:val="009F78ED"/>
    <w:rsid w:val="009F7E7A"/>
    <w:rsid w:val="00A02407"/>
    <w:rsid w:val="00A03BA4"/>
    <w:rsid w:val="00A05613"/>
    <w:rsid w:val="00A05E59"/>
    <w:rsid w:val="00A105D2"/>
    <w:rsid w:val="00A12273"/>
    <w:rsid w:val="00A127E8"/>
    <w:rsid w:val="00A136EF"/>
    <w:rsid w:val="00A14A48"/>
    <w:rsid w:val="00A15A84"/>
    <w:rsid w:val="00A1623D"/>
    <w:rsid w:val="00A17A37"/>
    <w:rsid w:val="00A24055"/>
    <w:rsid w:val="00A25805"/>
    <w:rsid w:val="00A26BDC"/>
    <w:rsid w:val="00A27EFA"/>
    <w:rsid w:val="00A315EA"/>
    <w:rsid w:val="00A32768"/>
    <w:rsid w:val="00A33964"/>
    <w:rsid w:val="00A349BE"/>
    <w:rsid w:val="00A3621C"/>
    <w:rsid w:val="00A368F2"/>
    <w:rsid w:val="00A37D8A"/>
    <w:rsid w:val="00A41120"/>
    <w:rsid w:val="00A41DF8"/>
    <w:rsid w:val="00A432F3"/>
    <w:rsid w:val="00A446F2"/>
    <w:rsid w:val="00A46465"/>
    <w:rsid w:val="00A47BDD"/>
    <w:rsid w:val="00A503AB"/>
    <w:rsid w:val="00A50DDF"/>
    <w:rsid w:val="00A53705"/>
    <w:rsid w:val="00A556A2"/>
    <w:rsid w:val="00A55AC4"/>
    <w:rsid w:val="00A5799D"/>
    <w:rsid w:val="00A61201"/>
    <w:rsid w:val="00A612FD"/>
    <w:rsid w:val="00A61899"/>
    <w:rsid w:val="00A6319D"/>
    <w:rsid w:val="00A64999"/>
    <w:rsid w:val="00A71B4B"/>
    <w:rsid w:val="00A720B7"/>
    <w:rsid w:val="00A72875"/>
    <w:rsid w:val="00A72922"/>
    <w:rsid w:val="00A72C45"/>
    <w:rsid w:val="00A73263"/>
    <w:rsid w:val="00A77281"/>
    <w:rsid w:val="00A8044C"/>
    <w:rsid w:val="00A80CB3"/>
    <w:rsid w:val="00A84F16"/>
    <w:rsid w:val="00A86095"/>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2D6D"/>
    <w:rsid w:val="00AB3498"/>
    <w:rsid w:val="00AB3F4D"/>
    <w:rsid w:val="00AB443F"/>
    <w:rsid w:val="00AB4994"/>
    <w:rsid w:val="00AB4C7F"/>
    <w:rsid w:val="00AB5F83"/>
    <w:rsid w:val="00AB630C"/>
    <w:rsid w:val="00AB6A2F"/>
    <w:rsid w:val="00AB7512"/>
    <w:rsid w:val="00AC11E6"/>
    <w:rsid w:val="00AC1981"/>
    <w:rsid w:val="00AC5BA6"/>
    <w:rsid w:val="00AC5E38"/>
    <w:rsid w:val="00AD160E"/>
    <w:rsid w:val="00AD1C77"/>
    <w:rsid w:val="00AD2DA7"/>
    <w:rsid w:val="00AE1E65"/>
    <w:rsid w:val="00AE22C5"/>
    <w:rsid w:val="00AE315F"/>
    <w:rsid w:val="00AE54DE"/>
    <w:rsid w:val="00AE6347"/>
    <w:rsid w:val="00AE6430"/>
    <w:rsid w:val="00AE6CB6"/>
    <w:rsid w:val="00AF1575"/>
    <w:rsid w:val="00AF2433"/>
    <w:rsid w:val="00AF28E9"/>
    <w:rsid w:val="00AF2AF8"/>
    <w:rsid w:val="00AF4CFC"/>
    <w:rsid w:val="00AF4D7A"/>
    <w:rsid w:val="00AF508A"/>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A5F"/>
    <w:rsid w:val="00B27D1D"/>
    <w:rsid w:val="00B32F88"/>
    <w:rsid w:val="00B341C9"/>
    <w:rsid w:val="00B351C1"/>
    <w:rsid w:val="00B354C3"/>
    <w:rsid w:val="00B359F2"/>
    <w:rsid w:val="00B37314"/>
    <w:rsid w:val="00B4025D"/>
    <w:rsid w:val="00B40D64"/>
    <w:rsid w:val="00B40D8A"/>
    <w:rsid w:val="00B429BA"/>
    <w:rsid w:val="00B47143"/>
    <w:rsid w:val="00B47F98"/>
    <w:rsid w:val="00B502CB"/>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80EC3"/>
    <w:rsid w:val="00B828EC"/>
    <w:rsid w:val="00B83722"/>
    <w:rsid w:val="00B84920"/>
    <w:rsid w:val="00B9474F"/>
    <w:rsid w:val="00B95A84"/>
    <w:rsid w:val="00BA07AC"/>
    <w:rsid w:val="00BA2A3E"/>
    <w:rsid w:val="00BA2F76"/>
    <w:rsid w:val="00BA3DA5"/>
    <w:rsid w:val="00BA5C2C"/>
    <w:rsid w:val="00BA68F9"/>
    <w:rsid w:val="00BA7A42"/>
    <w:rsid w:val="00BB2475"/>
    <w:rsid w:val="00BB27B3"/>
    <w:rsid w:val="00BB3184"/>
    <w:rsid w:val="00BB654C"/>
    <w:rsid w:val="00BB773A"/>
    <w:rsid w:val="00BC15EA"/>
    <w:rsid w:val="00BC48C4"/>
    <w:rsid w:val="00BC53EA"/>
    <w:rsid w:val="00BC5545"/>
    <w:rsid w:val="00BC7109"/>
    <w:rsid w:val="00BD0FE1"/>
    <w:rsid w:val="00BD42D6"/>
    <w:rsid w:val="00BD5936"/>
    <w:rsid w:val="00BD6348"/>
    <w:rsid w:val="00BD76A1"/>
    <w:rsid w:val="00BD797D"/>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41CE"/>
    <w:rsid w:val="00C12C3E"/>
    <w:rsid w:val="00C13E6D"/>
    <w:rsid w:val="00C157D2"/>
    <w:rsid w:val="00C15C65"/>
    <w:rsid w:val="00C17141"/>
    <w:rsid w:val="00C2190A"/>
    <w:rsid w:val="00C22D9A"/>
    <w:rsid w:val="00C230AC"/>
    <w:rsid w:val="00C24326"/>
    <w:rsid w:val="00C246AE"/>
    <w:rsid w:val="00C26F16"/>
    <w:rsid w:val="00C31110"/>
    <w:rsid w:val="00C31E65"/>
    <w:rsid w:val="00C31E89"/>
    <w:rsid w:val="00C34E1D"/>
    <w:rsid w:val="00C35069"/>
    <w:rsid w:val="00C3547D"/>
    <w:rsid w:val="00C360B3"/>
    <w:rsid w:val="00C362CF"/>
    <w:rsid w:val="00C369D3"/>
    <w:rsid w:val="00C406DE"/>
    <w:rsid w:val="00C42F0E"/>
    <w:rsid w:val="00C43289"/>
    <w:rsid w:val="00C4348F"/>
    <w:rsid w:val="00C440B6"/>
    <w:rsid w:val="00C4543E"/>
    <w:rsid w:val="00C46228"/>
    <w:rsid w:val="00C475EB"/>
    <w:rsid w:val="00C50759"/>
    <w:rsid w:val="00C52C63"/>
    <w:rsid w:val="00C52F40"/>
    <w:rsid w:val="00C53B68"/>
    <w:rsid w:val="00C56F99"/>
    <w:rsid w:val="00C5705C"/>
    <w:rsid w:val="00C600A0"/>
    <w:rsid w:val="00C605C4"/>
    <w:rsid w:val="00C61396"/>
    <w:rsid w:val="00C61907"/>
    <w:rsid w:val="00C63048"/>
    <w:rsid w:val="00C63B98"/>
    <w:rsid w:val="00C67EE4"/>
    <w:rsid w:val="00C703E6"/>
    <w:rsid w:val="00C75D4A"/>
    <w:rsid w:val="00C76F08"/>
    <w:rsid w:val="00C82094"/>
    <w:rsid w:val="00C827AC"/>
    <w:rsid w:val="00C847CD"/>
    <w:rsid w:val="00C8548B"/>
    <w:rsid w:val="00C85494"/>
    <w:rsid w:val="00C85C01"/>
    <w:rsid w:val="00C86498"/>
    <w:rsid w:val="00C91ED2"/>
    <w:rsid w:val="00C921B8"/>
    <w:rsid w:val="00C945C5"/>
    <w:rsid w:val="00C96660"/>
    <w:rsid w:val="00C97485"/>
    <w:rsid w:val="00C97DD9"/>
    <w:rsid w:val="00CA0A87"/>
    <w:rsid w:val="00CA1AF4"/>
    <w:rsid w:val="00CA1D2E"/>
    <w:rsid w:val="00CA2C8C"/>
    <w:rsid w:val="00CA2CB6"/>
    <w:rsid w:val="00CA407B"/>
    <w:rsid w:val="00CA451F"/>
    <w:rsid w:val="00CA48F1"/>
    <w:rsid w:val="00CB11F9"/>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422D"/>
    <w:rsid w:val="00CF5253"/>
    <w:rsid w:val="00CF5AB1"/>
    <w:rsid w:val="00CF5B37"/>
    <w:rsid w:val="00CF772A"/>
    <w:rsid w:val="00CF7DE9"/>
    <w:rsid w:val="00D01463"/>
    <w:rsid w:val="00D04E9B"/>
    <w:rsid w:val="00D06193"/>
    <w:rsid w:val="00D0757A"/>
    <w:rsid w:val="00D105CF"/>
    <w:rsid w:val="00D11624"/>
    <w:rsid w:val="00D15B3C"/>
    <w:rsid w:val="00D16769"/>
    <w:rsid w:val="00D20A28"/>
    <w:rsid w:val="00D20E0D"/>
    <w:rsid w:val="00D20EE2"/>
    <w:rsid w:val="00D22536"/>
    <w:rsid w:val="00D24EF1"/>
    <w:rsid w:val="00D260E7"/>
    <w:rsid w:val="00D26461"/>
    <w:rsid w:val="00D277FF"/>
    <w:rsid w:val="00D2798D"/>
    <w:rsid w:val="00D30936"/>
    <w:rsid w:val="00D344AB"/>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607D4"/>
    <w:rsid w:val="00D63439"/>
    <w:rsid w:val="00D641A6"/>
    <w:rsid w:val="00D65CE1"/>
    <w:rsid w:val="00D66B68"/>
    <w:rsid w:val="00D679BD"/>
    <w:rsid w:val="00D71D37"/>
    <w:rsid w:val="00D7234A"/>
    <w:rsid w:val="00D73424"/>
    <w:rsid w:val="00D74E3E"/>
    <w:rsid w:val="00D754CC"/>
    <w:rsid w:val="00D77021"/>
    <w:rsid w:val="00D809D5"/>
    <w:rsid w:val="00D80CAE"/>
    <w:rsid w:val="00D81B57"/>
    <w:rsid w:val="00D83364"/>
    <w:rsid w:val="00D85E48"/>
    <w:rsid w:val="00D870DA"/>
    <w:rsid w:val="00D93C2D"/>
    <w:rsid w:val="00D94639"/>
    <w:rsid w:val="00D94F34"/>
    <w:rsid w:val="00D95D39"/>
    <w:rsid w:val="00D968C2"/>
    <w:rsid w:val="00DA26A6"/>
    <w:rsid w:val="00DA2B08"/>
    <w:rsid w:val="00DA35BC"/>
    <w:rsid w:val="00DA3BAB"/>
    <w:rsid w:val="00DA3CD8"/>
    <w:rsid w:val="00DA524A"/>
    <w:rsid w:val="00DA5759"/>
    <w:rsid w:val="00DA644D"/>
    <w:rsid w:val="00DA7619"/>
    <w:rsid w:val="00DB04B0"/>
    <w:rsid w:val="00DB1F9D"/>
    <w:rsid w:val="00DB2F8B"/>
    <w:rsid w:val="00DB418A"/>
    <w:rsid w:val="00DB4648"/>
    <w:rsid w:val="00DB66A6"/>
    <w:rsid w:val="00DC000E"/>
    <w:rsid w:val="00DC1D49"/>
    <w:rsid w:val="00DC1F30"/>
    <w:rsid w:val="00DC2C50"/>
    <w:rsid w:val="00DC409F"/>
    <w:rsid w:val="00DC4390"/>
    <w:rsid w:val="00DC4C44"/>
    <w:rsid w:val="00DC5C94"/>
    <w:rsid w:val="00DC76E3"/>
    <w:rsid w:val="00DD0158"/>
    <w:rsid w:val="00DD2EC9"/>
    <w:rsid w:val="00DD5D5C"/>
    <w:rsid w:val="00DD6214"/>
    <w:rsid w:val="00DD7750"/>
    <w:rsid w:val="00DE1BA0"/>
    <w:rsid w:val="00DE2ADE"/>
    <w:rsid w:val="00DE2B56"/>
    <w:rsid w:val="00DE33D8"/>
    <w:rsid w:val="00DE3CF2"/>
    <w:rsid w:val="00DE4697"/>
    <w:rsid w:val="00DE552B"/>
    <w:rsid w:val="00DF2D0B"/>
    <w:rsid w:val="00DF2EC7"/>
    <w:rsid w:val="00DF3B8F"/>
    <w:rsid w:val="00DF5632"/>
    <w:rsid w:val="00DF69FD"/>
    <w:rsid w:val="00DF769A"/>
    <w:rsid w:val="00E01E34"/>
    <w:rsid w:val="00E02476"/>
    <w:rsid w:val="00E027D4"/>
    <w:rsid w:val="00E02F1C"/>
    <w:rsid w:val="00E03029"/>
    <w:rsid w:val="00E05CD9"/>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4F6A"/>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254B"/>
    <w:rsid w:val="00EA3821"/>
    <w:rsid w:val="00EA482C"/>
    <w:rsid w:val="00EA697C"/>
    <w:rsid w:val="00EB0542"/>
    <w:rsid w:val="00EB0B27"/>
    <w:rsid w:val="00EB4EC2"/>
    <w:rsid w:val="00EC0644"/>
    <w:rsid w:val="00EC0AE2"/>
    <w:rsid w:val="00EC222F"/>
    <w:rsid w:val="00EC41C2"/>
    <w:rsid w:val="00EC433F"/>
    <w:rsid w:val="00EC4595"/>
    <w:rsid w:val="00EC45FD"/>
    <w:rsid w:val="00EC575A"/>
    <w:rsid w:val="00EC7F87"/>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71D"/>
    <w:rsid w:val="00EF1BE1"/>
    <w:rsid w:val="00EF2F72"/>
    <w:rsid w:val="00EF35C8"/>
    <w:rsid w:val="00EF5A69"/>
    <w:rsid w:val="00EF7F08"/>
    <w:rsid w:val="00F00983"/>
    <w:rsid w:val="00F038A6"/>
    <w:rsid w:val="00F03A94"/>
    <w:rsid w:val="00F105FE"/>
    <w:rsid w:val="00F11091"/>
    <w:rsid w:val="00F11782"/>
    <w:rsid w:val="00F13CF7"/>
    <w:rsid w:val="00F14418"/>
    <w:rsid w:val="00F15B41"/>
    <w:rsid w:val="00F17C75"/>
    <w:rsid w:val="00F2022B"/>
    <w:rsid w:val="00F21916"/>
    <w:rsid w:val="00F22D71"/>
    <w:rsid w:val="00F24889"/>
    <w:rsid w:val="00F24D4C"/>
    <w:rsid w:val="00F25608"/>
    <w:rsid w:val="00F30CDA"/>
    <w:rsid w:val="00F31609"/>
    <w:rsid w:val="00F32688"/>
    <w:rsid w:val="00F32FC0"/>
    <w:rsid w:val="00F336BF"/>
    <w:rsid w:val="00F40713"/>
    <w:rsid w:val="00F407A2"/>
    <w:rsid w:val="00F42486"/>
    <w:rsid w:val="00F42C18"/>
    <w:rsid w:val="00F42EA6"/>
    <w:rsid w:val="00F47072"/>
    <w:rsid w:val="00F47CBE"/>
    <w:rsid w:val="00F51719"/>
    <w:rsid w:val="00F519C5"/>
    <w:rsid w:val="00F52411"/>
    <w:rsid w:val="00F53398"/>
    <w:rsid w:val="00F539D7"/>
    <w:rsid w:val="00F5445F"/>
    <w:rsid w:val="00F55315"/>
    <w:rsid w:val="00F55A0E"/>
    <w:rsid w:val="00F6106F"/>
    <w:rsid w:val="00F6225B"/>
    <w:rsid w:val="00F63251"/>
    <w:rsid w:val="00F64E6F"/>
    <w:rsid w:val="00F65D9F"/>
    <w:rsid w:val="00F6619A"/>
    <w:rsid w:val="00F66CD3"/>
    <w:rsid w:val="00F70F35"/>
    <w:rsid w:val="00F71DB6"/>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810"/>
    <w:rsid w:val="00FA6504"/>
    <w:rsid w:val="00FA650A"/>
    <w:rsid w:val="00FB019C"/>
    <w:rsid w:val="00FB26C5"/>
    <w:rsid w:val="00FB2DD6"/>
    <w:rsid w:val="00FB2E17"/>
    <w:rsid w:val="00FB3AAE"/>
    <w:rsid w:val="00FB52BD"/>
    <w:rsid w:val="00FB61DE"/>
    <w:rsid w:val="00FB6E78"/>
    <w:rsid w:val="00FB7EEB"/>
    <w:rsid w:val="00FC0305"/>
    <w:rsid w:val="00FC071E"/>
    <w:rsid w:val="00FC4701"/>
    <w:rsid w:val="00FC51D9"/>
    <w:rsid w:val="00FC6262"/>
    <w:rsid w:val="00FC66F2"/>
    <w:rsid w:val="00FC6D27"/>
    <w:rsid w:val="00FC6E04"/>
    <w:rsid w:val="00FC6E24"/>
    <w:rsid w:val="00FD259D"/>
    <w:rsid w:val="00FD3ECB"/>
    <w:rsid w:val="00FD413C"/>
    <w:rsid w:val="00FD4F7A"/>
    <w:rsid w:val="00FD561A"/>
    <w:rsid w:val="00FD65FE"/>
    <w:rsid w:val="00FD729F"/>
    <w:rsid w:val="00FE0B96"/>
    <w:rsid w:val="00FE1335"/>
    <w:rsid w:val="00FE1C63"/>
    <w:rsid w:val="00FE3169"/>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EB0B27"/>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qFormat/>
    <w:rsid w:val="00750051"/>
    <w:pPr>
      <w:keepNext/>
      <w:spacing w:before="40" w:after="40" w:line="240" w:lineRule="auto"/>
    </w:pPr>
    <w:rPr>
      <w:b/>
      <w:sz w:val="18"/>
    </w:rPr>
  </w:style>
  <w:style w:type="paragraph" w:customStyle="1" w:styleId="Table-Text">
    <w:name w:val="Table - Text"/>
    <w:basedOn w:val="Normal"/>
    <w:qFormat/>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emplate">
    <w:name w:val="Template"/>
    <w:basedOn w:val="TableNormal"/>
    <w:uiPriority w:val="99"/>
    <w:rsid w:val="00803079"/>
    <w:pPr>
      <w:spacing w:after="0" w:line="240" w:lineRule="auto"/>
    </w:pPr>
    <w:tblPr>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tblPr/>
      <w:tcPr>
        <w:shd w:val="clear" w:color="auto" w:fill="BFBFBF" w:themeFill="background1" w:themeFillShade="BF"/>
      </w:tcPr>
    </w:tblStyle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qForma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012E9D"/>
    <w:pPr>
      <w:spacing w:after="100"/>
      <w:ind w:left="600"/>
    </w:pPr>
  </w:style>
  <w:style w:type="paragraph" w:styleId="TOC5">
    <w:name w:val="toc 5"/>
    <w:basedOn w:val="Normal"/>
    <w:next w:val="Normal"/>
    <w:autoRedefine/>
    <w:uiPriority w:val="39"/>
    <w:unhideWhenUsed/>
    <w:rsid w:val="00012E9D"/>
    <w:pPr>
      <w:spacing w:after="100"/>
      <w:ind w:left="800"/>
    </w:pPr>
  </w:style>
  <w:style w:type="paragraph" w:styleId="TOC6">
    <w:name w:val="toc 6"/>
    <w:basedOn w:val="Normal"/>
    <w:next w:val="Normal"/>
    <w:autoRedefine/>
    <w:uiPriority w:val="39"/>
    <w:unhideWhenUsed/>
    <w:rsid w:val="00012E9D"/>
    <w:pPr>
      <w:spacing w:after="100"/>
      <w:ind w:left="1000"/>
    </w:pPr>
  </w:style>
  <w:style w:type="paragraph" w:styleId="TOC7">
    <w:name w:val="toc 7"/>
    <w:basedOn w:val="Normal"/>
    <w:next w:val="Normal"/>
    <w:autoRedefine/>
    <w:uiPriority w:val="39"/>
    <w:unhideWhenUsed/>
    <w:rsid w:val="00012E9D"/>
    <w:pPr>
      <w:spacing w:after="100"/>
      <w:ind w:left="1200"/>
    </w:pPr>
  </w:style>
  <w:style w:type="paragraph" w:styleId="TOC8">
    <w:name w:val="toc 8"/>
    <w:basedOn w:val="Normal"/>
    <w:next w:val="Normal"/>
    <w:autoRedefine/>
    <w:uiPriority w:val="39"/>
    <w:unhideWhenUsed/>
    <w:rsid w:val="00012E9D"/>
    <w:pPr>
      <w:spacing w:after="100"/>
      <w:ind w:left="1400"/>
    </w:pPr>
  </w:style>
  <w:style w:type="paragraph" w:styleId="TOC9">
    <w:name w:val="toc 9"/>
    <w:basedOn w:val="Normal"/>
    <w:next w:val="Normal"/>
    <w:autoRedefine/>
    <w:uiPriority w:val="39"/>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table" w:customStyle="1" w:styleId="Template1">
    <w:name w:val="Template1"/>
    <w:basedOn w:val="TableNormal"/>
    <w:uiPriority w:val="99"/>
    <w:rsid w:val="00C91ED2"/>
    <w:pPr>
      <w:spacing w:after="0" w:line="240" w:lineRule="auto"/>
    </w:pPr>
    <w:tblPr>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tblPr/>
      <w:tcPr>
        <w:shd w:val="clear" w:color="auto" w:fill="BFBFBF" w:themeFill="background1" w:themeFillShade="BF"/>
      </w:tcPr>
    </w:tblStylePr>
  </w:style>
  <w:style w:type="character" w:styleId="CommentReference">
    <w:name w:val="annotation reference"/>
    <w:basedOn w:val="DefaultParagraphFont"/>
    <w:uiPriority w:val="99"/>
    <w:semiHidden/>
    <w:unhideWhenUsed/>
    <w:rsid w:val="007155E7"/>
    <w:rPr>
      <w:sz w:val="16"/>
      <w:szCs w:val="16"/>
    </w:rPr>
  </w:style>
  <w:style w:type="paragraph" w:customStyle="1" w:styleId="Hidden">
    <w:name w:val="Hidden"/>
    <w:basedOn w:val="Normal"/>
    <w:qFormat/>
    <w:rsid w:val="007155E7"/>
    <w:pPr>
      <w:ind w:left="851"/>
    </w:pPr>
    <w:rPr>
      <w:vanish/>
    </w:rPr>
  </w:style>
  <w:style w:type="paragraph" w:customStyle="1" w:styleId="StyleHeading4iArial8ptBefore8pt">
    <w:name w:val="Style Heading 4(i) + Arial 8 pt Before:  8 pt"/>
    <w:basedOn w:val="Heading4"/>
    <w:rsid w:val="00CA451F"/>
    <w:pPr>
      <w:keepLines w:val="0"/>
      <w:numPr>
        <w:ilvl w:val="1"/>
        <w:numId w:val="29"/>
      </w:numPr>
      <w:spacing w:before="160" w:after="0" w:line="240" w:lineRule="auto"/>
    </w:pPr>
    <w:rPr>
      <w:rFonts w:eastAsia="Times New Roman" w:cs="Calibri"/>
      <w:b w:val="0"/>
      <w:iCs w:val="0"/>
      <w:color w:val="auto"/>
      <w:sz w:val="16"/>
      <w:szCs w:val="16"/>
      <w:lang w:eastAsia="en-AU"/>
    </w:rPr>
  </w:style>
  <w:style w:type="paragraph" w:customStyle="1" w:styleId="StyleHeading211Arial8ptBefore8pt4">
    <w:name w:val="Style Heading 21.1 + Arial 8 pt Before:  8 pt4"/>
    <w:basedOn w:val="Heading2"/>
    <w:uiPriority w:val="99"/>
    <w:rsid w:val="00CA451F"/>
    <w:pPr>
      <w:keepNext w:val="0"/>
      <w:keepLines w:val="0"/>
      <w:numPr>
        <w:ilvl w:val="0"/>
        <w:numId w:val="0"/>
      </w:numPr>
      <w:spacing w:before="160" w:after="0" w:line="240" w:lineRule="auto"/>
    </w:pPr>
    <w:rPr>
      <w:rFonts w:eastAsia="Times New Roman" w:cs="Arial"/>
      <w:color w:val="auto"/>
      <w:sz w:val="16"/>
      <w:szCs w:val="16"/>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EB0B27"/>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qFormat/>
    <w:rsid w:val="00750051"/>
    <w:pPr>
      <w:keepNext/>
      <w:spacing w:before="40" w:after="40" w:line="240" w:lineRule="auto"/>
    </w:pPr>
    <w:rPr>
      <w:b/>
      <w:sz w:val="18"/>
    </w:rPr>
  </w:style>
  <w:style w:type="paragraph" w:customStyle="1" w:styleId="Table-Text">
    <w:name w:val="Table - Text"/>
    <w:basedOn w:val="Normal"/>
    <w:qFormat/>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emplate">
    <w:name w:val="Template"/>
    <w:basedOn w:val="TableNormal"/>
    <w:uiPriority w:val="99"/>
    <w:rsid w:val="00803079"/>
    <w:pPr>
      <w:spacing w:after="0" w:line="240" w:lineRule="auto"/>
    </w:pPr>
    <w:tblPr>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tblPr/>
      <w:tcPr>
        <w:shd w:val="clear" w:color="auto" w:fill="BFBFBF" w:themeFill="background1" w:themeFillShade="BF"/>
      </w:tcPr>
    </w:tblStyle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qForma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012E9D"/>
    <w:pPr>
      <w:spacing w:after="100"/>
      <w:ind w:left="600"/>
    </w:pPr>
  </w:style>
  <w:style w:type="paragraph" w:styleId="TOC5">
    <w:name w:val="toc 5"/>
    <w:basedOn w:val="Normal"/>
    <w:next w:val="Normal"/>
    <w:autoRedefine/>
    <w:uiPriority w:val="39"/>
    <w:unhideWhenUsed/>
    <w:rsid w:val="00012E9D"/>
    <w:pPr>
      <w:spacing w:after="100"/>
      <w:ind w:left="800"/>
    </w:pPr>
  </w:style>
  <w:style w:type="paragraph" w:styleId="TOC6">
    <w:name w:val="toc 6"/>
    <w:basedOn w:val="Normal"/>
    <w:next w:val="Normal"/>
    <w:autoRedefine/>
    <w:uiPriority w:val="39"/>
    <w:unhideWhenUsed/>
    <w:rsid w:val="00012E9D"/>
    <w:pPr>
      <w:spacing w:after="100"/>
      <w:ind w:left="1000"/>
    </w:pPr>
  </w:style>
  <w:style w:type="paragraph" w:styleId="TOC7">
    <w:name w:val="toc 7"/>
    <w:basedOn w:val="Normal"/>
    <w:next w:val="Normal"/>
    <w:autoRedefine/>
    <w:uiPriority w:val="39"/>
    <w:unhideWhenUsed/>
    <w:rsid w:val="00012E9D"/>
    <w:pPr>
      <w:spacing w:after="100"/>
      <w:ind w:left="1200"/>
    </w:pPr>
  </w:style>
  <w:style w:type="paragraph" w:styleId="TOC8">
    <w:name w:val="toc 8"/>
    <w:basedOn w:val="Normal"/>
    <w:next w:val="Normal"/>
    <w:autoRedefine/>
    <w:uiPriority w:val="39"/>
    <w:unhideWhenUsed/>
    <w:rsid w:val="00012E9D"/>
    <w:pPr>
      <w:spacing w:after="100"/>
      <w:ind w:left="1400"/>
    </w:pPr>
  </w:style>
  <w:style w:type="paragraph" w:styleId="TOC9">
    <w:name w:val="toc 9"/>
    <w:basedOn w:val="Normal"/>
    <w:next w:val="Normal"/>
    <w:autoRedefine/>
    <w:uiPriority w:val="39"/>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table" w:customStyle="1" w:styleId="Template1">
    <w:name w:val="Template1"/>
    <w:basedOn w:val="TableNormal"/>
    <w:uiPriority w:val="99"/>
    <w:rsid w:val="00C91ED2"/>
    <w:pPr>
      <w:spacing w:after="0" w:line="240" w:lineRule="auto"/>
    </w:pPr>
    <w:tblPr>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tblPr/>
      <w:tcPr>
        <w:shd w:val="clear" w:color="auto" w:fill="BFBFBF" w:themeFill="background1" w:themeFillShade="BF"/>
      </w:tcPr>
    </w:tblStylePr>
  </w:style>
  <w:style w:type="character" w:styleId="CommentReference">
    <w:name w:val="annotation reference"/>
    <w:basedOn w:val="DefaultParagraphFont"/>
    <w:uiPriority w:val="99"/>
    <w:semiHidden/>
    <w:unhideWhenUsed/>
    <w:rsid w:val="007155E7"/>
    <w:rPr>
      <w:sz w:val="16"/>
      <w:szCs w:val="16"/>
    </w:rPr>
  </w:style>
  <w:style w:type="paragraph" w:customStyle="1" w:styleId="Hidden">
    <w:name w:val="Hidden"/>
    <w:basedOn w:val="Normal"/>
    <w:qFormat/>
    <w:rsid w:val="007155E7"/>
    <w:pPr>
      <w:ind w:left="851"/>
    </w:pPr>
    <w:rPr>
      <w:vanish/>
    </w:rPr>
  </w:style>
  <w:style w:type="paragraph" w:customStyle="1" w:styleId="StyleHeading4iArial8ptBefore8pt">
    <w:name w:val="Style Heading 4(i) + Arial 8 pt Before:  8 pt"/>
    <w:basedOn w:val="Heading4"/>
    <w:rsid w:val="00CA451F"/>
    <w:pPr>
      <w:keepLines w:val="0"/>
      <w:numPr>
        <w:ilvl w:val="1"/>
        <w:numId w:val="29"/>
      </w:numPr>
      <w:spacing w:before="160" w:after="0" w:line="240" w:lineRule="auto"/>
    </w:pPr>
    <w:rPr>
      <w:rFonts w:eastAsia="Times New Roman" w:cs="Calibri"/>
      <w:b w:val="0"/>
      <w:iCs w:val="0"/>
      <w:color w:val="auto"/>
      <w:sz w:val="16"/>
      <w:szCs w:val="16"/>
      <w:lang w:eastAsia="en-AU"/>
    </w:rPr>
  </w:style>
  <w:style w:type="paragraph" w:customStyle="1" w:styleId="StyleHeading211Arial8ptBefore8pt4">
    <w:name w:val="Style Heading 21.1 + Arial 8 pt Before:  8 pt4"/>
    <w:basedOn w:val="Heading2"/>
    <w:uiPriority w:val="99"/>
    <w:rsid w:val="00CA451F"/>
    <w:pPr>
      <w:keepNext w:val="0"/>
      <w:keepLines w:val="0"/>
      <w:numPr>
        <w:ilvl w:val="0"/>
        <w:numId w:val="0"/>
      </w:numPr>
      <w:spacing w:before="160" w:after="0" w:line="240" w:lineRule="auto"/>
    </w:pPr>
    <w:rPr>
      <w:rFonts w:eastAsia="Times New Roman" w:cs="Arial"/>
      <w:color w:val="auto"/>
      <w:sz w:val="16"/>
      <w:szCs w:val="1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G:\Templates\D-DNS\DiscoveryDNS%20Documen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6760718EAC7462889A8A536491A62CE"/>
        <w:category>
          <w:name w:val="General"/>
          <w:gallery w:val="placeholder"/>
        </w:category>
        <w:types>
          <w:type w:val="bbPlcHdr"/>
        </w:types>
        <w:behaviors>
          <w:behavior w:val="content"/>
        </w:behaviors>
        <w:guid w:val="{5CDDB96F-EACD-48A2-BE6A-CE7F5AED408B}"/>
      </w:docPartPr>
      <w:docPartBody>
        <w:p w:rsidR="00976314" w:rsidRDefault="00976314">
          <w:pPr>
            <w:pStyle w:val="16760718EAC7462889A8A536491A62CE"/>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314"/>
    <w:rsid w:val="00976314"/>
    <w:rsid w:val="00D66487"/>
    <w:rsid w:val="00DC33FE"/>
    <w:rsid w:val="00ED3CFA"/>
    <w:rsid w:val="00F35B0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6760718EAC7462889A8A536491A62CE">
    <w:name w:val="16760718EAC7462889A8A536491A62C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6760718EAC7462889A8A536491A62CE">
    <w:name w:val="16760718EAC7462889A8A536491A62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7C269-32A4-41DB-8F97-CEE1ACF19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DiscoveryDNS Document Template.dotx</Template>
  <TotalTime>1</TotalTime>
  <Pages>30</Pages>
  <Words>5886</Words>
  <Characters>33554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Zylstra</dc:creator>
  <cp:lastModifiedBy>Arnaud Dumont</cp:lastModifiedBy>
  <cp:revision>4</cp:revision>
  <cp:lastPrinted>2014-07-23T07:21:00Z</cp:lastPrinted>
  <dcterms:created xsi:type="dcterms:W3CDTF">2014-07-23T07:21:00Z</dcterms:created>
  <dcterms:modified xsi:type="dcterms:W3CDTF">2014-09-01T04:14:00Z</dcterms:modified>
</cp:coreProperties>
</file>