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070663">
        <w:rPr>
          <w:noProof/>
        </w:rPr>
        <w:t>9 December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070663">
              <w:rPr>
                <w:noProof/>
                <w:vanish/>
              </w:rPr>
              <w:t>2014/12/09 - 15:18:00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A6624"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393878319" w:history="1">
        <w:r w:rsidR="002A6624" w:rsidRPr="00AE778D">
          <w:rPr>
            <w:rStyle w:val="Hyperlink"/>
            <w:noProof/>
          </w:rPr>
          <w:t>1</w:t>
        </w:r>
        <w:r w:rsidR="002A6624">
          <w:rPr>
            <w:rFonts w:eastAsiaTheme="minorEastAsia"/>
            <w:b w:val="0"/>
            <w:noProof/>
            <w:sz w:val="22"/>
            <w:szCs w:val="22"/>
            <w:lang w:eastAsia="en-AU"/>
          </w:rPr>
          <w:tab/>
        </w:r>
        <w:r w:rsidR="002A6624" w:rsidRPr="00AE778D">
          <w:rPr>
            <w:rStyle w:val="Hyperlink"/>
            <w:noProof/>
          </w:rPr>
          <w:t>Reseller System</w:t>
        </w:r>
        <w:r w:rsidR="002A6624">
          <w:rPr>
            <w:noProof/>
            <w:webHidden/>
          </w:rPr>
          <w:tab/>
        </w:r>
        <w:r w:rsidR="002A6624">
          <w:rPr>
            <w:noProof/>
            <w:webHidden/>
          </w:rPr>
          <w:fldChar w:fldCharType="begin"/>
        </w:r>
        <w:r w:rsidR="002A6624">
          <w:rPr>
            <w:noProof/>
            <w:webHidden/>
          </w:rPr>
          <w:instrText xml:space="preserve"> PAGEREF _Toc393878319 \h </w:instrText>
        </w:r>
        <w:r w:rsidR="002A6624">
          <w:rPr>
            <w:noProof/>
            <w:webHidden/>
          </w:rPr>
        </w:r>
        <w:r w:rsidR="002A6624">
          <w:rPr>
            <w:noProof/>
            <w:webHidden/>
          </w:rPr>
          <w:fldChar w:fldCharType="separate"/>
        </w:r>
        <w:r w:rsidR="0092343E">
          <w:rPr>
            <w:noProof/>
            <w:webHidden/>
          </w:rPr>
          <w:t>1</w:t>
        </w:r>
        <w:r w:rsidR="002A6624">
          <w:rPr>
            <w:noProof/>
            <w:webHidden/>
          </w:rPr>
          <w:fldChar w:fldCharType="end"/>
        </w:r>
      </w:hyperlink>
    </w:p>
    <w:p w:rsidR="002A6624" w:rsidRDefault="00681747">
      <w:pPr>
        <w:pStyle w:val="TOC1"/>
        <w:rPr>
          <w:rFonts w:eastAsiaTheme="minorEastAsia"/>
          <w:b w:val="0"/>
          <w:noProof/>
          <w:sz w:val="22"/>
          <w:szCs w:val="22"/>
          <w:lang w:eastAsia="en-AU"/>
        </w:rPr>
      </w:pPr>
      <w:hyperlink w:anchor="_Toc393878320" w:history="1">
        <w:r w:rsidR="002A6624" w:rsidRPr="00AE778D">
          <w:rPr>
            <w:rStyle w:val="Hyperlink"/>
            <w:noProof/>
          </w:rPr>
          <w:t>2</w:t>
        </w:r>
        <w:r w:rsidR="002A6624">
          <w:rPr>
            <w:rFonts w:eastAsiaTheme="minorEastAsia"/>
            <w:b w:val="0"/>
            <w:noProof/>
            <w:sz w:val="22"/>
            <w:szCs w:val="22"/>
            <w:lang w:eastAsia="en-AU"/>
          </w:rPr>
          <w:tab/>
        </w:r>
        <w:r w:rsidR="002A6624" w:rsidRPr="00AE778D">
          <w:rPr>
            <w:rStyle w:val="Hyperlink"/>
            <w:noProof/>
          </w:rPr>
          <w:t>Provisioning Interfaces</w:t>
        </w:r>
        <w:r w:rsidR="002A6624">
          <w:rPr>
            <w:noProof/>
            <w:webHidden/>
          </w:rPr>
          <w:tab/>
        </w:r>
        <w:r w:rsidR="002A6624">
          <w:rPr>
            <w:noProof/>
            <w:webHidden/>
          </w:rPr>
          <w:fldChar w:fldCharType="begin"/>
        </w:r>
        <w:r w:rsidR="002A6624">
          <w:rPr>
            <w:noProof/>
            <w:webHidden/>
          </w:rPr>
          <w:instrText xml:space="preserve"> PAGEREF _Toc393878320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681747">
      <w:pPr>
        <w:pStyle w:val="TOC2"/>
        <w:rPr>
          <w:rFonts w:eastAsiaTheme="minorEastAsia"/>
          <w:noProof/>
          <w:sz w:val="22"/>
          <w:szCs w:val="22"/>
          <w:lang w:eastAsia="en-AU"/>
        </w:rPr>
      </w:pPr>
      <w:hyperlink w:anchor="_Toc393878321" w:history="1">
        <w:r w:rsidR="002A6624" w:rsidRPr="00AE778D">
          <w:rPr>
            <w:rStyle w:val="Hyperlink"/>
            <w:noProof/>
          </w:rPr>
          <w:t>2.1</w:t>
        </w:r>
        <w:r w:rsidR="002A6624">
          <w:rPr>
            <w:rFonts w:eastAsiaTheme="minorEastAsia"/>
            <w:noProof/>
            <w:sz w:val="22"/>
            <w:szCs w:val="22"/>
            <w:lang w:eastAsia="en-AU"/>
          </w:rPr>
          <w:tab/>
        </w:r>
        <w:r w:rsidR="002A6624" w:rsidRPr="00AE778D">
          <w:rPr>
            <w:rStyle w:val="Hyperlink"/>
            <w:noProof/>
          </w:rPr>
          <w:t>Web Interface</w:t>
        </w:r>
        <w:r w:rsidR="002A6624">
          <w:rPr>
            <w:noProof/>
            <w:webHidden/>
          </w:rPr>
          <w:tab/>
        </w:r>
        <w:r w:rsidR="002A6624">
          <w:rPr>
            <w:noProof/>
            <w:webHidden/>
          </w:rPr>
          <w:fldChar w:fldCharType="begin"/>
        </w:r>
        <w:r w:rsidR="002A6624">
          <w:rPr>
            <w:noProof/>
            <w:webHidden/>
          </w:rPr>
          <w:instrText xml:space="preserve"> PAGEREF _Toc393878321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681747">
      <w:pPr>
        <w:pStyle w:val="TOC2"/>
        <w:rPr>
          <w:rFonts w:eastAsiaTheme="minorEastAsia"/>
          <w:noProof/>
          <w:sz w:val="22"/>
          <w:szCs w:val="22"/>
          <w:lang w:eastAsia="en-AU"/>
        </w:rPr>
      </w:pPr>
      <w:hyperlink w:anchor="_Toc393878322" w:history="1">
        <w:r w:rsidR="002A6624" w:rsidRPr="00AE778D">
          <w:rPr>
            <w:rStyle w:val="Hyperlink"/>
            <w:noProof/>
          </w:rPr>
          <w:t>2.2</w:t>
        </w:r>
        <w:r w:rsidR="002A6624">
          <w:rPr>
            <w:rFonts w:eastAsiaTheme="minorEastAsia"/>
            <w:noProof/>
            <w:sz w:val="22"/>
            <w:szCs w:val="22"/>
            <w:lang w:eastAsia="en-AU"/>
          </w:rPr>
          <w:tab/>
        </w:r>
        <w:r w:rsidR="002A6624" w:rsidRPr="00AE778D">
          <w:rPr>
            <w:rStyle w:val="Hyperlink"/>
            <w:noProof/>
          </w:rPr>
          <w:t>API Interface</w:t>
        </w:r>
        <w:r w:rsidR="002A6624">
          <w:rPr>
            <w:noProof/>
            <w:webHidden/>
          </w:rPr>
          <w:tab/>
        </w:r>
        <w:r w:rsidR="002A6624">
          <w:rPr>
            <w:noProof/>
            <w:webHidden/>
          </w:rPr>
          <w:fldChar w:fldCharType="begin"/>
        </w:r>
        <w:r w:rsidR="002A6624">
          <w:rPr>
            <w:noProof/>
            <w:webHidden/>
          </w:rPr>
          <w:instrText xml:space="preserve"> PAGEREF _Toc393878322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681747">
      <w:pPr>
        <w:pStyle w:val="TOC2"/>
        <w:rPr>
          <w:rFonts w:eastAsiaTheme="minorEastAsia"/>
          <w:noProof/>
          <w:sz w:val="22"/>
          <w:szCs w:val="22"/>
          <w:lang w:eastAsia="en-AU"/>
        </w:rPr>
      </w:pPr>
      <w:hyperlink w:anchor="_Toc393878323" w:history="1">
        <w:r w:rsidR="002A6624" w:rsidRPr="00AE778D">
          <w:rPr>
            <w:rStyle w:val="Hyperlink"/>
            <w:noProof/>
          </w:rPr>
          <w:t>2.3</w:t>
        </w:r>
        <w:r w:rsidR="002A6624">
          <w:rPr>
            <w:rFonts w:eastAsiaTheme="minorEastAsia"/>
            <w:noProof/>
            <w:sz w:val="22"/>
            <w:szCs w:val="22"/>
            <w:lang w:eastAsia="en-AU"/>
          </w:rPr>
          <w:tab/>
        </w:r>
        <w:r w:rsidR="002A6624" w:rsidRPr="00AE778D">
          <w:rPr>
            <w:rStyle w:val="Hyperlink"/>
            <w:noProof/>
          </w:rPr>
          <w:t>Average Propagation Delay</w:t>
        </w:r>
        <w:r w:rsidR="002A6624">
          <w:rPr>
            <w:noProof/>
            <w:webHidden/>
          </w:rPr>
          <w:tab/>
        </w:r>
        <w:r w:rsidR="002A6624">
          <w:rPr>
            <w:noProof/>
            <w:webHidden/>
          </w:rPr>
          <w:fldChar w:fldCharType="begin"/>
        </w:r>
        <w:r w:rsidR="002A6624">
          <w:rPr>
            <w:noProof/>
            <w:webHidden/>
          </w:rPr>
          <w:instrText xml:space="preserve"> PAGEREF _Toc393878323 \h </w:instrText>
        </w:r>
        <w:r w:rsidR="002A6624">
          <w:rPr>
            <w:noProof/>
            <w:webHidden/>
          </w:rPr>
        </w:r>
        <w:r w:rsidR="002A6624">
          <w:rPr>
            <w:noProof/>
            <w:webHidden/>
          </w:rPr>
          <w:fldChar w:fldCharType="separate"/>
        </w:r>
        <w:r w:rsidR="0092343E">
          <w:rPr>
            <w:noProof/>
            <w:webHidden/>
          </w:rPr>
          <w:t>3</w:t>
        </w:r>
        <w:r w:rsidR="002A6624">
          <w:rPr>
            <w:noProof/>
            <w:webHidden/>
          </w:rPr>
          <w:fldChar w:fldCharType="end"/>
        </w:r>
      </w:hyperlink>
    </w:p>
    <w:p w:rsidR="002A6624" w:rsidRDefault="00681747">
      <w:pPr>
        <w:pStyle w:val="TOC1"/>
        <w:rPr>
          <w:rFonts w:eastAsiaTheme="minorEastAsia"/>
          <w:b w:val="0"/>
          <w:noProof/>
          <w:sz w:val="22"/>
          <w:szCs w:val="22"/>
          <w:lang w:eastAsia="en-AU"/>
        </w:rPr>
      </w:pPr>
      <w:hyperlink w:anchor="_Toc393878324" w:history="1">
        <w:r w:rsidR="002A6624" w:rsidRPr="00AE778D">
          <w:rPr>
            <w:rStyle w:val="Hyperlink"/>
            <w:noProof/>
          </w:rPr>
          <w:t>3</w:t>
        </w:r>
        <w:r w:rsidR="002A6624">
          <w:rPr>
            <w:rFonts w:eastAsiaTheme="minorEastAsia"/>
            <w:b w:val="0"/>
            <w:noProof/>
            <w:sz w:val="22"/>
            <w:szCs w:val="22"/>
            <w:lang w:eastAsia="en-AU"/>
          </w:rPr>
          <w:tab/>
        </w:r>
        <w:r w:rsidR="002A6624" w:rsidRPr="00AE778D">
          <w:rPr>
            <w:rStyle w:val="Hyperlink"/>
            <w:noProof/>
          </w:rPr>
          <w:t>Functionality</w:t>
        </w:r>
        <w:r w:rsidR="002A6624">
          <w:rPr>
            <w:noProof/>
            <w:webHidden/>
          </w:rPr>
          <w:tab/>
        </w:r>
        <w:r w:rsidR="002A6624">
          <w:rPr>
            <w:noProof/>
            <w:webHidden/>
          </w:rPr>
          <w:fldChar w:fldCharType="begin"/>
        </w:r>
        <w:r w:rsidR="002A6624">
          <w:rPr>
            <w:noProof/>
            <w:webHidden/>
          </w:rPr>
          <w:instrText xml:space="preserve"> PAGEREF _Toc393878324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681747">
      <w:pPr>
        <w:pStyle w:val="TOC2"/>
        <w:rPr>
          <w:rFonts w:eastAsiaTheme="minorEastAsia"/>
          <w:noProof/>
          <w:sz w:val="22"/>
          <w:szCs w:val="22"/>
          <w:lang w:eastAsia="en-AU"/>
        </w:rPr>
      </w:pPr>
      <w:hyperlink w:anchor="_Toc393878325" w:history="1">
        <w:r w:rsidR="002A6624" w:rsidRPr="00AE778D">
          <w:rPr>
            <w:rStyle w:val="Hyperlink"/>
            <w:noProof/>
          </w:rPr>
          <w:t>3.1</w:t>
        </w:r>
        <w:r w:rsidR="002A6624">
          <w:rPr>
            <w:rFonts w:eastAsiaTheme="minorEastAsia"/>
            <w:noProof/>
            <w:sz w:val="22"/>
            <w:szCs w:val="22"/>
            <w:lang w:eastAsia="en-AU"/>
          </w:rPr>
          <w:tab/>
        </w:r>
        <w:r w:rsidR="002A6624" w:rsidRPr="00AE778D">
          <w:rPr>
            <w:rStyle w:val="Hyperlink"/>
            <w:noProof/>
          </w:rPr>
          <w:t>Time</w:t>
        </w:r>
        <w:r w:rsidR="002A6624">
          <w:rPr>
            <w:noProof/>
            <w:webHidden/>
          </w:rPr>
          <w:tab/>
        </w:r>
        <w:r w:rsidR="002A6624">
          <w:rPr>
            <w:noProof/>
            <w:webHidden/>
          </w:rPr>
          <w:fldChar w:fldCharType="begin"/>
        </w:r>
        <w:r w:rsidR="002A6624">
          <w:rPr>
            <w:noProof/>
            <w:webHidden/>
          </w:rPr>
          <w:instrText xml:space="preserve"> PAGEREF _Toc393878325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681747">
      <w:pPr>
        <w:pStyle w:val="TOC2"/>
        <w:rPr>
          <w:rFonts w:eastAsiaTheme="minorEastAsia"/>
          <w:noProof/>
          <w:sz w:val="22"/>
          <w:szCs w:val="22"/>
          <w:lang w:eastAsia="en-AU"/>
        </w:rPr>
      </w:pPr>
      <w:hyperlink w:anchor="_Toc393878326" w:history="1">
        <w:r w:rsidR="002A6624" w:rsidRPr="00AE778D">
          <w:rPr>
            <w:rStyle w:val="Hyperlink"/>
            <w:noProof/>
          </w:rPr>
          <w:t>3.2</w:t>
        </w:r>
        <w:r w:rsidR="002A6624">
          <w:rPr>
            <w:rFonts w:eastAsiaTheme="minorEastAsia"/>
            <w:noProof/>
            <w:sz w:val="22"/>
            <w:szCs w:val="22"/>
            <w:lang w:eastAsia="en-AU"/>
          </w:rPr>
          <w:tab/>
        </w:r>
        <w:r w:rsidR="002A6624" w:rsidRPr="00AE778D">
          <w:rPr>
            <w:rStyle w:val="Hyperlink"/>
            <w:noProof/>
          </w:rPr>
          <w:t>Accounts and Users</w:t>
        </w:r>
        <w:r w:rsidR="002A6624">
          <w:rPr>
            <w:noProof/>
            <w:webHidden/>
          </w:rPr>
          <w:tab/>
        </w:r>
        <w:r w:rsidR="002A6624">
          <w:rPr>
            <w:noProof/>
            <w:webHidden/>
          </w:rPr>
          <w:fldChar w:fldCharType="begin"/>
        </w:r>
        <w:r w:rsidR="002A6624">
          <w:rPr>
            <w:noProof/>
            <w:webHidden/>
          </w:rPr>
          <w:instrText xml:space="preserve"> PAGEREF _Toc393878326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681747">
      <w:pPr>
        <w:pStyle w:val="TOC2"/>
        <w:rPr>
          <w:rFonts w:eastAsiaTheme="minorEastAsia"/>
          <w:noProof/>
          <w:sz w:val="22"/>
          <w:szCs w:val="22"/>
          <w:lang w:eastAsia="en-AU"/>
        </w:rPr>
      </w:pPr>
      <w:hyperlink w:anchor="_Toc393878327" w:history="1">
        <w:r w:rsidR="002A6624" w:rsidRPr="00AE778D">
          <w:rPr>
            <w:rStyle w:val="Hyperlink"/>
            <w:noProof/>
          </w:rPr>
          <w:t>3.3</w:t>
        </w:r>
        <w:r w:rsidR="002A6624">
          <w:rPr>
            <w:rFonts w:eastAsiaTheme="minorEastAsia"/>
            <w:noProof/>
            <w:sz w:val="22"/>
            <w:szCs w:val="22"/>
            <w:lang w:eastAsia="en-AU"/>
          </w:rPr>
          <w:tab/>
        </w:r>
        <w:r w:rsidR="002A6624" w:rsidRPr="00AE778D">
          <w:rPr>
            <w:rStyle w:val="Hyperlink"/>
            <w:noProof/>
          </w:rPr>
          <w:t>Name Server and Name Server Interface Sets</w:t>
        </w:r>
        <w:r w:rsidR="002A6624">
          <w:rPr>
            <w:noProof/>
            <w:webHidden/>
          </w:rPr>
          <w:tab/>
        </w:r>
        <w:r w:rsidR="002A6624">
          <w:rPr>
            <w:noProof/>
            <w:webHidden/>
          </w:rPr>
          <w:fldChar w:fldCharType="begin"/>
        </w:r>
        <w:r w:rsidR="002A6624">
          <w:rPr>
            <w:noProof/>
            <w:webHidden/>
          </w:rPr>
          <w:instrText xml:space="preserve"> PAGEREF _Toc393878327 \h </w:instrText>
        </w:r>
        <w:r w:rsidR="002A6624">
          <w:rPr>
            <w:noProof/>
            <w:webHidden/>
          </w:rPr>
        </w:r>
        <w:r w:rsidR="002A6624">
          <w:rPr>
            <w:noProof/>
            <w:webHidden/>
          </w:rPr>
          <w:fldChar w:fldCharType="separate"/>
        </w:r>
        <w:r w:rsidR="0092343E">
          <w:rPr>
            <w:noProof/>
            <w:webHidden/>
          </w:rPr>
          <w:t>5</w:t>
        </w:r>
        <w:r w:rsidR="002A6624">
          <w:rPr>
            <w:noProof/>
            <w:webHidden/>
          </w:rPr>
          <w:fldChar w:fldCharType="end"/>
        </w:r>
      </w:hyperlink>
    </w:p>
    <w:p w:rsidR="002A6624" w:rsidRDefault="00681747">
      <w:pPr>
        <w:pStyle w:val="TOC2"/>
        <w:rPr>
          <w:rFonts w:eastAsiaTheme="minorEastAsia"/>
          <w:noProof/>
          <w:sz w:val="22"/>
          <w:szCs w:val="22"/>
          <w:lang w:eastAsia="en-AU"/>
        </w:rPr>
      </w:pPr>
      <w:hyperlink w:anchor="_Toc393878328" w:history="1">
        <w:r w:rsidR="002A6624" w:rsidRPr="00AE778D">
          <w:rPr>
            <w:rStyle w:val="Hyperlink"/>
            <w:noProof/>
          </w:rPr>
          <w:t>3.4</w:t>
        </w:r>
        <w:r w:rsidR="002A6624">
          <w:rPr>
            <w:rFonts w:eastAsiaTheme="minorEastAsia"/>
            <w:noProof/>
            <w:sz w:val="22"/>
            <w:szCs w:val="22"/>
            <w:lang w:eastAsia="en-AU"/>
          </w:rPr>
          <w:tab/>
        </w:r>
        <w:r w:rsidR="002A6624" w:rsidRPr="00AE778D">
          <w:rPr>
            <w:rStyle w:val="Hyperlink"/>
            <w:noProof/>
          </w:rPr>
          <w:t>Zones</w:t>
        </w:r>
        <w:r w:rsidR="002A6624">
          <w:rPr>
            <w:noProof/>
            <w:webHidden/>
          </w:rPr>
          <w:tab/>
        </w:r>
        <w:r w:rsidR="002A6624">
          <w:rPr>
            <w:noProof/>
            <w:webHidden/>
          </w:rPr>
          <w:fldChar w:fldCharType="begin"/>
        </w:r>
        <w:r w:rsidR="002A6624">
          <w:rPr>
            <w:noProof/>
            <w:webHidden/>
          </w:rPr>
          <w:instrText xml:space="preserve"> PAGEREF _Toc393878328 \h </w:instrText>
        </w:r>
        <w:r w:rsidR="002A6624">
          <w:rPr>
            <w:noProof/>
            <w:webHidden/>
          </w:rPr>
        </w:r>
        <w:r w:rsidR="002A6624">
          <w:rPr>
            <w:noProof/>
            <w:webHidden/>
          </w:rPr>
          <w:fldChar w:fldCharType="separate"/>
        </w:r>
        <w:r w:rsidR="0092343E">
          <w:rPr>
            <w:noProof/>
            <w:webHidden/>
          </w:rPr>
          <w:t>6</w:t>
        </w:r>
        <w:r w:rsidR="002A6624">
          <w:rPr>
            <w:noProof/>
            <w:webHidden/>
          </w:rPr>
          <w:fldChar w:fldCharType="end"/>
        </w:r>
      </w:hyperlink>
    </w:p>
    <w:p w:rsidR="002A6624" w:rsidRDefault="00681747">
      <w:pPr>
        <w:pStyle w:val="TOC2"/>
        <w:rPr>
          <w:rFonts w:eastAsiaTheme="minorEastAsia"/>
          <w:noProof/>
          <w:sz w:val="22"/>
          <w:szCs w:val="22"/>
          <w:lang w:eastAsia="en-AU"/>
        </w:rPr>
      </w:pPr>
      <w:hyperlink w:anchor="_Toc393878329" w:history="1">
        <w:r w:rsidR="002A6624" w:rsidRPr="00AE778D">
          <w:rPr>
            <w:rStyle w:val="Hyperlink"/>
            <w:noProof/>
          </w:rPr>
          <w:t>3.5</w:t>
        </w:r>
        <w:r w:rsidR="002A6624">
          <w:rPr>
            <w:rFonts w:eastAsiaTheme="minorEastAsia"/>
            <w:noProof/>
            <w:sz w:val="22"/>
            <w:szCs w:val="22"/>
            <w:lang w:eastAsia="en-AU"/>
          </w:rPr>
          <w:tab/>
        </w:r>
        <w:r w:rsidR="002A6624" w:rsidRPr="00AE778D">
          <w:rPr>
            <w:rStyle w:val="Hyperlink"/>
            <w:noProof/>
          </w:rPr>
          <w:t>Plans</w:t>
        </w:r>
        <w:r w:rsidR="002A6624">
          <w:rPr>
            <w:noProof/>
            <w:webHidden/>
          </w:rPr>
          <w:tab/>
        </w:r>
        <w:r w:rsidR="002A6624">
          <w:rPr>
            <w:noProof/>
            <w:webHidden/>
          </w:rPr>
          <w:fldChar w:fldCharType="begin"/>
        </w:r>
        <w:r w:rsidR="002A6624">
          <w:rPr>
            <w:noProof/>
            <w:webHidden/>
          </w:rPr>
          <w:instrText xml:space="preserve"> PAGEREF _Toc393878329 \h </w:instrText>
        </w:r>
        <w:r w:rsidR="002A6624">
          <w:rPr>
            <w:noProof/>
            <w:webHidden/>
          </w:rPr>
        </w:r>
        <w:r w:rsidR="002A6624">
          <w:rPr>
            <w:noProof/>
            <w:webHidden/>
          </w:rPr>
          <w:fldChar w:fldCharType="separate"/>
        </w:r>
        <w:r w:rsidR="0092343E">
          <w:rPr>
            <w:noProof/>
            <w:webHidden/>
          </w:rPr>
          <w:t>11</w:t>
        </w:r>
        <w:r w:rsidR="002A6624">
          <w:rPr>
            <w:noProof/>
            <w:webHidden/>
          </w:rPr>
          <w:fldChar w:fldCharType="end"/>
        </w:r>
      </w:hyperlink>
    </w:p>
    <w:p w:rsidR="002A6624" w:rsidRDefault="00681747">
      <w:pPr>
        <w:pStyle w:val="TOC2"/>
        <w:rPr>
          <w:rFonts w:eastAsiaTheme="minorEastAsia"/>
          <w:noProof/>
          <w:sz w:val="22"/>
          <w:szCs w:val="22"/>
          <w:lang w:eastAsia="en-AU"/>
        </w:rPr>
      </w:pPr>
      <w:hyperlink w:anchor="_Toc393878330" w:history="1">
        <w:r w:rsidR="002A6624" w:rsidRPr="00AE778D">
          <w:rPr>
            <w:rStyle w:val="Hyperlink"/>
            <w:noProof/>
          </w:rPr>
          <w:t>3.6</w:t>
        </w:r>
        <w:r w:rsidR="002A6624">
          <w:rPr>
            <w:rFonts w:eastAsiaTheme="minorEastAsia"/>
            <w:noProof/>
            <w:sz w:val="22"/>
            <w:szCs w:val="22"/>
            <w:lang w:eastAsia="en-AU"/>
          </w:rPr>
          <w:tab/>
        </w:r>
        <w:r w:rsidR="002A6624" w:rsidRPr="00AE778D">
          <w:rPr>
            <w:rStyle w:val="Hyperlink"/>
            <w:noProof/>
          </w:rPr>
          <w:t>Messages</w:t>
        </w:r>
        <w:r w:rsidR="002A6624">
          <w:rPr>
            <w:noProof/>
            <w:webHidden/>
          </w:rPr>
          <w:tab/>
        </w:r>
        <w:r w:rsidR="002A6624">
          <w:rPr>
            <w:noProof/>
            <w:webHidden/>
          </w:rPr>
          <w:fldChar w:fldCharType="begin"/>
        </w:r>
        <w:r w:rsidR="002A6624">
          <w:rPr>
            <w:noProof/>
            <w:webHidden/>
          </w:rPr>
          <w:instrText xml:space="preserve"> PAGEREF _Toc393878330 \h </w:instrText>
        </w:r>
        <w:r w:rsidR="002A6624">
          <w:rPr>
            <w:noProof/>
            <w:webHidden/>
          </w:rPr>
        </w:r>
        <w:r w:rsidR="002A6624">
          <w:rPr>
            <w:noProof/>
            <w:webHidden/>
          </w:rPr>
          <w:fldChar w:fldCharType="separate"/>
        </w:r>
        <w:r w:rsidR="0092343E">
          <w:rPr>
            <w:noProof/>
            <w:webHidden/>
          </w:rPr>
          <w:t>14</w:t>
        </w:r>
        <w:r w:rsidR="002A6624">
          <w:rPr>
            <w:noProof/>
            <w:webHidden/>
          </w:rPr>
          <w:fldChar w:fldCharType="end"/>
        </w:r>
      </w:hyperlink>
    </w:p>
    <w:p w:rsidR="002A6624" w:rsidRDefault="00681747">
      <w:pPr>
        <w:pStyle w:val="TOC1"/>
        <w:rPr>
          <w:rFonts w:eastAsiaTheme="minorEastAsia"/>
          <w:b w:val="0"/>
          <w:noProof/>
          <w:sz w:val="22"/>
          <w:szCs w:val="22"/>
          <w:lang w:eastAsia="en-AU"/>
        </w:rPr>
      </w:pPr>
      <w:hyperlink w:anchor="_Toc393878331" w:history="1">
        <w:r w:rsidR="002A6624" w:rsidRPr="00AE778D">
          <w:rPr>
            <w:rStyle w:val="Hyperlink"/>
            <w:noProof/>
          </w:rPr>
          <w:t>4</w:t>
        </w:r>
        <w:r w:rsidR="002A6624">
          <w:rPr>
            <w:rFonts w:eastAsiaTheme="minorEastAsia"/>
            <w:b w:val="0"/>
            <w:noProof/>
            <w:sz w:val="22"/>
            <w:szCs w:val="22"/>
            <w:lang w:eastAsia="en-AU"/>
          </w:rPr>
          <w:tab/>
        </w:r>
        <w:r w:rsidR="002A6624" w:rsidRPr="00AE778D">
          <w:rPr>
            <w:rStyle w:val="Hyperlink"/>
            <w:noProof/>
          </w:rPr>
          <w:t>Auditing</w:t>
        </w:r>
        <w:r w:rsidR="002A6624">
          <w:rPr>
            <w:noProof/>
            <w:webHidden/>
          </w:rPr>
          <w:tab/>
        </w:r>
        <w:r w:rsidR="002A6624">
          <w:rPr>
            <w:noProof/>
            <w:webHidden/>
          </w:rPr>
          <w:fldChar w:fldCharType="begin"/>
        </w:r>
        <w:r w:rsidR="002A6624">
          <w:rPr>
            <w:noProof/>
            <w:webHidden/>
          </w:rPr>
          <w:instrText xml:space="preserve"> PAGEREF _Toc393878331 \h </w:instrText>
        </w:r>
        <w:r w:rsidR="002A6624">
          <w:rPr>
            <w:noProof/>
            <w:webHidden/>
          </w:rPr>
        </w:r>
        <w:r w:rsidR="002A6624">
          <w:rPr>
            <w:noProof/>
            <w:webHidden/>
          </w:rPr>
          <w:fldChar w:fldCharType="separate"/>
        </w:r>
        <w:r w:rsidR="0092343E">
          <w:rPr>
            <w:noProof/>
            <w:webHidden/>
          </w:rPr>
          <w:t>15</w:t>
        </w:r>
        <w:r w:rsidR="002A6624">
          <w:rPr>
            <w:noProof/>
            <w:webHidden/>
          </w:rPr>
          <w:fldChar w:fldCharType="end"/>
        </w:r>
      </w:hyperlink>
    </w:p>
    <w:p w:rsidR="002A6624" w:rsidRDefault="00681747">
      <w:pPr>
        <w:pStyle w:val="TOC1"/>
        <w:rPr>
          <w:rFonts w:eastAsiaTheme="minorEastAsia"/>
          <w:b w:val="0"/>
          <w:noProof/>
          <w:sz w:val="22"/>
          <w:szCs w:val="22"/>
          <w:lang w:eastAsia="en-AU"/>
        </w:rPr>
      </w:pPr>
      <w:hyperlink w:anchor="_Toc393878332" w:history="1">
        <w:r w:rsidR="002A6624" w:rsidRPr="00AE778D">
          <w:rPr>
            <w:rStyle w:val="Hyperlink"/>
            <w:noProof/>
          </w:rPr>
          <w:t>5</w:t>
        </w:r>
        <w:r w:rsidR="002A6624">
          <w:rPr>
            <w:rFonts w:eastAsiaTheme="minorEastAsia"/>
            <w:b w:val="0"/>
            <w:noProof/>
            <w:sz w:val="22"/>
            <w:szCs w:val="22"/>
            <w:lang w:eastAsia="en-AU"/>
          </w:rPr>
          <w:tab/>
        </w:r>
        <w:r w:rsidR="002A6624" w:rsidRPr="00AE778D">
          <w:rPr>
            <w:rStyle w:val="Hyperlink"/>
            <w:noProof/>
          </w:rPr>
          <w:t>Service Level Agreements</w:t>
        </w:r>
        <w:r w:rsidR="002A6624">
          <w:rPr>
            <w:noProof/>
            <w:webHidden/>
          </w:rPr>
          <w:tab/>
        </w:r>
        <w:r w:rsidR="002A6624">
          <w:rPr>
            <w:noProof/>
            <w:webHidden/>
          </w:rPr>
          <w:fldChar w:fldCharType="begin"/>
        </w:r>
        <w:r w:rsidR="002A6624">
          <w:rPr>
            <w:noProof/>
            <w:webHidden/>
          </w:rPr>
          <w:instrText xml:space="preserve"> PAGEREF _Toc393878332 \h </w:instrText>
        </w:r>
        <w:r w:rsidR="002A6624">
          <w:rPr>
            <w:noProof/>
            <w:webHidden/>
          </w:rPr>
        </w:r>
        <w:r w:rsidR="002A6624">
          <w:rPr>
            <w:noProof/>
            <w:webHidden/>
          </w:rPr>
          <w:fldChar w:fldCharType="separate"/>
        </w:r>
        <w:r w:rsidR="0092343E">
          <w:rPr>
            <w:noProof/>
            <w:webHidden/>
          </w:rPr>
          <w:t>16</w:t>
        </w:r>
        <w:r w:rsidR="002A6624">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5B3ED7" w:rsidP="00930721">
      <w:pPr>
        <w:pStyle w:val="Heading1"/>
      </w:pPr>
      <w:bookmarkStart w:id="0" w:name="_Toc393878319"/>
      <w:r>
        <w:lastRenderedPageBreak/>
        <w:t xml:space="preserve">Reseller </w:t>
      </w:r>
      <w:r w:rsidR="00F60143">
        <w:t>S</w:t>
      </w:r>
      <w:r>
        <w:t>ystem</w:t>
      </w:r>
      <w:bookmarkEnd w:id="0"/>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w:t>
      </w:r>
      <w:proofErr w:type="spellStart"/>
      <w:r>
        <w:t>anycast</w:t>
      </w:r>
      <w:proofErr w:type="spellEnd"/>
      <w:r>
        <w:t xml:space="preserve"> network that has been built and tested to scale </w:t>
      </w:r>
      <w:proofErr w:type="gramStart"/>
      <w:r>
        <w:t xml:space="preserve">to 8 million </w:t>
      </w:r>
      <w:r w:rsidR="00296DC7">
        <w:t>Queries Per-Second</w:t>
      </w:r>
      <w:proofErr w:type="gramEnd"/>
      <w:r>
        <w:t xml:space="preserve">. The system makes use of the same infrastructure and expertise </w:t>
      </w:r>
      <w:proofErr w:type="gramStart"/>
      <w:r>
        <w:t>that powers</w:t>
      </w:r>
      <w:proofErr w:type="gramEnd"/>
      <w:r>
        <w:t xml:space="preserve"> over 200 TLDs, including the .au country code TLD.</w:t>
      </w:r>
    </w:p>
    <w:p w:rsidR="00472972" w:rsidRDefault="00472972" w:rsidP="000A33BC">
      <w:r>
        <w:t>The DiscoveryDNS Reseller DNS System boasts the following features:</w:t>
      </w:r>
    </w:p>
    <w:p w:rsidR="00472972" w:rsidRDefault="00472972" w:rsidP="000A33BC">
      <w:pPr>
        <w:pStyle w:val="BulletedList"/>
      </w:pPr>
      <w:r>
        <w:t xml:space="preserve">Standard Compliant </w:t>
      </w:r>
      <w:proofErr w:type="spellStart"/>
      <w:r>
        <w:t>Anycast</w:t>
      </w:r>
      <w:proofErr w:type="spellEnd"/>
      <w:r>
        <w:t xml:space="preserve">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Default="00472972" w:rsidP="000A33BC">
      <w:pPr>
        <w:pStyle w:val="BulletedList"/>
      </w:pPr>
      <w:r>
        <w:t>Email forwarding</w:t>
      </w:r>
    </w:p>
    <w:p w:rsidR="008B46B5" w:rsidRPr="00472972" w:rsidRDefault="008B46B5" w:rsidP="000A33BC">
      <w:pPr>
        <w:pStyle w:val="BulletedList"/>
      </w:pPr>
      <w:r>
        <w:t>AXFR In Zone Transfer</w:t>
      </w:r>
    </w:p>
    <w:p w:rsidR="00542C8A" w:rsidRDefault="00F74F0B" w:rsidP="00DC3307">
      <w:pPr>
        <w:pStyle w:val="Heading1"/>
      </w:pPr>
      <w:bookmarkStart w:id="1" w:name="_Toc393878320"/>
      <w:r>
        <w:lastRenderedPageBreak/>
        <w:t>Provisioning</w:t>
      </w:r>
      <w:r w:rsidR="00542C8A">
        <w:t xml:space="preserve"> Interfaces</w:t>
      </w:r>
      <w:bookmarkEnd w:id="1"/>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2" w:name="_Toc393878321"/>
      <w:r>
        <w:t>Web Interface</w:t>
      </w:r>
      <w:bookmarkEnd w:id="2"/>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6 digit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3" w:name="_Toc393878322"/>
      <w:r>
        <w:t>API Interface</w:t>
      </w:r>
      <w:bookmarkEnd w:id="3"/>
    </w:p>
    <w:p w:rsidR="00F275D1" w:rsidRDefault="00EA6D83" w:rsidP="00EA6D83">
      <w:r>
        <w:t xml:space="preserve">The DiscoveryDNS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r>
        <w:t>DiscoveryDNS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DiscoveryDNS, and signed by the </w:t>
      </w:r>
      <w:r>
        <w:lastRenderedPageBreak/>
        <w:t xml:space="preserve">DiscoveryDNS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as well as verification that the certificate was issued by the DiscoveryDNS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r w:rsidR="008C6B49" w:rsidRPr="008C6B49">
        <w:rPr>
          <w:i/>
        </w:rPr>
        <w:t>DiscoveryDNS API</w:t>
      </w:r>
      <w:r w:rsidR="008C6B49">
        <w:t xml:space="preserve"> document</w:t>
      </w:r>
      <w:r w:rsidR="000863DB">
        <w:t xml:space="preserve"> at the following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4" w:name="_Toc393878323"/>
      <w:r w:rsidRPr="00EF1680">
        <w:t>Ave</w:t>
      </w:r>
      <w:r>
        <w:t>rage</w:t>
      </w:r>
      <w:r w:rsidRPr="00EF1680">
        <w:t xml:space="preserve"> </w:t>
      </w:r>
      <w:r>
        <w:t>P</w:t>
      </w:r>
      <w:r w:rsidRPr="00EF1680">
        <w:t xml:space="preserve">ropagation </w:t>
      </w:r>
      <w:r>
        <w:t>D</w:t>
      </w:r>
      <w:r w:rsidRPr="00EF1680">
        <w:t>elay</w:t>
      </w:r>
      <w:bookmarkEnd w:id="4"/>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the information will propagate to the DNS almost instantly. In most cases the changes will be propagated before the response is received by your client</w:t>
      </w:r>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queries for resource records have never been received by a site,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5" w:name="_Toc393878324"/>
      <w:r>
        <w:lastRenderedPageBreak/>
        <w:t>Functionality</w:t>
      </w:r>
      <w:bookmarkEnd w:id="5"/>
    </w:p>
    <w:p w:rsidR="000863DB" w:rsidRDefault="006A1C7A" w:rsidP="006A1C7A">
      <w:r>
        <w:t xml:space="preserve">This document gives you a broad overview of the functionality of the system and is designed to be read in conjunction with the </w:t>
      </w:r>
      <w:r w:rsidR="00296DC7" w:rsidRPr="00296DC7">
        <w:rPr>
          <w:i/>
        </w:rPr>
        <w:t>DiscoveryDNS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6" w:name="_Toc393878325"/>
      <w:r>
        <w:t>Time</w:t>
      </w:r>
      <w:bookmarkEnd w:id="6"/>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7" w:name="_Toc393878326"/>
      <w:r>
        <w:t>Accounts and Users</w:t>
      </w:r>
      <w:bookmarkEnd w:id="7"/>
    </w:p>
    <w:p w:rsidR="009B06CD" w:rsidRDefault="00A912E3" w:rsidP="009B06CD">
      <w:r>
        <w:t xml:space="preserve">Each reseller is assigned an account within the DiscoveryDNS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Additionally the REST API can be accessed by obtaining a signed certificate from DiscoveryDNS that authenticates the user.</w:t>
      </w:r>
    </w:p>
    <w:p w:rsidR="00D92CB8" w:rsidRDefault="00A912E3" w:rsidP="009B06CD">
      <w:r>
        <w:t>The</w:t>
      </w:r>
      <w:r w:rsidR="00D92CB8">
        <w:t xml:space="preserve"> client cert</w:t>
      </w:r>
      <w:r>
        <w:t>ificate must be generated and</w:t>
      </w:r>
      <w:r w:rsidR="00D92CB8">
        <w:t xml:space="preserve"> signed by </w:t>
      </w:r>
      <w:r w:rsidR="009B4951">
        <w:t xml:space="preserve">the </w:t>
      </w:r>
      <w:r w:rsidR="00D92CB8">
        <w:t>DiscoveryDNS</w:t>
      </w:r>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92343E">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92343E">
        <w:t>3.6</w:t>
      </w:r>
      <w:r w:rsidR="001E56D9">
        <w:fldChar w:fldCharType="end"/>
      </w:r>
      <w:r w:rsidR="00930721">
        <w:t>.</w:t>
      </w:r>
    </w:p>
    <w:p w:rsidR="00542C8A" w:rsidRDefault="00542C8A" w:rsidP="00AD3391">
      <w:pPr>
        <w:pStyle w:val="Heading2"/>
      </w:pPr>
      <w:bookmarkStart w:id="8" w:name="_Toc393878327"/>
      <w:r>
        <w:t>Name Server and Name Server Interface Sets</w:t>
      </w:r>
      <w:bookmarkEnd w:id="8"/>
    </w:p>
    <w:p w:rsidR="00711CD8" w:rsidRDefault="00711CD8" w:rsidP="00711CD8">
      <w:r>
        <w:t>Name servers and name server interface sets are created and managed by DiscoveryDNS.</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proofErr w:type="spellStart"/>
      <w:r>
        <w:t>anycast</w:t>
      </w:r>
      <w:proofErr w:type="spellEnd"/>
      <w:r>
        <w:t xml:space="preserve"> clouds that are used to provision zone files. A name server interface set contains one IPv4 and one IPv6 IP address per </w:t>
      </w:r>
      <w:proofErr w:type="spellStart"/>
      <w:r>
        <w:t>anycast</w:t>
      </w:r>
      <w:proofErr w:type="spellEnd"/>
      <w:r>
        <w:t xml:space="preserve">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DiscoveryDNS name servers with your own naming. </w:t>
      </w:r>
      <w:r w:rsidR="0092123C">
        <w:t>A R</w:t>
      </w:r>
      <w:r w:rsidR="000C7379">
        <w:t>eseller</w:t>
      </w:r>
      <w:r w:rsidR="0092123C">
        <w:t xml:space="preserve"> with </w:t>
      </w:r>
      <w:r w:rsidR="000C7379">
        <w:t xml:space="preserve">multiple brands can request to be allocated multiple </w:t>
      </w:r>
      <w:proofErr w:type="spellStart"/>
      <w:r w:rsidR="000C7379">
        <w:t>nameserver</w:t>
      </w:r>
      <w:proofErr w:type="spellEnd"/>
      <w:r w:rsidR="000C7379">
        <w:t xml:space="preserve">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r>
        <w:t xml:space="preserve">is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but only DiscoveryDNS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are able to be specified. A </w:t>
      </w:r>
      <w:r w:rsidR="00296DC7">
        <w:t>prefix</w:t>
      </w:r>
      <w:r>
        <w:t xml:space="preserve"> such as ‘ns’ or ‘server’, </w:t>
      </w:r>
      <w:proofErr w:type="spellStart"/>
      <w:r>
        <w:t>etc</w:t>
      </w:r>
      <w:proofErr w:type="spellEnd"/>
      <w:r>
        <w:t xml:space="preserve">, could be specified, resulting in the generation of ns1, ns2, ns3, ns4, </w:t>
      </w:r>
      <w:proofErr w:type="spellStart"/>
      <w:r>
        <w:t>etc</w:t>
      </w:r>
      <w:proofErr w:type="spellEnd"/>
      <w:r>
        <w:t xml:space="preserve">,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92343E">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Name Server Interface Sets can be in either an ‘active’ or ‘inactive’ status. Zones can only be assigned to Name Server Sets that are linked to Name Server Interface Sets that have an active status. Name Server Sets that are linked to Name Server Interface Sets with an Inactive status are not able to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9" w:name="_Ref393468515"/>
      <w:bookmarkStart w:id="10" w:name="_Toc393878328"/>
      <w:r>
        <w:t>Zones</w:t>
      </w:r>
      <w:bookmarkEnd w:id="9"/>
      <w:bookmarkEnd w:id="10"/>
    </w:p>
    <w:p w:rsidR="00670A6C" w:rsidRDefault="00670A6C" w:rsidP="000C7379">
      <w:r>
        <w:t>A zone represents a DNS zone fil</w:t>
      </w:r>
      <w:r w:rsidR="00AB7470">
        <w:t xml:space="preserve">e that is to be provisioned on to the </w:t>
      </w:r>
      <w:proofErr w:type="spellStart"/>
      <w:r w:rsidR="00AB7470">
        <w:t>anycast</w:t>
      </w:r>
      <w:proofErr w:type="spellEnd"/>
      <w:r w:rsidR="00AB7470">
        <w:t xml:space="preserve">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w:t>
      </w:r>
      <w:proofErr w:type="spellStart"/>
      <w:r w:rsidR="00AB7470">
        <w:t>anycast</w:t>
      </w:r>
      <w:proofErr w:type="spellEnd"/>
      <w:r w:rsidR="00AB7470">
        <w:t xml:space="preserve"> network. The changes are queued for propagation </w:t>
      </w:r>
      <w:proofErr w:type="gramStart"/>
      <w:r w:rsidR="00AB7470">
        <w:t>immediately,</w:t>
      </w:r>
      <w:proofErr w:type="gramEnd"/>
      <w:r w:rsidR="00AB7470">
        <w:t xml:space="preserve">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DDNS records are generated by us, User resource records are supplied by the system. All resource records in </w:t>
      </w:r>
      <w:r w:rsidR="001E56D9">
        <w:t xml:space="preserve">described in this section </w:t>
      </w:r>
      <w:r w:rsidR="00912BD2">
        <w:t>are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92343E">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DNSSEC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property which tells you the last time the zone was published to the </w:t>
      </w:r>
      <w:proofErr w:type="spellStart"/>
      <w:r>
        <w:t>anycast</w:t>
      </w:r>
      <w:proofErr w:type="spellEnd"/>
      <w:r>
        <w:t xml:space="preserve">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field which includes the required parent records. When DNSSEC signing is used, the DS record will only be in this set </w:t>
      </w:r>
      <w:r w:rsidR="00B54347" w:rsidRPr="00AD62DB">
        <w:rPr>
          <w:u w:val="single"/>
        </w:rPr>
        <w:t>after</w:t>
      </w:r>
      <w:r w:rsidR="00B54347">
        <w:t xml:space="preserve"> </w:t>
      </w:r>
      <w:r>
        <w:t>the DNSSEC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681747"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5E5E5C" w:rsidP="006D37AA">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681747"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5E5E5C"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681747"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681747"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681747" w:rsidP="006D37AA">
            <w:pPr>
              <w:pStyle w:val="Table-Text"/>
            </w:pPr>
            <w:hyperlink r:id="rId22" w:history="1">
              <w:r w:rsidR="005E5E5C" w:rsidRPr="000540D2">
                <w:rPr>
                  <w:rStyle w:val="Hyperlink"/>
                </w:rPr>
                <w:t>RFC 1035</w:t>
              </w:r>
            </w:hyperlink>
          </w:p>
          <w:p w:rsidR="005E5E5C" w:rsidRPr="00CC22F1" w:rsidRDefault="00681747"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681747"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681747"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681747"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681747"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 be used as URIs, further domain names to lookups, etc.</w:t>
            </w:r>
          </w:p>
        </w:tc>
      </w:tr>
      <w:tr w:rsidR="003A5F2B" w:rsidRPr="00CC22F1" w:rsidTr="00AD62DB">
        <w:trPr>
          <w:trHeight w:val="113"/>
          <w:tblHeader w:val="0"/>
        </w:trPr>
        <w:tc>
          <w:tcPr>
            <w:tcW w:w="1702" w:type="dxa"/>
          </w:tcPr>
          <w:p w:rsidR="003A5F2B" w:rsidRPr="00FE4F41" w:rsidRDefault="003A5F2B" w:rsidP="00F6537D">
            <w:pPr>
              <w:pStyle w:val="Table-Text"/>
              <w:rPr>
                <w:b/>
              </w:rPr>
            </w:pPr>
            <w:r w:rsidRPr="00FE4F41">
              <w:rPr>
                <w:b/>
              </w:rPr>
              <w:t>SPF</w:t>
            </w:r>
          </w:p>
          <w:p w:rsidR="003A5F2B" w:rsidRDefault="003A5F2B" w:rsidP="00F6537D">
            <w:pPr>
              <w:pStyle w:val="Table-Text"/>
            </w:pPr>
            <w:r>
              <w:t>Sender policy framework</w:t>
            </w:r>
          </w:p>
        </w:tc>
        <w:tc>
          <w:tcPr>
            <w:tcW w:w="992" w:type="dxa"/>
          </w:tcPr>
          <w:p w:rsidR="003A5F2B" w:rsidRDefault="00681747" w:rsidP="00F6537D">
            <w:pPr>
              <w:pStyle w:val="Table-Text"/>
            </w:pPr>
            <w:hyperlink r:id="rId28" w:history="1">
              <w:r w:rsidR="003A5F2B" w:rsidRPr="000540D2">
                <w:rPr>
                  <w:rStyle w:val="Hyperlink"/>
                </w:rPr>
                <w:t xml:space="preserve">RFC </w:t>
              </w:r>
              <w:r w:rsidR="003A5F2B">
                <w:rPr>
                  <w:rStyle w:val="Hyperlink"/>
                </w:rPr>
                <w:t>4408</w:t>
              </w:r>
            </w:hyperlink>
          </w:p>
        </w:tc>
        <w:tc>
          <w:tcPr>
            <w:tcW w:w="643" w:type="dxa"/>
          </w:tcPr>
          <w:p w:rsidR="003A5F2B" w:rsidRDefault="003A5F2B" w:rsidP="00F6537D">
            <w:pPr>
              <w:pStyle w:val="Table-Text"/>
            </w:pPr>
            <w:r>
              <w:t>99</w:t>
            </w:r>
          </w:p>
        </w:tc>
        <w:tc>
          <w:tcPr>
            <w:tcW w:w="5275" w:type="dxa"/>
          </w:tcPr>
          <w:p w:rsidR="003A5F2B" w:rsidRDefault="003A5F2B" w:rsidP="00F6537D">
            <w:pPr>
              <w:pStyle w:val="Table-Text"/>
            </w:pPr>
            <w:r w:rsidRPr="00FE4F41">
              <w:t>Specified as part of the SPF protocol as an alternative to storing SPF data in TXT records, using the same format – considered for obsolescence as of August 2013.</w:t>
            </w:r>
          </w:p>
        </w:tc>
      </w:tr>
      <w:tr w:rsidR="003A5F2B" w:rsidRPr="00CC22F1" w:rsidTr="00AD62DB">
        <w:trPr>
          <w:trHeight w:val="113"/>
          <w:tblHeader w:val="0"/>
        </w:trPr>
        <w:tc>
          <w:tcPr>
            <w:tcW w:w="1702" w:type="dxa"/>
          </w:tcPr>
          <w:p w:rsidR="003A5F2B" w:rsidRDefault="003A5F2B" w:rsidP="006D37AA">
            <w:pPr>
              <w:pStyle w:val="Table-Text"/>
              <w:rPr>
                <w:b/>
              </w:rPr>
            </w:pPr>
            <w:r>
              <w:rPr>
                <w:b/>
              </w:rPr>
              <w:t>DS</w:t>
            </w:r>
          </w:p>
          <w:p w:rsidR="003A5F2B" w:rsidRPr="00FE4F41" w:rsidRDefault="003A5F2B" w:rsidP="006D37AA">
            <w:pPr>
              <w:pStyle w:val="Table-Text"/>
              <w:rPr>
                <w:b/>
              </w:rPr>
            </w:pPr>
            <w:r w:rsidRPr="003B157A">
              <w:t>Delegation signer</w:t>
            </w:r>
          </w:p>
        </w:tc>
        <w:tc>
          <w:tcPr>
            <w:tcW w:w="992" w:type="dxa"/>
          </w:tcPr>
          <w:p w:rsidR="003A5F2B" w:rsidRDefault="00681747" w:rsidP="006D37AA">
            <w:pPr>
              <w:pStyle w:val="Table-Text"/>
            </w:pPr>
            <w:hyperlink r:id="rId29" w:history="1">
              <w:r w:rsidR="003A5F2B" w:rsidRPr="000540D2">
                <w:rPr>
                  <w:rStyle w:val="Hyperlink"/>
                </w:rPr>
                <w:t xml:space="preserve">RFC </w:t>
              </w:r>
              <w:r w:rsidR="003A5F2B">
                <w:rPr>
                  <w:rStyle w:val="Hyperlink"/>
                </w:rPr>
                <w:t>4034</w:t>
              </w:r>
            </w:hyperlink>
          </w:p>
        </w:tc>
        <w:tc>
          <w:tcPr>
            <w:tcW w:w="643" w:type="dxa"/>
          </w:tcPr>
          <w:p w:rsidR="003A5F2B" w:rsidRDefault="003A5F2B" w:rsidP="006D37AA">
            <w:pPr>
              <w:pStyle w:val="Table-Text"/>
            </w:pPr>
            <w:r>
              <w:t>43</w:t>
            </w:r>
          </w:p>
        </w:tc>
        <w:tc>
          <w:tcPr>
            <w:tcW w:w="5275" w:type="dxa"/>
          </w:tcPr>
          <w:p w:rsidR="003A5F2B" w:rsidRPr="00FE4F41" w:rsidRDefault="003A5F2B" w:rsidP="006D37AA">
            <w:pPr>
              <w:pStyle w:val="Table-Text"/>
            </w:pPr>
            <w:r w:rsidRPr="003B157A">
              <w:t>The record used to identify the DNSSEC signing key of a delegated zone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CERT</w:t>
            </w:r>
          </w:p>
          <w:p w:rsidR="003A5F2B" w:rsidRPr="00FE4F41" w:rsidRDefault="003A5F2B" w:rsidP="006D37AA">
            <w:pPr>
              <w:pStyle w:val="Table-Text"/>
              <w:rPr>
                <w:b/>
              </w:rPr>
            </w:pPr>
            <w:r>
              <w:t>Certificate record</w:t>
            </w:r>
          </w:p>
        </w:tc>
        <w:tc>
          <w:tcPr>
            <w:tcW w:w="992" w:type="dxa"/>
          </w:tcPr>
          <w:p w:rsidR="003A5F2B" w:rsidRDefault="00681747" w:rsidP="006D37AA">
            <w:pPr>
              <w:pStyle w:val="Table-Text"/>
            </w:pPr>
            <w:hyperlink r:id="rId30" w:history="1">
              <w:r w:rsidR="003A5F2B" w:rsidRPr="000540D2">
                <w:rPr>
                  <w:rStyle w:val="Hyperlink"/>
                </w:rPr>
                <w:t xml:space="preserve">RFC </w:t>
              </w:r>
              <w:r w:rsidR="003A5F2B">
                <w:rPr>
                  <w:rStyle w:val="Hyperlink"/>
                </w:rPr>
                <w:t>4398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93210C">
              <w:t>Stores PKIX, SPKI, PGP, etc.</w:t>
            </w:r>
          </w:p>
        </w:tc>
      </w:tr>
      <w:tr w:rsidR="003A5F2B" w:rsidRPr="00CC22F1" w:rsidTr="00AD62DB">
        <w:trPr>
          <w:trHeight w:val="113"/>
          <w:tblHeader w:val="0"/>
        </w:trPr>
        <w:tc>
          <w:tcPr>
            <w:tcW w:w="1702" w:type="dxa"/>
          </w:tcPr>
          <w:p w:rsidR="003A5F2B" w:rsidRDefault="003A5F2B" w:rsidP="006D37AA">
            <w:pPr>
              <w:pStyle w:val="Table-Text"/>
              <w:rPr>
                <w:b/>
              </w:rPr>
            </w:pPr>
            <w:r>
              <w:rPr>
                <w:b/>
              </w:rPr>
              <w:t>PTR</w:t>
            </w:r>
          </w:p>
          <w:p w:rsidR="003A5F2B" w:rsidRPr="00FE4F41" w:rsidRDefault="003A5F2B" w:rsidP="006D37AA">
            <w:pPr>
              <w:pStyle w:val="Table-Text"/>
            </w:pPr>
            <w:r>
              <w:t>Pointer record</w:t>
            </w:r>
          </w:p>
        </w:tc>
        <w:tc>
          <w:tcPr>
            <w:tcW w:w="992" w:type="dxa"/>
          </w:tcPr>
          <w:p w:rsidR="003A5F2B" w:rsidRDefault="00681747" w:rsidP="006D37AA">
            <w:pPr>
              <w:pStyle w:val="Table-Text"/>
            </w:pPr>
            <w:hyperlink r:id="rId31" w:history="1">
              <w:r w:rsidR="003A5F2B" w:rsidRPr="000540D2">
                <w:rPr>
                  <w:rStyle w:val="Hyperlink"/>
                </w:rPr>
                <w:t>RFC 1035</w:t>
              </w:r>
            </w:hyperlink>
          </w:p>
        </w:tc>
        <w:tc>
          <w:tcPr>
            <w:tcW w:w="643" w:type="dxa"/>
          </w:tcPr>
          <w:p w:rsidR="003A5F2B" w:rsidRDefault="003A5F2B" w:rsidP="006D37AA">
            <w:pPr>
              <w:pStyle w:val="Table-Text"/>
            </w:pPr>
            <w:r>
              <w:t>12</w:t>
            </w:r>
          </w:p>
        </w:tc>
        <w:tc>
          <w:tcPr>
            <w:tcW w:w="5275" w:type="dxa"/>
          </w:tcPr>
          <w:p w:rsidR="003A5F2B" w:rsidRPr="00FE4F41" w:rsidRDefault="003A5F2B" w:rsidP="006D37AA">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3A5F2B" w:rsidRPr="00CC22F1" w:rsidTr="00AD62DB">
        <w:trPr>
          <w:trHeight w:val="113"/>
          <w:tblHeader w:val="0"/>
        </w:trPr>
        <w:tc>
          <w:tcPr>
            <w:tcW w:w="1702" w:type="dxa"/>
          </w:tcPr>
          <w:p w:rsidR="003A5F2B" w:rsidRDefault="003A5F2B" w:rsidP="006D37AA">
            <w:pPr>
              <w:pStyle w:val="Table-Text"/>
              <w:rPr>
                <w:b/>
              </w:rPr>
            </w:pPr>
            <w:r>
              <w:rPr>
                <w:b/>
              </w:rPr>
              <w:t>SSHFP</w:t>
            </w:r>
          </w:p>
          <w:p w:rsidR="003A5F2B" w:rsidRPr="00FE4F41" w:rsidRDefault="003A5F2B" w:rsidP="006D37AA">
            <w:pPr>
              <w:pStyle w:val="Table-Text"/>
            </w:pPr>
            <w:r w:rsidRPr="00FE4F41">
              <w:t>SSH Public key fingerprint</w:t>
            </w:r>
          </w:p>
        </w:tc>
        <w:tc>
          <w:tcPr>
            <w:tcW w:w="992" w:type="dxa"/>
          </w:tcPr>
          <w:p w:rsidR="003A5F2B" w:rsidRDefault="00681747" w:rsidP="006D37AA">
            <w:pPr>
              <w:pStyle w:val="Table-Text"/>
            </w:pPr>
            <w:hyperlink r:id="rId32" w:history="1">
              <w:r w:rsidR="003A5F2B" w:rsidRPr="000540D2">
                <w:rPr>
                  <w:rStyle w:val="Hyperlink"/>
                </w:rPr>
                <w:t xml:space="preserve">RFC </w:t>
              </w:r>
              <w:r w:rsidR="003A5F2B">
                <w:rPr>
                  <w:rStyle w:val="Hyperlink"/>
                </w:rPr>
                <w:t>4255</w:t>
              </w:r>
            </w:hyperlink>
          </w:p>
        </w:tc>
        <w:tc>
          <w:tcPr>
            <w:tcW w:w="643" w:type="dxa"/>
          </w:tcPr>
          <w:p w:rsidR="003A5F2B" w:rsidRDefault="003A5F2B" w:rsidP="006D37AA">
            <w:pPr>
              <w:pStyle w:val="Table-Text"/>
            </w:pPr>
            <w:r>
              <w:t>52</w:t>
            </w:r>
          </w:p>
        </w:tc>
        <w:tc>
          <w:tcPr>
            <w:tcW w:w="5275" w:type="dxa"/>
          </w:tcPr>
          <w:p w:rsidR="003A5F2B" w:rsidRPr="00FE4F41" w:rsidRDefault="003A5F2B"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3A5F2B" w:rsidRPr="00CC22F1" w:rsidTr="00AD62DB">
        <w:trPr>
          <w:trHeight w:val="113"/>
          <w:tblHeader w:val="0"/>
        </w:trPr>
        <w:tc>
          <w:tcPr>
            <w:tcW w:w="1702" w:type="dxa"/>
          </w:tcPr>
          <w:p w:rsidR="003A5F2B" w:rsidRDefault="003A5F2B" w:rsidP="006D37AA">
            <w:pPr>
              <w:pStyle w:val="Table-Text"/>
              <w:rPr>
                <w:b/>
              </w:rPr>
            </w:pPr>
            <w:r>
              <w:rPr>
                <w:b/>
              </w:rPr>
              <w:lastRenderedPageBreak/>
              <w:t>TLSA</w:t>
            </w:r>
          </w:p>
          <w:p w:rsidR="003A5F2B" w:rsidRPr="0043251E" w:rsidRDefault="003A5F2B" w:rsidP="006D37AA">
            <w:pPr>
              <w:pStyle w:val="Table-Text"/>
            </w:pPr>
            <w:r>
              <w:t>TLSA certificate association</w:t>
            </w:r>
          </w:p>
        </w:tc>
        <w:tc>
          <w:tcPr>
            <w:tcW w:w="992" w:type="dxa"/>
          </w:tcPr>
          <w:p w:rsidR="003A5F2B" w:rsidRDefault="00681747" w:rsidP="006D37AA">
            <w:pPr>
              <w:pStyle w:val="Table-Text"/>
            </w:pPr>
            <w:hyperlink r:id="rId33" w:history="1">
              <w:r w:rsidR="003A5F2B" w:rsidRPr="000540D2">
                <w:rPr>
                  <w:rStyle w:val="Hyperlink"/>
                </w:rPr>
                <w:t xml:space="preserve">RFC </w:t>
              </w:r>
              <w:r w:rsidR="003A5F2B">
                <w:rPr>
                  <w:rStyle w:val="Hyperlink"/>
                </w:rPr>
                <w:t>6698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3A5F2B" w:rsidRPr="00CC22F1" w:rsidTr="00AD62DB">
        <w:trPr>
          <w:trHeight w:val="113"/>
          <w:tblHeader w:val="0"/>
        </w:trPr>
        <w:tc>
          <w:tcPr>
            <w:tcW w:w="1702" w:type="dxa"/>
          </w:tcPr>
          <w:p w:rsidR="003A5F2B" w:rsidRDefault="003A5F2B" w:rsidP="006D37AA">
            <w:pPr>
              <w:pStyle w:val="Table-Text"/>
              <w:rPr>
                <w:b/>
              </w:rPr>
            </w:pPr>
            <w:r>
              <w:rPr>
                <w:b/>
              </w:rPr>
              <w:t>LOC</w:t>
            </w:r>
          </w:p>
          <w:p w:rsidR="003A5F2B" w:rsidRPr="0043251E" w:rsidRDefault="003A5F2B" w:rsidP="006D37AA">
            <w:pPr>
              <w:pStyle w:val="Table-Text"/>
            </w:pPr>
            <w:r>
              <w:t>Location record</w:t>
            </w:r>
          </w:p>
        </w:tc>
        <w:tc>
          <w:tcPr>
            <w:tcW w:w="992" w:type="dxa"/>
          </w:tcPr>
          <w:p w:rsidR="003A5F2B" w:rsidRDefault="00681747" w:rsidP="006D37AA">
            <w:pPr>
              <w:pStyle w:val="Table-Text"/>
            </w:pPr>
            <w:hyperlink r:id="rId34" w:history="1">
              <w:r w:rsidR="003A5F2B" w:rsidRPr="000540D2">
                <w:rPr>
                  <w:rStyle w:val="Hyperlink"/>
                </w:rPr>
                <w:t xml:space="preserve">RFC </w:t>
              </w:r>
              <w:r w:rsidR="003A5F2B">
                <w:rPr>
                  <w:rStyle w:val="Hyperlink"/>
                </w:rPr>
                <w:t>1876</w:t>
              </w:r>
            </w:hyperlink>
          </w:p>
        </w:tc>
        <w:tc>
          <w:tcPr>
            <w:tcW w:w="643" w:type="dxa"/>
          </w:tcPr>
          <w:p w:rsidR="003A5F2B" w:rsidRDefault="003A5F2B" w:rsidP="006D37AA">
            <w:pPr>
              <w:pStyle w:val="Table-Text"/>
            </w:pPr>
            <w:r>
              <w:t>29</w:t>
            </w:r>
          </w:p>
        </w:tc>
        <w:tc>
          <w:tcPr>
            <w:tcW w:w="5275" w:type="dxa"/>
          </w:tcPr>
          <w:p w:rsidR="003A5F2B" w:rsidRPr="00FE4F41" w:rsidRDefault="003A5F2B" w:rsidP="006D37AA">
            <w:pPr>
              <w:pStyle w:val="Table-Text"/>
            </w:pPr>
            <w:r w:rsidRPr="00FF4D6E">
              <w:t>Specifies a geographical location associated with a domain name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DNSKEY*</w:t>
            </w:r>
          </w:p>
          <w:p w:rsidR="003A5F2B" w:rsidRPr="005E5E5C" w:rsidRDefault="003A5F2B" w:rsidP="006D37AA">
            <w:pPr>
              <w:pStyle w:val="Table-Text"/>
            </w:pPr>
            <w:r w:rsidRPr="005E5E5C">
              <w:t>DNS Key Record</w:t>
            </w:r>
          </w:p>
        </w:tc>
        <w:tc>
          <w:tcPr>
            <w:tcW w:w="992" w:type="dxa"/>
          </w:tcPr>
          <w:p w:rsidR="003A5F2B" w:rsidRDefault="00681747" w:rsidP="006D37AA">
            <w:pPr>
              <w:pStyle w:val="Table-Text"/>
            </w:pPr>
            <w:hyperlink r:id="rId35"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Pr="00FF4D6E" w:rsidRDefault="003A5F2B" w:rsidP="006D37AA">
            <w:pPr>
              <w:pStyle w:val="Table-Text"/>
            </w:pPr>
            <w:r>
              <w:t>Holds the public key used to sign records in the zone.</w:t>
            </w:r>
          </w:p>
        </w:tc>
      </w:tr>
      <w:tr w:rsidR="003A5F2B" w:rsidRPr="00CC22F1" w:rsidTr="00AD62DB">
        <w:trPr>
          <w:trHeight w:val="113"/>
          <w:tblHeader w:val="0"/>
        </w:trPr>
        <w:tc>
          <w:tcPr>
            <w:tcW w:w="1702" w:type="dxa"/>
          </w:tcPr>
          <w:p w:rsidR="003A5F2B" w:rsidRDefault="003A5F2B" w:rsidP="006D37AA">
            <w:pPr>
              <w:pStyle w:val="Table-Text"/>
              <w:rPr>
                <w:b/>
              </w:rPr>
            </w:pPr>
            <w:r>
              <w:rPr>
                <w:b/>
              </w:rPr>
              <w:t>RRSIG*</w:t>
            </w:r>
          </w:p>
          <w:p w:rsidR="003A5F2B" w:rsidRPr="005E5E5C" w:rsidRDefault="003A5F2B" w:rsidP="006D37AA">
            <w:pPr>
              <w:pStyle w:val="Table-Text"/>
            </w:pPr>
            <w:r>
              <w:t>Resource Record Signature</w:t>
            </w:r>
          </w:p>
        </w:tc>
        <w:tc>
          <w:tcPr>
            <w:tcW w:w="992" w:type="dxa"/>
          </w:tcPr>
          <w:p w:rsidR="003A5F2B" w:rsidRDefault="00681747" w:rsidP="006D37AA">
            <w:pPr>
              <w:pStyle w:val="Table-Text"/>
            </w:pPr>
            <w:hyperlink r:id="rId36"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3A5F2B" w:rsidRPr="00CC22F1" w:rsidTr="00AD62DB">
        <w:trPr>
          <w:trHeight w:val="113"/>
          <w:tblHeader w:val="0"/>
        </w:trPr>
        <w:tc>
          <w:tcPr>
            <w:tcW w:w="1702" w:type="dxa"/>
          </w:tcPr>
          <w:p w:rsidR="003A5F2B" w:rsidRDefault="003A5F2B" w:rsidP="006D37AA">
            <w:pPr>
              <w:pStyle w:val="Table-Text"/>
              <w:rPr>
                <w:b/>
              </w:rPr>
            </w:pPr>
            <w:r>
              <w:rPr>
                <w:b/>
              </w:rPr>
              <w:t>NSEC*</w:t>
            </w:r>
          </w:p>
          <w:p w:rsidR="003A5F2B" w:rsidRPr="005E5E5C" w:rsidRDefault="003A5F2B" w:rsidP="006D37AA">
            <w:pPr>
              <w:pStyle w:val="Table-Text"/>
            </w:pPr>
            <w:r>
              <w:t>Next Secure</w:t>
            </w:r>
          </w:p>
        </w:tc>
        <w:tc>
          <w:tcPr>
            <w:tcW w:w="992" w:type="dxa"/>
          </w:tcPr>
          <w:p w:rsidR="003A5F2B" w:rsidRDefault="00681747" w:rsidP="006D37AA">
            <w:pPr>
              <w:pStyle w:val="Table-Text"/>
            </w:pPr>
            <w:hyperlink r:id="rId37"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These records cannot be provided by the client, they will be generated by the server as required and will be returned in responses only.</w:t>
      </w:r>
    </w:p>
    <w:p w:rsidR="005E5E5C" w:rsidRPr="005E5E5C" w:rsidRDefault="005E5E5C" w:rsidP="00912BD2">
      <w:r>
        <w:t>** These records at a zones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Default="006D64F7" w:rsidP="00AB7470">
      <w:pPr>
        <w:rPr>
          <w:rStyle w:val="Hyperlink"/>
        </w:rPr>
      </w:pPr>
      <w:r>
        <w:t xml:space="preserve">When you enable </w:t>
      </w:r>
      <w:r w:rsidR="00A90495">
        <w:t>the</w:t>
      </w:r>
      <w:r>
        <w:t xml:space="preserve"> DNSSEC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r w:rsidRPr="00AD62DB">
        <w:rPr>
          <w:i/>
        </w:rPr>
        <w:t>DiscoveryDNS D</w:t>
      </w:r>
      <w:r w:rsidR="00A90495">
        <w:rPr>
          <w:i/>
        </w:rPr>
        <w:t xml:space="preserve">NSSEC </w:t>
      </w:r>
      <w:r w:rsidRPr="00AD62DB">
        <w:rPr>
          <w:i/>
        </w:rPr>
        <w:t>P</w:t>
      </w:r>
      <w:r w:rsidR="00A90495">
        <w:rPr>
          <w:i/>
        </w:rPr>
        <w:t xml:space="preserve">ractice </w:t>
      </w:r>
      <w:r w:rsidRPr="00AD62DB">
        <w:rPr>
          <w:i/>
        </w:rPr>
        <w:t>S</w:t>
      </w:r>
      <w:r w:rsidR="00A90495">
        <w:rPr>
          <w:i/>
        </w:rPr>
        <w:t>tatement</w:t>
      </w:r>
      <w:r>
        <w:t xml:space="preserve"> </w:t>
      </w:r>
      <w:r w:rsidR="00F275D1">
        <w:t>which can be found at the following link:</w:t>
      </w:r>
      <w:r>
        <w:t xml:space="preserve"> </w:t>
      </w:r>
      <w:hyperlink r:id="rId38" w:history="1">
        <w:r w:rsidR="002B5FA0">
          <w:rPr>
            <w:rStyle w:val="Hyperlink"/>
          </w:rPr>
          <w:t>http://discoverydns.github.io/dnsapi-client/</w:t>
        </w:r>
      </w:hyperlink>
    </w:p>
    <w:p w:rsidR="001754A3" w:rsidRDefault="001754A3" w:rsidP="001754A3">
      <w:pPr>
        <w:pStyle w:val="FakeHeading4"/>
      </w:pPr>
      <w:r>
        <w:t xml:space="preserve">AXFR </w:t>
      </w:r>
      <w:proofErr w:type="gramStart"/>
      <w:r>
        <w:t>In</w:t>
      </w:r>
      <w:proofErr w:type="gramEnd"/>
      <w:r>
        <w:t xml:space="preserve"> Zone Transfer Feature</w:t>
      </w:r>
    </w:p>
    <w:p w:rsidR="00E02CCE" w:rsidRDefault="001754A3" w:rsidP="001754A3">
      <w:r>
        <w:t xml:space="preserve">When you enable the AXFR In feature on a zone, instead of providing the </w:t>
      </w:r>
      <w:r w:rsidR="00492474">
        <w:t>resource</w:t>
      </w:r>
      <w:r>
        <w:t xml:space="preserve"> records via the Web or API Interface</w:t>
      </w:r>
      <w:r w:rsidR="00F6537D">
        <w:t>s</w:t>
      </w:r>
      <w:r>
        <w:t>, the records will be imported via a recurring AXFR transfer.</w:t>
      </w:r>
      <w:r w:rsidR="00E01696">
        <w:t xml:space="preserve"> In such a case, the DiscoveryDNS system acts a secondary for the given zone.</w:t>
      </w:r>
      <w:r>
        <w:t xml:space="preserve"> A list of Master Servers IP addresses as well as a TSIG Key must be provided on the </w:t>
      </w:r>
      <w:r w:rsidR="00E01696">
        <w:t>z</w:t>
      </w:r>
      <w:r>
        <w:t>one creation.</w:t>
      </w:r>
    </w:p>
    <w:p w:rsidR="00E02CCE" w:rsidRDefault="001754A3" w:rsidP="001754A3">
      <w:r>
        <w:lastRenderedPageBreak/>
        <w:t>The remote zone serial will then be evaluated regularly, based on the refresh attribute of its SOA record. If the remote serial is newer, an AXFR request will be issued to one of the Master Servers, and an</w:t>
      </w:r>
      <w:r w:rsidR="00E02CCE">
        <w:t xml:space="preserve"> AXFR import will occur.</w:t>
      </w:r>
    </w:p>
    <w:p w:rsidR="001754A3" w:rsidRDefault="001754A3" w:rsidP="001754A3">
      <w:r>
        <w:t xml:space="preserve">The </w:t>
      </w:r>
      <w:r w:rsidR="00E01696">
        <w:t xml:space="preserve">resource </w:t>
      </w:r>
      <w:r>
        <w:t xml:space="preserve">records will be imported </w:t>
      </w:r>
      <w:r w:rsidR="004F36E8">
        <w:t>‘</w:t>
      </w:r>
      <w:r>
        <w:t>as is</w:t>
      </w:r>
      <w:r w:rsidR="004F36E8">
        <w:t>’</w:t>
      </w:r>
      <w:r w:rsidR="00FD39FC">
        <w:t>. T</w:t>
      </w:r>
      <w:r>
        <w:t xml:space="preserve">hey need to be of the </w:t>
      </w:r>
      <w:r w:rsidR="001E0B19">
        <w:t>‘</w:t>
      </w:r>
      <w:r>
        <w:t>IN</w:t>
      </w:r>
      <w:r w:rsidR="001E0B19">
        <w:t>’</w:t>
      </w:r>
      <w:r>
        <w:t xml:space="preserve"> class, and of one of the </w:t>
      </w:r>
      <w:r w:rsidR="004F36E8">
        <w:t>‘</w:t>
      </w:r>
      <w:r w:rsidRPr="001754A3">
        <w:t>Supported Resource Records</w:t>
      </w:r>
      <w:r w:rsidR="004F36E8">
        <w:t>’</w:t>
      </w:r>
      <w:r w:rsidR="00910F16">
        <w:t xml:space="preserve"> types</w:t>
      </w:r>
      <w:r>
        <w:t xml:space="preserve"> listed above.</w:t>
      </w:r>
    </w:p>
    <w:p w:rsidR="00F6537D" w:rsidRDefault="00F6537D" w:rsidP="001754A3">
      <w:r>
        <w:t>The DiscoveryDNS system also supports the reception of NOTIFY requests, on one of the</w:t>
      </w:r>
      <w:r w:rsidR="00474AC4">
        <w:t xml:space="preserve"> provided Notify Modules</w:t>
      </w:r>
      <w:r>
        <w:t xml:space="preserve"> </w:t>
      </w:r>
      <w:r w:rsidR="00474AC4">
        <w:t>endpoints</w:t>
      </w:r>
      <w:r>
        <w:t>.</w:t>
      </w:r>
      <w:r w:rsidR="00724FA6">
        <w:t xml:space="preserve"> On reception of a NOTIFY request, the remote zone serial will then be evaluated, and if newer, an AXFR import will occur. </w:t>
      </w:r>
    </w:p>
    <w:p w:rsidR="00F6537D" w:rsidRDefault="00F6537D" w:rsidP="001754A3">
      <w:r>
        <w:t xml:space="preserve">A </w:t>
      </w:r>
      <w:r w:rsidR="001E0B19">
        <w:t>‘</w:t>
      </w:r>
      <w:r>
        <w:t>Refresh</w:t>
      </w:r>
      <w:r w:rsidR="001E0B19">
        <w:t>’</w:t>
      </w:r>
      <w:r>
        <w:t xml:space="preserve"> command is also made available in the Web </w:t>
      </w:r>
      <w:r w:rsidR="001E0B19">
        <w:t>and</w:t>
      </w:r>
      <w:r>
        <w:t xml:space="preserve"> API Interfaces, to force an AXFR import, skipping the preliminary serial check.</w:t>
      </w:r>
    </w:p>
    <w:p w:rsidR="007553E7" w:rsidRDefault="00F6537D" w:rsidP="001754A3">
      <w:r>
        <w:t>A Message will be sent on the first successful AXFR import, as well as on an unsuccessful attempt on all provided Master Servers</w:t>
      </w:r>
      <w:r w:rsidR="00B660D0">
        <w:t>, or if an AXFR import contains records of unsupported types</w:t>
      </w:r>
      <w:r>
        <w:t>.</w:t>
      </w:r>
    </w:p>
    <w:p w:rsidR="001E0B19" w:rsidRPr="00AB7470" w:rsidRDefault="001E0B19" w:rsidP="001754A3">
      <w:r>
        <w:t>When enabling the ‘</w:t>
      </w:r>
      <w:r w:rsidRPr="001E0B19">
        <w:t>DNSSEC Signing Feature</w:t>
      </w:r>
      <w:r>
        <w:t>’ on such an AXFR zone, the DiscoveryDNS system then acts as a public master for the zone</w:t>
      </w:r>
      <w:r w:rsidR="00000058">
        <w:t>, providing “bump-in-the-wire”</w:t>
      </w:r>
      <w:r w:rsidR="00000058" w:rsidRPr="00000058">
        <w:t xml:space="preserve"> </w:t>
      </w:r>
      <w:r w:rsidR="00000058">
        <w:t>signing</w:t>
      </w:r>
      <w:r w:rsidR="003551A4">
        <w:t>. It will then manage the zone as described in the ‘DNSSEC Signing Feature’ chapter above</w:t>
      </w:r>
      <w:r>
        <w:t xml:space="preserve">, </w:t>
      </w:r>
      <w:r w:rsidR="003551A4">
        <w:t xml:space="preserve">re-signing the zone on each AXFR import. </w:t>
      </w:r>
      <w:r w:rsidR="003F5A08">
        <w:t>It</w:t>
      </w:r>
      <w:r w:rsidR="003551A4">
        <w:t xml:space="preserve"> will then </w:t>
      </w:r>
      <w:r>
        <w:t>automatically manag</w:t>
      </w:r>
      <w:r w:rsidR="003551A4">
        <w:t>e</w:t>
      </w:r>
      <w:r>
        <w:t xml:space="preserve"> its own zone serial, </w:t>
      </w:r>
      <w:r w:rsidR="003551A4">
        <w:t>separately from the remote zone’s original one</w:t>
      </w:r>
      <w:r>
        <w:t>.</w:t>
      </w:r>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D</w:t>
      </w:r>
      <w:r w:rsidR="00A90495">
        <w:t>iscovery</w:t>
      </w:r>
      <w:r w:rsidR="00670A6C">
        <w:t xml:space="preserve">DNS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w:t>
      </w:r>
      <w:proofErr w:type="spellStart"/>
      <w:r w:rsidR="006D64F7">
        <w:t>anycast</w:t>
      </w:r>
      <w:proofErr w:type="spellEnd"/>
      <w:r w:rsidR="006D64F7">
        <w:t xml:space="preserve"> cloud. </w:t>
      </w:r>
      <w:r w:rsidR="00670A6C">
        <w:t>Each is explored below</w:t>
      </w:r>
      <w:r w:rsidR="00A90495">
        <w:t>.</w:t>
      </w:r>
    </w:p>
    <w:p w:rsidR="00670A6C" w:rsidRPr="00912BD2" w:rsidRDefault="005E5E5C" w:rsidP="000C7379">
      <w:pPr>
        <w:rPr>
          <w:b/>
        </w:rPr>
      </w:pPr>
      <w:r>
        <w:rPr>
          <w:b/>
        </w:rPr>
        <w:t>Zone Apex CNAME</w:t>
      </w:r>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(ZONECNAME)</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ZONECNAME</w:t>
      </w:r>
      <w:r w:rsidRPr="00AD62DB">
        <w:rPr>
          <w:b/>
        </w:rPr>
        <w:tab/>
      </w:r>
      <w:r w:rsidR="000C2742" w:rsidRPr="00AD62DB">
        <w:rPr>
          <w:b/>
        </w:rPr>
        <w:t>www.domain.com</w:t>
      </w:r>
    </w:p>
    <w:p w:rsidR="008E39B1" w:rsidRDefault="008E39B1" w:rsidP="000C7379">
      <w:r>
        <w:t xml:space="preserve">Assuming </w:t>
      </w:r>
      <w:hyperlink r:id="rId39"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A</w:t>
      </w:r>
      <w:r w:rsidR="00DC3307">
        <w:rPr>
          <w:b/>
        </w:rPr>
        <w:tab/>
      </w:r>
      <w:r w:rsidRPr="00AD62DB">
        <w:rPr>
          <w:b/>
        </w:rPr>
        <w:tab/>
        <w:t>203.78.65.6</w:t>
      </w:r>
    </w:p>
    <w:p w:rsidR="008E39B1" w:rsidRDefault="008E39B1" w:rsidP="000C7379">
      <w:r>
        <w:t xml:space="preserve">Each time that the record for </w:t>
      </w:r>
      <w:hyperlink r:id="rId40" w:history="1">
        <w:r w:rsidRPr="00174C7D">
          <w:rPr>
            <w:rStyle w:val="Hyperlink"/>
          </w:rPr>
          <w:t>www.domain.com</w:t>
        </w:r>
      </w:hyperlink>
      <w:r>
        <w:t xml:space="preserve"> is changed, this will be detected by the system and the test.com record updated.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lastRenderedPageBreak/>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w:t>
      </w:r>
      <w:proofErr w:type="spellStart"/>
      <w:r>
        <w:t>anycast</w:t>
      </w:r>
      <w:proofErr w:type="spellEnd"/>
      <w:r>
        <w:t xml:space="preserve">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r w:rsidR="0027617E" w:rsidRPr="00F275D1">
              <w:rPr>
                <w:b w:val="0"/>
              </w:rPr>
              <w:t>path</w:t>
            </w:r>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r w:rsidR="0027617E" w:rsidRPr="00F275D1">
              <w:rPr>
                <w:b w:val="0"/>
              </w:rPr>
              <w:t>wildcard</w:t>
            </w:r>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*.source</w:t>
            </w:r>
            <w:r w:rsidR="0027617E" w:rsidRPr="00F275D1">
              <w:t>.com</w:t>
            </w:r>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r w:rsidRPr="00F275D1">
              <w:rPr>
                <w:b w:val="0"/>
              </w:rPr>
              <w:t>?{</w:t>
            </w:r>
            <w:proofErr w:type="spellStart"/>
            <w:r w:rsidRPr="00F275D1">
              <w:rPr>
                <w:b w:val="0"/>
              </w:rPr>
              <w:t>queryParameters</w:t>
            </w:r>
            <w:proofErr w:type="spellEnd"/>
            <w:r w:rsidRPr="00F275D1">
              <w:rPr>
                <w:b w:val="0"/>
              </w:rPr>
              <w:t>}</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You can mix and match parameters in templates as required, duplicates are allowed, parameters can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 xml:space="preserve">The exception to this is the </w:t>
      </w:r>
      <w:proofErr w:type="spellStart"/>
      <w:r>
        <w:t>queryParameters</w:t>
      </w:r>
      <w:proofErr w:type="spellEnd"/>
      <w:r>
        <w:t xml:space="preserve">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EB0851" w:rsidRDefault="00EB0851" w:rsidP="000C7379">
      <w:r>
        <w:t>Several redirection types are currently supported:</w:t>
      </w:r>
    </w:p>
    <w:p w:rsidR="00EB0851" w:rsidRDefault="00EB0851" w:rsidP="00EB0851">
      <w:pPr>
        <w:pStyle w:val="ListParagraph"/>
        <w:numPr>
          <w:ilvl w:val="0"/>
          <w:numId w:val="38"/>
        </w:numPr>
      </w:pPr>
      <w:r w:rsidRPr="00EB0851">
        <w:t>HTTP Redirect with status code 302</w:t>
      </w:r>
      <w:r>
        <w:t xml:space="preserve"> (“Moved Temporarily”),</w:t>
      </w:r>
    </w:p>
    <w:p w:rsidR="00EB0851" w:rsidRDefault="00EB0851" w:rsidP="00EB0851">
      <w:pPr>
        <w:pStyle w:val="ListParagraph"/>
        <w:numPr>
          <w:ilvl w:val="0"/>
          <w:numId w:val="38"/>
        </w:numPr>
      </w:pPr>
      <w:r w:rsidRPr="00EB0851">
        <w:t>HT</w:t>
      </w:r>
      <w:r>
        <w:t>TP Redirect with status code 301 (“</w:t>
      </w:r>
      <w:r w:rsidRPr="00EB0851">
        <w:t>Moved Permanently</w:t>
      </w:r>
      <w:r>
        <w:t>”),</w:t>
      </w:r>
    </w:p>
    <w:p w:rsidR="00EB0851" w:rsidRDefault="00EB0851" w:rsidP="00EB0851">
      <w:pPr>
        <w:pStyle w:val="ListParagraph"/>
        <w:numPr>
          <w:ilvl w:val="0"/>
          <w:numId w:val="38"/>
        </w:numPr>
      </w:pPr>
      <w:r w:rsidRPr="00EB0851">
        <w:t>HTTP Redirect with status code 30</w:t>
      </w:r>
      <w:r>
        <w:t>3 (“</w:t>
      </w:r>
      <w:r w:rsidRPr="00EB0851">
        <w:t>See Other</w:t>
      </w:r>
      <w:r>
        <w:t>”),</w:t>
      </w:r>
    </w:p>
    <w:p w:rsidR="00EB0851" w:rsidRDefault="00EB0851" w:rsidP="00EB0851">
      <w:pPr>
        <w:pStyle w:val="ListParagraph"/>
        <w:numPr>
          <w:ilvl w:val="0"/>
          <w:numId w:val="38"/>
        </w:numPr>
      </w:pPr>
      <w:r w:rsidRPr="00EB0851">
        <w:lastRenderedPageBreak/>
        <w:t>HTTP Redirect with status code 30</w:t>
      </w:r>
      <w:r>
        <w:t>7 (“</w:t>
      </w:r>
      <w:r w:rsidRPr="00EB0851">
        <w:t>Temporary Redirect</w:t>
      </w:r>
      <w:r>
        <w:t>”),</w:t>
      </w:r>
    </w:p>
    <w:p w:rsidR="00EB0851" w:rsidRDefault="00EB0851" w:rsidP="00EB0851">
      <w:pPr>
        <w:pStyle w:val="ListParagraph"/>
        <w:numPr>
          <w:ilvl w:val="0"/>
          <w:numId w:val="38"/>
        </w:numPr>
      </w:pPr>
      <w:r w:rsidRPr="00EB0851">
        <w:t xml:space="preserve">URL cloaking with </w:t>
      </w:r>
      <w:proofErr w:type="spellStart"/>
      <w:r w:rsidRPr="00EB0851">
        <w:t>iframe</w:t>
      </w:r>
      <w:proofErr w:type="spellEnd"/>
      <w:r w:rsidR="009E1206">
        <w:t xml:space="preserve"> (destination URL is rendered in an invisible full screen </w:t>
      </w:r>
      <w:proofErr w:type="spellStart"/>
      <w:r w:rsidR="009E1206">
        <w:t>iframe</w:t>
      </w:r>
      <w:proofErr w:type="spellEnd"/>
      <w:r w:rsidR="009E1206">
        <w:t>, so that original URL is preserved in the user’s browser</w:t>
      </w:r>
      <w:r w:rsidR="00182B2A">
        <w:t xml:space="preserve"> address bar</w:t>
      </w:r>
      <w:r w:rsidR="009E1206">
        <w:t>)</w:t>
      </w:r>
      <w:r>
        <w:t>.</w:t>
      </w:r>
    </w:p>
    <w:p w:rsidR="00AB1D1E" w:rsidRDefault="00AB1D1E" w:rsidP="00AB1D1E">
      <w:r>
        <w:t xml:space="preserve">For the redirection by </w:t>
      </w:r>
      <w:r w:rsidRPr="00EB0851">
        <w:t xml:space="preserve">URL cloaking with </w:t>
      </w:r>
      <w:proofErr w:type="spellStart"/>
      <w:r w:rsidRPr="00EB0851">
        <w:t>iframe</w:t>
      </w:r>
      <w:proofErr w:type="spellEnd"/>
      <w:r>
        <w:t>, some additional optional parameters can be set:</w:t>
      </w:r>
    </w:p>
    <w:p w:rsidR="00AB1D1E" w:rsidRDefault="00AB1D1E" w:rsidP="00AB1D1E">
      <w:pPr>
        <w:pStyle w:val="ListParagraph"/>
        <w:numPr>
          <w:ilvl w:val="0"/>
          <w:numId w:val="39"/>
        </w:numPr>
      </w:pPr>
      <w:r>
        <w:t xml:space="preserve">Page title, which will be set in the output </w:t>
      </w:r>
      <w:r w:rsidRPr="009764DE">
        <w:rPr>
          <w:i/>
        </w:rPr>
        <w:t>&lt;title&gt;</w:t>
      </w:r>
      <w:r>
        <w:t xml:space="preserve"> </w:t>
      </w:r>
      <w:r w:rsidR="009764DE">
        <w:t xml:space="preserve">HTML </w:t>
      </w:r>
      <w:r>
        <w:t>tag.</w:t>
      </w:r>
    </w:p>
    <w:p w:rsidR="00AB1D1E" w:rsidRDefault="00AB1D1E" w:rsidP="00AB1D1E">
      <w:pPr>
        <w:pStyle w:val="ListParagraph"/>
        <w:numPr>
          <w:ilvl w:val="0"/>
          <w:numId w:val="39"/>
        </w:numPr>
      </w:pPr>
      <w:r>
        <w:t xml:space="preserve">Page description, which will be set in the output </w:t>
      </w:r>
      <w:r w:rsidRPr="009764DE">
        <w:rPr>
          <w:i/>
        </w:rPr>
        <w:t>&lt;</w:t>
      </w:r>
      <w:proofErr w:type="gramStart"/>
      <w:r w:rsidRPr="009764DE">
        <w:rPr>
          <w:i/>
        </w:rPr>
        <w:t>meta</w:t>
      </w:r>
      <w:proofErr w:type="gramEnd"/>
      <w:r w:rsidRPr="009764DE">
        <w:rPr>
          <w:i/>
        </w:rPr>
        <w:t xml:space="preserve"> name="description" …&gt;</w:t>
      </w:r>
      <w:r>
        <w:t xml:space="preserve"> </w:t>
      </w:r>
      <w:r w:rsidR="009764DE">
        <w:t xml:space="preserve">HTML </w:t>
      </w:r>
      <w:r>
        <w:t>tag.</w:t>
      </w:r>
    </w:p>
    <w:p w:rsidR="00AB1D1E" w:rsidRDefault="00AB1D1E" w:rsidP="00AB1D1E">
      <w:pPr>
        <w:pStyle w:val="ListParagraph"/>
        <w:numPr>
          <w:ilvl w:val="0"/>
          <w:numId w:val="39"/>
        </w:numPr>
      </w:pPr>
      <w:r>
        <w:t xml:space="preserve">Page title, which will be set in the output </w:t>
      </w:r>
      <w:r w:rsidRPr="009764DE">
        <w:rPr>
          <w:i/>
        </w:rPr>
        <w:t>&lt;</w:t>
      </w:r>
      <w:proofErr w:type="gramStart"/>
      <w:r w:rsidRPr="009764DE">
        <w:rPr>
          <w:i/>
        </w:rPr>
        <w:t>meta</w:t>
      </w:r>
      <w:proofErr w:type="gramEnd"/>
      <w:r w:rsidRPr="009764DE">
        <w:rPr>
          <w:i/>
        </w:rPr>
        <w:t xml:space="preserve"> name="keywords" …&gt;</w:t>
      </w:r>
      <w:r>
        <w:t xml:space="preserve"> </w:t>
      </w:r>
      <w:r w:rsidR="009764DE">
        <w:t xml:space="preserve">HTML </w:t>
      </w:r>
      <w:r>
        <w:t>tag.</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p>
    <w:p w:rsidR="00F275D1" w:rsidRDefault="002F2D8E" w:rsidP="002F2D8E">
      <w:r>
        <w:t>The MAILFW pseudo resource records allow a simple mail redirect to be configured. By creating a MAILFW record, any email destined for any mailbox at the domain name created will be redirected to the destination specified. To make this occur</w:t>
      </w:r>
      <w:r w:rsidR="00070663">
        <w:t>,</w:t>
      </w:r>
      <w:r>
        <w:t xml:space="preserve"> once the zone is published</w:t>
      </w:r>
      <w:r w:rsidR="00070663">
        <w:t>,</w:t>
      </w:r>
      <w:r>
        <w:t xml:space="preserve"> the MAILFW record will be translated into the required MX records. Additionally</w:t>
      </w:r>
      <w:r w:rsidR="00070663">
        <w:t>,</w:t>
      </w:r>
      <w:r>
        <w:t xml:space="preserve"> if the Branded Name Servers feature is in use for the zone, the generated MX records will be branded as per the domain name, thus the required A and AAAA records will also be created. The mail servers used are our </w:t>
      </w:r>
      <w:proofErr w:type="spellStart"/>
      <w:r>
        <w:t>anycast</w:t>
      </w:r>
      <w:proofErr w:type="spellEnd"/>
      <w:r>
        <w:t xml:space="preserve">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r>
      <w:r w:rsidR="000C2742" w:rsidRPr="00AD62DB">
        <w:rPr>
          <w:b/>
        </w:rPr>
        <w:t>bob@example.com</w:t>
      </w:r>
    </w:p>
    <w:p w:rsidR="000C2742" w:rsidRDefault="002F2D8E" w:rsidP="000C7379">
      <w:r>
        <w:t>Then all email for test.com (</w:t>
      </w:r>
      <w:hyperlink r:id="rId41" w:history="1">
        <w:r w:rsidRPr="00174C7D">
          <w:rPr>
            <w:rStyle w:val="Hyperlink"/>
          </w:rPr>
          <w:t>bob@test.com</w:t>
        </w:r>
      </w:hyperlink>
      <w:r>
        <w:t xml:space="preserve">, </w:t>
      </w:r>
      <w:hyperlink r:id="rId42" w:history="1">
        <w:r w:rsidRPr="00174C7D">
          <w:rPr>
            <w:rStyle w:val="Hyperlink"/>
          </w:rPr>
          <w:t>greg@test.com</w:t>
        </w:r>
      </w:hyperlink>
      <w:r>
        <w:t xml:space="preserve">, or indeed any other address @test.com) will be sent to </w:t>
      </w:r>
      <w:hyperlink r:id="rId43"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t>@example.com</w:t>
      </w:r>
    </w:p>
    <w:p w:rsidR="002F2D8E" w:rsidRDefault="002F2D8E" w:rsidP="000C7379">
      <w:r>
        <w:t>Th</w:t>
      </w:r>
      <w:r w:rsidR="00070663">
        <w:t>en a</w:t>
      </w:r>
      <w:r>
        <w:t xml:space="preserve">n email sent to </w:t>
      </w:r>
      <w:hyperlink r:id="rId44" w:history="1">
        <w:r w:rsidRPr="00174C7D">
          <w:rPr>
            <w:rStyle w:val="Hyperlink"/>
          </w:rPr>
          <w:t>bob@test.com</w:t>
        </w:r>
      </w:hyperlink>
      <w:r>
        <w:t xml:space="preserve"> will be sent to </w:t>
      </w:r>
      <w:hyperlink r:id="rId45" w:history="1">
        <w:r w:rsidRPr="00174C7D">
          <w:rPr>
            <w:rStyle w:val="Hyperlink"/>
          </w:rPr>
          <w:t>bob@example.com</w:t>
        </w:r>
      </w:hyperlink>
      <w:r>
        <w:t xml:space="preserve">, email for </w:t>
      </w:r>
      <w:hyperlink r:id="rId46" w:history="1">
        <w:r w:rsidRPr="00174C7D">
          <w:rPr>
            <w:rStyle w:val="Hyperlink"/>
          </w:rPr>
          <w:t>greg@test.com</w:t>
        </w:r>
      </w:hyperlink>
      <w:r>
        <w:t xml:space="preserve"> will be sent to </w:t>
      </w:r>
      <w:hyperlink r:id="rId47" w:history="1">
        <w:r w:rsidRPr="00174C7D">
          <w:rPr>
            <w:rStyle w:val="Hyperlink"/>
          </w:rPr>
          <w:t>greg@example.com</w:t>
        </w:r>
      </w:hyperlink>
      <w:r>
        <w:t xml:space="preserve"> etc.</w:t>
      </w:r>
    </w:p>
    <w:p w:rsidR="00070663" w:rsidRDefault="00070663" w:rsidP="00070663">
      <w:r>
        <w:t xml:space="preserve">The redirection can also be performed on a specific recipient, if you configure </w:t>
      </w:r>
      <w:r>
        <w:t xml:space="preserve">the </w:t>
      </w:r>
      <w:bookmarkStart w:id="11" w:name="_GoBack"/>
      <w:bookmarkEnd w:id="11"/>
      <w:r>
        <w:t>redirect record</w:t>
      </w:r>
      <w:r>
        <w:t>s</w:t>
      </w:r>
      <w:r>
        <w:t xml:space="preserve"> as below:</w:t>
      </w:r>
    </w:p>
    <w:p w:rsidR="00070663" w:rsidRDefault="00070663" w:rsidP="00070663">
      <w:pPr>
        <w:rPr>
          <w:b/>
        </w:rPr>
      </w:pPr>
      <w:proofErr w:type="gramStart"/>
      <w:r w:rsidRPr="00AD62DB">
        <w:rPr>
          <w:b/>
        </w:rPr>
        <w:t>test.com</w:t>
      </w:r>
      <w:proofErr w:type="gramEnd"/>
      <w:r w:rsidRPr="00AD62DB">
        <w:rPr>
          <w:b/>
        </w:rPr>
        <w:tab/>
        <w:t>MAILFW</w:t>
      </w:r>
      <w:r w:rsidRPr="00AD62DB">
        <w:rPr>
          <w:b/>
        </w:rPr>
        <w:tab/>
      </w:r>
      <w:r>
        <w:rPr>
          <w:b/>
        </w:rPr>
        <w:tab/>
        <w:t>admin</w:t>
      </w:r>
      <w:r w:rsidRPr="00AD62DB">
        <w:rPr>
          <w:b/>
        </w:rPr>
        <w:tab/>
      </w:r>
      <w:hyperlink r:id="rId48" w:history="1">
        <w:r w:rsidRPr="00A40A09">
          <w:rPr>
            <w:rStyle w:val="Hyperlink"/>
            <w:b/>
          </w:rPr>
          <w:t>admin@example.com</w:t>
        </w:r>
      </w:hyperlink>
    </w:p>
    <w:p w:rsidR="00070663" w:rsidRPr="00AD62DB" w:rsidRDefault="00070663" w:rsidP="00070663">
      <w:pPr>
        <w:rPr>
          <w:b/>
        </w:rPr>
      </w:pPr>
      <w:proofErr w:type="gramStart"/>
      <w:r w:rsidRPr="00AD62DB">
        <w:rPr>
          <w:b/>
        </w:rPr>
        <w:t>test.com</w:t>
      </w:r>
      <w:proofErr w:type="gramEnd"/>
      <w:r w:rsidRPr="00AD62DB">
        <w:rPr>
          <w:b/>
        </w:rPr>
        <w:tab/>
        <w:t>MAILFW</w:t>
      </w:r>
      <w:r w:rsidRPr="00AD62DB">
        <w:rPr>
          <w:b/>
        </w:rPr>
        <w:tab/>
      </w:r>
      <w:r w:rsidRPr="00AD62DB">
        <w:rPr>
          <w:b/>
        </w:rPr>
        <w:tab/>
        <w:t>bob@example.com</w:t>
      </w:r>
    </w:p>
    <w:p w:rsidR="00070663" w:rsidRPr="00070663" w:rsidRDefault="00070663" w:rsidP="000C7379">
      <w:r>
        <w:t xml:space="preserve">Then an email sent to </w:t>
      </w:r>
      <w:hyperlink r:id="rId49" w:history="1">
        <w:r w:rsidRPr="00A40A09">
          <w:rPr>
            <w:rStyle w:val="Hyperlink"/>
          </w:rPr>
          <w:t>admin@test.com</w:t>
        </w:r>
      </w:hyperlink>
      <w:r>
        <w:t xml:space="preserve"> will be sent to </w:t>
      </w:r>
      <w:hyperlink r:id="rId50" w:history="1">
        <w:r w:rsidRPr="00A40A09">
          <w:rPr>
            <w:rStyle w:val="Hyperlink"/>
          </w:rPr>
          <w:t>admin@example.com</w:t>
        </w:r>
      </w:hyperlink>
      <w:r>
        <w:t xml:space="preserve">, and </w:t>
      </w:r>
      <w:r>
        <w:t xml:space="preserve">all </w:t>
      </w:r>
      <w:r>
        <w:t xml:space="preserve">other </w:t>
      </w:r>
      <w:r>
        <w:t>email</w:t>
      </w:r>
      <w:r>
        <w:t>s</w:t>
      </w:r>
      <w:r>
        <w:t xml:space="preserve"> for test.com (</w:t>
      </w:r>
      <w:hyperlink r:id="rId51" w:history="1">
        <w:r w:rsidRPr="00174C7D">
          <w:rPr>
            <w:rStyle w:val="Hyperlink"/>
          </w:rPr>
          <w:t>bob@test.com</w:t>
        </w:r>
      </w:hyperlink>
      <w:r>
        <w:t xml:space="preserve">, </w:t>
      </w:r>
      <w:hyperlink r:id="rId52" w:history="1">
        <w:r w:rsidRPr="00174C7D">
          <w:rPr>
            <w:rStyle w:val="Hyperlink"/>
          </w:rPr>
          <w:t>greg@test.com</w:t>
        </w:r>
      </w:hyperlink>
      <w:r>
        <w:t xml:space="preserve">, or indeed any other address @test.com) will be sent to </w:t>
      </w:r>
      <w:hyperlink r:id="rId53" w:history="1">
        <w:r w:rsidRPr="00174C7D">
          <w:rPr>
            <w:rStyle w:val="Hyperlink"/>
          </w:rPr>
          <w:t>bob@example.com</w:t>
        </w:r>
      </w:hyperlink>
      <w:r>
        <w:t>.</w:t>
      </w:r>
    </w:p>
    <w:p w:rsidR="00542C8A" w:rsidRDefault="00542C8A" w:rsidP="00AD3391">
      <w:pPr>
        <w:pStyle w:val="Heading2"/>
      </w:pPr>
      <w:bookmarkStart w:id="12" w:name="_Ref393468361"/>
      <w:bookmarkStart w:id="13" w:name="_Ref393468554"/>
      <w:bookmarkStart w:id="14" w:name="_Toc393878329"/>
      <w:r>
        <w:t>Plans</w:t>
      </w:r>
      <w:bookmarkEnd w:id="12"/>
      <w:bookmarkEnd w:id="13"/>
      <w:bookmarkEnd w:id="14"/>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r w:rsidR="00F733E0" w:rsidRPr="00F733E0">
        <w:t xml:space="preserve">plans are </w:t>
      </w:r>
      <w:r w:rsidR="00F733E0">
        <w:t xml:space="preserve">only </w:t>
      </w:r>
      <w:r w:rsidR="00F733E0" w:rsidRPr="00F733E0">
        <w:lastRenderedPageBreak/>
        <w:t>created a</w:t>
      </w:r>
      <w:r w:rsidR="00F733E0">
        <w:t>nd managed by DiscoveryDNS.</w:t>
      </w:r>
      <w:r w:rsidR="00A62601">
        <w:t xml:space="preserve"> These plans represent the fees negotiated with DiscoveryDNS.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r>
        <w:t>As</w:t>
      </w:r>
      <w:r w:rsidR="00F275D1">
        <w:t xml:space="preserve"> </w:t>
      </w:r>
      <w:r>
        <w:t xml:space="preserve"> such you will only see and have access to plans that are for you. This is all configured and managed by DiscoveryDNS.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t>Plan Types</w:t>
      </w:r>
    </w:p>
    <w:p w:rsidR="00437A8D" w:rsidRDefault="00437A8D" w:rsidP="00437A8D">
      <w:r>
        <w:t xml:space="preserve">There are </w:t>
      </w:r>
      <w:r w:rsidR="006479DE">
        <w:t>three</w:t>
      </w:r>
      <w:r>
        <w:t xml:space="preserve"> types of plans:</w:t>
      </w:r>
    </w:p>
    <w:p w:rsidR="006479DE" w:rsidRPr="006479DE" w:rsidRDefault="006479DE" w:rsidP="00AD62DB">
      <w:pPr>
        <w:pStyle w:val="BulletedList"/>
      </w:pPr>
      <w:r w:rsidRPr="006479DE">
        <w:rPr>
          <w:b/>
        </w:rPr>
        <w:t>Base Plans</w:t>
      </w:r>
      <w:r>
        <w:t xml:space="preserve"> – These plans are designed to allow us to assign you one fee for a bulk purchase of queries that you can use for all basic domains hosted on your infrastructure. They behave similar to a group plan except that the group name cannot be specified. Only one ‘instance’ of a base plan can be created, which will happen automatically for you the first time you assign a zone to a base plan.</w:t>
      </w:r>
    </w:p>
    <w:p w:rsidR="00437A8D" w:rsidRDefault="00437A8D" w:rsidP="00AD62DB">
      <w:pPr>
        <w:pStyle w:val="BulletedList"/>
      </w:pPr>
      <w:r w:rsidRPr="00AD62DB">
        <w:rPr>
          <w:b/>
        </w:rPr>
        <w:t>Standard Plans</w:t>
      </w:r>
      <w:r w:rsidR="00F016CD">
        <w:t xml:space="preserve"> – </w:t>
      </w:r>
      <w:r>
        <w:t xml:space="preserve">These plans support a single zone per plan </w:t>
      </w:r>
      <w:proofErr w:type="gramStart"/>
      <w:r>
        <w:t>instance, that</w:t>
      </w:r>
      <w:proofErr w:type="gramEnd"/>
      <w:r>
        <w:t xml:space="preserve">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Zones can be moved between groups by modifying their group </w:t>
      </w:r>
      <w:r w:rsidR="00F275D1">
        <w:t>name;</w:t>
      </w:r>
      <w:r>
        <w:t xml:space="preserve"> however the billing affect will not take place until the following month.</w:t>
      </w:r>
      <w:r w:rsidR="006479DE">
        <w:t xml:space="preserve"> All zones in one group should belong to the same customer.</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t xml:space="preserve">You may change plan at any time, but the change does not take </w:t>
      </w:r>
      <w:r w:rsidR="00F016CD">
        <w:t>e</w:t>
      </w:r>
      <w:r>
        <w:t>ffect until the start of the next month (billing cycle).</w:t>
      </w:r>
    </w:p>
    <w:p w:rsidR="00912BD2" w:rsidRDefault="00912BD2" w:rsidP="00912BD2">
      <w:pPr>
        <w:pStyle w:val="FakeHeading4"/>
      </w:pPr>
      <w:r>
        <w:t>Status</w:t>
      </w:r>
    </w:p>
    <w:p w:rsidR="00912BD2" w:rsidRDefault="00437A8D" w:rsidP="00912BD2">
      <w:r>
        <w:t xml:space="preserve">Plans can be in either an ‘active’ or ‘inactive’ status. </w:t>
      </w:r>
      <w:r w:rsidR="00912BD2">
        <w:t xml:space="preserve">Zones can only be assigned to plans that have an active status. </w:t>
      </w:r>
      <w:r>
        <w:t xml:space="preserve">Plans with an </w:t>
      </w:r>
      <w:r w:rsidR="00912BD2">
        <w:t>Inactive status are not able to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lastRenderedPageBreak/>
        <w:t>Important:</w:t>
      </w:r>
      <w:r>
        <w:t xml:space="preserve"> Be aware that on changing away from an inactive plan, you cannot change back to it.</w:t>
      </w:r>
    </w:p>
    <w:p w:rsidR="00912BD2" w:rsidRDefault="00912BD2" w:rsidP="00912BD2">
      <w:pPr>
        <w:pStyle w:val="FakeHeading4"/>
      </w:pPr>
      <w:r>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Plan units represent the ‘metrics’ than can be ‘counted’ for a particular instance of a plan. When the plan is a single zone plan, the metric will be counted for that zone, when it is a group plan the metric will 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t>A</w:t>
      </w:r>
      <w:r w:rsidR="00901AD6">
        <w:t xml:space="preserve"> base number of units </w:t>
      </w:r>
      <w:proofErr w:type="gramStart"/>
      <w:r w:rsidR="00901AD6">
        <w:t>that are</w:t>
      </w:r>
      <w:proofErr w:type="gramEnd"/>
      <w:r w:rsidR="00901AD6">
        <w:t xml:space="preserv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t>If no unit measure for a particular value is associated with a plan then that particular unit is not counted towards your billing.</w:t>
      </w:r>
    </w:p>
    <w:p w:rsidR="0007591E" w:rsidRPr="00437A8D" w:rsidRDefault="0007591E" w:rsidP="00437A8D">
      <w:pPr>
        <w:pStyle w:val="FakeHeading4"/>
      </w:pPr>
      <w:r w:rsidRPr="00437A8D">
        <w:t>Plan Features</w:t>
      </w:r>
    </w:p>
    <w:p w:rsidR="0007591E" w:rsidRDefault="0007591E" w:rsidP="0007591E">
      <w:r>
        <w:t xml:space="preserve">Plan features represent the functionality within the DiscoveryDNS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lastRenderedPageBreak/>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r w:rsidRPr="00AD62DB">
        <w:rPr>
          <w:b/>
        </w:rPr>
        <w:t>DNSSEC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CNAME </w:t>
      </w:r>
      <w:r w:rsidR="0028334E">
        <w:rPr>
          <w:b/>
        </w:rPr>
        <w:t>R</w:t>
      </w:r>
      <w:r w:rsidRPr="00AD62DB">
        <w:rPr>
          <w:b/>
        </w:rPr>
        <w:t>ecord</w:t>
      </w:r>
      <w:r w:rsidR="005A5893">
        <w:t xml:space="preserve"> – </w:t>
      </w:r>
      <w:r>
        <w:t>enables the usage of ZONECNAME resource records (see Zone</w:t>
      </w:r>
      <w:r w:rsidR="005542C8">
        <w:t xml:space="preserve"> </w:t>
      </w:r>
      <w:r>
        <w:t>CNAME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92343E">
        <w:t>3.4</w:t>
      </w:r>
      <w:r w:rsidR="005542C8">
        <w:rPr>
          <w:highlight w:val="yellow"/>
        </w:rPr>
        <w:fldChar w:fldCharType="end"/>
      </w:r>
      <w:r>
        <w:t>)</w:t>
      </w:r>
      <w:r w:rsidR="005A5893">
        <w:t>.</w:t>
      </w:r>
    </w:p>
    <w:p w:rsidR="00912BD2" w:rsidRDefault="00912BD2" w:rsidP="005542C8">
      <w:pPr>
        <w:pStyle w:val="BulletedList"/>
      </w:pPr>
      <w:r w:rsidRPr="00AD62DB">
        <w:rPr>
          <w:b/>
        </w:rPr>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proofErr w:type="spellStart"/>
      <w:r w:rsidRPr="00AD62DB">
        <w:rPr>
          <w:b/>
        </w:rPr>
        <w:t>MailFW</w:t>
      </w:r>
      <w:proofErr w:type="spellEnd"/>
      <w:r w:rsidRPr="00AD62DB">
        <w:rPr>
          <w:b/>
        </w:rPr>
        <w:t xml:space="preserve"> Record</w:t>
      </w:r>
      <w:r w:rsidR="005A5893">
        <w:t xml:space="preserve"> – </w:t>
      </w:r>
      <w:r>
        <w:t>enables the usage of MAILFW email forwa</w:t>
      </w:r>
      <w:r w:rsidR="005A5893">
        <w:t>rd</w:t>
      </w:r>
      <w:r>
        <w:t xml:space="preserve">ing records (see MAILFW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393878330"/>
      <w:r>
        <w:t>Messages</w:t>
      </w:r>
      <w:bookmarkEnd w:id="15"/>
      <w:bookmarkEnd w:id="16"/>
    </w:p>
    <w:p w:rsidR="00AB7470" w:rsidRDefault="00AB7470" w:rsidP="00AB7470">
      <w:r>
        <w:t>The DiscoveryDNS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393878331"/>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w:t>
      </w:r>
      <w:proofErr w:type="gramStart"/>
      <w:r>
        <w:t>plan</w:t>
      </w:r>
      <w:proofErr w:type="gramEnd"/>
      <w:r>
        <w:t>)</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history which you can view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393878332"/>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r w:rsidRPr="00025277">
        <w:t>plan</w:t>
      </w:r>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54"/>
          <w:headerReference w:type="default" r:id="rId55"/>
          <w:footerReference w:type="even" r:id="rId56"/>
          <w:footerReference w:type="default" r:id="rId57"/>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58"/>
          <w:headerReference w:type="default" r:id="rId59"/>
          <w:footerReference w:type="even" r:id="rId60"/>
          <w:footerReference w:type="default" r:id="rId61"/>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62"/>
      <w:headerReference w:type="default" r:id="rId63"/>
      <w:footerReference w:type="even" r:id="rId64"/>
      <w:footerReference w:type="default" r:id="rId65"/>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747" w:rsidRDefault="00681747" w:rsidP="00626767">
      <w:pPr>
        <w:spacing w:before="0" w:after="0" w:line="240" w:lineRule="auto"/>
      </w:pPr>
      <w:r>
        <w:separator/>
      </w:r>
    </w:p>
  </w:endnote>
  <w:endnote w:type="continuationSeparator" w:id="0">
    <w:p w:rsidR="00681747" w:rsidRDefault="00681747"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070663">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fldSimple w:instr=" STYLEREF  &quot;Document Classification&quot; ">
                            <w:r w:rsidR="00070663">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1906D7" w:rsidP="00CA0A87">
                    <w:pPr>
                      <w:pStyle w:val="Classification"/>
                    </w:pPr>
                    <w:fldSimple w:instr=" STYLEREF  &quot;Document Classification&quot; ">
                      <w:r w:rsidR="00070663">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F6537D" w:rsidRPr="0075277E" w:rsidRDefault="00F6537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070663">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fldSimple w:instr=" STYLEREF  &quot;Document Classification&quot; ">
                                <w:r w:rsidR="00070663">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F6537D" w:rsidRPr="00A33A1B" w:rsidRDefault="001906D7" w:rsidP="00CA0A87">
                        <w:pPr>
                          <w:pStyle w:val="Classification"/>
                        </w:pPr>
                        <w:fldSimple w:instr=" STYLEREF  &quot;Document Classification&quot; ">
                          <w:r w:rsidR="00070663">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F6537D" w:rsidRPr="00587DD8" w:rsidRDefault="00F6537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F6537D" w:rsidRPr="00587DD8" w:rsidRDefault="00F6537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070663">
      <w:rPr>
        <w:noProof/>
      </w:rPr>
      <w:t>12</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fldSimple w:instr=" STYLEREF  &quot;Document Classification&quot; ">
                            <w:r w:rsidR="00070663">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1906D7" w:rsidP="00CA0A87">
                    <w:pPr>
                      <w:pStyle w:val="Classification"/>
                    </w:pPr>
                    <w:fldSimple w:instr=" STYLEREF  &quot;Document Classification&quot; ">
                      <w:r w:rsidR="00070663">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070663">
          <w:rPr>
            <w:noProof/>
          </w:rPr>
          <w:t>11</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fldSimple w:instr=" STYLEREF  &quot;Document Classification&quot; ">
                                <w:r w:rsidR="00070663">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F6537D" w:rsidRPr="00A33A1B" w:rsidRDefault="001906D7" w:rsidP="00CA0A87">
                        <w:pPr>
                          <w:pStyle w:val="Classification"/>
                        </w:pPr>
                        <w:fldSimple w:instr=" STYLEREF  &quot;Document Classification&quot; ">
                          <w:r w:rsidR="00070663">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F6537D" w:rsidRDefault="00F6537D" w:rsidP="00B26A5F">
        <w:pPr>
          <w:pStyle w:val="Footer"/>
        </w:pPr>
        <w:r>
          <w:t xml:space="preserve">Page </w:t>
        </w:r>
        <w:r>
          <w:fldChar w:fldCharType="begin"/>
        </w:r>
        <w:r>
          <w:instrText xml:space="preserve"> PAGE   \* MERGEFORMAT </w:instrText>
        </w:r>
        <w:r>
          <w:fldChar w:fldCharType="separate"/>
        </w:r>
        <w:r w:rsidR="00070663">
          <w:rPr>
            <w:noProof/>
          </w:rPr>
          <w:t>17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F6537D" w:rsidRPr="0075277E" w:rsidRDefault="00F6537D"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fldSimple w:instr=" STYLEREF  &quot;Document Classification&quot; ">
                                <w:r w:rsidR="00070663">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1906D7" w:rsidP="00CA0A87">
                        <w:pPr>
                          <w:pStyle w:val="Classification"/>
                        </w:pPr>
                        <w:fldSimple w:instr=" STYLEREF  &quot;Document Classification&quot; ">
                          <w:r w:rsidR="00070663">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2D6CE7" w:rsidRDefault="00F6537D"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E50380" w:rsidRDefault="00F6537D"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747" w:rsidRDefault="00681747" w:rsidP="00626767">
      <w:pPr>
        <w:spacing w:before="0" w:after="0" w:line="240" w:lineRule="auto"/>
      </w:pPr>
      <w:r>
        <w:separator/>
      </w:r>
    </w:p>
  </w:footnote>
  <w:footnote w:type="continuationSeparator" w:id="0">
    <w:p w:rsidR="00681747" w:rsidRDefault="00681747"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906D7" w:rsidP="001D418F">
    <w:pPr>
      <w:pStyle w:val="Header"/>
      <w:rPr>
        <w:noProof/>
      </w:rPr>
    </w:pPr>
    <w:fldSimple w:instr=" STYLEREF  &quot;Document Title&quot; ">
      <w:r w:rsidR="00070663">
        <w:rPr>
          <w:noProof/>
        </w:rPr>
        <w:t>Managed DNS Manual</w:t>
      </w:r>
    </w:fldSimple>
  </w:p>
  <w:p w:rsidR="00F6537D" w:rsidRDefault="00F6537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681747" w:rsidP="001D418F">
    <w:pPr>
      <w:pStyle w:val="Header"/>
    </w:pPr>
    <w:sdt>
      <w:sdtPr>
        <w:id w:val="3249787"/>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070663">
      <w:rPr>
        <w:noProof/>
      </w:rPr>
      <w:t>Managed DNS Manual</w:t>
    </w:r>
    <w:r w:rsidR="00F6537D">
      <w:fldChar w:fldCharType="end"/>
    </w:r>
  </w:p>
  <w:p w:rsidR="00F6537D" w:rsidRPr="001D418F" w:rsidRDefault="00F6537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906D7" w:rsidP="00F51719">
    <w:pPr>
      <w:pStyle w:val="Header"/>
      <w:rPr>
        <w:noProof/>
      </w:rPr>
    </w:pPr>
    <w:fldSimple w:instr=" STYLEREF  &quot;Document Title&quot; ">
      <w:r w:rsidR="00070663">
        <w:rPr>
          <w:noProof/>
        </w:rPr>
        <w:t>Managed DNS Manual</w:t>
      </w:r>
    </w:fldSimple>
  </w:p>
  <w:p w:rsidR="00F6537D" w:rsidRDefault="00F6537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681747" w:rsidP="00851FA0">
    <w:pPr>
      <w:pStyle w:val="Header"/>
    </w:pPr>
    <w:sdt>
      <w:sdtPr>
        <w:id w:val="375118503"/>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070663">
      <w:rPr>
        <w:noProof/>
      </w:rPr>
      <w:t>Managed DNS Manual</w:t>
    </w:r>
    <w:r w:rsidR="00F6537D">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1906D7" w:rsidP="00F51719">
    <w:pPr>
      <w:pStyle w:val="Header"/>
    </w:pPr>
    <w:fldSimple w:instr=" STYLEREF  &quot;Document Title&quot; ">
      <w:r w:rsidR="0092343E">
        <w:rPr>
          <w:noProof/>
        </w:rPr>
        <w:t>Managed DNS Manual</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681747" w:rsidP="00851FA0">
    <w:pPr>
      <w:pStyle w:val="Header"/>
    </w:pPr>
    <w:sdt>
      <w:sdtPr>
        <w:id w:val="-1152597269"/>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070663">
      <w:rPr>
        <w:noProof/>
      </w:rPr>
      <w:t>Managed DNS Manual</w:t>
    </w:r>
    <w:r w:rsidR="00F6537D">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224DB4">
    <w:pPr>
      <w:pStyle w:val="Header"/>
      <w:tabs>
        <w:tab w:val="left" w:pos="1770"/>
        <w:tab w:val="center" w:pos="4252"/>
      </w:tabs>
      <w:jc w:val="left"/>
      <w:rPr>
        <w:noProof/>
        <w:lang w:eastAsia="en-AU"/>
      </w:rPr>
    </w:pPr>
  </w:p>
  <w:p w:rsidR="00F6537D" w:rsidRDefault="00F6537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537D" w:rsidRPr="006B764C" w:rsidRDefault="00681747"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681747" w:rsidP="00851FA0">
    <w:pPr>
      <w:pStyle w:val="Header"/>
    </w:pPr>
    <w:sdt>
      <w:sdtPr>
        <w:id w:val="1820148210"/>
        <w:docPartObj>
          <w:docPartGallery w:val="Page Numbers (Margins)"/>
          <w:docPartUnique/>
        </w:docPartObj>
      </w:sdtPr>
      <w:sdtEndPr/>
      <w:sdtContent/>
    </w:sdt>
    <w:r w:rsidR="00F6537D">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0">
    <w:nsid w:val="637D0E80"/>
    <w:multiLevelType w:val="multilevel"/>
    <w:tmpl w:val="B3787FD6"/>
    <w:numStyleLink w:val="Headings"/>
  </w:abstractNum>
  <w:abstractNum w:abstractNumId="31">
    <w:nsid w:val="65374DCA"/>
    <w:multiLevelType w:val="hybridMultilevel"/>
    <w:tmpl w:val="188C2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5">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30"/>
  </w:num>
  <w:num w:numId="9">
    <w:abstractNumId w:val="16"/>
  </w:num>
  <w:num w:numId="10">
    <w:abstractNumId w:val="13"/>
  </w:num>
  <w:num w:numId="11">
    <w:abstractNumId w:val="24"/>
  </w:num>
  <w:num w:numId="12">
    <w:abstractNumId w:val="18"/>
  </w:num>
  <w:num w:numId="13">
    <w:abstractNumId w:val="33"/>
  </w:num>
  <w:num w:numId="14">
    <w:abstractNumId w:val="25"/>
  </w:num>
  <w:num w:numId="15">
    <w:abstractNumId w:val="35"/>
  </w:num>
  <w:num w:numId="16">
    <w:abstractNumId w:val="17"/>
  </w:num>
  <w:num w:numId="17">
    <w:abstractNumId w:val="3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2"/>
  </w:num>
  <w:num w:numId="29">
    <w:abstractNumId w:val="29"/>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8"/>
  </w:num>
  <w:num w:numId="38">
    <w:abstractNumId w:val="27"/>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058"/>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0663"/>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54A3"/>
    <w:rsid w:val="00176DEC"/>
    <w:rsid w:val="001800DC"/>
    <w:rsid w:val="001809F7"/>
    <w:rsid w:val="00182B2A"/>
    <w:rsid w:val="0018465D"/>
    <w:rsid w:val="001847C9"/>
    <w:rsid w:val="001852F5"/>
    <w:rsid w:val="001854C3"/>
    <w:rsid w:val="00186E72"/>
    <w:rsid w:val="00187054"/>
    <w:rsid w:val="001906D7"/>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7C2"/>
    <w:rsid w:val="001C5DA7"/>
    <w:rsid w:val="001D0D18"/>
    <w:rsid w:val="001D166F"/>
    <w:rsid w:val="001D2521"/>
    <w:rsid w:val="001D2DB8"/>
    <w:rsid w:val="001D30DA"/>
    <w:rsid w:val="001D3424"/>
    <w:rsid w:val="001D417F"/>
    <w:rsid w:val="001D418F"/>
    <w:rsid w:val="001D6F44"/>
    <w:rsid w:val="001E09FD"/>
    <w:rsid w:val="001E0B19"/>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E791C"/>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1A4"/>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08"/>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4B76"/>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AC4"/>
    <w:rsid w:val="00474B59"/>
    <w:rsid w:val="00475A89"/>
    <w:rsid w:val="004765D0"/>
    <w:rsid w:val="0047674A"/>
    <w:rsid w:val="00476FE2"/>
    <w:rsid w:val="00476FFA"/>
    <w:rsid w:val="00477B1D"/>
    <w:rsid w:val="0048354A"/>
    <w:rsid w:val="00483A19"/>
    <w:rsid w:val="004914BC"/>
    <w:rsid w:val="00492474"/>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0EB7"/>
    <w:rsid w:val="004D19EC"/>
    <w:rsid w:val="004D5868"/>
    <w:rsid w:val="004D5BB4"/>
    <w:rsid w:val="004E1334"/>
    <w:rsid w:val="004E1A90"/>
    <w:rsid w:val="004E2EF4"/>
    <w:rsid w:val="004E308D"/>
    <w:rsid w:val="004E347B"/>
    <w:rsid w:val="004E35B7"/>
    <w:rsid w:val="004F01BF"/>
    <w:rsid w:val="004F075C"/>
    <w:rsid w:val="004F16CB"/>
    <w:rsid w:val="004F1AA2"/>
    <w:rsid w:val="004F36E8"/>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1ABA"/>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747"/>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1746B"/>
    <w:rsid w:val="00721239"/>
    <w:rsid w:val="00721619"/>
    <w:rsid w:val="00723D43"/>
    <w:rsid w:val="00724FA6"/>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53E7"/>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6B5"/>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0F16"/>
    <w:rsid w:val="00911495"/>
    <w:rsid w:val="00911ACC"/>
    <w:rsid w:val="00912BD2"/>
    <w:rsid w:val="00913030"/>
    <w:rsid w:val="00917ECC"/>
    <w:rsid w:val="0092123C"/>
    <w:rsid w:val="00921680"/>
    <w:rsid w:val="009231AA"/>
    <w:rsid w:val="0092343E"/>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4DE"/>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1D1E"/>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0D0"/>
    <w:rsid w:val="00B663A2"/>
    <w:rsid w:val="00B67EAC"/>
    <w:rsid w:val="00B70611"/>
    <w:rsid w:val="00B70C84"/>
    <w:rsid w:val="00B70DD8"/>
    <w:rsid w:val="00B7635F"/>
    <w:rsid w:val="00B764A6"/>
    <w:rsid w:val="00B80EC3"/>
    <w:rsid w:val="00B828EC"/>
    <w:rsid w:val="00B83722"/>
    <w:rsid w:val="00B84920"/>
    <w:rsid w:val="00B86C19"/>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1696"/>
    <w:rsid w:val="00E02476"/>
    <w:rsid w:val="00E027D4"/>
    <w:rsid w:val="00E02CCE"/>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37D"/>
    <w:rsid w:val="00F65D9F"/>
    <w:rsid w:val="00F6619A"/>
    <w:rsid w:val="00F66CD3"/>
    <w:rsid w:val="00F70F35"/>
    <w:rsid w:val="00F71DB6"/>
    <w:rsid w:val="00F733E0"/>
    <w:rsid w:val="00F74F0B"/>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9FC"/>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1035" TargetMode="External"/><Relationship Id="rId39" Type="http://schemas.openxmlformats.org/officeDocument/2006/relationships/hyperlink" Target="http://www.domain.com" TargetMode="External"/><Relationship Id="rId21" Type="http://schemas.openxmlformats.org/officeDocument/2006/relationships/hyperlink" Target="http://tools.ietf.org/html/rfc1035" TargetMode="External"/><Relationship Id="rId34" Type="http://schemas.openxmlformats.org/officeDocument/2006/relationships/hyperlink" Target="http://tools.ietf.org/html/rfc1876" TargetMode="External"/><Relationship Id="rId42" Type="http://schemas.openxmlformats.org/officeDocument/2006/relationships/hyperlink" Target="mailto:greg@test.com" TargetMode="External"/><Relationship Id="rId47" Type="http://schemas.openxmlformats.org/officeDocument/2006/relationships/hyperlink" Target="mailto:greg@example.com" TargetMode="External"/><Relationship Id="rId50" Type="http://schemas.openxmlformats.org/officeDocument/2006/relationships/hyperlink" Target="mailto:admin@example.com" TargetMode="External"/><Relationship Id="rId55" Type="http://schemas.openxmlformats.org/officeDocument/2006/relationships/header" Target="header5.xml"/><Relationship Id="rId63" Type="http://schemas.openxmlformats.org/officeDocument/2006/relationships/header" Target="header9.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iscoverydns.github.io/dnsapi-client/" TargetMode="External"/><Relationship Id="rId29" Type="http://schemas.openxmlformats.org/officeDocument/2006/relationships/hyperlink" Target="http://tools.ietf.org/html/rfc403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1035" TargetMode="External"/><Relationship Id="rId32" Type="http://schemas.openxmlformats.org/officeDocument/2006/relationships/hyperlink" Target="http://tools.ietf.org/html/rfc4255" TargetMode="External"/><Relationship Id="rId37" Type="http://schemas.openxmlformats.org/officeDocument/2006/relationships/hyperlink" Target="http://tools.ietf.org/html/rfc4034" TargetMode="External"/><Relationship Id="rId40" Type="http://schemas.openxmlformats.org/officeDocument/2006/relationships/hyperlink" Target="http://www.domain.com" TargetMode="External"/><Relationship Id="rId45" Type="http://schemas.openxmlformats.org/officeDocument/2006/relationships/hyperlink" Target="mailto:bob@example.com" TargetMode="External"/><Relationship Id="rId53" Type="http://schemas.openxmlformats.org/officeDocument/2006/relationships/hyperlink" Target="mailto:bob@example.com" TargetMode="External"/><Relationship Id="rId58" Type="http://schemas.openxmlformats.org/officeDocument/2006/relationships/header" Target="header6.xm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iscoverydns.github.io/dnsapi-client/" TargetMode="External"/><Relationship Id="rId23" Type="http://schemas.openxmlformats.org/officeDocument/2006/relationships/hyperlink" Target="http://tools.ietf.org/html/rfc2308" TargetMode="External"/><Relationship Id="rId28" Type="http://schemas.openxmlformats.org/officeDocument/2006/relationships/hyperlink" Target="http://tools.ietf.org/html/rfc4408" TargetMode="External"/><Relationship Id="rId36" Type="http://schemas.openxmlformats.org/officeDocument/2006/relationships/hyperlink" Target="http://tools.ietf.org/html/rfc4034" TargetMode="External"/><Relationship Id="rId49" Type="http://schemas.openxmlformats.org/officeDocument/2006/relationships/hyperlink" Target="mailto:admin@test.com" TargetMode="External"/><Relationship Id="rId57" Type="http://schemas.openxmlformats.org/officeDocument/2006/relationships/footer" Target="footer5.xml"/><Relationship Id="rId61" Type="http://schemas.openxmlformats.org/officeDocument/2006/relationships/footer" Target="footer7.xml"/><Relationship Id="rId10" Type="http://schemas.openxmlformats.org/officeDocument/2006/relationships/header" Target="header2.xml"/><Relationship Id="rId19" Type="http://schemas.openxmlformats.org/officeDocument/2006/relationships/hyperlink" Target="http://tools.ietf.org/html/rfc3596" TargetMode="External"/><Relationship Id="rId31" Type="http://schemas.openxmlformats.org/officeDocument/2006/relationships/hyperlink" Target="http://tools.ietf.org/html/rfc1035" TargetMode="External"/><Relationship Id="rId44" Type="http://schemas.openxmlformats.org/officeDocument/2006/relationships/hyperlink" Target="mailto:bob@test.com" TargetMode="External"/><Relationship Id="rId52" Type="http://schemas.openxmlformats.org/officeDocument/2006/relationships/hyperlink" Target="mailto:greg@test.com" TargetMode="External"/><Relationship Id="rId60" Type="http://schemas.openxmlformats.org/officeDocument/2006/relationships/footer" Target="footer6.xml"/><Relationship Id="rId65"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30" Type="http://schemas.openxmlformats.org/officeDocument/2006/relationships/hyperlink" Target="http://tools.ietf.org/html/rfc4398" TargetMode="External"/><Relationship Id="rId35" Type="http://schemas.openxmlformats.org/officeDocument/2006/relationships/hyperlink" Target="http://tools.ietf.org/html/rfc4034" TargetMode="External"/><Relationship Id="rId43" Type="http://schemas.openxmlformats.org/officeDocument/2006/relationships/hyperlink" Target="mailto:bob@example.com" TargetMode="External"/><Relationship Id="rId48" Type="http://schemas.openxmlformats.org/officeDocument/2006/relationships/hyperlink" Target="mailto:admin@example.com" TargetMode="External"/><Relationship Id="rId56" Type="http://schemas.openxmlformats.org/officeDocument/2006/relationships/footer" Target="footer4.xml"/><Relationship Id="rId64"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hyperlink" Target="mailto:bob@test.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discoverydns.github.io/dnsapi-client/" TargetMode="External"/><Relationship Id="rId25" Type="http://schemas.openxmlformats.org/officeDocument/2006/relationships/hyperlink" Target="http://tools.ietf.org/html/rfc2782" TargetMode="External"/><Relationship Id="rId33" Type="http://schemas.openxmlformats.org/officeDocument/2006/relationships/hyperlink" Target="http://tools.ietf.org/html/rfc6698" TargetMode="External"/><Relationship Id="rId38" Type="http://schemas.openxmlformats.org/officeDocument/2006/relationships/hyperlink" Target="http://discoverydns.github.io/dnsapi-client/" TargetMode="External"/><Relationship Id="rId46" Type="http://schemas.openxmlformats.org/officeDocument/2006/relationships/hyperlink" Target="mailto:greg@test.com" TargetMode="External"/><Relationship Id="rId59" Type="http://schemas.openxmlformats.org/officeDocument/2006/relationships/header" Target="header7.xml"/><Relationship Id="rId67" Type="http://schemas.openxmlformats.org/officeDocument/2006/relationships/glossaryDocument" Target="glossary/document.xml"/><Relationship Id="rId20" Type="http://schemas.openxmlformats.org/officeDocument/2006/relationships/hyperlink" Target="http://tools.ietf.org/html/rfc1035" TargetMode="External"/><Relationship Id="rId41" Type="http://schemas.openxmlformats.org/officeDocument/2006/relationships/hyperlink" Target="mailto:bob@test.com" TargetMode="External"/><Relationship Id="rId54" Type="http://schemas.openxmlformats.org/officeDocument/2006/relationships/header" Target="header4.xml"/><Relationship Id="rId62" Type="http://schemas.openxmlformats.org/officeDocument/2006/relationships/header" Target="header8.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2A4584"/>
    <w:rsid w:val="003232BB"/>
    <w:rsid w:val="00381EE7"/>
    <w:rsid w:val="00544975"/>
    <w:rsid w:val="00633AEE"/>
    <w:rsid w:val="006F39A4"/>
    <w:rsid w:val="007726E8"/>
    <w:rsid w:val="00775865"/>
    <w:rsid w:val="008B4759"/>
    <w:rsid w:val="009C6683"/>
    <w:rsid w:val="00A228B2"/>
    <w:rsid w:val="00AA0636"/>
    <w:rsid w:val="00AD146F"/>
    <w:rsid w:val="00B428FE"/>
    <w:rsid w:val="00B83A91"/>
    <w:rsid w:val="00BE0131"/>
    <w:rsid w:val="00C324A1"/>
    <w:rsid w:val="00D97498"/>
    <w:rsid w:val="00EA650F"/>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6348A-C5DD-44A9-9DDB-C0934DB5A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22</Pages>
  <Words>6418</Words>
  <Characters>36586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25</cp:revision>
  <cp:lastPrinted>2014-12-02T03:35:00Z</cp:lastPrinted>
  <dcterms:created xsi:type="dcterms:W3CDTF">2014-09-03T02:52:00Z</dcterms:created>
  <dcterms:modified xsi:type="dcterms:W3CDTF">2014-12-09T04:36:00Z</dcterms:modified>
</cp:coreProperties>
</file>