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ORDER-SQ-020 취소 대상 상품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방향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SF 송신 - OY 수신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ID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ORDER-SQ-020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내용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대상 상품 조회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DEV/STG/PRD: /transaction/api/v1/order-cancel/info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application/json</w:t>
            </w:r>
          </w:p>
        </w:tc>
      </w:tr>
    </w:tbl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Request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2"/>
        <w:gridCol w:w="1732"/>
        <w:gridCol w:w="1407"/>
        <w:gridCol w:w="1407"/>
        <w:gridCol w:w="1407"/>
        <w:gridCol w:w="1411"/>
      </w:tblGrid>
      <w:tr>
        <w:trPr>
          <w:tblHeader/>
        </w:trPr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한글명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1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orderNumber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주문번호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"orderNumber":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Y2604294632244</w:t>
      </w:r>
      <w:r>
        <w:rPr>
          <w:rFonts w:ascii="Consolas" w:cs="Consolas" w:eastAsia="Consolas" w:hAnsi="Consolas"/>
          <w:sz w:val="17"/>
          <w:szCs w:val="17"/>
        </w:rPr>
        <w:t xml:space="preserve">"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1"/>
        <w:gridCol w:w="1499"/>
        <w:gridCol w:w="1499"/>
        <w:gridCol w:w="1874"/>
        <w:gridCol w:w="2063"/>
      </w:tblGrid>
      <w:tr>
        <w:trPr>
          <w:tblHeader/>
        </w:trP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상태값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메시지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Object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주문상품정보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data.goods.orderGoodsSequence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주문상품순번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data.goods.orderProcessSequence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주문처리순번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data.goods.deliveryNumber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배송번호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data.goods.goodsSectionCode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상품구분코드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data.goods.goodsSectionName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상품구분코드명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data.goods.goodsNumber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data.goods.goodsName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상품명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data.goods.optionNumber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옵션코드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data.goods.optionName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옵션명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data.goods.orderProgressStateCode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주문진행상태코드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data.goods.orderProgressStateName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주문진행상태명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data.goods.orderQuantity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주문수량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data.goods.realQuantity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잔여수량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data.goods.salePrice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판매가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data.goods.delayCauseCode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지연사유코드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data.goods.orderGoodsSectionCode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주문상품구분코드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data.goods.orderGoodsSectionName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주문상품구분코드명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data.goods.giftBoxFlag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선물포장여부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data.goods.presentFlag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선물주문여부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data.goods.quickFlag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오늘드림여부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data.goods.tradeCode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배송유형코드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data.goods.acceptStateCode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선물수락상태코드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data.goods.deliveryPrepareCancelPossibleFlag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배송준비중취소가능여부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data.goods.cancelImpossibleDateTime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취소불가일시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data.goods.promotionNumber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n+1프로모션코드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data.goods.buySetCount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n+1 프로모션 기준 수량(n)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data.goods.promotionKindCode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프로모션종류코드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data.goods.centerDeliveryPickingAssignmentFlag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피킹할당여부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data.goods.allCancelProcessFlag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상품단위 전체취소 필요 여부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data.goods.allCancelProcessReason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상품단위 전체취소 필요 사유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data.cancelReasonCodes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불만사유코드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code, name, isCustomerFault 포함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data.refundAccountFlag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환불계좌필요여부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휴대폰 결제 익월 취소 시 환불 계좌 필수 - true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data.bankCodes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은행 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refundAccountFlag = true 일 때만 제공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data.allCancelProcessFlag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주문단위 전체취소 필요 여부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선물주문 상품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수정전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/ 오늘드림 주문 / CJ 카드 할인 적용 시 true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data.allCancelProcessReason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주문단위 전체취소 필요 사유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"status": "SUCCESS",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"code": 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"message": "성공하였습니다.",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"goods": [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"orderGoodsSequence": 1,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"orderProcessSequence": 1,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"deliveryNumber":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2604111932390116888</w:t>
      </w:r>
      <w:r>
        <w:rPr>
          <w:rFonts w:ascii="Consolas" w:cs="Consolas" w:eastAsia="Consolas" w:hAnsi="Consolas"/>
          <w:sz w:val="17"/>
          <w:szCs w:val="17"/>
        </w:rPr>
        <w:t xml:space="preserve">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"goodsSectionCode": "10",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"goodsSectionName": "일반상품",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"goodsNumber":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A000000189658</w:t>
      </w:r>
      <w:r>
        <w:rPr>
          <w:rFonts w:ascii="Consolas" w:cs="Consolas" w:eastAsia="Consolas" w:hAnsi="Consolas"/>
          <w:sz w:val="17"/>
          <w:szCs w:val="17"/>
        </w:rPr>
        <w:t xml:space="preserve">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"goodsName":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[원본 이미지 해상도로 판독 불가 – 원본 확인 필요] … 5.5g-…</w:t>
      </w:r>
      <w:r>
        <w:rPr>
          <w:rFonts w:ascii="Consolas" w:cs="Consolas" w:eastAsia="Consolas" w:hAnsi="Consolas"/>
          <w:sz w:val="17"/>
          <w:szCs w:val="17"/>
        </w:rPr>
        <w:t xml:space="preserve">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"optionNumber": "001",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"optionName":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21Y(체리)PEACH001</w:t>
      </w:r>
      <w:r>
        <w:rPr>
          <w:rFonts w:ascii="Consolas" w:cs="Consolas" w:eastAsia="Consolas" w:hAnsi="Consolas"/>
          <w:sz w:val="17"/>
          <w:szCs w:val="17"/>
        </w:rPr>
        <w:t xml:space="preserve">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"orderProgressStateCode":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40</w:t>
      </w:r>
      <w:r>
        <w:rPr>
          <w:rFonts w:ascii="Consolas" w:cs="Consolas" w:eastAsia="Consolas" w:hAnsi="Consolas"/>
          <w:sz w:val="17"/>
          <w:szCs w:val="17"/>
        </w:rPr>
        <w:t xml:space="preserve">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"orderProgressStateName": "출하지시",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"orderQuantity": 1,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"realQuantity": 1,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"salePrice": 20000,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"delayCauseCode": null,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"orderGoodsSectionCode": "10",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"orderGoodsSectionName":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일반상품</w:t>
      </w:r>
      <w:r>
        <w:rPr>
          <w:rFonts w:ascii="Consolas" w:cs="Consolas" w:eastAsia="Consolas" w:hAnsi="Consolas"/>
          <w:sz w:val="17"/>
          <w:szCs w:val="17"/>
        </w:rPr>
        <w:t xml:space="preserve">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"giftBoxFlag": false,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"presentFlag": false,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"quickFlag": false,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"tradeCode": "1",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"acceptStateCode": null,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"deliveryPrepareCancelPossibleFlag": false,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"cancelImpossibleDateTime": null,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"promotionNumber": null,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"buySetCount": null,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"promotionKindCode": null,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"centerDeliveryPickingAssignmentFlag": false,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"allCancelProcessFlag": false,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"allCancelProcessReason": null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"cancelReasonCodes": [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"201", "name": "배송지연", "isCustomerFault": false},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"211", "name":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상품 재고부족</w:t>
      </w:r>
      <w:r>
        <w:rPr>
          <w:rFonts w:ascii="Consolas" w:cs="Consolas" w:eastAsia="Consolas" w:hAnsi="Consolas"/>
          <w:sz w:val="17"/>
          <w:szCs w:val="17"/>
        </w:rPr>
        <w:t xml:space="preserve">", "isCustomerFault": false},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"212", "name": "고객단순변심", "isCustomerFault": true},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"219", "name":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주문실수</w:t>
      </w:r>
      <w:r>
        <w:rPr>
          <w:rFonts w:ascii="Consolas" w:cs="Consolas" w:eastAsia="Consolas" w:hAnsi="Consolas"/>
          <w:sz w:val="17"/>
          <w:szCs w:val="17"/>
        </w:rPr>
        <w:t xml:space="preserve">", "isCustomerFault": true},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"220", "name":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증정품 재고부족</w:t>
      </w:r>
      <w:r>
        <w:rPr>
          <w:rFonts w:ascii="Consolas" w:cs="Consolas" w:eastAsia="Consolas" w:hAnsi="Consolas"/>
          <w:sz w:val="17"/>
          <w:szCs w:val="17"/>
        </w:rPr>
        <w:t xml:space="preserve">", "isCustomerFault": false},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"221", "name":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가격불만</w:t>
      </w:r>
      <w:r>
        <w:rPr>
          <w:rFonts w:ascii="Consolas" w:cs="Consolas" w:eastAsia="Consolas" w:hAnsi="Consolas"/>
          <w:sz w:val="17"/>
          <w:szCs w:val="17"/>
        </w:rPr>
        <w:t xml:space="preserve">", "isCustomerFault": true},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"222", "name":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지연지사비용</w:t>
      </w:r>
      <w:r>
        <w:rPr>
          <w:rFonts w:ascii="Consolas" w:cs="Consolas" w:eastAsia="Consolas" w:hAnsi="Consolas"/>
          <w:sz w:val="17"/>
          <w:szCs w:val="17"/>
        </w:rPr>
        <w:t xml:space="preserve">", "isCustomerFault": false},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"223", "name":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재결제취소</w:t>
      </w:r>
      <w:r>
        <w:rPr>
          <w:rFonts w:ascii="Consolas" w:cs="Consolas" w:eastAsia="Consolas" w:hAnsi="Consolas"/>
          <w:sz w:val="17"/>
          <w:szCs w:val="17"/>
        </w:rPr>
        <w:t xml:space="preserve">", "isCustomerFault": false},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"299", "name": "기타", "isCustomerFault": false},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400</w:t>
      </w:r>
      <w:r>
        <w:rPr>
          <w:rFonts w:ascii="Consolas" w:cs="Consolas" w:eastAsia="Consolas" w:hAnsi="Consolas"/>
          <w:sz w:val="17"/>
          <w:szCs w:val="17"/>
        </w:rPr>
        <w:t xml:space="preserve">", "name": "오늘드림 주문취소", "isCustomerFault": false}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"refundAccountFlag": true,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"bankCodes": [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"002", "name": "산업"},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"003", "name": "기업"},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"004", "name": "국민"},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"005", "name": "외환"},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"007", "name": "수협"},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"011", "name": "농협"},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"020", "name": "우리"},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"023", "name": "</w:t>
      </w:r>
      <w:r>
        <w:rPr>
          <w:rFonts w:ascii="Consolas" w:cs="Consolas" w:eastAsia="Consolas" w:hAnsi="Consolas"/>
          <w:sz w:val="17"/>
          <w:szCs w:val="17"/>
          <w:highlight w:val="yellow"/>
          <w:highlightCs w:val="yellow"/>
        </w:rPr>
        <w:t xml:space="preserve">제일</w:t>
      </w:r>
      <w:r>
        <w:rPr>
          <w:rFonts w:ascii="Consolas" w:cs="Consolas" w:eastAsia="Consolas" w:hAnsi="Consolas"/>
          <w:sz w:val="17"/>
          <w:szCs w:val="17"/>
        </w:rPr>
        <w:t xml:space="preserve">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"027", "name": "씨티"},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"031", "name": "대구"},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"032", "name": "부산"},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"034", "name": "광주"},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"035", "name": "제주"},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"037", "name": "전북"},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"039", "name": "경남"},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"045", "name": "새마을금고"},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"048", "name": "신협"},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"071", "name": "우체국"},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"081", "name": "하나"},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"088", "name": "신한"},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"089", "name": "케이뱅크"},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{"code": "090", "name": "카카오뱅크"}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"allCancelProcessFlag": false,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"allCancelProcessReason": null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before="240"/>
      </w:pPr>
      <w:r>
        <w:rPr>
          <w:rFonts w:ascii="맑은 고딕" w:cs="맑은 고딕" w:eastAsia="맑은 고딕" w:hAnsi="맑은 고딕"/>
          <w:sz w:val="16"/>
          <w:szCs w:val="16"/>
        </w:rPr>
        <w:t xml:space="preserve">※ 노란색 표시: 원본 이미지 해상도가 낮아 판독이 불확실한 값입니다. 원본 정의서와 대조 확인이 필요합니다.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2026-10-09T02:10:05.815Z</dcterms:created>
  <dcterms:modified xsi:type="dcterms:W3CDTF">2026-10-09T02:10:05.822Z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