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11728">
      <w:pPr>
        <w:pStyle w:val="2"/>
      </w:pPr>
      <w:bookmarkStart w:id="0" w:name="_GoBack"/>
      <w:r>
        <w:t>DARIS v3.1 精准绑定+钉钉全管控优化执行提示词</w:t>
      </w:r>
    </w:p>
    <w:p w14:paraId="264F2295">
      <w:pPr>
        <w:pStyle w:val="3"/>
      </w:pPr>
      <w:r>
        <w:t>【绝对执行铁律 · 最高优先级·零浑水摸鱼强制规则】</w:t>
      </w:r>
    </w:p>
    <w:p w14:paraId="4D5D2EBB">
      <w:pPr>
        <w:numPr>
          <w:ilvl w:val="0"/>
          <w:numId w:val="1"/>
        </w:numPr>
        <w:spacing w:before="0"/>
        <w:ind w:left="720" w:hanging="360"/>
      </w:pPr>
      <w:r>
        <w:rPr>
          <w:b/>
        </w:rPr>
        <w:t>全程无任何停顿、不询问、不等待、不确认</w:t>
      </w:r>
      <w:r>
        <w:t>，自主完成所有环节的落地、调试、修复，遇到任何报错、环境异常、依赖缺失、权限问题，立即自主排查、修复、重试，绝不中断输出</w:t>
      </w:r>
    </w:p>
    <w:p w14:paraId="5FC0E361">
      <w:pPr>
        <w:numPr>
          <w:ilvl w:val="0"/>
          <w:numId w:val="1"/>
        </w:numPr>
        <w:ind w:left="720" w:hanging="360"/>
      </w:pPr>
      <w:r>
        <w:t>单问题自主修复上限3次，3次仍无法解决且不影响主流程推进的，直接跳过该子项，完整输出异常详情、重试记录、跳过原因、不影响主流程的验证结论，继续推进后续环节，绝对不锁死、不终止</w:t>
      </w:r>
    </w:p>
    <w:p w14:paraId="2CB10F79">
      <w:pPr>
        <w:numPr>
          <w:ilvl w:val="0"/>
          <w:numId w:val="1"/>
        </w:numPr>
        <w:ind w:left="720" w:hanging="360"/>
      </w:pPr>
      <w:r>
        <w:rPr>
          <w:b/>
        </w:rPr>
        <w:t>严禁空泛引用开源项目/浑水摸鱼</w:t>
      </w:r>
      <w:r>
        <w:t>，所有绑定的开源项目必须完成「仓库克隆→核心逻辑提取→项目标准适配→可用性校验」四步闭环，每步必须输出可验证的执行日志与结果，缺少任何一步视为执行失败，自动重试</w:t>
      </w:r>
    </w:p>
    <w:p w14:paraId="7DE1ADE3">
      <w:pPr>
        <w:numPr>
          <w:ilvl w:val="0"/>
          <w:numId w:val="1"/>
        </w:numPr>
        <w:ind w:left="720" w:hanging="360"/>
      </w:pPr>
      <w:r>
        <w:t>所有环节必须严格使用</w:t>
      </w:r>
      <w:r>
        <w:rPr>
          <w:b/>
        </w:rPr>
        <w:t>指定大模型</w:t>
      </w:r>
      <w:r>
        <w:t>执行，仅当指定模型调用失败时，使用同环节兜底模型，严禁随意切换模型；所有大模型API密钥仅从项目.env文件读取，绝对不硬编码、不提交Git、不泄露</w:t>
      </w:r>
    </w:p>
    <w:p w14:paraId="7EF7ACF5">
      <w:pPr>
        <w:numPr>
          <w:ilvl w:val="0"/>
          <w:numId w:val="1"/>
        </w:numPr>
        <w:ind w:left="720" w:hanging="360"/>
      </w:pPr>
      <w:r>
        <w:t>所有修改、新增、重构内容必须同步提交Git，生成清晰的版本说明，全程可追溯；所有大模型调用、仓库克隆、代码执行必须留存完整日志，写入对应监控目录</w:t>
      </w:r>
    </w:p>
    <w:p w14:paraId="38DE562F">
      <w:pPr>
        <w:numPr>
          <w:ilvl w:val="0"/>
          <w:numId w:val="1"/>
        </w:numPr>
        <w:spacing w:after="0"/>
        <w:ind w:left="720" w:hanging="360"/>
      </w:pPr>
      <w:r>
        <w:t>仅在完成全流程配置落地+全链路校验通过后，自动启动OpenClaw全局调度服务，进入钉钉指令监听状态，最终输出完整的部署报告+可用性校验结果</w:t>
      </w:r>
    </w:p>
    <w:p w14:paraId="52490302">
      <w:pPr>
        <w:pStyle w:val="3"/>
      </w:pPr>
      <w:r>
        <w:t>【项目核心基础信息 · 固定不变】</w:t>
      </w:r>
    </w:p>
    <w:p w14:paraId="30CADC7A">
      <w:pPr>
        <w:numPr>
          <w:ilvl w:val="0"/>
          <w:numId w:val="2"/>
        </w:numPr>
        <w:spacing w:before="0"/>
        <w:ind w:left="720" w:hanging="360"/>
      </w:pPr>
      <w:r>
        <w:t>项目名称：Disdorqin Auto Research In Sleep (DARIS) v3.1</w:t>
      </w:r>
    </w:p>
    <w:p w14:paraId="2D1A2A20">
      <w:pPr>
        <w:numPr>
          <w:ilvl w:val="0"/>
          <w:numId w:val="2"/>
        </w:numPr>
        <w:ind w:left="720" w:hanging="360"/>
      </w:pPr>
      <w:r>
        <w:t>适配模型：MTGNN / TimesNet / XGBoost（时序预测三基线）</w:t>
      </w:r>
    </w:p>
    <w:p w14:paraId="437C51B5">
      <w:pPr>
        <w:numPr>
          <w:ilvl w:val="0"/>
          <w:numId w:val="2"/>
        </w:numPr>
        <w:ind w:left="720" w:hanging="360"/>
      </w:pPr>
      <w:r>
        <w:t>研究场景：电力/碳排放多变量长时序预测</w:t>
      </w:r>
    </w:p>
    <w:p w14:paraId="3C548399">
      <w:pPr>
        <w:numPr>
          <w:ilvl w:val="0"/>
          <w:numId w:val="2"/>
        </w:numPr>
        <w:ind w:left="720" w:hanging="360"/>
      </w:pPr>
      <w:r>
        <w:t>核心关键词：特征解耦、物理约束、长时序预测、时空序列预测</w:t>
      </w:r>
    </w:p>
    <w:p w14:paraId="29B55AC8">
      <w:pPr>
        <w:numPr>
          <w:ilvl w:val="0"/>
          <w:numId w:val="2"/>
        </w:numPr>
        <w:ind w:left="720" w:hanging="360"/>
      </w:pPr>
      <w:r>
        <w:t>全局调度核心：OpenClaw（小龙虾）</w:t>
      </w:r>
    </w:p>
    <w:p w14:paraId="3EFAF01C">
      <w:pPr>
        <w:numPr>
          <w:ilvl w:val="0"/>
          <w:numId w:val="2"/>
        </w:numPr>
        <w:ind w:left="720" w:hanging="360"/>
      </w:pPr>
      <w:r>
        <w:t>管控入口：钉钉机器人</w:t>
      </w:r>
    </w:p>
    <w:p w14:paraId="6E44E64C">
      <w:pPr>
        <w:numPr>
          <w:ilvl w:val="0"/>
          <w:numId w:val="2"/>
        </w:numPr>
        <w:spacing w:after="0"/>
        <w:ind w:left="720" w:hanging="360"/>
      </w:pPr>
      <w:r>
        <w:t>基础配置来源：项目根目录.env文件、原有config目录配置、docs/内OpenClaw安装文档</w:t>
      </w:r>
    </w:p>
    <w:p w14:paraId="40BBC41A">
      <w:pPr>
        <w:pStyle w:val="3"/>
      </w:pPr>
      <w:r>
        <w:t>【第一部分：全环节智能体-开源项目-指定大模型 精准绑定规则（强制落地·零浑水摸鱼）】</w:t>
      </w:r>
    </w:p>
    <w:p w14:paraId="3BCB4D35">
      <w:r>
        <w:t>以下规则为每个环节的唯一执行标准，必须100%严格落地，严禁私自调整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0E7E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137B54">
            <w:pPr>
              <w:jc w:val="center"/>
              <w:rPr>
                <w:b/>
              </w:rPr>
            </w:pPr>
            <w:r>
              <w:rPr>
                <w:b/>
              </w:rPr>
              <w:t>环节序号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78065B">
            <w:pPr>
              <w:jc w:val="center"/>
              <w:rPr>
                <w:b/>
              </w:rPr>
            </w:pPr>
            <w:r>
              <w:rPr>
                <w:b/>
              </w:rPr>
              <w:t>环节名称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8A0B91">
            <w:pPr>
              <w:jc w:val="center"/>
              <w:rPr>
                <w:b/>
              </w:rPr>
            </w:pPr>
            <w:r>
              <w:rPr>
                <w:b/>
              </w:rPr>
              <w:t>绑定开源项目+官方仓库地址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BE333">
            <w:pPr>
              <w:jc w:val="center"/>
              <w:rPr>
                <w:b/>
              </w:rPr>
            </w:pPr>
            <w:r>
              <w:rPr>
                <w:b/>
              </w:rPr>
              <w:t>必须复用的核心模块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9BB9CF">
            <w:pPr>
              <w:jc w:val="center"/>
              <w:rPr>
                <w:b/>
              </w:rPr>
            </w:pPr>
            <w:r>
              <w:rPr>
                <w:b/>
              </w:rPr>
              <w:t>强制指定执行大模型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02DFDC">
            <w:pPr>
              <w:jc w:val="center"/>
              <w:rPr>
                <w:b/>
              </w:rPr>
            </w:pPr>
            <w:r>
              <w:rPr>
                <w:b/>
              </w:rPr>
              <w:t>兜底备用模型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F379CB">
            <w:pPr>
              <w:jc w:val="center"/>
              <w:rPr>
                <w:b/>
              </w:rPr>
            </w:pPr>
            <w:r>
              <w:rPr>
                <w:b/>
              </w:rPr>
              <w:t>强制执行校验标准（必须输出可验证结果）</w:t>
            </w:r>
          </w:p>
        </w:tc>
      </w:tr>
      <w:tr w14:paraId="604C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2A752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6140C1">
            <w:r>
              <w:t>文献检索与归档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E07D6">
            <w:r>
              <w:t>OpenResearch</w:t>
            </w:r>
            <w:r>
              <w:br w:type="textWrapping"/>
            </w:r>
            <w:r>
              <w:t>github.com/OpenResearchAI/OpenResearch</w:t>
            </w:r>
            <w:r>
              <w:br w:type="textWrapping"/>
            </w:r>
            <w:r>
              <w:t>+ Zotero-GPT</w:t>
            </w:r>
            <w:r>
              <w:br w:type="textWrapping"/>
            </w:r>
            <w:r>
              <w:t>github.com/MuiseDestiny/zotero-gpt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DD8014">
            <w:r>
              <w:t>多源学术API集成检索模块、Zotero自动归档模块、PDF元数据补全模块、文献去重过滤模块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5C3EA">
            <w:r>
              <w:t>kimi-k2.5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D6791">
            <w:r>
              <w:t>通义千问3.5-plus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5317E">
            <w:r>
              <w:t>1. 必须完成2个仓库的git clone，输出克隆执行日志</w:t>
            </w:r>
            <w:r>
              <w:br w:type="textWrapping"/>
            </w:r>
            <w:r>
              <w:t>2. 必须复用核心模块完成文献检索，输出检索清单、Zotero归档记录</w:t>
            </w:r>
            <w:r>
              <w:br w:type="textWrapping"/>
            </w:r>
            <w:r>
              <w:t>3. 必须输出kimi-k2.5调用日志、检索过滤结果</w:t>
            </w:r>
          </w:p>
        </w:tc>
      </w:tr>
      <w:tr w14:paraId="3D04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37ADDE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5E94D9">
            <w:r>
              <w:t>文献阅读与结构化解析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EE4AD">
            <w:r>
              <w:t>PaperAgent</w:t>
            </w:r>
            <w:r>
              <w:br w:type="textWrapping"/>
            </w:r>
            <w:r>
              <w:t>github.com/THUDM/PaperAgent</w:t>
            </w:r>
            <w:r>
              <w:br w:type="textWrapping"/>
            </w:r>
            <w:r>
              <w:t>+ Zotero-GPT</w:t>
            </w:r>
            <w:r>
              <w:br w:type="textWrapping"/>
            </w:r>
            <w:r>
              <w:t>github.com/MuiseDestiny/zotero-gpt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629BD2">
            <w:r>
              <w:t>科研知识图谱构建模块、文献全文结构化解析模块、核心方法拆解模块、研究脉络梳理模块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62A638">
            <w:r>
              <w:t>kimi-k2.5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E095AC">
            <w:r>
              <w:t>通义千问3.5-plus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963614">
            <w:r>
              <w:t>1. 必须完成PaperAgent仓库git clone，输出克隆执行日志</w:t>
            </w:r>
            <w:r>
              <w:br w:type="textWrapping"/>
            </w:r>
            <w:r>
              <w:t>2. 必须复用核心模块完成单篇文献结构化解析，输出每篇文献的结构化笔记、核心方法库</w:t>
            </w:r>
            <w:r>
              <w:br w:type="textWrapping"/>
            </w:r>
            <w:r>
              <w:t>3. 必须输出kimi-k2.5调用日志、解析完成记录</w:t>
            </w:r>
          </w:p>
        </w:tc>
      </w:tr>
      <w:tr w14:paraId="6003F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CBB68C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991D4B">
            <w:r>
              <w:t>创新点生成与技术拆解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53186">
            <w:r>
              <w:t>AI-Scientist</w:t>
            </w:r>
            <w:r>
              <w:br w:type="textWrapping"/>
            </w:r>
            <w:r>
              <w:t>github.com/SakanaAI/AI-Scientist</w:t>
            </w:r>
            <w:r>
              <w:br w:type="textWrapping"/>
            </w:r>
            <w:r>
              <w:t>+ PaperAgent</w:t>
            </w:r>
            <w:r>
              <w:br w:type="textWrapping"/>
            </w:r>
            <w:r>
              <w:t>github.com/THUDM/PaperAgent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B388EA">
            <w:r>
              <w:t>原子学术概念拆解模块、研究假说生成模块、基线短板分析模块、原子化技术模块拆解模块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2E965">
            <w:r>
              <w:t>glm-5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A59164">
            <w:r>
              <w:t>通义千问3.5-plus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C09C9">
            <w:r>
              <w:t>1. 必须完成AI-Scientist仓库git clone，输出克隆执行日志</w:t>
            </w:r>
            <w:r>
              <w:br w:type="textWrapping"/>
            </w:r>
            <w:r>
              <w:t>2. 必须复用核心模块生成创新点，输出创新点清单、技术路线拆解文档、原子化编码模块</w:t>
            </w:r>
            <w:r>
              <w:br w:type="textWrapping"/>
            </w:r>
            <w:r>
              <w:t>3. 必须输出glm-5调用日志、创新点生成记录</w:t>
            </w:r>
          </w:p>
        </w:tc>
      </w:tr>
      <w:tr w14:paraId="19ED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8261F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B00761">
            <w:r>
              <w:t>创新点可行性评审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4E8E27">
            <w:r>
              <w:t>ARIS</w:t>
            </w:r>
            <w:r>
              <w:br w:type="textWrapping"/>
            </w:r>
            <w:r>
              <w:t>github.com/OpenBMB/ARIS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9537DA">
            <w:r>
              <w:t>执行+评审双模型验证体系、创新点可行性校验模块、落地风险评估模块、优先级排序模块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000D5C">
            <w:r>
              <w:t>MiniMax-M2.5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9ADC63">
            <w:r>
              <w:t>通义千问3.5-plus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8E87A">
            <w:r>
              <w:t>1. 必须完成ARIS仓库git clone，输出克隆执行日志</w:t>
            </w:r>
            <w:r>
              <w:br w:type="textWrapping"/>
            </w:r>
            <w:r>
              <w:t>2. 必须复用双模型评审体系完成创新点评审，输出完整评审报告、通过/驳回结论、优先级排序</w:t>
            </w:r>
            <w:r>
              <w:br w:type="textWrapping"/>
            </w:r>
            <w:r>
              <w:t>3. 必须输出MiniMax-M2.5调用日志、评审完成记录</w:t>
            </w:r>
          </w:p>
        </w:tc>
      </w:tr>
      <w:tr w14:paraId="7D0C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C51355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6D2E96">
            <w:r>
              <w:t>创新点轻量化Demo实现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3800D7">
            <w:r>
              <w:t>Aider</w:t>
            </w:r>
            <w:r>
              <w:br w:type="textWrapping"/>
            </w:r>
            <w:r>
              <w:t>github.com/paul-gauthier/aider</w:t>
            </w:r>
            <w:r>
              <w:br w:type="textWrapping"/>
            </w:r>
            <w:r>
              <w:t>+ AI-Scientist</w:t>
            </w:r>
            <w:r>
              <w:br w:type="textWrapping"/>
            </w:r>
            <w:r>
              <w:t>github.com/SakanaAI/AI-Scientist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106FF">
            <w:r>
              <w:t>增量编码模块、报错自动修复模块、最小化验证模块、公式↔代码双向映射模块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F0D1F2">
            <w:r>
              <w:t>qwen3-max-2026-01-23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05B049">
            <w:r>
              <w:t>通义千问3.5-plus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56250B">
            <w:r>
              <w:t>1. 必须完成Aider仓库git clone，输出克隆执行日志</w:t>
            </w:r>
            <w:r>
              <w:br w:type="textWrapping"/>
            </w:r>
            <w:r>
              <w:t>2. 必须复用核心模块完成Demo开发，输出可运行的Demo代码、本地运行验证结果、核心指标</w:t>
            </w:r>
            <w:r>
              <w:br w:type="textWrapping"/>
            </w:r>
            <w:r>
              <w:t>3. 必须输出qwen3-max-2026-01-23调用日志、Demo运行成功记录</w:t>
            </w:r>
          </w:p>
        </w:tc>
      </w:tr>
      <w:tr w14:paraId="0E6B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CE672E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D5AA2">
            <w:r>
              <w:t>创新点融入基线模型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3FB9D8">
            <w:r>
              <w:t>Aider</w:t>
            </w:r>
            <w:r>
              <w:br w:type="textWrapping"/>
            </w:r>
            <w:r>
              <w:t>github.com/paul-gauthier/aider</w:t>
            </w:r>
            <w:r>
              <w:br w:type="textWrapping"/>
            </w:r>
            <w:r>
              <w:t>+ ML-Agent-Research</w:t>
            </w:r>
            <w:r>
              <w:br w:type="textWrapping"/>
            </w:r>
            <w:r>
              <w:t>github.com/google/ml-agent-research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6407EC">
            <w:r>
              <w:t>基线代码适配模块、增量代码集成模块、阿里云同步模块、代码报错自动修复模块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7F004">
            <w:r>
              <w:t>qwen3.5-plus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2C42E">
            <w:r>
              <w:t>glm-5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E4468F">
            <w:r>
              <w:t>1. 必须完成2个仓库的git clone，输出克隆执行日志</w:t>
            </w:r>
            <w:r>
              <w:br w:type="textWrapping"/>
            </w:r>
            <w:r>
              <w:t>2. 必须复用核心模块完成三个基线模型（MTGNN/TimesNet/XGBoost）的代码修改，输出修改位置清单、适配后完整代码、阿里云同步记录</w:t>
            </w:r>
            <w:r>
              <w:br w:type="textWrapping"/>
            </w:r>
            <w:r>
              <w:t>3. 必须输出qwen3.5-plus调用日志、代码集成完成记录</w:t>
            </w:r>
          </w:p>
        </w:tc>
      </w:tr>
      <w:tr w14:paraId="47CF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44CFB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8FD9A">
            <w:r>
              <w:t>云端自动化调优与实验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52AC2D">
            <w:r>
              <w:t>AutoResearch</w:t>
            </w:r>
            <w:r>
              <w:br w:type="textWrapping"/>
            </w:r>
            <w:r>
              <w:t>github.com/yuchenlin/AutoResearch</w:t>
            </w:r>
            <w:r>
              <w:br w:type="textWrapping"/>
            </w:r>
            <w:r>
              <w:t>+ ARIS</w:t>
            </w:r>
            <w:r>
              <w:br w:type="textWrapping"/>
            </w:r>
            <w:r>
              <w:t>github.com/OpenBMB/ARIS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0666B">
            <w:r>
              <w:t>指标驱动自主迭代模块、超参搜索模块、实验日志留存模块、自动回滚模块、双模型指标校验模块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A1D880">
            <w:r>
              <w:t>qwen3.5-plus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B29F77">
            <w:r>
              <w:t>glm-5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FE3DC5">
            <w:r>
              <w:t>1. 必须完成AutoResearch仓库git clone，输出克隆执行日志</w:t>
            </w:r>
            <w:r>
              <w:br w:type="textWrapping"/>
            </w:r>
            <w:r>
              <w:t>2. 必须复用核心模块完成云端调优，输出调优日志、最优参数组合、实验指标对比报告</w:t>
            </w:r>
            <w:r>
              <w:br w:type="textWrapping"/>
            </w:r>
            <w:r>
              <w:t>3. 必须输出qwen3.5-plus调用日志、调优完成记录</w:t>
            </w:r>
          </w:p>
        </w:tc>
      </w:tr>
      <w:tr w14:paraId="23FE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288678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F05CE">
            <w:r>
              <w:t>全局调度与流程管控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CF1203">
            <w:r>
              <w:t>EvoScientist</w:t>
            </w:r>
            <w:r>
              <w:br w:type="textWrapping"/>
            </w:r>
            <w:r>
              <w:t>github.com/epfml/evo-scientist</w:t>
            </w:r>
            <w:r>
              <w:br w:type="textWrapping"/>
            </w:r>
            <w:r>
              <w:t>+ SciPhi</w:t>
            </w:r>
            <w:r>
              <w:br w:type="textWrapping"/>
            </w:r>
            <w:r>
              <w:t>github.com/emrgnt-cmplxty/sciphi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6765B">
            <w:r>
              <w:t>三智能体协同架构、状态机管理、持久记忆库、全流程编排模块、异常处理模块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6C36E6">
            <w:r>
              <w:t>通义千问3.5-plus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1F317E">
            <w:r>
              <w:t>glm-5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2C382">
            <w:r>
              <w:t>1. 必须完成2个仓库的git clone，输出克隆执行日志</w:t>
            </w:r>
            <w:r>
              <w:br w:type="textWrapping"/>
            </w:r>
            <w:r>
              <w:t>2. 必须复用核心模块对接OpenClaw全局调度，输出流程编排规则、状态机配置、异常处理逻辑</w:t>
            </w:r>
            <w:r>
              <w:br w:type="textWrapping"/>
            </w:r>
            <w:r>
              <w:t>3. 必须输出全流程调度校验报告</w:t>
            </w:r>
          </w:p>
        </w:tc>
      </w:tr>
    </w:tbl>
    <w:p w14:paraId="2BA5AAC5">
      <w:pPr>
        <w:pStyle w:val="4"/>
      </w:pPr>
      <w:r>
        <w:t>GitHub克隆强制保障规则</w:t>
      </w:r>
    </w:p>
    <w:p w14:paraId="2207A492">
      <w:pPr>
        <w:numPr>
          <w:ilvl w:val="0"/>
          <w:numId w:val="3"/>
        </w:numPr>
        <w:spacing w:before="0"/>
        <w:ind w:left="720" w:hanging="360"/>
      </w:pPr>
      <w:r>
        <w:t>所有仓库克隆优先使用HTTPS协议，自动读取.env内的COPILOT_GITHUB_TOKEN完成认证，克隆命令必须携带凭证：git clone https://${GITHUB_TOKEN}@github.com/仓库地址.git</w:t>
      </w:r>
    </w:p>
    <w:p w14:paraId="610CB4F5">
      <w:pPr>
        <w:numPr>
          <w:ilvl w:val="0"/>
          <w:numId w:val="3"/>
        </w:numPr>
        <w:ind w:left="720" w:hanging="360"/>
      </w:pPr>
      <w:r>
        <w:t>克隆失败自动重试3次，依次切换：SSH协议→Gitee镜像源→国内加速镜像，每次切换必须输出调整详情与重试日志</w:t>
      </w:r>
    </w:p>
    <w:p w14:paraId="2F199A34">
      <w:pPr>
        <w:numPr>
          <w:ilvl w:val="0"/>
          <w:numId w:val="3"/>
        </w:numPr>
        <w:spacing w:after="0"/>
        <w:ind w:left="720" w:hanging="360"/>
      </w:pPr>
      <w:r>
        <w:t>3次克隆仍失败，必须完整输出异常详情，保留该环节的核心执行逻辑框架，不影响主流程推进，严禁跳过整个环节</w:t>
      </w:r>
    </w:p>
    <w:p w14:paraId="3E97C48A">
      <w:pPr>
        <w:pStyle w:val="3"/>
      </w:pPr>
      <w:r>
        <w:t>【第二部分：OpenClaw全局调度+钉钉全链路管控优化（强制落地）】</w:t>
      </w:r>
    </w:p>
    <w:p w14:paraId="5A52CB9B">
      <w:pPr>
        <w:pStyle w:val="4"/>
      </w:pPr>
      <w:r>
        <w:t>核心优化目标</w:t>
      </w:r>
    </w:p>
    <w:p w14:paraId="7151AFE4">
      <w:r>
        <w:t>将OpenClaw作为项目唯一全局调度入口，主文件放置在项目根目录，实现「启动即连通网管+接通钉钉+进入指令监听状态」，支持通过钉钉对话全流程操控项目，所有执行状态、报错告警实时返回钉钉。</w:t>
      </w:r>
    </w:p>
    <w:p w14:paraId="22FC90B9">
      <w:pPr>
        <w:pStyle w:val="4"/>
      </w:pPr>
      <w:r>
        <w:t>强制执行步骤（严格按顺序落地）</w:t>
      </w:r>
    </w:p>
    <w:p w14:paraId="56520522">
      <w:pPr>
        <w:pStyle w:val="5"/>
      </w:pPr>
      <w:r>
        <w:t>1. OpenClaw主文件体系重构（根目录部署）</w:t>
      </w:r>
    </w:p>
    <w:p w14:paraId="719ECC50">
      <w:r>
        <w:t>在项目根目录创建OpenClaw核心主文件，结构如下：</w:t>
      </w:r>
    </w:p>
    <w:p w14:paraId="6589C176">
      <w:r>
        <w:t>DARIS/</w:t>
      </w:r>
    </w:p>
    <w:p w14:paraId="546C02BC">
      <w:r>
        <w:t>├── openclaw_main.py # 【唯一启动入口】OpenClaw全局调度主文件（根目录）</w:t>
      </w:r>
    </w:p>
    <w:p w14:paraId="1ED7CEF1">
      <w:r>
        <w:t>├── openclaw_requirements.txt # OpenClaw专属依赖清单</w:t>
      </w:r>
    </w:p>
    <w:p w14:paraId="601313D1">
      <w:r>
        <w:t>├── 1_config/base/openclaw_config.yaml # OpenClaw全局配置文件</w:t>
      </w:r>
    </w:p>
    <w:p w14:paraId="290CCA52">
      <w:r>
        <w:t>└── 1_config/alert/dingtalk_config.yaml # 钉钉机器人专属配置</w:t>
      </w:r>
    </w:p>
    <w:p w14:paraId="15CEE42E">
      <w:pPr>
        <w:pStyle w:val="5"/>
      </w:pPr>
      <w:r>
        <w:t>2. openclaw_main.py 核心功能强制实现</w:t>
      </w:r>
    </w:p>
    <w:p w14:paraId="5234E4BD">
      <w:r>
        <w:t>必须在主文件中实现以下核心模块，每个模块必须输出开发完成日志与可用性校验结果：</w:t>
      </w:r>
    </w:p>
    <w:p w14:paraId="7200C8D5">
      <w:pPr>
        <w:numPr>
          <w:ilvl w:val="0"/>
          <w:numId w:val="4"/>
        </w:numPr>
        <w:spacing w:before="0"/>
        <w:ind w:left="720" w:hanging="360"/>
      </w:pPr>
      <w:r>
        <w:rPr>
          <w:b/>
        </w:rPr>
        <w:t>网管连接模块</w:t>
      </w:r>
      <w:r>
        <w:t>：自动读取.env内的大模型API配置、OpenClaw环境配置，启动时自动完成网管连接、OpenClaw服务初始化、环境适配，输出连接成功/失败日志，失败自动重试3次</w:t>
      </w:r>
    </w:p>
    <w:p w14:paraId="221337A9">
      <w:pPr>
        <w:numPr>
          <w:ilvl w:val="0"/>
          <w:numId w:val="4"/>
        </w:numPr>
        <w:ind w:left="720" w:hanging="360"/>
      </w:pPr>
      <w:r>
        <w:rPr>
          <w:b/>
        </w:rPr>
        <w:t>钉钉机器人对接模块</w:t>
      </w:r>
      <w:r>
        <w:t>：自动读取dingtalk_config.yaml内的Webhook地址、加签密钥，实现双向能力：</w:t>
      </w:r>
    </w:p>
    <w:p w14:paraId="198BA579">
      <w:pPr>
        <w:numPr>
          <w:ilvl w:val="1"/>
          <w:numId w:val="4"/>
        </w:numPr>
        <w:spacing w:before="0"/>
        <w:ind w:left="1440" w:hanging="360"/>
      </w:pPr>
      <w:r>
        <w:t>告警推送：全流程环节状态、分级告警、执行日志实时推送至钉钉</w:t>
      </w:r>
    </w:p>
    <w:p w14:paraId="599B2789">
      <w:pPr>
        <w:numPr>
          <w:ilvl w:val="1"/>
          <w:numId w:val="4"/>
        </w:numPr>
        <w:spacing w:after="0"/>
        <w:ind w:left="1440" w:hanging="360"/>
      </w:pPr>
      <w:r>
        <w:t>指令监听：持续监听钉钉群内的指令消息，识别后触发对应操作</w:t>
      </w:r>
    </w:p>
    <w:p w14:paraId="3018FBB4">
      <w:pPr>
        <w:numPr>
          <w:ilvl w:val="0"/>
          <w:numId w:val="4"/>
        </w:numPr>
        <w:ind w:left="720" w:hanging="360"/>
      </w:pPr>
      <w:r>
        <w:rPr>
          <w:b/>
        </w:rPr>
        <w:t>钉钉指令集强制实现</w:t>
      </w:r>
      <w:r>
        <w:t>，必须支持以下指令，识别后立即执行：</w:t>
      </w:r>
    </w:p>
    <w:p w14:paraId="2D393FEE">
      <w:pPr>
        <w:ind w:left="720"/>
      </w:pPr>
      <w:r>
        <w:t>| 钉钉指令 | 触发动作 | 执行后钉钉返回内容 |</w:t>
      </w:r>
    </w:p>
    <w:p w14:paraId="21E4316C">
      <w:pPr>
        <w:ind w:left="720"/>
      </w:pPr>
      <w:r>
        <w:t>|----------|----------|----------------------|</w:t>
      </w:r>
    </w:p>
    <w:p w14:paraId="721D5255">
      <w:pPr>
        <w:ind w:left="720"/>
      </w:pPr>
      <w:r>
        <w:t>| /start | 启动一轮完整的DARIS科研闭环工作流 | 工作流启动通知、当前环节实时进度推送 |</w:t>
      </w:r>
    </w:p>
    <w:p w14:paraId="33E12CCE">
      <w:pPr>
        <w:ind w:left="720"/>
      </w:pPr>
      <w:r>
        <w:t>| /pause | 暂停当前执行的工作流 | 暂停成功通知、当前执行进度快照 |</w:t>
      </w:r>
    </w:p>
    <w:p w14:paraId="4941FA9C">
      <w:pPr>
        <w:ind w:left="720"/>
      </w:pPr>
      <w:r>
        <w:t>| /resume | 恢复暂停的工作流 | 恢复成功通知、继续执行进度推送 |</w:t>
      </w:r>
    </w:p>
    <w:p w14:paraId="64FA6EE2">
      <w:pPr>
        <w:ind w:left="720"/>
      </w:pPr>
      <w:r>
        <w:t>| /rollback | 回滚到上一稳定版本 | 回滚成功通知、回滚版本详情 |</w:t>
      </w:r>
    </w:p>
    <w:p w14:paraId="639AFF4F">
      <w:pPr>
        <w:ind w:left="720"/>
      </w:pPr>
      <w:r>
        <w:t>| /status | 查询当前项目执行状态 | 当前环节、进度、资源使用情况、最新实验指标 |</w:t>
      </w:r>
    </w:p>
    <w:p w14:paraId="6560CB42">
      <w:pPr>
        <w:ind w:left="720"/>
      </w:pPr>
      <w:r>
        <w:t>| /stop | 终止当前执行的工作流 | 终止成功通知、本轮已完成内容总结 |</w:t>
      </w:r>
    </w:p>
    <w:p w14:paraId="44F73C24">
      <w:pPr>
        <w:ind w:left="720"/>
      </w:pPr>
      <w:r>
        <w:t>| /clean | 触发项目冗余文件自动清理 | 清理清单、清理结果、当前项目空间占用 |</w:t>
      </w:r>
    </w:p>
    <w:p w14:paraId="6499E114">
      <w:pPr>
        <w:numPr>
          <w:ilvl w:val="0"/>
          <w:numId w:val="4"/>
        </w:numPr>
        <w:ind w:left="720" w:hanging="360"/>
      </w:pPr>
      <w:r>
        <w:rPr>
          <w:b/>
        </w:rPr>
        <w:t>全流程工作流调度模块</w:t>
      </w:r>
      <w:r>
        <w:t>：对接项目8个智能体环节，实现环节自动流转、异常自动处理、状态实时同步，所有环节的触发、执行、校验均由OpenClaw统一管控</w:t>
      </w:r>
    </w:p>
    <w:p w14:paraId="036F47E5">
      <w:pPr>
        <w:numPr>
          <w:ilvl w:val="0"/>
          <w:numId w:val="4"/>
        </w:numPr>
        <w:ind w:left="720" w:hanging="360"/>
      </w:pPr>
      <w:r>
        <w:rPr>
          <w:b/>
        </w:rPr>
        <w:t>告警分级推送模块</w:t>
      </w:r>
      <w:r>
        <w:t>：严格按照以下规则推送钉钉消息，必须100%落地：</w:t>
      </w:r>
    </w:p>
    <w:p w14:paraId="4A4322AA">
      <w:pPr>
        <w:numPr>
          <w:ilvl w:val="1"/>
          <w:numId w:val="4"/>
        </w:numPr>
        <w:spacing w:before="0"/>
        <w:ind w:left="1440" w:hanging="360"/>
      </w:pPr>
      <w:r>
        <w:t>紧急告警：服务器失联、训练中断、代码报错3次修复失败、克隆仓库失败，立即推送</w:t>
      </w:r>
    </w:p>
    <w:p w14:paraId="53683E78">
      <w:pPr>
        <w:numPr>
          <w:ilvl w:val="1"/>
          <w:numId w:val="4"/>
        </w:numPr>
        <w:ind w:left="1440" w:hanging="360"/>
      </w:pPr>
      <w:r>
        <w:t>预警告警：资源接近阈值、指标连续3轮下降、环节执行超时，10分钟内推送</w:t>
      </w:r>
    </w:p>
    <w:p w14:paraId="0D8DAE7C">
      <w:pPr>
        <w:numPr>
          <w:ilvl w:val="1"/>
          <w:numId w:val="4"/>
        </w:numPr>
        <w:spacing w:after="0"/>
        <w:ind w:left="1440" w:hanging="360"/>
      </w:pPr>
      <w:r>
        <w:t>通知告警：环节完成、迭代结束、最优模型生成、指令执行完成，阶段推送</w:t>
      </w:r>
    </w:p>
    <w:p w14:paraId="31E080B5">
      <w:pPr>
        <w:numPr>
          <w:ilvl w:val="0"/>
          <w:numId w:val="4"/>
        </w:numPr>
        <w:spacing w:after="0"/>
        <w:ind w:left="720" w:hanging="360"/>
      </w:pPr>
      <w:r>
        <w:rPr>
          <w:b/>
        </w:rPr>
        <w:t>持久化记忆模块</w:t>
      </w:r>
      <w:r>
        <w:t>：自动同步项目8_knowledge_asset/iteration_memory/记忆库，每轮工作流完成后自动更新skills知识库、深度复盘内容，实现能力迭代</w:t>
      </w:r>
    </w:p>
    <w:p w14:paraId="59ADB3A6">
      <w:pPr>
        <w:pStyle w:val="5"/>
      </w:pPr>
      <w:r>
        <w:t>3. 配置文件自动适配</w:t>
      </w:r>
    </w:p>
    <w:p w14:paraId="03887C67">
      <w:pPr>
        <w:numPr>
          <w:ilvl w:val="0"/>
          <w:numId w:val="5"/>
        </w:numPr>
        <w:spacing w:before="0"/>
        <w:ind w:left="720" w:hanging="360"/>
      </w:pPr>
      <w:r>
        <w:t>自动更新1_config/base/openclaw_config.yaml，写入所有智能体触发规则、大模型配置、工具链绑定、Git配置、阿里云服务器配置</w:t>
      </w:r>
    </w:p>
    <w:p w14:paraId="6789FC6B">
      <w:pPr>
        <w:numPr>
          <w:ilvl w:val="0"/>
          <w:numId w:val="5"/>
        </w:numPr>
        <w:ind w:left="720" w:hanging="360"/>
      </w:pPr>
      <w:r>
        <w:t>自动生成1_config/alert/dingtalk_config.yaml，明确钉钉机器人Webhook、加签密钥、接收人、推送规则、指令监听配置</w:t>
      </w:r>
    </w:p>
    <w:p w14:paraId="6DA35F6F">
      <w:pPr>
        <w:numPr>
          <w:ilvl w:val="0"/>
          <w:numId w:val="5"/>
        </w:numPr>
        <w:spacing w:after="0"/>
        <w:ind w:left="720" w:hanging="360"/>
      </w:pPr>
      <w:r>
        <w:t>自动生成openclaw_requirements.txt，整合OpenClaw、钉钉SDK、GitPython、SSH相关依赖，明确版本号，避免依赖冲突</w:t>
      </w:r>
    </w:p>
    <w:p w14:paraId="5BD45A5A">
      <w:pPr>
        <w:pStyle w:val="5"/>
      </w:pPr>
      <w:r>
        <w:t>4. 启动与校验规则</w:t>
      </w:r>
    </w:p>
    <w:p w14:paraId="566ED913">
      <w:pPr>
        <w:numPr>
          <w:ilvl w:val="0"/>
          <w:numId w:val="6"/>
        </w:numPr>
        <w:spacing w:before="0"/>
        <w:ind w:left="720" w:hanging="360"/>
      </w:pPr>
      <w:r>
        <w:t>项目唯一启动命令：python openclaw_main.py，执行后自动完成OpenClaw初始化、网管连接、钉钉对接、指令监听</w:t>
      </w:r>
    </w:p>
    <w:p w14:paraId="57239C2F">
      <w:pPr>
        <w:numPr>
          <w:ilvl w:val="0"/>
          <w:numId w:val="6"/>
        </w:numPr>
        <w:ind w:left="720" w:hanging="360"/>
      </w:pPr>
      <w:r>
        <w:t>启动完成后，必须自动推送钉钉通知：「DARIS v3.1 OpenClaw服务已启动，钉钉管控已接通，可发送指令操控项目」</w:t>
      </w:r>
    </w:p>
    <w:p w14:paraId="2D5E6218">
      <w:pPr>
        <w:numPr>
          <w:ilvl w:val="0"/>
          <w:numId w:val="6"/>
        </w:numPr>
        <w:spacing w:after="0"/>
        <w:ind w:left="720" w:hanging="360"/>
      </w:pPr>
      <w:r>
        <w:t>必须输出完整的部署校验报告，包括：OpenClaw服务状态、钉钉对接状态、所有智能体绑定状态、GitHub仓库克隆状态、环境依赖状态</w:t>
      </w:r>
    </w:p>
    <w:p w14:paraId="5843CDF4">
      <w:pPr>
        <w:pStyle w:val="3"/>
      </w:pPr>
      <w:r>
        <w:t>【第三部分：配套能力强制落地】</w:t>
      </w:r>
    </w:p>
    <w:p w14:paraId="7596C3C1">
      <w:pPr>
        <w:pStyle w:val="4"/>
      </w:pPr>
      <w:r>
        <w:t>1. 核心能力主动沉淀机制</w:t>
      </w:r>
    </w:p>
    <w:p w14:paraId="49F0FF19">
      <w:pPr>
        <w:numPr>
          <w:ilvl w:val="0"/>
          <w:numId w:val="7"/>
        </w:numPr>
        <w:spacing w:before="0"/>
        <w:ind w:left="720" w:hanging="360"/>
      </w:pPr>
      <w:r>
        <w:t>每个执行环节必须主动记录该环节可复用的核心技能、避坑规则、效率优化方法，写入项目固定路径8_knowledge_asset/iteration_memory/skills_library.md</w:t>
      </w:r>
    </w:p>
    <w:p w14:paraId="1516D737">
      <w:pPr>
        <w:numPr>
          <w:ilvl w:val="0"/>
          <w:numId w:val="7"/>
        </w:numPr>
        <w:ind w:left="720" w:hanging="360"/>
      </w:pPr>
      <w:r>
        <w:t>每完成一轮完整工作流后，必须自主生成</w:t>
      </w:r>
      <w:r>
        <w:rPr>
          <w:b/>
        </w:rPr>
        <w:t>可本质提升智能体执行能力与效率的深度复盘</w:t>
      </w:r>
      <w:r>
        <w:t>，复盘必须聚焦流程卡点、底层优化路径、可复用的能力迭代方向，而非单纯结果总结，复盘内容同步更新至skills知识库</w:t>
      </w:r>
    </w:p>
    <w:p w14:paraId="409AB978">
      <w:pPr>
        <w:numPr>
          <w:ilvl w:val="0"/>
          <w:numId w:val="7"/>
        </w:numPr>
        <w:spacing w:after="0"/>
        <w:ind w:left="720" w:hanging="360"/>
      </w:pPr>
      <w:r>
        <w:t>每轮工作流启动前，必须先读取skills知识库，复用已沉淀的优化规则，避免重复踩坑</w:t>
      </w:r>
    </w:p>
    <w:p w14:paraId="2DFD522A">
      <w:pPr>
        <w:pStyle w:val="4"/>
      </w:pPr>
      <w:r>
        <w:t>2. 项目冗余文件自动清理机制</w:t>
      </w:r>
    </w:p>
    <w:p w14:paraId="0D291726">
      <w:pPr>
        <w:numPr>
          <w:ilvl w:val="0"/>
          <w:numId w:val="8"/>
        </w:numPr>
        <w:spacing w:before="0"/>
        <w:ind w:left="720" w:hanging="360"/>
      </w:pPr>
      <w:r>
        <w:t>在skills知识库中建立固定的《项目冗余文件清理规则》，明确清理范围：临时文件、冗余日志、过期缓存、失败实验残留、无效中间产物，明确禁止清理范围：核心配置、有效代码、已沉淀科研资产</w:t>
      </w:r>
    </w:p>
    <w:p w14:paraId="6CD3240C">
      <w:pPr>
        <w:numPr>
          <w:ilvl w:val="0"/>
          <w:numId w:val="8"/>
        </w:numPr>
        <w:ind w:left="720" w:hanging="360"/>
      </w:pPr>
      <w:r>
        <w:t>每一轮工作流启动前、执行完成后，必须自动全量预览项目全目录，自主识别并酌情清理冗余文件，清理前必须输出清理清单与原因，同步推送钉钉通知</w:t>
      </w:r>
    </w:p>
    <w:p w14:paraId="32F7C34A">
      <w:pPr>
        <w:numPr>
          <w:ilvl w:val="0"/>
          <w:numId w:val="8"/>
        </w:numPr>
        <w:spacing w:after="0"/>
        <w:ind w:left="720" w:hanging="360"/>
      </w:pPr>
      <w:r>
        <w:t>清理操作必须同步提交Git，生成版本说明，全程可追溯</w:t>
      </w:r>
    </w:p>
    <w:p w14:paraId="7B189078">
      <w:pPr>
        <w:pStyle w:val="3"/>
      </w:pPr>
      <w:r>
        <w:t>【全流程执行SOP】</w:t>
      </w:r>
    </w:p>
    <w:p w14:paraId="5B78055E">
      <w:pPr>
        <w:numPr>
          <w:ilvl w:val="0"/>
          <w:numId w:val="9"/>
        </w:numPr>
        <w:spacing w:before="0"/>
        <w:ind w:left="720" w:hanging="360"/>
      </w:pPr>
      <w:r>
        <w:t>读取项目原有所有文件，备份核心有效配置，按上述规则完成目录与配置文件重构</w:t>
      </w:r>
    </w:p>
    <w:p w14:paraId="4FBC80E2">
      <w:pPr>
        <w:numPr>
          <w:ilvl w:val="0"/>
          <w:numId w:val="9"/>
        </w:numPr>
        <w:ind w:left="720" w:hanging="360"/>
      </w:pPr>
      <w:r>
        <w:t>完成所有环节智能体与开源项目的绑定，执行所有指定仓库的克隆、核心逻辑复现、项目适配、可用性校验，输出每个环节的绑定校验报告</w:t>
      </w:r>
    </w:p>
    <w:p w14:paraId="5D526A3B">
      <w:pPr>
        <w:numPr>
          <w:ilvl w:val="0"/>
          <w:numId w:val="9"/>
        </w:numPr>
        <w:ind w:left="720" w:hanging="360"/>
      </w:pPr>
      <w:r>
        <w:t>完成OpenClaw主文件开发、钉钉机器人对接、全流程调度配置，输出部署与校验报告</w:t>
      </w:r>
    </w:p>
    <w:p w14:paraId="0B03DE88">
      <w:pPr>
        <w:numPr>
          <w:ilvl w:val="0"/>
          <w:numId w:val="9"/>
        </w:numPr>
        <w:ind w:left="720" w:hanging="360"/>
      </w:pPr>
      <w:r>
        <w:t>完成配套能力（skills沉淀、自动清理机制）的落地，输出配置完成报告</w:t>
      </w:r>
    </w:p>
    <w:p w14:paraId="3CB31E03">
      <w:pPr>
        <w:numPr>
          <w:ilvl w:val="0"/>
          <w:numId w:val="9"/>
        </w:numPr>
        <w:ind w:left="720" w:hanging="360"/>
      </w:pPr>
      <w:r>
        <w:t>执行全链路可用性校验：GitHub克隆能力、大模型调用能力、OpenClaw调度能力、钉钉推送与指令监听能力、智能体环节流转能力，输出完整的全链路校验报告</w:t>
      </w:r>
    </w:p>
    <w:p w14:paraId="6E22562B">
      <w:pPr>
        <w:numPr>
          <w:ilvl w:val="0"/>
          <w:numId w:val="9"/>
        </w:numPr>
        <w:ind w:left="720" w:hanging="360"/>
      </w:pPr>
      <w:r>
        <w:t>校验通过后，自动执行python openclaw_main.py启动服务，推送钉钉启动通知，进入指令监听状态</w:t>
      </w:r>
    </w:p>
    <w:p w14:paraId="39419D64">
      <w:pPr>
        <w:numPr>
          <w:ilvl w:val="0"/>
          <w:numId w:val="9"/>
        </w:numPr>
        <w:spacing w:after="0"/>
        <w:ind w:left="720" w:hanging="360"/>
      </w:pPr>
      <w:r>
        <w:t>最终输出：DARIS v3.1 优化落地完整报告、全链路校验结果、服务启动状态</w:t>
      </w:r>
    </w:p>
    <w:p w14:paraId="1F6362DC">
      <w:pPr>
        <w:pStyle w:val="3"/>
      </w:pPr>
      <w:r>
        <w:t>【输出规范 · 严格遵守】</w:t>
      </w:r>
    </w:p>
    <w:p w14:paraId="558316F7">
      <w:pPr>
        <w:numPr>
          <w:ilvl w:val="0"/>
          <w:numId w:val="10"/>
        </w:numPr>
        <w:spacing w:before="0"/>
        <w:ind w:left="720" w:hanging="360"/>
      </w:pPr>
      <w:r>
        <w:t>每完成一个阶段，必须标注：【阶段X已完成，校验通过，自动进入下一阶段】，同步输出该阶段的核心落地结果、执行日志、校验报告</w:t>
      </w:r>
    </w:p>
    <w:p w14:paraId="4B190476">
      <w:pPr>
        <w:numPr>
          <w:ilvl w:val="0"/>
          <w:numId w:val="10"/>
        </w:numPr>
        <w:ind w:left="720" w:hanging="360"/>
      </w:pPr>
      <w:r>
        <w:t>修复异常/报错时，必须完整输出：异常详情、修复方案、修改内容、修复后验证结果</w:t>
      </w:r>
    </w:p>
    <w:p w14:paraId="1755BA75">
      <w:pPr>
        <w:numPr>
          <w:ilvl w:val="0"/>
          <w:numId w:val="10"/>
        </w:numPr>
        <w:ind w:left="720" w:hanging="360"/>
      </w:pPr>
      <w:r>
        <w:t>跳过无法解决的子项时，必须完整输出：异常详情、3次重试记录、跳过原因、不影响主流程的验证结论、后续补全方案</w:t>
      </w:r>
    </w:p>
    <w:p w14:paraId="19A49A13">
      <w:pPr>
        <w:numPr>
          <w:ilvl w:val="0"/>
          <w:numId w:val="10"/>
        </w:numPr>
        <w:ind w:left="720" w:hanging="360"/>
      </w:pPr>
      <w:r>
        <w:t>所有开源项目的克隆、复现，必须输出完整的git执行日志、核心模块提取记录、适配结果、可用性校验报告，严禁空泛引用</w:t>
      </w:r>
    </w:p>
    <w:p w14:paraId="61CBA07C">
      <w:pPr>
        <w:numPr>
          <w:ilvl w:val="0"/>
          <w:numId w:val="10"/>
        </w:numPr>
        <w:ind w:left="720" w:hanging="360"/>
      </w:pPr>
      <w:r>
        <w:t>全程连续输出，不拆分回复、不等待用户输入、不询问任何确认信息，直到完成全流程优化落地+服务启动+最终报告输出</w:t>
      </w:r>
    </w:p>
    <w:p w14:paraId="20DC85DC">
      <w:pPr>
        <w:numPr>
          <w:ilvl w:val="0"/>
          <w:numId w:val="10"/>
        </w:numPr>
        <w:spacing w:after="0"/>
        <w:ind w:left="720" w:hanging="360"/>
      </w:pPr>
      <w:r>
        <w:t>所有内容严谨可落地，无浑水摸鱼、无模糊表述、无敷衍内容</w:t>
      </w:r>
    </w:p>
    <w:p w14:paraId="4550EE15">
      <w:pPr>
        <w:pStyle w:val="3"/>
      </w:pPr>
      <w:r>
        <w:t>【启动指令】</w:t>
      </w:r>
    </w:p>
    <w:p w14:paraId="76D4BC25">
      <w:r>
        <w:t>收到本提示词后，</w:t>
      </w:r>
      <w:r>
        <w:rPr>
          <w:b/>
        </w:rPr>
        <w:t>立即全自动启动执行</w:t>
      </w:r>
      <w:r>
        <w:t>，严格遵循上述所有规则，自主修复所有异常，无中断、无停顿、无询问，严格按顺序完成全流程优化落地，最终完成服务启动并输出所有要求的结果。</w:t>
      </w:r>
    </w:p>
    <w:bookmarkEnd w:id="0"/>
    <w:p w14:paraId="52950A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63449"/>
    <w:multiLevelType w:val="singleLevel"/>
    <w:tmpl w:val="8D0634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3065C0A"/>
    <w:multiLevelType w:val="singleLevel"/>
    <w:tmpl w:val="93065C0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B8020904"/>
    <w:multiLevelType w:val="singleLevel"/>
    <w:tmpl w:val="B802090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CC847C49"/>
    <w:multiLevelType w:val="singleLevel"/>
    <w:tmpl w:val="CC847C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CB7FB41"/>
    <w:multiLevelType w:val="singleLevel"/>
    <w:tmpl w:val="DCB7FB4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4D96B21"/>
    <w:multiLevelType w:val="multilevel"/>
    <w:tmpl w:val="E4D96B2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FBDEA9DC"/>
    <w:multiLevelType w:val="singleLevel"/>
    <w:tmpl w:val="FBDEA9D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FE6254C7"/>
    <w:multiLevelType w:val="singleLevel"/>
    <w:tmpl w:val="FE6254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1DB9D192"/>
    <w:multiLevelType w:val="singleLevel"/>
    <w:tmpl w:val="1DB9D19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42FE4C77"/>
    <w:multiLevelType w:val="singleLevel"/>
    <w:tmpl w:val="42FE4C7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01EB6"/>
    <w:rsid w:val="0BA0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2026-04-03T03:41:00Z</dcterms:created>
  <dc:creator>WPS_1725681081</dc:creator>
  <cp:lastModifiedBy>WPS_1725681081</cp:lastModifiedBy>
  <dcterms:modified xsi:type="dcterms:W3CDTF">2026-04-03T03:42:29Z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5E6C1C9003B64533BC5C1107F35EB0B8_11</vt:lpwstr>
  </property>
  <property fmtid="{D5CDD505-2E9C-101B-9397-08002B2CF9AE}" pid="4" name="KSOTemplateDocerSaveRecord">
    <vt:lpwstr>eyJoZGlkIjoiMDEzYTFmYzgyOTBhZjQ0ODAyY2EyMTFkYjE1YTkxYjAiLCJ1c2VySWQiOiIxNjMyNDA0NTk1In0=</vt:lpwstr>
  </property>
</Properties>
</file>