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sw5u4yng2mk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Практичне завдання з Перевірки та валідації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Наразі маємо таку структуру проект для обчислення факторіалу: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29146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Клас факторіалу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Головна функція програми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Тести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Посилання на мій репозиторій: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https://github.com/disgracez/Factorial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 результаті роботи програми маємо такий вивід: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Результати проходження тестів такі: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Тести покривають такі випадки: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Мінусове значення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Нормальне значення (5)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Завелике значення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Пройдено тестів успішно - 3/3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hyperlink" Target="https://github.com/disgracez/Factoria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