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C3" w:rsidRPr="00454908" w:rsidRDefault="00F315C3" w:rsidP="00F33AB1">
      <w:pPr>
        <w:jc w:val="center"/>
        <w:rPr>
          <w:rFonts w:asciiTheme="majorHAnsi" w:hAnsiTheme="majorHAnsi"/>
          <w:b/>
          <w:sz w:val="28"/>
          <w:lang w:val="en-US"/>
        </w:rPr>
      </w:pPr>
      <w:r w:rsidRPr="00454908">
        <w:rPr>
          <w:rFonts w:asciiTheme="majorHAnsi" w:hAnsiTheme="majorHAnsi"/>
          <w:b/>
          <w:color w:val="0070C0"/>
          <w:sz w:val="28"/>
          <w:lang w:val="en-US"/>
        </w:rPr>
        <w:t xml:space="preserve">Smart </w:t>
      </w:r>
      <w:r w:rsidR="00F33AB1" w:rsidRPr="00454908">
        <w:rPr>
          <w:rFonts w:asciiTheme="majorHAnsi" w:hAnsiTheme="majorHAnsi"/>
          <w:b/>
          <w:color w:val="0070C0"/>
          <w:sz w:val="28"/>
          <w:lang w:val="en-US"/>
        </w:rPr>
        <w:t>Casualty Management</w:t>
      </w:r>
      <w:r w:rsidRPr="00454908">
        <w:rPr>
          <w:rFonts w:asciiTheme="majorHAnsi" w:hAnsiTheme="majorHAnsi"/>
          <w:b/>
          <w:color w:val="0070C0"/>
          <w:sz w:val="28"/>
          <w:lang w:val="en-US"/>
        </w:rPr>
        <w:t xml:space="preserve"> through IoT</w:t>
      </w:r>
    </w:p>
    <w:p w:rsidR="00B743AB" w:rsidRDefault="00041CF4" w:rsidP="00B743AB">
      <w:pPr>
        <w:rPr>
          <w:rFonts w:asciiTheme="majorHAnsi" w:hAnsiTheme="majorHAnsi"/>
          <w:b/>
          <w:lang w:val="en-US"/>
        </w:rPr>
      </w:pPr>
      <w:r w:rsidRPr="00B743AB">
        <w:rPr>
          <w:rFonts w:asciiTheme="majorHAnsi" w:hAnsiTheme="majorHAnsi"/>
          <w:b/>
          <w:lang w:val="en-US"/>
        </w:rPr>
        <w:t>Problem Statement</w:t>
      </w:r>
    </w:p>
    <w:p w:rsidR="00041CF4" w:rsidRPr="00B743AB" w:rsidRDefault="00041CF4" w:rsidP="00B743AB">
      <w:pPr>
        <w:jc w:val="both"/>
        <w:rPr>
          <w:rFonts w:asciiTheme="majorHAnsi" w:hAnsiTheme="majorHAnsi"/>
          <w:b/>
          <w:lang w:val="en-US"/>
        </w:rPr>
      </w:pPr>
      <w:r w:rsidRPr="00B743AB">
        <w:rPr>
          <w:rFonts w:asciiTheme="majorHAnsi" w:hAnsiTheme="majorHAnsi"/>
          <w:lang w:val="en-US"/>
        </w:rPr>
        <w:t>Road accidents claim a number of lives. Emergency healthcare is something that is of prime importance world-wide as even a slightest delay can risk lives in such situations. In case of accidents the EMS are first reported by someone with the mishap occurred and then the procedure starts.</w:t>
      </w:r>
      <w:r w:rsidRPr="00B743AB">
        <w:rPr>
          <w:rFonts w:asciiTheme="majorHAnsi" w:hAnsiTheme="majorHAnsi"/>
          <w:lang w:val="en-US"/>
        </w:rPr>
        <w:t xml:space="preserve"> </w:t>
      </w:r>
      <w:r w:rsidR="000B4CC6" w:rsidRPr="00B743AB">
        <w:rPr>
          <w:rFonts w:asciiTheme="majorHAnsi" w:hAnsiTheme="majorHAnsi"/>
          <w:lang w:val="en-US"/>
        </w:rPr>
        <w:t xml:space="preserve"> This has a dependency on a third person who will report the incident. </w:t>
      </w:r>
      <w:r w:rsidR="00235FED" w:rsidRPr="00B743AB">
        <w:rPr>
          <w:rFonts w:asciiTheme="majorHAnsi" w:hAnsiTheme="majorHAnsi"/>
          <w:lang w:val="en-US"/>
        </w:rPr>
        <w:t>What if in future we have only self-driven cars and if there are no people around how</w:t>
      </w:r>
      <w:r w:rsidR="00454908">
        <w:rPr>
          <w:rFonts w:asciiTheme="majorHAnsi" w:hAnsiTheme="majorHAnsi"/>
          <w:lang w:val="en-US"/>
        </w:rPr>
        <w:t xml:space="preserve"> easily</w:t>
      </w:r>
      <w:r w:rsidR="00235FED" w:rsidRPr="00B743AB">
        <w:rPr>
          <w:rFonts w:asciiTheme="majorHAnsi" w:hAnsiTheme="majorHAnsi"/>
          <w:lang w:val="en-US"/>
        </w:rPr>
        <w:t xml:space="preserve"> will the accidents be reported.</w:t>
      </w:r>
    </w:p>
    <w:p w:rsidR="005B680C" w:rsidRPr="00B743AB" w:rsidRDefault="005B680C" w:rsidP="005B680C">
      <w:pPr>
        <w:rPr>
          <w:rFonts w:asciiTheme="majorHAnsi" w:hAnsiTheme="majorHAnsi"/>
          <w:b/>
          <w:lang w:val="en-US"/>
        </w:rPr>
      </w:pPr>
      <w:r w:rsidRPr="00B743AB">
        <w:rPr>
          <w:rFonts w:asciiTheme="majorHAnsi" w:hAnsiTheme="majorHAnsi"/>
          <w:b/>
          <w:lang w:val="en-US"/>
        </w:rPr>
        <w:t>Project Statement</w:t>
      </w:r>
    </w:p>
    <w:p w:rsidR="00235FED" w:rsidRPr="00B743AB" w:rsidRDefault="00454908" w:rsidP="00235FED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How convenient would it be</w:t>
      </w:r>
      <w:r w:rsidR="00832712" w:rsidRPr="00B743AB">
        <w:rPr>
          <w:rFonts w:asciiTheme="majorHAnsi" w:hAnsiTheme="majorHAnsi"/>
          <w:lang w:val="en-US"/>
        </w:rPr>
        <w:t xml:space="preserve"> </w:t>
      </w:r>
      <w:r w:rsidR="008A7427" w:rsidRPr="00B743AB">
        <w:rPr>
          <w:rFonts w:asciiTheme="majorHAnsi" w:hAnsiTheme="majorHAnsi"/>
          <w:lang w:val="en-US"/>
        </w:rPr>
        <w:t>if instead of a person calling the EMS</w:t>
      </w:r>
      <w:r w:rsidR="00F315C3" w:rsidRPr="00B743A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and police </w:t>
      </w:r>
      <w:r w:rsidR="008A7427" w:rsidRPr="00B743AB">
        <w:rPr>
          <w:rFonts w:asciiTheme="majorHAnsi" w:hAnsiTheme="majorHAnsi"/>
          <w:lang w:val="en-US"/>
        </w:rPr>
        <w:t>every time an accident occurs</w:t>
      </w:r>
      <w:r w:rsidR="00F315C3" w:rsidRPr="00B743AB">
        <w:rPr>
          <w:rFonts w:asciiTheme="majorHAnsi" w:hAnsiTheme="majorHAnsi"/>
          <w:lang w:val="en-US"/>
        </w:rPr>
        <w:t>,</w:t>
      </w:r>
      <w:r w:rsidR="008A7427" w:rsidRPr="00B743AB">
        <w:rPr>
          <w:rFonts w:asciiTheme="majorHAnsi" w:hAnsiTheme="majorHAnsi"/>
          <w:lang w:val="en-US"/>
        </w:rPr>
        <w:t xml:space="preserve"> we have a car sensor which determines </w:t>
      </w:r>
      <w:r w:rsidR="00C646B8" w:rsidRPr="00B743AB">
        <w:rPr>
          <w:rFonts w:asciiTheme="majorHAnsi" w:hAnsiTheme="majorHAnsi"/>
          <w:lang w:val="en-US"/>
        </w:rPr>
        <w:t>an accident</w:t>
      </w:r>
      <w:r w:rsidR="008A7427" w:rsidRPr="00B743AB">
        <w:rPr>
          <w:rFonts w:asciiTheme="majorHAnsi" w:hAnsiTheme="majorHAnsi"/>
          <w:lang w:val="en-US"/>
        </w:rPr>
        <w:t xml:space="preserve"> and </w:t>
      </w:r>
      <w:r>
        <w:rPr>
          <w:rFonts w:asciiTheme="majorHAnsi" w:hAnsiTheme="majorHAnsi"/>
          <w:lang w:val="en-US"/>
        </w:rPr>
        <w:t>reports</w:t>
      </w:r>
      <w:r w:rsidR="008A7427" w:rsidRPr="00B743AB">
        <w:rPr>
          <w:rFonts w:asciiTheme="majorHAnsi" w:hAnsiTheme="majorHAnsi"/>
          <w:lang w:val="en-US"/>
        </w:rPr>
        <w:t xml:space="preserve"> with the details of location and intensity of </w:t>
      </w:r>
      <w:r w:rsidRPr="00B743AB">
        <w:rPr>
          <w:rFonts w:asciiTheme="majorHAnsi" w:hAnsiTheme="majorHAnsi"/>
          <w:lang w:val="en-US"/>
        </w:rPr>
        <w:t>impact?</w:t>
      </w:r>
      <w:r w:rsidR="008A7427" w:rsidRPr="00B743AB">
        <w:rPr>
          <w:rFonts w:asciiTheme="majorHAnsi" w:hAnsiTheme="majorHAnsi"/>
          <w:lang w:val="en-US"/>
        </w:rPr>
        <w:t xml:space="preserve"> This will reduce</w:t>
      </w:r>
      <w:r w:rsidR="006675E3" w:rsidRPr="00B743AB">
        <w:rPr>
          <w:rFonts w:asciiTheme="majorHAnsi" w:hAnsiTheme="majorHAnsi"/>
          <w:lang w:val="en-US"/>
        </w:rPr>
        <w:t xml:space="preserve"> the</w:t>
      </w:r>
      <w:r w:rsidR="008A7427" w:rsidRPr="00B743AB">
        <w:rPr>
          <w:rFonts w:asciiTheme="majorHAnsi" w:hAnsiTheme="majorHAnsi"/>
          <w:lang w:val="en-US"/>
        </w:rPr>
        <w:t xml:space="preserve"> delay in starting the treatment.</w:t>
      </w:r>
      <w:r w:rsidR="006B19D4" w:rsidRPr="00B743A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How about</w:t>
      </w:r>
      <w:r w:rsidR="006675E3" w:rsidRPr="00B743AB">
        <w:rPr>
          <w:rFonts w:asciiTheme="majorHAnsi" w:hAnsiTheme="majorHAnsi"/>
          <w:lang w:val="en-US"/>
        </w:rPr>
        <w:t xml:space="preserve"> the person ha</w:t>
      </w:r>
      <w:r>
        <w:rPr>
          <w:rFonts w:asciiTheme="majorHAnsi" w:hAnsiTheme="majorHAnsi"/>
          <w:lang w:val="en-US"/>
        </w:rPr>
        <w:t>ving</w:t>
      </w:r>
      <w:r w:rsidR="006675E3" w:rsidRPr="00B743AB">
        <w:rPr>
          <w:rFonts w:asciiTheme="majorHAnsi" w:hAnsiTheme="majorHAnsi"/>
          <w:lang w:val="en-US"/>
        </w:rPr>
        <w:t xml:space="preserve"> a</w:t>
      </w:r>
      <w:r w:rsidR="00F315C3" w:rsidRPr="00B743AB">
        <w:rPr>
          <w:rFonts w:asciiTheme="majorHAnsi" w:hAnsiTheme="majorHAnsi"/>
          <w:lang w:val="en-US"/>
        </w:rPr>
        <w:t xml:space="preserve"> </w:t>
      </w:r>
      <w:r w:rsidR="006675E3" w:rsidRPr="00B743AB">
        <w:rPr>
          <w:rFonts w:asciiTheme="majorHAnsi" w:hAnsiTheme="majorHAnsi"/>
          <w:lang w:val="en-US"/>
        </w:rPr>
        <w:t>band</w:t>
      </w:r>
      <w:r w:rsidR="00F315C3" w:rsidRPr="00B743AB">
        <w:rPr>
          <w:rFonts w:asciiTheme="majorHAnsi" w:hAnsiTheme="majorHAnsi"/>
          <w:lang w:val="en-US"/>
        </w:rPr>
        <w:t xml:space="preserve"> sensor</w:t>
      </w:r>
      <w:r w:rsidR="006675E3" w:rsidRPr="00B743AB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that</w:t>
      </w:r>
      <w:r w:rsidR="006675E3" w:rsidRPr="00B743AB">
        <w:rPr>
          <w:rFonts w:asciiTheme="majorHAnsi" w:hAnsiTheme="majorHAnsi"/>
          <w:lang w:val="en-US"/>
        </w:rPr>
        <w:t xml:space="preserve"> determines the vital signs</w:t>
      </w:r>
      <w:r>
        <w:rPr>
          <w:rFonts w:asciiTheme="majorHAnsi" w:hAnsiTheme="majorHAnsi"/>
          <w:lang w:val="en-US"/>
        </w:rPr>
        <w:t xml:space="preserve"> </w:t>
      </w:r>
      <w:r w:rsidR="006675E3" w:rsidRPr="00B743AB">
        <w:rPr>
          <w:rFonts w:asciiTheme="majorHAnsi" w:hAnsiTheme="majorHAnsi"/>
          <w:lang w:val="en-US"/>
        </w:rPr>
        <w:t xml:space="preserve">and the ambulance </w:t>
      </w:r>
      <w:r w:rsidR="00B743AB">
        <w:rPr>
          <w:rFonts w:asciiTheme="majorHAnsi" w:hAnsiTheme="majorHAnsi"/>
          <w:lang w:val="en-US"/>
        </w:rPr>
        <w:t>operator</w:t>
      </w:r>
      <w:r w:rsidR="006675E3" w:rsidRPr="00B743AB">
        <w:rPr>
          <w:rFonts w:asciiTheme="majorHAnsi" w:hAnsiTheme="majorHAnsi"/>
          <w:lang w:val="en-US"/>
        </w:rPr>
        <w:t xml:space="preserve"> can scan every detail through </w:t>
      </w:r>
      <w:r w:rsidR="00B743AB" w:rsidRPr="00B743AB">
        <w:rPr>
          <w:rFonts w:asciiTheme="majorHAnsi" w:hAnsiTheme="majorHAnsi"/>
          <w:lang w:val="en-US"/>
        </w:rPr>
        <w:t>it</w:t>
      </w:r>
      <w:r w:rsidR="00B743AB">
        <w:rPr>
          <w:rFonts w:asciiTheme="majorHAnsi" w:hAnsiTheme="majorHAnsi"/>
          <w:lang w:val="en-US"/>
        </w:rPr>
        <w:t xml:space="preserve">, provide preliminary treatment, and send </w:t>
      </w:r>
      <w:r w:rsidR="006675E3" w:rsidRPr="00B743AB">
        <w:rPr>
          <w:rFonts w:asciiTheme="majorHAnsi" w:hAnsiTheme="majorHAnsi"/>
          <w:lang w:val="en-US"/>
        </w:rPr>
        <w:t xml:space="preserve">details </w:t>
      </w:r>
      <w:r w:rsidR="00B743AB">
        <w:rPr>
          <w:rFonts w:asciiTheme="majorHAnsi" w:hAnsiTheme="majorHAnsi"/>
          <w:lang w:val="en-US"/>
        </w:rPr>
        <w:t xml:space="preserve">to the hospital </w:t>
      </w:r>
      <w:r w:rsidR="006675E3" w:rsidRPr="00B743AB">
        <w:rPr>
          <w:rFonts w:asciiTheme="majorHAnsi" w:hAnsiTheme="majorHAnsi"/>
          <w:lang w:val="en-US"/>
        </w:rPr>
        <w:t xml:space="preserve">so </w:t>
      </w:r>
      <w:r w:rsidR="00F315C3" w:rsidRPr="00B743AB">
        <w:rPr>
          <w:rFonts w:asciiTheme="majorHAnsi" w:hAnsiTheme="majorHAnsi"/>
          <w:lang w:val="en-US"/>
        </w:rPr>
        <w:t xml:space="preserve">that </w:t>
      </w:r>
      <w:r w:rsidR="00B743AB">
        <w:rPr>
          <w:rFonts w:asciiTheme="majorHAnsi" w:hAnsiTheme="majorHAnsi"/>
          <w:lang w:val="en-US"/>
        </w:rPr>
        <w:t xml:space="preserve">someone there </w:t>
      </w:r>
      <w:r w:rsidR="00701256" w:rsidRPr="00B743AB">
        <w:rPr>
          <w:rFonts w:asciiTheme="majorHAnsi" w:hAnsiTheme="majorHAnsi"/>
          <w:lang w:val="en-US"/>
        </w:rPr>
        <w:t>is</w:t>
      </w:r>
      <w:r w:rsidR="00B743AB">
        <w:rPr>
          <w:rFonts w:asciiTheme="majorHAnsi" w:hAnsiTheme="majorHAnsi"/>
          <w:lang w:val="en-US"/>
        </w:rPr>
        <w:t xml:space="preserve"> already</w:t>
      </w:r>
      <w:r w:rsidR="00701256" w:rsidRPr="00B743AB">
        <w:rPr>
          <w:rFonts w:asciiTheme="majorHAnsi" w:hAnsiTheme="majorHAnsi"/>
          <w:lang w:val="en-US"/>
        </w:rPr>
        <w:t xml:space="preserve"> prepared </w:t>
      </w:r>
      <w:r w:rsidR="00B743AB">
        <w:rPr>
          <w:rFonts w:asciiTheme="majorHAnsi" w:hAnsiTheme="majorHAnsi"/>
          <w:lang w:val="en-US"/>
        </w:rPr>
        <w:t>f</w:t>
      </w:r>
      <w:r w:rsidR="00701256" w:rsidRPr="00B743AB">
        <w:rPr>
          <w:rFonts w:asciiTheme="majorHAnsi" w:hAnsiTheme="majorHAnsi"/>
          <w:lang w:val="en-US"/>
        </w:rPr>
        <w:t>or the treatment</w:t>
      </w:r>
      <w:r w:rsidR="00B743AB">
        <w:rPr>
          <w:rFonts w:asciiTheme="majorHAnsi" w:hAnsiTheme="majorHAnsi"/>
          <w:lang w:val="en-US"/>
        </w:rPr>
        <w:t>. A</w:t>
      </w:r>
      <w:r w:rsidR="00701256" w:rsidRPr="00B743AB">
        <w:rPr>
          <w:rFonts w:asciiTheme="majorHAnsi" w:hAnsiTheme="majorHAnsi"/>
          <w:lang w:val="en-US"/>
        </w:rPr>
        <w:t>t the same time ambulance also sends an ALERT to the patient’s emergency contact.</w:t>
      </w:r>
    </w:p>
    <w:p w:rsidR="00235FED" w:rsidRPr="00B743AB" w:rsidRDefault="00235FED" w:rsidP="00B743AB">
      <w:pPr>
        <w:jc w:val="both"/>
        <w:rPr>
          <w:rFonts w:asciiTheme="majorHAnsi" w:hAnsiTheme="majorHAnsi"/>
          <w:lang w:val="en-US"/>
        </w:rPr>
      </w:pPr>
      <w:r w:rsidRPr="00B743AB">
        <w:rPr>
          <w:rFonts w:asciiTheme="majorHAnsi" w:hAnsiTheme="majorHAnsi"/>
        </w:rPr>
        <w:t>I plan to d</w:t>
      </w:r>
      <w:r w:rsidR="008453B2" w:rsidRPr="00B743AB">
        <w:rPr>
          <w:rFonts w:asciiTheme="majorHAnsi" w:hAnsiTheme="majorHAnsi"/>
        </w:rPr>
        <w:t>i</w:t>
      </w:r>
      <w:r w:rsidRPr="00B743AB">
        <w:rPr>
          <w:rFonts w:asciiTheme="majorHAnsi" w:hAnsiTheme="majorHAnsi"/>
        </w:rPr>
        <w:t>vide</w:t>
      </w:r>
      <w:r w:rsidR="008453B2" w:rsidRPr="00B743AB">
        <w:rPr>
          <w:rFonts w:asciiTheme="majorHAnsi" w:hAnsiTheme="majorHAnsi"/>
        </w:rPr>
        <w:t xml:space="preserve"> </w:t>
      </w:r>
      <w:r w:rsidRPr="00B743AB">
        <w:rPr>
          <w:rFonts w:asciiTheme="majorHAnsi" w:hAnsiTheme="majorHAnsi"/>
        </w:rPr>
        <w:t xml:space="preserve">the project into </w:t>
      </w:r>
      <w:r w:rsidR="008453B2" w:rsidRPr="00B743AB">
        <w:rPr>
          <w:rFonts w:asciiTheme="majorHAnsi" w:hAnsiTheme="majorHAnsi"/>
        </w:rPr>
        <w:t>four main organizations</w:t>
      </w:r>
      <w:r w:rsidRPr="00B743AB">
        <w:rPr>
          <w:rFonts w:asciiTheme="majorHAnsi" w:hAnsiTheme="majorHAnsi"/>
        </w:rPr>
        <w:t xml:space="preserve"> at</w:t>
      </w:r>
      <w:r w:rsidR="008453B2" w:rsidRPr="00B743AB">
        <w:rPr>
          <w:rFonts w:asciiTheme="majorHAnsi" w:hAnsiTheme="majorHAnsi"/>
        </w:rPr>
        <w:t xml:space="preserve"> different levels based on the 4</w:t>
      </w:r>
      <w:r w:rsidRPr="00B743AB">
        <w:rPr>
          <w:rFonts w:asciiTheme="majorHAnsi" w:hAnsiTheme="majorHAnsi"/>
        </w:rPr>
        <w:t xml:space="preserve"> </w:t>
      </w:r>
      <w:r w:rsidR="00B743AB" w:rsidRPr="00B743AB">
        <w:rPr>
          <w:rFonts w:asciiTheme="majorHAnsi" w:hAnsiTheme="majorHAnsi"/>
        </w:rPr>
        <w:t>stakeholders’</w:t>
      </w:r>
      <w:r w:rsidRPr="00B743AB">
        <w:rPr>
          <w:rFonts w:asciiTheme="majorHAnsi" w:hAnsiTheme="majorHAnsi"/>
        </w:rPr>
        <w:t xml:space="preserve"> viz. </w:t>
      </w:r>
      <w:r w:rsidR="008453B2" w:rsidRPr="00B743AB">
        <w:rPr>
          <w:rFonts w:asciiTheme="majorHAnsi" w:hAnsiTheme="majorHAnsi"/>
        </w:rPr>
        <w:t>vehicle, person,</w:t>
      </w:r>
      <w:r w:rsidR="001158E5" w:rsidRPr="00B743AB">
        <w:rPr>
          <w:rFonts w:asciiTheme="majorHAnsi" w:hAnsiTheme="majorHAnsi"/>
        </w:rPr>
        <w:t xml:space="preserve"> </w:t>
      </w:r>
      <w:r w:rsidR="008453B2" w:rsidRPr="00B743AB">
        <w:rPr>
          <w:rFonts w:asciiTheme="majorHAnsi" w:hAnsiTheme="majorHAnsi"/>
        </w:rPr>
        <w:t>ambulance</w:t>
      </w:r>
      <w:r w:rsidR="001158E5" w:rsidRPr="00B743AB">
        <w:rPr>
          <w:rFonts w:asciiTheme="majorHAnsi" w:hAnsiTheme="majorHAnsi"/>
        </w:rPr>
        <w:t xml:space="preserve"> and doctor</w:t>
      </w:r>
      <w:r w:rsidRPr="00B743AB">
        <w:rPr>
          <w:rFonts w:asciiTheme="majorHAnsi" w:hAnsiTheme="majorHAnsi"/>
        </w:rPr>
        <w:t xml:space="preserve">. </w:t>
      </w:r>
      <w:r w:rsidR="00B743AB" w:rsidRPr="00B743AB">
        <w:rPr>
          <w:rFonts w:asciiTheme="majorHAnsi" w:hAnsiTheme="majorHAnsi"/>
        </w:rPr>
        <w:t>And to have 3 roles person, ambulance operator, doctor.</w:t>
      </w:r>
    </w:p>
    <w:p w:rsidR="00B743AB" w:rsidRPr="00B743AB" w:rsidRDefault="00235FED" w:rsidP="00B743AB">
      <w:pPr>
        <w:spacing w:line="0" w:lineRule="atLeast"/>
        <w:jc w:val="both"/>
        <w:rPr>
          <w:rFonts w:asciiTheme="majorHAnsi" w:hAnsiTheme="majorHAnsi"/>
        </w:rPr>
      </w:pPr>
      <w:r w:rsidRPr="00B743AB">
        <w:rPr>
          <w:rFonts w:asciiTheme="majorHAnsi" w:hAnsiTheme="majorHAnsi"/>
        </w:rPr>
        <w:t xml:space="preserve">1. </w:t>
      </w:r>
      <w:r w:rsidR="001158E5" w:rsidRPr="00B743AB">
        <w:rPr>
          <w:rFonts w:asciiTheme="majorHAnsi" w:hAnsiTheme="majorHAnsi"/>
        </w:rPr>
        <w:t>Person</w:t>
      </w:r>
      <w:r w:rsidRPr="00B743AB">
        <w:rPr>
          <w:rFonts w:asciiTheme="majorHAnsi" w:hAnsiTheme="majorHAnsi"/>
        </w:rPr>
        <w:t>: This</w:t>
      </w:r>
      <w:r w:rsidR="001158E5" w:rsidRPr="00B743AB">
        <w:rPr>
          <w:rFonts w:asciiTheme="majorHAnsi" w:hAnsiTheme="majorHAnsi"/>
        </w:rPr>
        <w:t xml:space="preserve"> gives the user opportunity to</w:t>
      </w:r>
      <w:r w:rsidR="00B743AB" w:rsidRPr="00B743AB">
        <w:rPr>
          <w:rFonts w:asciiTheme="majorHAnsi" w:hAnsiTheme="majorHAnsi"/>
        </w:rPr>
        <w:t xml:space="preserve"> update the details, emergency contact as well as view medical history.</w:t>
      </w:r>
    </w:p>
    <w:p w:rsidR="00235FED" w:rsidRPr="00B743AB" w:rsidRDefault="00235FED" w:rsidP="00B743AB">
      <w:pPr>
        <w:spacing w:line="0" w:lineRule="atLeast"/>
        <w:jc w:val="both"/>
        <w:rPr>
          <w:rFonts w:asciiTheme="majorHAnsi" w:hAnsiTheme="majorHAnsi"/>
        </w:rPr>
      </w:pPr>
      <w:r w:rsidRPr="00B743AB">
        <w:rPr>
          <w:rFonts w:asciiTheme="majorHAnsi" w:hAnsiTheme="majorHAnsi"/>
        </w:rPr>
        <w:t>2</w:t>
      </w:r>
      <w:r w:rsidR="00B743AB" w:rsidRPr="00B743AB">
        <w:rPr>
          <w:rFonts w:asciiTheme="majorHAnsi" w:hAnsiTheme="majorHAnsi"/>
        </w:rPr>
        <w:t>. Doctor: This gives the user opportunity to view all the requests in the queue and update patient medical history.</w:t>
      </w:r>
      <w:r w:rsidRPr="00B743AB">
        <w:rPr>
          <w:rFonts w:asciiTheme="majorHAnsi" w:hAnsiTheme="majorHAnsi"/>
        </w:rPr>
        <w:t xml:space="preserve"> </w:t>
      </w:r>
    </w:p>
    <w:p w:rsidR="00B743AB" w:rsidRPr="00B743AB" w:rsidRDefault="00235FED" w:rsidP="00B743AB">
      <w:pPr>
        <w:spacing w:line="0" w:lineRule="atLeast"/>
        <w:jc w:val="both"/>
        <w:rPr>
          <w:rFonts w:asciiTheme="majorHAnsi" w:hAnsiTheme="majorHAnsi"/>
        </w:rPr>
      </w:pPr>
      <w:r w:rsidRPr="00B743AB">
        <w:rPr>
          <w:rFonts w:asciiTheme="majorHAnsi" w:hAnsiTheme="majorHAnsi"/>
        </w:rPr>
        <w:t xml:space="preserve">3. Ambulance </w:t>
      </w:r>
      <w:r w:rsidR="00B743AB" w:rsidRPr="00B743AB">
        <w:rPr>
          <w:rFonts w:asciiTheme="majorHAnsi" w:hAnsiTheme="majorHAnsi"/>
        </w:rPr>
        <w:t xml:space="preserve">operator: </w:t>
      </w:r>
      <w:r w:rsidR="00B743AB" w:rsidRPr="00B743AB">
        <w:rPr>
          <w:rFonts w:asciiTheme="majorHAnsi" w:hAnsiTheme="majorHAnsi"/>
        </w:rPr>
        <w:t>This gives the user opportunity to</w:t>
      </w:r>
      <w:r w:rsidR="00B743AB" w:rsidRPr="00B743AB">
        <w:rPr>
          <w:rFonts w:asciiTheme="majorHAnsi" w:hAnsiTheme="majorHAnsi"/>
        </w:rPr>
        <w:t xml:space="preserve"> send request to hospital and update</w:t>
      </w:r>
      <w:r w:rsidRPr="00B743AB">
        <w:rPr>
          <w:rFonts w:asciiTheme="majorHAnsi" w:hAnsiTheme="majorHAnsi"/>
        </w:rPr>
        <w:t xml:space="preserve"> the</w:t>
      </w:r>
      <w:r w:rsidR="00B743AB" w:rsidRPr="00B743AB">
        <w:rPr>
          <w:rFonts w:asciiTheme="majorHAnsi" w:hAnsiTheme="majorHAnsi"/>
        </w:rPr>
        <w:t xml:space="preserve"> preliminary treatment given.</w:t>
      </w:r>
    </w:p>
    <w:p w:rsidR="00B609AC" w:rsidRDefault="00B609AC" w:rsidP="00B609AC">
      <w:pPr>
        <w:jc w:val="both"/>
        <w:rPr>
          <w:rStyle w:val="Hyperlink"/>
          <w:rFonts w:asciiTheme="majorHAnsi" w:hAnsiTheme="majorHAnsi" w:cs="Segoe UI"/>
        </w:rPr>
      </w:pPr>
      <w:bookmarkStart w:id="0" w:name="_GoBack"/>
      <w:bookmarkEnd w:id="0"/>
      <w:r w:rsidRPr="00B743AB">
        <w:rPr>
          <w:rFonts w:asciiTheme="majorHAnsi" w:hAnsiTheme="majorHAnsi"/>
          <w:b/>
          <w:lang w:val="en-US"/>
        </w:rPr>
        <w:t>References:</w:t>
      </w:r>
      <w:r w:rsidRPr="00B743AB">
        <w:rPr>
          <w:rFonts w:asciiTheme="majorHAnsi" w:hAnsiTheme="majorHAnsi"/>
          <w:lang w:val="en-US"/>
        </w:rPr>
        <w:t xml:space="preserve"> </w:t>
      </w:r>
      <w:r w:rsidRPr="00B743AB">
        <w:rPr>
          <w:rFonts w:asciiTheme="majorHAnsi" w:hAnsiTheme="majorHAnsi"/>
          <w:lang w:val="en-US"/>
        </w:rPr>
        <w:br/>
      </w:r>
      <w:hyperlink r:id="rId5" w:history="1">
        <w:r w:rsidRPr="00B743AB">
          <w:rPr>
            <w:rStyle w:val="Hyperlink"/>
            <w:rFonts w:asciiTheme="majorHAnsi" w:hAnsiTheme="majorHAnsi" w:cs="Segoe UI"/>
          </w:rPr>
          <w:t>http://www.iot-a.eu/public</w:t>
        </w:r>
      </w:hyperlink>
      <w:r w:rsidRPr="00B743AB">
        <w:rPr>
          <w:rFonts w:asciiTheme="majorHAnsi" w:hAnsiTheme="majorHAnsi" w:cs="Segoe UI"/>
          <w:color w:val="000000"/>
        </w:rPr>
        <w:br/>
      </w:r>
      <w:hyperlink r:id="rId6" w:history="1">
        <w:r w:rsidRPr="00B743AB">
          <w:rPr>
            <w:rStyle w:val="Hyperlink"/>
            <w:rFonts w:asciiTheme="majorHAnsi" w:hAnsiTheme="majorHAnsi" w:cs="Segoe UI"/>
          </w:rPr>
          <w:t>http://www-935.ibm.com/industries/electronics/iot/</w:t>
        </w:r>
      </w:hyperlink>
    </w:p>
    <w:p w:rsidR="00B743AB" w:rsidRDefault="00B743AB" w:rsidP="00B609AC">
      <w:pPr>
        <w:jc w:val="both"/>
        <w:rPr>
          <w:rStyle w:val="Hyperlink"/>
          <w:rFonts w:asciiTheme="majorHAnsi" w:hAnsiTheme="majorHAnsi" w:cs="Segoe UI"/>
          <w:b/>
          <w:color w:val="auto"/>
          <w:u w:val="none"/>
        </w:rPr>
      </w:pPr>
      <w:r w:rsidRPr="00B743AB">
        <w:rPr>
          <w:rStyle w:val="Hyperlink"/>
          <w:rFonts w:asciiTheme="majorHAnsi" w:hAnsiTheme="majorHAnsi" w:cs="Segoe UI"/>
          <w:b/>
          <w:color w:val="auto"/>
          <w:u w:val="none"/>
        </w:rPr>
        <w:t>Acronyms:</w:t>
      </w:r>
    </w:p>
    <w:p w:rsidR="00B743AB" w:rsidRPr="00B743AB" w:rsidRDefault="00B743AB" w:rsidP="00B609AC">
      <w:pPr>
        <w:jc w:val="both"/>
        <w:rPr>
          <w:rStyle w:val="Hyperlink"/>
          <w:rFonts w:asciiTheme="majorHAnsi" w:hAnsiTheme="majorHAnsi" w:cs="Segoe UI"/>
          <w:color w:val="auto"/>
          <w:u w:val="none"/>
        </w:rPr>
      </w:pPr>
      <w:r>
        <w:rPr>
          <w:rStyle w:val="Hyperlink"/>
          <w:rFonts w:asciiTheme="majorHAnsi" w:hAnsiTheme="majorHAnsi" w:cs="Segoe UI"/>
          <w:color w:val="auto"/>
          <w:u w:val="none"/>
        </w:rPr>
        <w:t>EMS – Emergency Medical Services</w:t>
      </w:r>
    </w:p>
    <w:p w:rsidR="00B743AB" w:rsidRPr="00B743AB" w:rsidRDefault="00B743AB" w:rsidP="00B609AC">
      <w:pPr>
        <w:jc w:val="both"/>
        <w:rPr>
          <w:rFonts w:asciiTheme="majorHAnsi" w:hAnsiTheme="majorHAnsi" w:cs="Segoe UI"/>
        </w:rPr>
      </w:pPr>
    </w:p>
    <w:sectPr w:rsidR="00B743AB" w:rsidRPr="00B7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65799"/>
    <w:multiLevelType w:val="hybridMultilevel"/>
    <w:tmpl w:val="99DCF94A"/>
    <w:lvl w:ilvl="0" w:tplc="121E8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AB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AF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A7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E1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E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0D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48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0C"/>
    <w:rsid w:val="00041CF4"/>
    <w:rsid w:val="000B4CC6"/>
    <w:rsid w:val="001158E5"/>
    <w:rsid w:val="00143384"/>
    <w:rsid w:val="00220976"/>
    <w:rsid w:val="00235FED"/>
    <w:rsid w:val="00454908"/>
    <w:rsid w:val="00481489"/>
    <w:rsid w:val="00554D21"/>
    <w:rsid w:val="005B680C"/>
    <w:rsid w:val="006675E3"/>
    <w:rsid w:val="006B19D4"/>
    <w:rsid w:val="00701256"/>
    <w:rsid w:val="00832712"/>
    <w:rsid w:val="008453B2"/>
    <w:rsid w:val="008A7427"/>
    <w:rsid w:val="009A7F4D"/>
    <w:rsid w:val="00A515E3"/>
    <w:rsid w:val="00B609AC"/>
    <w:rsid w:val="00B743AB"/>
    <w:rsid w:val="00C646B8"/>
    <w:rsid w:val="00F315C3"/>
    <w:rsid w:val="00F3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8ED69-E9CE-42B4-AE34-3112B4B2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9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A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AC"/>
    <w:rPr>
      <w:rFonts w:ascii="Consolas" w:eastAsia="Times New Roman" w:hAnsi="Consolas" w:cs="Consolas"/>
      <w:sz w:val="20"/>
      <w:szCs w:val="20"/>
      <w:shd w:val="clear" w:color="auto" w:fill="EEEEEE"/>
      <w:lang w:eastAsia="en-IN"/>
    </w:rPr>
  </w:style>
  <w:style w:type="character" w:customStyle="1" w:styleId="pun1">
    <w:name w:val="pun1"/>
    <w:basedOn w:val="DefaultParagraphFont"/>
    <w:rsid w:val="00B609AC"/>
    <w:rPr>
      <w:color w:val="000000"/>
    </w:rPr>
  </w:style>
  <w:style w:type="character" w:customStyle="1" w:styleId="pln1">
    <w:name w:val="pln1"/>
    <w:basedOn w:val="DefaultParagraphFont"/>
    <w:rsid w:val="00B609AC"/>
    <w:rPr>
      <w:color w:val="000000"/>
    </w:rPr>
  </w:style>
  <w:style w:type="character" w:customStyle="1" w:styleId="lit1">
    <w:name w:val="lit1"/>
    <w:basedOn w:val="DefaultParagraphFont"/>
    <w:rsid w:val="00B609AC"/>
    <w:rPr>
      <w:color w:val="800000"/>
    </w:rPr>
  </w:style>
  <w:style w:type="character" w:customStyle="1" w:styleId="typ1">
    <w:name w:val="typ1"/>
    <w:basedOn w:val="DefaultParagraphFont"/>
    <w:rsid w:val="00B609AC"/>
    <w:rPr>
      <w:color w:val="2B91AF"/>
    </w:rPr>
  </w:style>
  <w:style w:type="character" w:customStyle="1" w:styleId="kwd1">
    <w:name w:val="kwd1"/>
    <w:basedOn w:val="DefaultParagraphFont"/>
    <w:rsid w:val="00B609AC"/>
    <w:rPr>
      <w:color w:val="00008B"/>
    </w:rPr>
  </w:style>
  <w:style w:type="character" w:customStyle="1" w:styleId="str1">
    <w:name w:val="str1"/>
    <w:basedOn w:val="DefaultParagraphFont"/>
    <w:rsid w:val="00B609AC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42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935.ibm.com/industries/electronics/iot/" TargetMode="External"/><Relationship Id="rId5" Type="http://schemas.openxmlformats.org/officeDocument/2006/relationships/hyperlink" Target="http://www.iot-a.eu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Akarte</dc:creator>
  <cp:keywords/>
  <dc:description/>
  <cp:lastModifiedBy>Disha Akarte</cp:lastModifiedBy>
  <cp:revision>3</cp:revision>
  <dcterms:created xsi:type="dcterms:W3CDTF">2015-11-06T14:28:00Z</dcterms:created>
  <dcterms:modified xsi:type="dcterms:W3CDTF">2015-11-07T04:37:00Z</dcterms:modified>
</cp:coreProperties>
</file>