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AE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Introduction to Spring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Overview  of Spring Technology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Shortcomings  of Java EE, Spring Architecture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Managing  Beans, The  Spring Container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0754">
        <w:rPr>
          <w:sz w:val="24"/>
          <w:szCs w:val="24"/>
        </w:rPr>
        <w:t>IoC</w:t>
      </w:r>
      <w:proofErr w:type="spellEnd"/>
      <w:r w:rsidRPr="00340754">
        <w:rPr>
          <w:sz w:val="24"/>
          <w:szCs w:val="24"/>
        </w:rPr>
        <w:t xml:space="preserve"> and DI</w:t>
      </w:r>
    </w:p>
    <w:p w:rsid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Configuration Metadata  - XML, @Component, Auto-Detecting Beans</w:t>
      </w:r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More about Bean Properties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Working  with Properties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Configuring Value Properties, Property Conversions, Setter/Constructor Injection</w:t>
      </w:r>
    </w:p>
    <w:p w:rsid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Spring Expression Language (</w:t>
      </w:r>
      <w:proofErr w:type="spellStart"/>
      <w:r w:rsidRPr="00340754">
        <w:rPr>
          <w:sz w:val="24"/>
          <w:szCs w:val="24"/>
        </w:rPr>
        <w:t>SpEL</w:t>
      </w:r>
      <w:proofErr w:type="spellEnd"/>
      <w:r w:rsidRPr="00340754">
        <w:rPr>
          <w:sz w:val="24"/>
          <w:szCs w:val="24"/>
        </w:rPr>
        <w:t>)</w:t>
      </w:r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The Spring Container and API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0754">
        <w:rPr>
          <w:sz w:val="24"/>
          <w:szCs w:val="24"/>
        </w:rPr>
        <w:t>ApplicationContext</w:t>
      </w:r>
      <w:proofErr w:type="spellEnd"/>
    </w:p>
    <w:p w:rsid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0754">
        <w:rPr>
          <w:sz w:val="24"/>
          <w:szCs w:val="24"/>
        </w:rPr>
        <w:t>ClassPathXmlApplicationContext</w:t>
      </w:r>
      <w:proofErr w:type="spellEnd"/>
      <w:r w:rsidRPr="00340754">
        <w:rPr>
          <w:sz w:val="24"/>
          <w:szCs w:val="24"/>
        </w:rPr>
        <w:t xml:space="preserve">, </w:t>
      </w:r>
      <w:proofErr w:type="spellStart"/>
      <w:r w:rsidRPr="00340754">
        <w:rPr>
          <w:sz w:val="24"/>
          <w:szCs w:val="24"/>
        </w:rPr>
        <w:t>FileSystemXmlApplicationContext</w:t>
      </w:r>
      <w:proofErr w:type="spellEnd"/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Bean Scope and Lifecycle</w:t>
      </w:r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Annotation Driven Configuration</w:t>
      </w:r>
    </w:p>
    <w:p w:rsid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Stereotypes: @Component,  @Service,  @Controller,  @Repository</w:t>
      </w:r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40754">
        <w:rPr>
          <w:sz w:val="24"/>
          <w:szCs w:val="24"/>
        </w:rPr>
        <w:t>Autowiring</w:t>
      </w:r>
      <w:proofErr w:type="spellEnd"/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Java Based Bean Metadata  (</w:t>
      </w:r>
      <w:proofErr w:type="spellStart"/>
      <w:r w:rsidRPr="00340754">
        <w:rPr>
          <w:sz w:val="24"/>
          <w:szCs w:val="24"/>
        </w:rPr>
        <w:t>JavaConfig</w:t>
      </w:r>
      <w:proofErr w:type="spellEnd"/>
      <w:r w:rsidRPr="00340754">
        <w:rPr>
          <w:sz w:val="24"/>
          <w:szCs w:val="24"/>
        </w:rPr>
        <w:t>)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Overview - code centric  Configuration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@Configuration, @ Bean, and @</w:t>
      </w:r>
      <w:proofErr w:type="spellStart"/>
      <w:r w:rsidRPr="00340754">
        <w:rPr>
          <w:sz w:val="24"/>
          <w:szCs w:val="24"/>
        </w:rPr>
        <w:t>VaIue</w:t>
      </w:r>
      <w:proofErr w:type="spellEnd"/>
      <w:r w:rsidRPr="00340754">
        <w:rPr>
          <w:sz w:val="24"/>
          <w:szCs w:val="24"/>
        </w:rPr>
        <w:t xml:space="preserve">     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Importing and @Import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0754">
        <w:rPr>
          <w:sz w:val="24"/>
          <w:szCs w:val="24"/>
        </w:rPr>
        <w:t>Autowiring</w:t>
      </w:r>
      <w:proofErr w:type="spellEnd"/>
      <w:r w:rsidRPr="00340754">
        <w:rPr>
          <w:sz w:val="24"/>
          <w:szCs w:val="24"/>
        </w:rPr>
        <w:t xml:space="preserve"> in Configuration Classes</w:t>
      </w:r>
    </w:p>
    <w:p w:rsid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Mixing </w:t>
      </w:r>
      <w:r w:rsidRPr="00340754">
        <w:rPr>
          <w:sz w:val="24"/>
          <w:szCs w:val="24"/>
        </w:rPr>
        <w:t xml:space="preserve">XML </w:t>
      </w:r>
      <w:proofErr w:type="spellStart"/>
      <w:r w:rsidRPr="00340754">
        <w:rPr>
          <w:sz w:val="24"/>
          <w:szCs w:val="24"/>
        </w:rPr>
        <w:t>Configuraitan</w:t>
      </w:r>
      <w:proofErr w:type="spellEnd"/>
      <w:r w:rsidRPr="00340754">
        <w:rPr>
          <w:sz w:val="24"/>
          <w:szCs w:val="24"/>
        </w:rPr>
        <w:t xml:space="preserve"> and @Configuration</w:t>
      </w:r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Overview of Spring database support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 xml:space="preserve">Spring's abstraction for </w:t>
      </w:r>
      <w:proofErr w:type="spellStart"/>
      <w:r w:rsidRPr="00340754">
        <w:rPr>
          <w:sz w:val="24"/>
          <w:szCs w:val="24"/>
        </w:rPr>
        <w:t>dao</w:t>
      </w:r>
      <w:proofErr w:type="spellEnd"/>
      <w:r w:rsidRPr="00340754">
        <w:rPr>
          <w:sz w:val="24"/>
          <w:szCs w:val="24"/>
        </w:rPr>
        <w:t xml:space="preserve"> classes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0754">
        <w:rPr>
          <w:sz w:val="24"/>
          <w:szCs w:val="24"/>
        </w:rPr>
        <w:t>JdbcTemplate</w:t>
      </w:r>
      <w:proofErr w:type="spellEnd"/>
      <w:r w:rsidRPr="00340754">
        <w:rPr>
          <w:sz w:val="24"/>
          <w:szCs w:val="24"/>
        </w:rPr>
        <w:t xml:space="preserve">, </w:t>
      </w:r>
      <w:proofErr w:type="spellStart"/>
      <w:r w:rsidRPr="00340754">
        <w:rPr>
          <w:sz w:val="24"/>
          <w:szCs w:val="24"/>
        </w:rPr>
        <w:t>SimplejdbcTemplate</w:t>
      </w:r>
      <w:proofErr w:type="spellEnd"/>
      <w:r w:rsidRPr="00340754">
        <w:rPr>
          <w:sz w:val="24"/>
          <w:szCs w:val="24"/>
        </w:rPr>
        <w:t xml:space="preserve"> classes</w:t>
      </w:r>
    </w:p>
    <w:p w:rsid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0754">
        <w:rPr>
          <w:sz w:val="24"/>
          <w:szCs w:val="24"/>
        </w:rPr>
        <w:t>RowMapper</w:t>
      </w:r>
      <w:proofErr w:type="spellEnd"/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Spring  Web Integration and Introduction to Spring MVC</w:t>
      </w:r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 xml:space="preserve">Integrating Spring with </w:t>
      </w:r>
      <w:proofErr w:type="spellStart"/>
      <w:r w:rsidRPr="00340754">
        <w:rPr>
          <w:sz w:val="24"/>
          <w:szCs w:val="24"/>
        </w:rPr>
        <w:t>JavaEE</w:t>
      </w:r>
      <w:proofErr w:type="spellEnd"/>
      <w:r w:rsidRPr="00340754">
        <w:rPr>
          <w:sz w:val="24"/>
          <w:szCs w:val="24"/>
        </w:rPr>
        <w:t xml:space="preserve"> </w:t>
      </w:r>
      <w:proofErr w:type="spellStart"/>
      <w:r w:rsidRPr="00340754">
        <w:rPr>
          <w:sz w:val="24"/>
          <w:szCs w:val="24"/>
        </w:rPr>
        <w:t>WebApps</w:t>
      </w:r>
      <w:proofErr w:type="spellEnd"/>
      <w:r w:rsidRPr="00340754">
        <w:rPr>
          <w:sz w:val="24"/>
          <w:szCs w:val="24"/>
        </w:rPr>
        <w:t xml:space="preserve">, </w:t>
      </w:r>
      <w:proofErr w:type="spellStart"/>
      <w:r w:rsidRPr="00340754">
        <w:rPr>
          <w:sz w:val="24"/>
          <w:szCs w:val="24"/>
        </w:rPr>
        <w:t>WebApplicatianContext</w:t>
      </w:r>
      <w:proofErr w:type="spellEnd"/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Spring Web MVC Overview, Capabilities, Architecture</w:t>
      </w:r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MVC Basics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0754">
        <w:rPr>
          <w:sz w:val="24"/>
          <w:szCs w:val="24"/>
        </w:rPr>
        <w:t>DispatcherServlet</w:t>
      </w:r>
      <w:proofErr w:type="spellEnd"/>
      <w:r w:rsidRPr="00340754">
        <w:rPr>
          <w:sz w:val="24"/>
          <w:szCs w:val="24"/>
        </w:rPr>
        <w:t xml:space="preserve">, </w:t>
      </w:r>
      <w:proofErr w:type="spellStart"/>
      <w:r w:rsidRPr="00340754">
        <w:rPr>
          <w:sz w:val="24"/>
          <w:szCs w:val="24"/>
        </w:rPr>
        <w:t>Configuartion</w:t>
      </w:r>
      <w:proofErr w:type="spellEnd"/>
      <w:r w:rsidRPr="00340754">
        <w:rPr>
          <w:sz w:val="24"/>
          <w:szCs w:val="24"/>
        </w:rPr>
        <w:t xml:space="preserve">, </w:t>
      </w:r>
    </w:p>
    <w:p w:rsid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Controllers,  @</w:t>
      </w:r>
      <w:proofErr w:type="spellStart"/>
      <w:r w:rsidRPr="00340754">
        <w:rPr>
          <w:sz w:val="24"/>
          <w:szCs w:val="24"/>
        </w:rPr>
        <w:t>ControlIer</w:t>
      </w:r>
      <w:proofErr w:type="spellEnd"/>
      <w:r w:rsidRPr="00340754">
        <w:rPr>
          <w:sz w:val="24"/>
          <w:szCs w:val="24"/>
        </w:rPr>
        <w:t>,  Handler Methods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@</w:t>
      </w:r>
      <w:proofErr w:type="spellStart"/>
      <w:r w:rsidRPr="00340754">
        <w:rPr>
          <w:sz w:val="24"/>
          <w:szCs w:val="24"/>
        </w:rPr>
        <w:t>RequestParam</w:t>
      </w:r>
      <w:proofErr w:type="spellEnd"/>
      <w:r w:rsidRPr="00340754">
        <w:rPr>
          <w:sz w:val="24"/>
          <w:szCs w:val="24"/>
        </w:rPr>
        <w:t xml:space="preserve"> and Parameter Binding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View Revolvers</w:t>
      </w:r>
    </w:p>
    <w:p w:rsid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Writing Controllers, @</w:t>
      </w:r>
      <w:proofErr w:type="spellStart"/>
      <w:r w:rsidRPr="00340754">
        <w:rPr>
          <w:sz w:val="24"/>
          <w:szCs w:val="24"/>
        </w:rPr>
        <w:t>ContraIler</w:t>
      </w:r>
      <w:proofErr w:type="spellEnd"/>
      <w:r w:rsidRPr="00340754">
        <w:rPr>
          <w:sz w:val="24"/>
          <w:szCs w:val="24"/>
        </w:rPr>
        <w:t>, @</w:t>
      </w:r>
      <w:proofErr w:type="spellStart"/>
      <w:r w:rsidRPr="00340754">
        <w:rPr>
          <w:sz w:val="24"/>
          <w:szCs w:val="24"/>
        </w:rPr>
        <w:t>RequestMapping</w:t>
      </w:r>
      <w:proofErr w:type="spellEnd"/>
      <w:r w:rsidRPr="00340754">
        <w:rPr>
          <w:sz w:val="24"/>
          <w:szCs w:val="24"/>
        </w:rPr>
        <w:t>, @</w:t>
      </w:r>
      <w:proofErr w:type="spellStart"/>
      <w:r w:rsidRPr="00340754">
        <w:rPr>
          <w:sz w:val="24"/>
          <w:szCs w:val="24"/>
        </w:rPr>
        <w:t>RequestParam</w:t>
      </w:r>
      <w:proofErr w:type="spellEnd"/>
      <w:r w:rsidRPr="00340754">
        <w:rPr>
          <w:sz w:val="24"/>
          <w:szCs w:val="24"/>
        </w:rPr>
        <w:t>, @</w:t>
      </w:r>
      <w:proofErr w:type="spellStart"/>
      <w:r w:rsidRPr="00340754">
        <w:rPr>
          <w:sz w:val="24"/>
          <w:szCs w:val="24"/>
        </w:rPr>
        <w:t>PathVariable</w:t>
      </w:r>
      <w:proofErr w:type="spellEnd"/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Introduction</w:t>
      </w:r>
      <w:r>
        <w:rPr>
          <w:sz w:val="24"/>
          <w:szCs w:val="24"/>
        </w:rPr>
        <w:t xml:space="preserve"> to REST</w:t>
      </w:r>
    </w:p>
    <w:p w:rsidR="00340754" w:rsidRDefault="00340754" w:rsidP="00340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Understanding  REST Desig</w:t>
      </w:r>
      <w:r>
        <w:rPr>
          <w:sz w:val="24"/>
          <w:szCs w:val="24"/>
        </w:rPr>
        <w:t>n Principles</w:t>
      </w:r>
    </w:p>
    <w:p w:rsid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Resource based URIs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Rest Responses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t>Status Codes</w:t>
      </w:r>
    </w:p>
    <w:p w:rsidR="00340754" w:rsidRPr="00340754" w:rsidRDefault="00340754" w:rsidP="003407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0754">
        <w:rPr>
          <w:sz w:val="24"/>
          <w:szCs w:val="24"/>
        </w:rPr>
        <w:lastRenderedPageBreak/>
        <w:t>HTTP  Methods</w:t>
      </w:r>
    </w:p>
    <w:p w:rsidR="00340754" w:rsidRDefault="00CF02FE" w:rsidP="00CF02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02FE">
        <w:rPr>
          <w:sz w:val="24"/>
          <w:szCs w:val="24"/>
        </w:rPr>
        <w:t>Working with Spring REST</w:t>
      </w:r>
    </w:p>
    <w:p w:rsidR="00CF02FE" w:rsidRPr="00CF02FE" w:rsidRDefault="00CF02FE" w:rsidP="00CF02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2FE">
        <w:rPr>
          <w:sz w:val="24"/>
          <w:szCs w:val="24"/>
        </w:rPr>
        <w:t>Creating Resources on servers</w:t>
      </w:r>
    </w:p>
    <w:p w:rsidR="00CF02FE" w:rsidRPr="00CF02FE" w:rsidRDefault="00CF02FE" w:rsidP="00CF02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2FE">
        <w:rPr>
          <w:sz w:val="24"/>
          <w:szCs w:val="24"/>
        </w:rPr>
        <w:t>Working  with XML and JSON Responses</w:t>
      </w:r>
    </w:p>
    <w:p w:rsidR="00CF02FE" w:rsidRPr="00CF02FE" w:rsidRDefault="00CF02FE" w:rsidP="00CF02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2FE">
        <w:rPr>
          <w:sz w:val="24"/>
          <w:szCs w:val="24"/>
        </w:rPr>
        <w:t xml:space="preserve">Accessing Path Parameters, REST Parameters, Query Parameters </w:t>
      </w:r>
    </w:p>
    <w:p w:rsidR="00CF02FE" w:rsidRPr="00CF02FE" w:rsidRDefault="00CF02FE" w:rsidP="00CF02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2FE">
        <w:rPr>
          <w:sz w:val="24"/>
          <w:szCs w:val="24"/>
        </w:rPr>
        <w:t xml:space="preserve">Performing CRUD operations on Resources </w:t>
      </w:r>
    </w:p>
    <w:p w:rsidR="00CF02FE" w:rsidRPr="00CF02FE" w:rsidRDefault="00CF02FE" w:rsidP="00CF02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2FE">
        <w:rPr>
          <w:sz w:val="24"/>
          <w:szCs w:val="24"/>
        </w:rPr>
        <w:t>Handling Exceptions</w:t>
      </w:r>
    </w:p>
    <w:p w:rsidR="00CF02FE" w:rsidRPr="00CF02FE" w:rsidRDefault="00CF02FE" w:rsidP="00CF02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2FE">
        <w:rPr>
          <w:sz w:val="24"/>
          <w:szCs w:val="24"/>
        </w:rPr>
        <w:t>Sending Responses</w:t>
      </w:r>
    </w:p>
    <w:p w:rsidR="00CF02FE" w:rsidRDefault="00CF02FE" w:rsidP="00CF02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02FE">
        <w:rPr>
          <w:sz w:val="24"/>
          <w:szCs w:val="24"/>
        </w:rPr>
        <w:t>Testing REST API with Postman</w:t>
      </w:r>
    </w:p>
    <w:p w:rsidR="00340754" w:rsidRDefault="00340754" w:rsidP="00CF02FE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340754" w:rsidRDefault="00340754" w:rsidP="00340754">
      <w:pPr>
        <w:pStyle w:val="ListParagraph"/>
        <w:ind w:left="1440"/>
        <w:rPr>
          <w:sz w:val="24"/>
          <w:szCs w:val="24"/>
        </w:rPr>
      </w:pPr>
    </w:p>
    <w:p w:rsidR="00340754" w:rsidRPr="00340754" w:rsidRDefault="00340754" w:rsidP="00340754">
      <w:pPr>
        <w:rPr>
          <w:sz w:val="24"/>
          <w:szCs w:val="24"/>
        </w:rPr>
      </w:pPr>
    </w:p>
    <w:p w:rsidR="00340754" w:rsidRDefault="00340754" w:rsidP="00340754">
      <w:pPr>
        <w:pStyle w:val="ListParagraph"/>
        <w:ind w:left="1440"/>
        <w:rPr>
          <w:sz w:val="24"/>
          <w:szCs w:val="24"/>
        </w:rPr>
      </w:pPr>
    </w:p>
    <w:p w:rsidR="00340754" w:rsidRPr="00340754" w:rsidRDefault="00340754" w:rsidP="00340754">
      <w:pPr>
        <w:pStyle w:val="ListParagraph"/>
        <w:ind w:left="1440"/>
        <w:rPr>
          <w:sz w:val="24"/>
          <w:szCs w:val="24"/>
        </w:rPr>
      </w:pPr>
    </w:p>
    <w:sectPr w:rsidR="00340754" w:rsidRPr="0034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D2929"/>
    <w:multiLevelType w:val="hybridMultilevel"/>
    <w:tmpl w:val="A2EA8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54"/>
    <w:rsid w:val="001D3AAE"/>
    <w:rsid w:val="00340754"/>
    <w:rsid w:val="00C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3CCB2-2EF0-4D1A-95C1-C2AFA343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Fegade</dc:creator>
  <cp:keywords/>
  <dc:description/>
  <cp:lastModifiedBy>Amit Fegade</cp:lastModifiedBy>
  <cp:revision>1</cp:revision>
  <dcterms:created xsi:type="dcterms:W3CDTF">2021-12-08T13:52:00Z</dcterms:created>
  <dcterms:modified xsi:type="dcterms:W3CDTF">2021-12-08T14:09:00Z</dcterms:modified>
</cp:coreProperties>
</file>