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CDF41" w14:textId="77777777" w:rsidR="00CB4E4E" w:rsidRDefault="00000000" w:rsidP="000629F2">
      <w:pPr>
        <w:spacing w:after="60"/>
        <w:jc w:val="center"/>
      </w:pPr>
      <w:r>
        <w:rPr>
          <w:b/>
          <w:bCs/>
          <w:color w:val="1F3864"/>
          <w:sz w:val="36"/>
          <w:szCs w:val="36"/>
        </w:rPr>
        <w:t>DISHA GHATALIA</w:t>
      </w:r>
    </w:p>
    <w:p w14:paraId="6ECFB6E2" w14:textId="27B5BFA4" w:rsidR="00CB4E4E" w:rsidRDefault="00000000" w:rsidP="000629F2">
      <w:pPr>
        <w:spacing w:after="180"/>
        <w:jc w:val="center"/>
      </w:pPr>
      <w:r w:rsidRPr="00C5608E">
        <w:rPr>
          <w:color w:val="1F3864"/>
          <w:sz w:val="20"/>
          <w:szCs w:val="20"/>
        </w:rPr>
        <w:t xml:space="preserve">Phoenix, </w:t>
      </w:r>
      <w:r w:rsidR="007739D4" w:rsidRPr="00C5608E">
        <w:rPr>
          <w:color w:val="1F3864"/>
          <w:sz w:val="20"/>
          <w:szCs w:val="20"/>
        </w:rPr>
        <w:t>AZ</w:t>
      </w:r>
      <w:r w:rsidR="007739D4">
        <w:rPr>
          <w:sz w:val="20"/>
          <w:szCs w:val="20"/>
        </w:rPr>
        <w:t xml:space="preserve"> </w:t>
      </w:r>
      <w:r w:rsidR="007739D4" w:rsidRPr="00C5608E">
        <w:rPr>
          <w:color w:val="1F3864"/>
          <w:sz w:val="20"/>
          <w:szCs w:val="20"/>
        </w:rPr>
        <w:t xml:space="preserve">• </w:t>
      </w:r>
      <w:hyperlink r:id="rId5" w:history="1">
        <w:r w:rsidR="007739D4" w:rsidRPr="00C5608E">
          <w:rPr>
            <w:color w:val="1F3864"/>
            <w:sz w:val="20"/>
            <w:szCs w:val="20"/>
          </w:rPr>
          <w:t>+</w:t>
        </w:r>
        <w:r w:rsidRPr="00C5608E">
          <w:rPr>
            <w:color w:val="1F3864"/>
            <w:sz w:val="20"/>
            <w:szCs w:val="20"/>
          </w:rPr>
          <w:t>1</w:t>
        </w:r>
        <w:r w:rsidRPr="00C5608E">
          <w:rPr>
            <w:color w:val="1F3864"/>
            <w:sz w:val="20"/>
            <w:szCs w:val="20"/>
          </w:rPr>
          <w:t xml:space="preserve"> </w:t>
        </w:r>
        <w:r w:rsidRPr="00C5608E">
          <w:rPr>
            <w:color w:val="1F3864"/>
            <w:sz w:val="20"/>
            <w:szCs w:val="20"/>
          </w:rPr>
          <w:t>617-893-5744</w:t>
        </w:r>
      </w:hyperlink>
      <w:r w:rsidRPr="00C5608E">
        <w:rPr>
          <w:color w:val="1F3864"/>
          <w:sz w:val="20"/>
          <w:szCs w:val="20"/>
        </w:rPr>
        <w:t xml:space="preserve"> • </w:t>
      </w:r>
      <w:hyperlink r:id="rId6" w:history="1">
        <w:r w:rsidRPr="00C5608E">
          <w:rPr>
            <w:color w:val="1F3864"/>
            <w:sz w:val="20"/>
            <w:szCs w:val="20"/>
          </w:rPr>
          <w:t>disha.gh</w:t>
        </w:r>
        <w:r w:rsidRPr="00C5608E">
          <w:rPr>
            <w:color w:val="1F3864"/>
            <w:sz w:val="20"/>
            <w:szCs w:val="20"/>
          </w:rPr>
          <w:t>a</w:t>
        </w:r>
        <w:r w:rsidRPr="00C5608E">
          <w:rPr>
            <w:color w:val="1F3864"/>
            <w:sz w:val="20"/>
            <w:szCs w:val="20"/>
          </w:rPr>
          <w:t>talia@gmail.com</w:t>
        </w:r>
      </w:hyperlink>
      <w:r w:rsidRPr="00C5608E">
        <w:rPr>
          <w:color w:val="1F3864"/>
          <w:sz w:val="20"/>
          <w:szCs w:val="20"/>
        </w:rPr>
        <w:t xml:space="preserve"> • </w:t>
      </w:r>
      <w:hyperlink r:id="rId7" w:history="1">
        <w:r w:rsidR="0018424B" w:rsidRPr="00C5608E">
          <w:rPr>
            <w:color w:val="1F3864"/>
            <w:sz w:val="20"/>
            <w:szCs w:val="20"/>
          </w:rPr>
          <w:t>L</w:t>
        </w:r>
        <w:r w:rsidRPr="00C5608E">
          <w:rPr>
            <w:color w:val="1F3864"/>
            <w:sz w:val="20"/>
            <w:szCs w:val="20"/>
          </w:rPr>
          <w:t>inkedin</w:t>
        </w:r>
      </w:hyperlink>
      <w:r w:rsidR="00D33DFE" w:rsidRPr="00C5608E">
        <w:rPr>
          <w:color w:val="1F3864"/>
          <w:sz w:val="20"/>
          <w:szCs w:val="20"/>
        </w:rPr>
        <w:t xml:space="preserve"> </w:t>
      </w:r>
      <w:r w:rsidR="00D33DFE" w:rsidRPr="00C5608E">
        <w:rPr>
          <w:color w:val="1F3864"/>
          <w:sz w:val="20"/>
          <w:szCs w:val="20"/>
        </w:rPr>
        <w:t>•</w:t>
      </w:r>
      <w:r w:rsidR="00D33DFE" w:rsidRPr="00C5608E">
        <w:rPr>
          <w:color w:val="1F3864"/>
          <w:sz w:val="20"/>
          <w:szCs w:val="20"/>
        </w:rPr>
        <w:t xml:space="preserve"> </w:t>
      </w:r>
      <w:hyperlink r:id="rId8" w:history="1">
        <w:proofErr w:type="spellStart"/>
        <w:r w:rsidR="0018424B" w:rsidRPr="00C5608E">
          <w:rPr>
            <w:color w:val="1F3864"/>
            <w:sz w:val="20"/>
            <w:szCs w:val="20"/>
          </w:rPr>
          <w:t>Github</w:t>
        </w:r>
        <w:proofErr w:type="spellEnd"/>
      </w:hyperlink>
    </w:p>
    <w:p w14:paraId="31A7DC63" w14:textId="77777777" w:rsidR="00CB4E4E" w:rsidRDefault="00000000" w:rsidP="000629F2">
      <w:pPr>
        <w:pStyle w:val="Heading1"/>
        <w:pBdr>
          <w:bottom w:val="single" w:sz="6" w:space="1" w:color="1F3864"/>
        </w:pBdr>
      </w:pPr>
      <w:r>
        <w:t>PROFESSIONAL SUMMARY</w:t>
      </w:r>
    </w:p>
    <w:p w14:paraId="0FBE9C1B" w14:textId="77777777" w:rsidR="00CB4E4E" w:rsidRDefault="00000000" w:rsidP="000629F2">
      <w:pPr>
        <w:spacing w:after="120" w:line="276" w:lineRule="auto"/>
      </w:pPr>
      <w:r>
        <w:t>Senior frontend engineer with 10+ years of experience building scalable React and TypeScript applications across fintech, enterprise SaaS, and high-traffic marketing platforms. Deep specialization in performance optimization, design systems, accessibility, and data-driven UIs. Hands-on technical leader experienced in mentoring engineers, setting frontend standards, and integrating modern AI-assisted development workflows.</w:t>
      </w:r>
    </w:p>
    <w:p w14:paraId="1E777EFE" w14:textId="77777777" w:rsidR="00CB4E4E" w:rsidRDefault="00000000" w:rsidP="000629F2">
      <w:pPr>
        <w:pStyle w:val="Heading1"/>
        <w:pBdr>
          <w:bottom w:val="single" w:sz="6" w:space="1" w:color="1F3864"/>
        </w:pBdr>
      </w:pPr>
      <w:r>
        <w:t>PROFESSIONAL EXPERIENCE</w:t>
      </w:r>
    </w:p>
    <w:p w14:paraId="694F9F2D" w14:textId="7ADCBBD9" w:rsidR="00CB4E4E" w:rsidRDefault="00000000" w:rsidP="000629F2">
      <w:pPr>
        <w:tabs>
          <w:tab w:val="right" w:pos="9720"/>
        </w:tabs>
        <w:spacing w:before="160" w:after="40" w:line="276" w:lineRule="auto"/>
      </w:pPr>
      <w:r>
        <w:rPr>
          <w:b/>
          <w:bCs/>
        </w:rPr>
        <w:t>Senior Frontend Engineer</w:t>
      </w:r>
      <w:r>
        <w:t xml:space="preserve"> | Valtech, Arizona</w:t>
      </w:r>
      <w:r>
        <w:rPr>
          <w:i/>
          <w:iCs/>
        </w:rPr>
        <w:tab/>
        <w:t xml:space="preserve">10/2021 </w:t>
      </w:r>
      <w:r w:rsidR="007032FC">
        <w:rPr>
          <w:i/>
          <w:iCs/>
        </w:rPr>
        <w:t>-</w:t>
      </w:r>
      <w:r>
        <w:rPr>
          <w:i/>
          <w:iCs/>
        </w:rPr>
        <w:t xml:space="preserve"> Present</w:t>
      </w:r>
    </w:p>
    <w:p w14:paraId="2E9A7770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Architect and deliver responsive, cross-browser compatible frontend solutions using React, Next.js, and TypeScript across concurrent client engagements spanning fintech, enterprise SaaS, and marketing platforms</w:t>
      </w:r>
    </w:p>
    <w:p w14:paraId="76E4C15A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Led an 18-month fintech microsite migration to Optimizely with a 10-person cross-functional team, building 20+ reusable React/TypeScript components and 8 production pages; improved Lighthouse performance from 60 to 80+ through code splitting, lazy loading, and optimized API data fetching</w:t>
      </w:r>
    </w:p>
    <w:p w14:paraId="40DA8657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Built data-driven dashboards with 15+ Chart.js visualization types and REST API integration, designing resilient loading, error, and partial-data states for complex financial UIs</w:t>
      </w:r>
    </w:p>
    <w:p w14:paraId="1A609FFC" w14:textId="3135ADF2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 xml:space="preserve">Drove frontend performance and Core Web Vitals improvements across client sites </w:t>
      </w:r>
      <w:r w:rsidR="000629F2">
        <w:t>-</w:t>
      </w:r>
      <w:r>
        <w:t xml:space="preserve"> code splitting, bundle optimization, lazy loading </w:t>
      </w:r>
      <w:r w:rsidR="000629F2">
        <w:t>-</w:t>
      </w:r>
      <w:r>
        <w:t xml:space="preserve"> reducing initial JS payloads by ~30% on average</w:t>
      </w:r>
    </w:p>
    <w:p w14:paraId="07E63B00" w14:textId="1DCB34AD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 xml:space="preserve">Established Storybook-documented design system patterns in React/TypeScript adopted by </w:t>
      </w:r>
      <w:r w:rsidR="000629F2">
        <w:t>6</w:t>
      </w:r>
      <w:r>
        <w:t>+ engineers across the practice</w:t>
      </w:r>
    </w:p>
    <w:p w14:paraId="2672282C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Met WCAG accessibility standards across regulated fintech and enterprise client deliverables</w:t>
      </w:r>
    </w:p>
    <w:p w14:paraId="047BEA2B" w14:textId="17B08779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Established team practices for code review and AI-assisted development workflows; reviewed 200+ PRs annually, mentoring junior engineers</w:t>
      </w:r>
    </w:p>
    <w:p w14:paraId="20D3205B" w14:textId="2FBF31BF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Delivered engagements across Optimizely, AEM, and Contentstack platforms</w:t>
      </w:r>
      <w:r w:rsidR="000629F2">
        <w:t xml:space="preserve"> for various client projects</w:t>
      </w:r>
    </w:p>
    <w:p w14:paraId="5E8D0764" w14:textId="0AC8ED01" w:rsidR="00CB4E4E" w:rsidRDefault="00000000" w:rsidP="000629F2">
      <w:pPr>
        <w:tabs>
          <w:tab w:val="right" w:pos="9720"/>
        </w:tabs>
        <w:spacing w:before="160" w:after="40" w:line="276" w:lineRule="auto"/>
      </w:pPr>
      <w:r>
        <w:rPr>
          <w:b/>
          <w:bCs/>
        </w:rPr>
        <w:t>Lead Web Specialist</w:t>
      </w:r>
      <w:r>
        <w:t xml:space="preserve"> | Northeastern University, Boston, MA</w:t>
      </w:r>
      <w:r>
        <w:rPr>
          <w:i/>
          <w:iCs/>
        </w:rPr>
        <w:tab/>
        <w:t xml:space="preserve">05/2020 </w:t>
      </w:r>
      <w:r w:rsidR="007032FC">
        <w:rPr>
          <w:i/>
          <w:iCs/>
        </w:rPr>
        <w:t>-</w:t>
      </w:r>
      <w:r>
        <w:rPr>
          <w:i/>
          <w:iCs/>
        </w:rPr>
        <w:t xml:space="preserve"> 09/2021</w:t>
      </w:r>
    </w:p>
    <w:p w14:paraId="63617A57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Sole frontend engineer for the university's marketing and communications department, owning end-to-end development of customer-facing web applications across high-traffic university properties</w:t>
      </w:r>
    </w:p>
    <w:p w14:paraId="2D9F54D7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Built accessible (WCAG 2.0), SEO-optimized websites and components using React, WordPress, and Tailwind CSS</w:t>
      </w:r>
    </w:p>
    <w:p w14:paraId="548691E6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Translated marketing and campaign requirements into technical implementations in partnership with designers, marketing teams, and external vendors</w:t>
      </w:r>
    </w:p>
    <w:p w14:paraId="4997FD92" w14:textId="5796D028" w:rsidR="00CB4E4E" w:rsidRDefault="00000000" w:rsidP="000629F2">
      <w:pPr>
        <w:tabs>
          <w:tab w:val="right" w:pos="9720"/>
        </w:tabs>
        <w:spacing w:before="160" w:after="40" w:line="276" w:lineRule="auto"/>
      </w:pPr>
      <w:r>
        <w:rPr>
          <w:b/>
          <w:bCs/>
        </w:rPr>
        <w:t>Web Infrastructure Intern</w:t>
      </w:r>
      <w:r>
        <w:t xml:space="preserve"> | MathWorks, Natick, MA</w:t>
      </w:r>
      <w:r>
        <w:rPr>
          <w:i/>
          <w:iCs/>
        </w:rPr>
        <w:tab/>
        <w:t xml:space="preserve">07/2019 </w:t>
      </w:r>
      <w:r w:rsidR="007032FC">
        <w:rPr>
          <w:i/>
          <w:iCs/>
        </w:rPr>
        <w:t>-</w:t>
      </w:r>
      <w:r>
        <w:rPr>
          <w:i/>
          <w:iCs/>
        </w:rPr>
        <w:t xml:space="preserve"> 09/2019</w:t>
      </w:r>
    </w:p>
    <w:p w14:paraId="66E79BC9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Developed interactive components for App Designer (MATLAB application platform) using JavaScript and object-oriented programming for developer-facing tooling</w:t>
      </w:r>
    </w:p>
    <w:p w14:paraId="5E504E60" w14:textId="400B0F69" w:rsidR="00CB4E4E" w:rsidRDefault="00000000" w:rsidP="000629F2">
      <w:pPr>
        <w:tabs>
          <w:tab w:val="right" w:pos="9720"/>
        </w:tabs>
        <w:spacing w:before="160" w:after="40" w:line="276" w:lineRule="auto"/>
      </w:pPr>
      <w:r>
        <w:rPr>
          <w:b/>
          <w:bCs/>
        </w:rPr>
        <w:t>Senior Frontend Engineer</w:t>
      </w:r>
      <w:r>
        <w:t xml:space="preserve"> | Tata Consultancy Services, India</w:t>
      </w:r>
      <w:r>
        <w:rPr>
          <w:i/>
          <w:iCs/>
        </w:rPr>
        <w:tab/>
        <w:t xml:space="preserve">07/2015 </w:t>
      </w:r>
      <w:r w:rsidR="007032FC">
        <w:rPr>
          <w:i/>
          <w:iCs/>
        </w:rPr>
        <w:t>-</w:t>
      </w:r>
      <w:r>
        <w:rPr>
          <w:i/>
          <w:iCs/>
        </w:rPr>
        <w:t xml:space="preserve"> 07/2018</w:t>
      </w:r>
    </w:p>
    <w:p w14:paraId="49DBA958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Led frontend development for 40+ responsive client websites in fast-paced multi-client engagements</w:t>
      </w:r>
    </w:p>
    <w:p w14:paraId="0AFC6119" w14:textId="77777777" w:rsidR="00CB4E4E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Set technical direction and frontend engineering standards across concurrent client projects</w:t>
      </w:r>
    </w:p>
    <w:p w14:paraId="329970E9" w14:textId="21EC7A4F" w:rsidR="000629F2" w:rsidRPr="000629F2" w:rsidRDefault="00000000" w:rsidP="000629F2">
      <w:pPr>
        <w:pStyle w:val="ListParagraph"/>
        <w:numPr>
          <w:ilvl w:val="0"/>
          <w:numId w:val="2"/>
        </w:numPr>
        <w:spacing w:after="60"/>
        <w:ind w:hanging="202"/>
      </w:pPr>
      <w:r>
        <w:t>Mentored engineers through code reviews and established best practices; contributed to hiring decisions and led a team of 12 developers across project delivery</w:t>
      </w:r>
    </w:p>
    <w:p w14:paraId="36F1AE69" w14:textId="41714CBB" w:rsidR="00CB4E4E" w:rsidRDefault="00000000" w:rsidP="000629F2">
      <w:pPr>
        <w:tabs>
          <w:tab w:val="right" w:pos="9720"/>
        </w:tabs>
        <w:spacing w:before="160" w:after="40" w:line="276" w:lineRule="auto"/>
      </w:pPr>
      <w:r>
        <w:rPr>
          <w:b/>
          <w:bCs/>
        </w:rPr>
        <w:lastRenderedPageBreak/>
        <w:t>Website Implementation Specialist</w:t>
      </w:r>
      <w:r>
        <w:t xml:space="preserve"> | Accenture, India</w:t>
      </w:r>
      <w:r>
        <w:rPr>
          <w:i/>
          <w:iCs/>
        </w:rPr>
        <w:tab/>
        <w:t xml:space="preserve">08/2013 </w:t>
      </w:r>
      <w:r w:rsidR="007032FC">
        <w:rPr>
          <w:i/>
          <w:iCs/>
        </w:rPr>
        <w:t>-</w:t>
      </w:r>
      <w:r>
        <w:rPr>
          <w:i/>
          <w:iCs/>
        </w:rPr>
        <w:t xml:space="preserve"> 06/2015</w:t>
      </w:r>
    </w:p>
    <w:p w14:paraId="70BCC889" w14:textId="77777777" w:rsidR="00CB4E4E" w:rsidRDefault="00000000" w:rsidP="000629F2">
      <w:pPr>
        <w:pStyle w:val="ListParagraph"/>
        <w:numPr>
          <w:ilvl w:val="0"/>
          <w:numId w:val="2"/>
        </w:numPr>
        <w:spacing w:after="40"/>
      </w:pPr>
      <w:r>
        <w:t>Built responsive websites in Adobe AEM (CQ5) for global pharmaceutical clients, collaborating with designers and backend teams to deliver performance-optimized digital experiences</w:t>
      </w:r>
    </w:p>
    <w:p w14:paraId="15661A2C" w14:textId="77777777" w:rsidR="00CB4E4E" w:rsidRDefault="00000000" w:rsidP="000E01E0">
      <w:pPr>
        <w:pStyle w:val="Heading1"/>
        <w:pBdr>
          <w:bottom w:val="single" w:sz="6" w:space="1" w:color="1F3864"/>
        </w:pBdr>
        <w:spacing w:line="276" w:lineRule="auto"/>
      </w:pPr>
      <w:r>
        <w:t>EDUCATION</w:t>
      </w:r>
    </w:p>
    <w:p w14:paraId="0906BAC4" w14:textId="35C380D7" w:rsidR="00CB4E4E" w:rsidRDefault="00000000" w:rsidP="000E01E0">
      <w:pPr>
        <w:tabs>
          <w:tab w:val="right" w:pos="9720"/>
        </w:tabs>
        <w:spacing w:before="60" w:after="60" w:line="276" w:lineRule="auto"/>
      </w:pPr>
      <w:r>
        <w:rPr>
          <w:b/>
          <w:bCs/>
        </w:rPr>
        <w:t>Executive MBA, Operational Effectiveness</w:t>
      </w:r>
      <w:r>
        <w:t xml:space="preserve"> </w:t>
      </w:r>
      <w:r w:rsidR="007032FC">
        <w:t>-</w:t>
      </w:r>
      <w:r>
        <w:t xml:space="preserve"> Ottawa University, Arizona</w:t>
      </w:r>
      <w:r>
        <w:rPr>
          <w:i/>
          <w:iCs/>
        </w:rPr>
        <w:tab/>
        <w:t xml:space="preserve">04/2023 </w:t>
      </w:r>
      <w:r w:rsidR="007032FC">
        <w:rPr>
          <w:i/>
          <w:iCs/>
        </w:rPr>
        <w:t>-</w:t>
      </w:r>
      <w:r>
        <w:rPr>
          <w:i/>
          <w:iCs/>
        </w:rPr>
        <w:t xml:space="preserve"> 05/2025</w:t>
      </w:r>
    </w:p>
    <w:p w14:paraId="6237AE31" w14:textId="37CDBA4F" w:rsidR="00CB4E4E" w:rsidRDefault="00000000" w:rsidP="000E01E0">
      <w:pPr>
        <w:tabs>
          <w:tab w:val="right" w:pos="9720"/>
        </w:tabs>
        <w:spacing w:before="60" w:after="60" w:line="276" w:lineRule="auto"/>
      </w:pPr>
      <w:r>
        <w:rPr>
          <w:b/>
          <w:bCs/>
        </w:rPr>
        <w:t>Master of Professional Studies, Informatics</w:t>
      </w:r>
      <w:r>
        <w:t xml:space="preserve"> </w:t>
      </w:r>
      <w:r w:rsidR="007032FC">
        <w:t>-</w:t>
      </w:r>
      <w:r>
        <w:t xml:space="preserve"> Northeastern University, Boston, MA</w:t>
      </w:r>
      <w:r>
        <w:rPr>
          <w:i/>
          <w:iCs/>
        </w:rPr>
        <w:tab/>
        <w:t xml:space="preserve">09/2018 </w:t>
      </w:r>
      <w:r w:rsidR="007032FC">
        <w:rPr>
          <w:i/>
          <w:iCs/>
        </w:rPr>
        <w:t>-</w:t>
      </w:r>
      <w:r>
        <w:rPr>
          <w:i/>
          <w:iCs/>
        </w:rPr>
        <w:t xml:space="preserve"> 03/2020</w:t>
      </w:r>
    </w:p>
    <w:p w14:paraId="0D228876" w14:textId="16B9324E" w:rsidR="00CB4E4E" w:rsidRDefault="00000000" w:rsidP="000E01E0">
      <w:pPr>
        <w:tabs>
          <w:tab w:val="right" w:pos="9720"/>
        </w:tabs>
        <w:spacing w:before="60" w:after="60" w:line="276" w:lineRule="auto"/>
      </w:pPr>
      <w:r>
        <w:rPr>
          <w:b/>
          <w:bCs/>
        </w:rPr>
        <w:t>Bachelor of Science, Information Technology</w:t>
      </w:r>
      <w:r>
        <w:t xml:space="preserve"> </w:t>
      </w:r>
      <w:r w:rsidR="007032FC">
        <w:t>-</w:t>
      </w:r>
      <w:r>
        <w:t xml:space="preserve"> University of Mumbai, India</w:t>
      </w:r>
      <w:r>
        <w:rPr>
          <w:i/>
          <w:iCs/>
        </w:rPr>
        <w:tab/>
        <w:t xml:space="preserve">06/2006 </w:t>
      </w:r>
      <w:r w:rsidR="007032FC">
        <w:rPr>
          <w:i/>
          <w:iCs/>
        </w:rPr>
        <w:t>-</w:t>
      </w:r>
      <w:r>
        <w:rPr>
          <w:i/>
          <w:iCs/>
        </w:rPr>
        <w:t xml:space="preserve"> 04/2009</w:t>
      </w:r>
    </w:p>
    <w:p w14:paraId="00D9D79C" w14:textId="77777777" w:rsidR="00CB4E4E" w:rsidRDefault="00000000" w:rsidP="000E01E0">
      <w:pPr>
        <w:pStyle w:val="Heading1"/>
        <w:pBdr>
          <w:bottom w:val="single" w:sz="6" w:space="1" w:color="1F3864"/>
        </w:pBdr>
        <w:spacing w:line="276" w:lineRule="auto"/>
      </w:pPr>
      <w:r>
        <w:t>TECHNICAL SKILLS</w:t>
      </w:r>
    </w:p>
    <w:p w14:paraId="40312CC0" w14:textId="77777777" w:rsidR="00CB4E4E" w:rsidRDefault="00000000" w:rsidP="000E01E0">
      <w:pPr>
        <w:spacing w:after="40" w:line="276" w:lineRule="auto"/>
      </w:pPr>
      <w:r>
        <w:rPr>
          <w:b/>
          <w:bCs/>
        </w:rPr>
        <w:t>Languages:</w:t>
      </w:r>
      <w:r>
        <w:t xml:space="preserve"> JavaScript, TypeScript, HTML5</w:t>
      </w:r>
    </w:p>
    <w:p w14:paraId="398E9A9E" w14:textId="77777777" w:rsidR="00CB4E4E" w:rsidRDefault="00000000" w:rsidP="000E01E0">
      <w:pPr>
        <w:spacing w:after="40" w:line="276" w:lineRule="auto"/>
      </w:pPr>
      <w:r>
        <w:rPr>
          <w:b/>
          <w:bCs/>
        </w:rPr>
        <w:t>Frameworks &amp; Libraries:</w:t>
      </w:r>
      <w:r>
        <w:t xml:space="preserve"> React, Next.js, Storybook, Vue.js, Chart.js, GraphQL, PrimeReact, Material UI</w:t>
      </w:r>
    </w:p>
    <w:p w14:paraId="2ECE6EAD" w14:textId="77777777" w:rsidR="00CB4E4E" w:rsidRDefault="00000000" w:rsidP="000E01E0">
      <w:pPr>
        <w:spacing w:after="40" w:line="276" w:lineRule="auto"/>
      </w:pPr>
      <w:r>
        <w:rPr>
          <w:b/>
          <w:bCs/>
        </w:rPr>
        <w:t>Styling:</w:t>
      </w:r>
      <w:r>
        <w:t xml:space="preserve"> Tailwind CSS, SCSS, Less, CSS3</w:t>
      </w:r>
    </w:p>
    <w:p w14:paraId="40789D11" w14:textId="77777777" w:rsidR="00CB4E4E" w:rsidRDefault="00000000" w:rsidP="000E01E0">
      <w:pPr>
        <w:spacing w:after="40" w:line="276" w:lineRule="auto"/>
      </w:pPr>
      <w:r>
        <w:rPr>
          <w:b/>
          <w:bCs/>
        </w:rPr>
        <w:t>Testing &amp; Build Tools:</w:t>
      </w:r>
      <w:r>
        <w:t xml:space="preserve"> Jest (Unit &amp; Integration Testing), Webpack, Vite, Lighthouse</w:t>
      </w:r>
    </w:p>
    <w:p w14:paraId="6E2E742F" w14:textId="77777777" w:rsidR="00CB4E4E" w:rsidRDefault="00000000" w:rsidP="000E01E0">
      <w:pPr>
        <w:spacing w:after="40" w:line="276" w:lineRule="auto"/>
      </w:pPr>
      <w:r>
        <w:rPr>
          <w:b/>
          <w:bCs/>
        </w:rPr>
        <w:t>Tools &amp; Infrastructure:</w:t>
      </w:r>
      <w:r>
        <w:t xml:space="preserve"> Git, Azure DevOps, Jira, Vercel, CI/CD</w:t>
      </w:r>
    </w:p>
    <w:p w14:paraId="072C1535" w14:textId="77777777" w:rsidR="00CB4E4E" w:rsidRDefault="00000000" w:rsidP="000E01E0">
      <w:pPr>
        <w:spacing w:after="40" w:line="276" w:lineRule="auto"/>
      </w:pPr>
      <w:r>
        <w:rPr>
          <w:b/>
          <w:bCs/>
        </w:rPr>
        <w:t>CMS &amp; Platforms:</w:t>
      </w:r>
      <w:r>
        <w:t xml:space="preserve"> Optimizely, AEM, Contentstack, WordPress</w:t>
      </w:r>
    </w:p>
    <w:p w14:paraId="4136358C" w14:textId="77777777" w:rsidR="00CB4E4E" w:rsidRDefault="00000000" w:rsidP="000E01E0">
      <w:pPr>
        <w:spacing w:after="40" w:line="276" w:lineRule="auto"/>
      </w:pPr>
      <w:r>
        <w:rPr>
          <w:b/>
          <w:bCs/>
        </w:rPr>
        <w:t>Methodologies &amp; Practices:</w:t>
      </w:r>
      <w:r>
        <w:t xml:space="preserve"> Agile/Scrum, Component-Driven Development, Code Review, Responsive &amp; Cross-Browser Design, Accessibility (WCAG)</w:t>
      </w:r>
    </w:p>
    <w:sectPr w:rsidR="00CB4E4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81AE5"/>
    <w:multiLevelType w:val="hybridMultilevel"/>
    <w:tmpl w:val="CD524EFC"/>
    <w:lvl w:ilvl="0" w:tplc="78664EFC">
      <w:start w:val="1"/>
      <w:numFmt w:val="bullet"/>
      <w:lvlText w:val="•"/>
      <w:lvlJc w:val="left"/>
      <w:pPr>
        <w:ind w:left="360" w:hanging="200"/>
      </w:pPr>
      <w:rPr>
        <w:sz w:val="22"/>
        <w:szCs w:val="22"/>
      </w:rPr>
    </w:lvl>
    <w:lvl w:ilvl="1" w:tplc="849CC126">
      <w:numFmt w:val="decimal"/>
      <w:lvlText w:val=""/>
      <w:lvlJc w:val="left"/>
    </w:lvl>
    <w:lvl w:ilvl="2" w:tplc="8A926D32">
      <w:numFmt w:val="decimal"/>
      <w:lvlText w:val=""/>
      <w:lvlJc w:val="left"/>
    </w:lvl>
    <w:lvl w:ilvl="3" w:tplc="9AF8B68A">
      <w:numFmt w:val="decimal"/>
      <w:lvlText w:val=""/>
      <w:lvlJc w:val="left"/>
    </w:lvl>
    <w:lvl w:ilvl="4" w:tplc="4D80960C">
      <w:numFmt w:val="decimal"/>
      <w:lvlText w:val=""/>
      <w:lvlJc w:val="left"/>
    </w:lvl>
    <w:lvl w:ilvl="5" w:tplc="DEC00F36">
      <w:numFmt w:val="decimal"/>
      <w:lvlText w:val=""/>
      <w:lvlJc w:val="left"/>
    </w:lvl>
    <w:lvl w:ilvl="6" w:tplc="0CB01264">
      <w:numFmt w:val="decimal"/>
      <w:lvlText w:val=""/>
      <w:lvlJc w:val="left"/>
    </w:lvl>
    <w:lvl w:ilvl="7" w:tplc="FA4E051A">
      <w:numFmt w:val="decimal"/>
      <w:lvlText w:val=""/>
      <w:lvlJc w:val="left"/>
    </w:lvl>
    <w:lvl w:ilvl="8" w:tplc="0022900E">
      <w:numFmt w:val="decimal"/>
      <w:lvlText w:val=""/>
      <w:lvlJc w:val="left"/>
    </w:lvl>
  </w:abstractNum>
  <w:abstractNum w:abstractNumId="1" w15:restartNumberingAfterBreak="0">
    <w:nsid w:val="4BB7745C"/>
    <w:multiLevelType w:val="hybridMultilevel"/>
    <w:tmpl w:val="0CAC5E50"/>
    <w:lvl w:ilvl="0" w:tplc="8A2C31BC">
      <w:start w:val="1"/>
      <w:numFmt w:val="bullet"/>
      <w:lvlText w:val="●"/>
      <w:lvlJc w:val="left"/>
      <w:pPr>
        <w:ind w:left="720" w:hanging="360"/>
      </w:pPr>
    </w:lvl>
    <w:lvl w:ilvl="1" w:tplc="8332B9AA">
      <w:start w:val="1"/>
      <w:numFmt w:val="bullet"/>
      <w:lvlText w:val="○"/>
      <w:lvlJc w:val="left"/>
      <w:pPr>
        <w:ind w:left="1440" w:hanging="360"/>
      </w:pPr>
    </w:lvl>
    <w:lvl w:ilvl="2" w:tplc="2FEE3766">
      <w:start w:val="1"/>
      <w:numFmt w:val="bullet"/>
      <w:lvlText w:val="■"/>
      <w:lvlJc w:val="left"/>
      <w:pPr>
        <w:ind w:left="2160" w:hanging="360"/>
      </w:pPr>
    </w:lvl>
    <w:lvl w:ilvl="3" w:tplc="A9EEB664">
      <w:start w:val="1"/>
      <w:numFmt w:val="bullet"/>
      <w:lvlText w:val="●"/>
      <w:lvlJc w:val="left"/>
      <w:pPr>
        <w:ind w:left="2880" w:hanging="360"/>
      </w:pPr>
    </w:lvl>
    <w:lvl w:ilvl="4" w:tplc="9C3EA610">
      <w:start w:val="1"/>
      <w:numFmt w:val="bullet"/>
      <w:lvlText w:val="○"/>
      <w:lvlJc w:val="left"/>
      <w:pPr>
        <w:ind w:left="3600" w:hanging="360"/>
      </w:pPr>
    </w:lvl>
    <w:lvl w:ilvl="5" w:tplc="329A8F64">
      <w:start w:val="1"/>
      <w:numFmt w:val="bullet"/>
      <w:lvlText w:val="■"/>
      <w:lvlJc w:val="left"/>
      <w:pPr>
        <w:ind w:left="4320" w:hanging="360"/>
      </w:pPr>
    </w:lvl>
    <w:lvl w:ilvl="6" w:tplc="826E1544">
      <w:start w:val="1"/>
      <w:numFmt w:val="bullet"/>
      <w:lvlText w:val="●"/>
      <w:lvlJc w:val="left"/>
      <w:pPr>
        <w:ind w:left="5040" w:hanging="360"/>
      </w:pPr>
    </w:lvl>
    <w:lvl w:ilvl="7" w:tplc="595451EA">
      <w:start w:val="1"/>
      <w:numFmt w:val="bullet"/>
      <w:lvlText w:val="●"/>
      <w:lvlJc w:val="left"/>
      <w:pPr>
        <w:ind w:left="5760" w:hanging="360"/>
      </w:pPr>
    </w:lvl>
    <w:lvl w:ilvl="8" w:tplc="0B94B2CE">
      <w:start w:val="1"/>
      <w:numFmt w:val="bullet"/>
      <w:lvlText w:val="●"/>
      <w:lvlJc w:val="left"/>
      <w:pPr>
        <w:ind w:left="6480" w:hanging="360"/>
      </w:pPr>
    </w:lvl>
  </w:abstractNum>
  <w:num w:numId="1" w16cid:durableId="940838676">
    <w:abstractNumId w:val="1"/>
    <w:lvlOverride w:ilvl="0">
      <w:startOverride w:val="1"/>
    </w:lvlOverride>
  </w:num>
  <w:num w:numId="2" w16cid:durableId="137746312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4E4E"/>
    <w:rsid w:val="000629F2"/>
    <w:rsid w:val="000E01E0"/>
    <w:rsid w:val="0018424B"/>
    <w:rsid w:val="002C5ED0"/>
    <w:rsid w:val="00341C3D"/>
    <w:rsid w:val="007032FC"/>
    <w:rsid w:val="007739D4"/>
    <w:rsid w:val="00C5608E"/>
    <w:rsid w:val="00CB4E4E"/>
    <w:rsid w:val="00D33DFE"/>
    <w:rsid w:val="00FD2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BC1AA"/>
  <w15:docId w15:val="{DCA7B09A-68CC-034C-A351-6E29E5C8A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00" w:after="80"/>
      <w:outlineLvl w:val="0"/>
    </w:pPr>
    <w:rPr>
      <w:b/>
      <w:bCs/>
      <w:color w:val="1F3864"/>
      <w:sz w:val="24"/>
      <w:szCs w:val="24"/>
    </w:rPr>
  </w:style>
  <w:style w:type="paragraph" w:styleId="Heading2">
    <w:name w:val="heading 2"/>
    <w:uiPriority w:val="9"/>
    <w:semiHidden/>
    <w:unhideWhenUsed/>
    <w:qFormat/>
    <w:pPr>
      <w:spacing w:before="120" w:after="4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8424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5608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disha-ghatalia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linkedin.com/in/disha-ghatali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isha.ghatalia@gmail.com" TargetMode="External"/><Relationship Id="rId5" Type="http://schemas.openxmlformats.org/officeDocument/2006/relationships/hyperlink" Target="tel:6178935744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2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Disha Ghatalia</cp:lastModifiedBy>
  <cp:revision>3</cp:revision>
  <dcterms:created xsi:type="dcterms:W3CDTF">2026-06-10T05:58:00Z</dcterms:created>
  <dcterms:modified xsi:type="dcterms:W3CDTF">2026-06-10T15:48:00Z</dcterms:modified>
</cp:coreProperties>
</file>