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7280" w:rsidRPr="003C7280" w:rsidRDefault="003C7280" w:rsidP="003C728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7280">
        <w:rPr>
          <w:rFonts w:ascii="Times New Roman" w:hAnsi="Times New Roman" w:cs="Times New Roman"/>
          <w:b/>
          <w:sz w:val="28"/>
          <w:szCs w:val="28"/>
        </w:rPr>
        <w:t>ПОСТРОЕНИЕ МОДЕЛЕЙ ПРЕДМЕТНОЙ ОБЛАСТИ</w:t>
      </w:r>
    </w:p>
    <w:p w:rsidR="003C7280" w:rsidRPr="003C7280" w:rsidRDefault="003C7280" w:rsidP="003C7280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C7280">
        <w:rPr>
          <w:rFonts w:ascii="Times New Roman" w:hAnsi="Times New Roman" w:cs="Times New Roman"/>
          <w:b/>
          <w:sz w:val="28"/>
          <w:szCs w:val="28"/>
        </w:rPr>
        <w:t>С ИСПОЛЬЗОВАНИЕМ CASE-СРЕДСТВ</w:t>
      </w:r>
    </w:p>
    <w:p w:rsidR="003C7280" w:rsidRPr="003C7280" w:rsidRDefault="003C7280" w:rsidP="003C728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Цель работы: </w:t>
      </w:r>
    </w:p>
    <w:p w:rsidR="00604B5E" w:rsidRDefault="003C7280" w:rsidP="003C728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Создание в среде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 функциональной модели системы в нотации IDEF0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7280" w:rsidRDefault="003C7280" w:rsidP="003C728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Pr="003C7280">
        <w:rPr>
          <w:rFonts w:ascii="Times New Roman" w:hAnsi="Times New Roman" w:cs="Times New Roman"/>
          <w:sz w:val="28"/>
          <w:szCs w:val="28"/>
        </w:rPr>
        <w:t>Услуги ремонта цифровой и бытовой техники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C7280" w:rsidRDefault="003C7280" w:rsidP="003C72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EFC87C" wp14:editId="20F6E591">
            <wp:extent cx="5940425" cy="4033039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80" w:rsidRDefault="003C7280" w:rsidP="003C728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0B5D1C1" wp14:editId="1D8BE803">
            <wp:extent cx="5940425" cy="4033039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1. Что такое бизнес-процесс?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>Бизнес-процесс — это совокупность взаимосвязанных действий или задач, выполняемых для достижения определённой цели. Эти действия могут включать использование ресурсов и координаци</w:t>
      </w:r>
      <w:r>
        <w:rPr>
          <w:rFonts w:ascii="Times New Roman" w:hAnsi="Times New Roman" w:cs="Times New Roman"/>
          <w:sz w:val="28"/>
          <w:szCs w:val="28"/>
        </w:rPr>
        <w:t>ю между различными участниками.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2. Каковы основные компоненты функциональной модели?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Основные компоненты функциональной модели в нотации IDEF0 включают: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Функции (процессы): основные действия системы.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Входы: данные или материалы, которые преобразуются функцией.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Выходы: результаты или продукты функции.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Механизмы: ресурсы, которые поддерживают выполнение функции.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Управляющие воздействия: правила, стандарты или другие элементы, определ</w:t>
      </w:r>
      <w:r>
        <w:rPr>
          <w:rFonts w:ascii="Times New Roman" w:hAnsi="Times New Roman" w:cs="Times New Roman"/>
          <w:sz w:val="28"/>
          <w:szCs w:val="28"/>
        </w:rPr>
        <w:t>яющие, как выполняется функция.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3. Что представляют собой методологии функционального моделирования?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>Методологии функционального моделирования, такие как IDEF0, предназначены для структурирования, анализа и визуализации сложных систем. Они помогают представить систему в виде иерархии функций, где каждая функция связана с входами,</w:t>
      </w:r>
      <w:r w:rsidR="000F56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bookmarkStart w:id="0" w:name="_GoBack"/>
      <w:bookmarkEnd w:id="0"/>
      <w:r w:rsidRPr="003C7280">
        <w:rPr>
          <w:rFonts w:ascii="Times New Roman" w:hAnsi="Times New Roman" w:cs="Times New Roman"/>
          <w:sz w:val="28"/>
          <w:szCs w:val="28"/>
        </w:rPr>
        <w:t xml:space="preserve"> выходами, механизмам</w:t>
      </w:r>
      <w:r>
        <w:rPr>
          <w:rFonts w:ascii="Times New Roman" w:hAnsi="Times New Roman" w:cs="Times New Roman"/>
          <w:sz w:val="28"/>
          <w:szCs w:val="28"/>
        </w:rPr>
        <w:t>и и управляющими воздействиями.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4. Что такое сценарии?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Сценарии — это пошаговые описания взаимодействия пользователей с системой или процессов, происходящих внутри системы. Они используются </w:t>
      </w:r>
      <w:r w:rsidRPr="003C7280">
        <w:rPr>
          <w:rFonts w:ascii="Times New Roman" w:hAnsi="Times New Roman" w:cs="Times New Roman"/>
          <w:sz w:val="28"/>
          <w:szCs w:val="28"/>
        </w:rPr>
        <w:lastRenderedPageBreak/>
        <w:t>для тестирования, моделирования, обучения или пони</w:t>
      </w:r>
      <w:r>
        <w:rPr>
          <w:rFonts w:ascii="Times New Roman" w:hAnsi="Times New Roman" w:cs="Times New Roman"/>
          <w:sz w:val="28"/>
          <w:szCs w:val="28"/>
        </w:rPr>
        <w:t>мания функционирования системы.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5. Какие виды сценариев Вы знаете?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Сценарии могут быть следующих видов: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Пользовательские сценарии (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): описывают взаимодействие пользователя с системой.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Тестовые сценарии: используются для проверки работы системы.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</w:t>
      </w:r>
      <w:proofErr w:type="gramStart"/>
      <w:r w:rsidRPr="003C7280">
        <w:rPr>
          <w:rFonts w:ascii="Times New Roman" w:hAnsi="Times New Roman" w:cs="Times New Roman"/>
          <w:sz w:val="28"/>
          <w:szCs w:val="28"/>
        </w:rPr>
        <w:t>Бизнес-сценарии</w:t>
      </w:r>
      <w:proofErr w:type="gramEnd"/>
      <w:r w:rsidRPr="003C7280">
        <w:rPr>
          <w:rFonts w:ascii="Times New Roman" w:hAnsi="Times New Roman" w:cs="Times New Roman"/>
          <w:sz w:val="28"/>
          <w:szCs w:val="28"/>
        </w:rPr>
        <w:t xml:space="preserve">: иллюстрируют бизнес-процессы и их последовательность.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Сценарии моделирования: применяются для а</w:t>
      </w:r>
      <w:r>
        <w:rPr>
          <w:rFonts w:ascii="Times New Roman" w:hAnsi="Times New Roman" w:cs="Times New Roman"/>
          <w:sz w:val="28"/>
          <w:szCs w:val="28"/>
        </w:rPr>
        <w:t>нализа и проектирования систем.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6. В чем отличие серверных элементов управления </w:t>
      </w:r>
      <w:proofErr w:type="gramStart"/>
      <w:r w:rsidRPr="003C7280">
        <w:rPr>
          <w:rFonts w:ascii="Times New Roman" w:hAnsi="Times New Roman" w:cs="Times New Roman"/>
          <w:sz w:val="28"/>
          <w:szCs w:val="28"/>
        </w:rPr>
        <w:t>от</w:t>
      </w:r>
      <w:proofErr w:type="gramEnd"/>
      <w:r w:rsidRPr="003C7280">
        <w:rPr>
          <w:rFonts w:ascii="Times New Roman" w:hAnsi="Times New Roman" w:cs="Times New Roman"/>
          <w:sz w:val="28"/>
          <w:szCs w:val="28"/>
        </w:rPr>
        <w:t xml:space="preserve"> клиентских?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Серверные элементы управления работают на стороне сервера и обрабатывают данные до их отправки пользователю. Клиентские элементы управления выполняются на стороне клиента (браузер или приложение) и обрабатывают данные локально, </w:t>
      </w:r>
      <w:r>
        <w:rPr>
          <w:rFonts w:ascii="Times New Roman" w:hAnsi="Times New Roman" w:cs="Times New Roman"/>
          <w:sz w:val="28"/>
          <w:szCs w:val="28"/>
        </w:rPr>
        <w:t>что снижает нагрузку на сервер.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7. Какие технологии программирования серверных сценариев Вы знаете? В чем их отличие?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Технологии программирования серверных сценариев включают: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PHP: простота использования для разработки динамических сайтов.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Node.js: работает на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 и обеспечивает асинхронную обработку запросов.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): гибкость и интеграция с другими технологиями. 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   - ASP.NET: подход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 xml:space="preserve"> высокой производительностью.  </w:t>
      </w:r>
    </w:p>
    <w:p w:rsid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Различия заключаются в языке программирования, уровне сложности, производительности и поддержке инструментов для разработки. Например, PHP </w:t>
      </w:r>
      <w:proofErr w:type="gramStart"/>
      <w:r w:rsidRPr="003C7280">
        <w:rPr>
          <w:rFonts w:ascii="Times New Roman" w:hAnsi="Times New Roman" w:cs="Times New Roman"/>
          <w:sz w:val="28"/>
          <w:szCs w:val="28"/>
        </w:rPr>
        <w:t>популярен</w:t>
      </w:r>
      <w:proofErr w:type="gramEnd"/>
      <w:r w:rsidRPr="003C7280">
        <w:rPr>
          <w:rFonts w:ascii="Times New Roman" w:hAnsi="Times New Roman" w:cs="Times New Roman"/>
          <w:sz w:val="28"/>
          <w:szCs w:val="28"/>
        </w:rPr>
        <w:t xml:space="preserve"> для базовых проектов, а Node.js подходит для приложений реального времени.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В рамках выполненной работы была разработана функциональная модель системы предоставления услуг ремонта цифровой и бытовой техники в нотации IDEF0 с использованием инструментов среды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>. Построение модели позволило структурировать и визуализировать ключевые процессы, обеспечивающ</w:t>
      </w:r>
      <w:r>
        <w:rPr>
          <w:rFonts w:ascii="Times New Roman" w:hAnsi="Times New Roman" w:cs="Times New Roman"/>
          <w:sz w:val="28"/>
          <w:szCs w:val="28"/>
        </w:rPr>
        <w:t xml:space="preserve">ие выполнение ремонтных услуг. 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>Были охарактеризованы основные процессы: техническая поддержка и диагностика, ремонт и обслуживание, а также контроль качества и завершение работ. Каждому процессу были определены входы, выходы, механизмы и управляющие воздействия, что обеспечило наглядное представление потока информации и взаимодейст</w:t>
      </w:r>
      <w:r>
        <w:rPr>
          <w:rFonts w:ascii="Times New Roman" w:hAnsi="Times New Roman" w:cs="Times New Roman"/>
          <w:sz w:val="28"/>
          <w:szCs w:val="28"/>
        </w:rPr>
        <w:t>вия между участниками процесса.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Использование CASE-средств, </w:t>
      </w:r>
      <w:proofErr w:type="gramStart"/>
      <w:r w:rsidRPr="003C7280">
        <w:rPr>
          <w:rFonts w:ascii="Times New Roman" w:hAnsi="Times New Roman" w:cs="Times New Roman"/>
          <w:sz w:val="28"/>
          <w:szCs w:val="28"/>
        </w:rPr>
        <w:t>таких</w:t>
      </w:r>
      <w:proofErr w:type="gramEnd"/>
      <w:r w:rsidRPr="003C7280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, значительно упростило процесс моделирования, предоставив удобный и функциональный инструмент для реализации нотации IDEF0. Это подтвердило их высокую эффективность для анализа </w:t>
      </w:r>
      <w:r>
        <w:rPr>
          <w:rFonts w:ascii="Times New Roman" w:hAnsi="Times New Roman" w:cs="Times New Roman"/>
          <w:sz w:val="28"/>
          <w:szCs w:val="28"/>
        </w:rPr>
        <w:t>и оптимизации бизнес-процессов.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lastRenderedPageBreak/>
        <w:t>Разработанная модель может быть использована для следующих целей: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>1. Улучшения координации между различными участниками процесса.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>2. Оптимизации ресурсов, необходимых для оказания ремонтных услуг.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>3. Повышения качества обслуживания клиентов за счет строгого кон</w:t>
      </w:r>
      <w:r>
        <w:rPr>
          <w:rFonts w:ascii="Times New Roman" w:hAnsi="Times New Roman" w:cs="Times New Roman"/>
          <w:sz w:val="28"/>
          <w:szCs w:val="28"/>
        </w:rPr>
        <w:t>троля над ключевыми процессами.</w:t>
      </w:r>
    </w:p>
    <w:p w:rsidR="003C7280" w:rsidRPr="003C7280" w:rsidRDefault="003C7280" w:rsidP="003C7280">
      <w:pPr>
        <w:tabs>
          <w:tab w:val="left" w:pos="709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C7280">
        <w:rPr>
          <w:rFonts w:ascii="Times New Roman" w:hAnsi="Times New Roman" w:cs="Times New Roman"/>
          <w:sz w:val="28"/>
          <w:szCs w:val="28"/>
        </w:rPr>
        <w:t xml:space="preserve">Таким образом, построение функциональной модели в среде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 xml:space="preserve"> не только способствовало формализации и систематизации процессов, но и создало основу для дальнейшего улучшения эффективности и качества предоставляемых услуг. Использование нотации IDEF0 позволяет визуализировать сложные процессы, помогая улучшить управление и принятие решений на всех этапах </w:t>
      </w:r>
      <w:proofErr w:type="spellStart"/>
      <w:r w:rsidRPr="003C7280">
        <w:rPr>
          <w:rFonts w:ascii="Times New Roman" w:hAnsi="Times New Roman" w:cs="Times New Roman"/>
          <w:sz w:val="28"/>
          <w:szCs w:val="28"/>
        </w:rPr>
        <w:t>предостав</w:t>
      </w:r>
      <w:proofErr w:type="spellEnd"/>
      <w:r w:rsidRPr="003C7280">
        <w:rPr>
          <w:rFonts w:ascii="Times New Roman" w:hAnsi="Times New Roman" w:cs="Times New Roman"/>
          <w:sz w:val="28"/>
          <w:szCs w:val="28"/>
        </w:rPr>
        <w:t>.</w:t>
      </w:r>
    </w:p>
    <w:sectPr w:rsidR="003C7280" w:rsidRPr="003C7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896"/>
    <w:rsid w:val="000C3B80"/>
    <w:rsid w:val="000F565F"/>
    <w:rsid w:val="00352491"/>
    <w:rsid w:val="003C7280"/>
    <w:rsid w:val="004C0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72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72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C72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C72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2025-03-20T07:13:00Z</dcterms:created>
  <dcterms:modified xsi:type="dcterms:W3CDTF">2025-03-20T07:32:00Z</dcterms:modified>
</cp:coreProperties>
</file>