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081" w:rsidRPr="001C1081" w:rsidRDefault="001C1081" w:rsidP="002333DD">
      <w:pPr>
        <w:ind w:firstLine="0"/>
        <w:jc w:val="center"/>
        <w:rPr>
          <w:b/>
        </w:rPr>
      </w:pPr>
      <w:r w:rsidRPr="001C1081">
        <w:rPr>
          <w:b/>
        </w:rPr>
        <w:t>ЛАБОРАТОРНАЯ РАБОТА</w:t>
      </w:r>
      <w:r>
        <w:rPr>
          <w:b/>
        </w:rPr>
        <w:t xml:space="preserve"> № 10</w:t>
      </w:r>
    </w:p>
    <w:p w:rsidR="001C1081" w:rsidRPr="001C1081" w:rsidRDefault="001C1081" w:rsidP="002333DD">
      <w:pPr>
        <w:spacing w:after="120"/>
        <w:ind w:firstLine="0"/>
        <w:contextualSpacing w:val="0"/>
        <w:jc w:val="center"/>
        <w:rPr>
          <w:b/>
        </w:rPr>
      </w:pPr>
      <w:r w:rsidRPr="001C1081">
        <w:rPr>
          <w:b/>
        </w:rPr>
        <w:t>РАЗРАБОТКА СИСТЕМЫ ОБРАБОТКИ СООБЩЕНИЙ С ИСПОЛЬЗОВАНИЕМ APACHE KAFKA</w:t>
      </w:r>
    </w:p>
    <w:p w:rsidR="001C1081" w:rsidRDefault="001C1081">
      <w:r>
        <w:t>Цель работы: Разработка системы а</w:t>
      </w:r>
      <w:bookmarkStart w:id="0" w:name="_GoBack"/>
      <w:bookmarkEnd w:id="0"/>
      <w:r>
        <w:t xml:space="preserve">синхронной обработки сообщений с использованием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включая создание продюсеров, </w:t>
      </w:r>
      <w:proofErr w:type="spellStart"/>
      <w:r>
        <w:t>консьюмеров</w:t>
      </w:r>
      <w:proofErr w:type="spellEnd"/>
      <w:r>
        <w:t xml:space="preserve"> и настройку их </w:t>
      </w:r>
      <w:proofErr w:type="spellStart"/>
      <w:r>
        <w:t>заимодействия</w:t>
      </w:r>
      <w:proofErr w:type="spellEnd"/>
      <w:r>
        <w:t xml:space="preserve">. </w:t>
      </w:r>
    </w:p>
    <w:p w:rsidR="001C1081" w:rsidRDefault="001C1081">
      <w:r>
        <w:t xml:space="preserve">Программное обеспечение: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 3.0+; </w:t>
      </w:r>
      <w:proofErr w:type="spellStart"/>
      <w:r>
        <w:t>ZooKeeper</w:t>
      </w:r>
      <w:proofErr w:type="spellEnd"/>
      <w:r>
        <w:t xml:space="preserve"> 3.7+; </w:t>
      </w:r>
      <w:proofErr w:type="spellStart"/>
      <w:r>
        <w:t>Java</w:t>
      </w:r>
      <w:proofErr w:type="spellEnd"/>
      <w:r>
        <w:t xml:space="preserve"> 11+ / </w:t>
      </w:r>
      <w:proofErr w:type="spellStart"/>
      <w:r>
        <w:t>Python</w:t>
      </w:r>
      <w:proofErr w:type="spellEnd"/>
      <w:r>
        <w:t xml:space="preserve"> 3.8+; </w:t>
      </w:r>
      <w:proofErr w:type="spellStart"/>
      <w:r>
        <w:t>IntelliJ</w:t>
      </w:r>
      <w:proofErr w:type="spellEnd"/>
      <w:r>
        <w:t xml:space="preserve"> IDEA / VS </w:t>
      </w:r>
      <w:proofErr w:type="spellStart"/>
      <w:r>
        <w:t>Code</w:t>
      </w:r>
      <w:proofErr w:type="spellEnd"/>
      <w:r>
        <w:t xml:space="preserve">; </w:t>
      </w:r>
      <w:proofErr w:type="spellStart"/>
      <w:r>
        <w:t>Docker</w:t>
      </w:r>
      <w:proofErr w:type="spellEnd"/>
      <w:r>
        <w:t xml:space="preserve"> (опционально) </w:t>
      </w:r>
    </w:p>
    <w:p w:rsidR="001C1081" w:rsidRDefault="001C1081" w:rsidP="001C1081">
      <w:pPr>
        <w:spacing w:after="120"/>
        <w:contextualSpacing w:val="0"/>
      </w:pPr>
      <w:r>
        <w:t xml:space="preserve">Необходимая теоретическая подготовка: Основы распределённых систем; Принципы работы брокеров сообщений; API </w:t>
      </w:r>
      <w:proofErr w:type="spellStart"/>
      <w:r>
        <w:t>Kafka</w:t>
      </w:r>
      <w:proofErr w:type="spellEnd"/>
      <w:r>
        <w:t xml:space="preserve"> (</w:t>
      </w:r>
      <w:proofErr w:type="spellStart"/>
      <w:r>
        <w:t>Producer</w:t>
      </w:r>
      <w:proofErr w:type="spellEnd"/>
      <w:r>
        <w:t>/</w:t>
      </w:r>
      <w:proofErr w:type="spellStart"/>
      <w:r>
        <w:t>Consumer</w:t>
      </w:r>
      <w:proofErr w:type="spellEnd"/>
      <w:r>
        <w:t>); JSON-</w:t>
      </w:r>
      <w:proofErr w:type="spellStart"/>
      <w:r>
        <w:t>сериализация</w:t>
      </w:r>
      <w:proofErr w:type="spellEnd"/>
      <w:r>
        <w:t xml:space="preserve"> данных.</w:t>
      </w:r>
    </w:p>
    <w:p w:rsidR="000570D3" w:rsidRDefault="000570D3" w:rsidP="001C1081">
      <w:pPr>
        <w:spacing w:before="120" w:after="120"/>
        <w:ind w:firstLine="0"/>
        <w:contextualSpacing w:val="0"/>
        <w:jc w:val="center"/>
      </w:pPr>
      <w:r w:rsidRPr="000570D3">
        <w:rPr>
          <w:noProof/>
          <w:lang w:eastAsia="ru-RU"/>
        </w:rPr>
        <w:drawing>
          <wp:inline distT="0" distB="0" distL="0" distR="0" wp14:anchorId="4918510D" wp14:editId="44EA28A1">
            <wp:extent cx="4668112" cy="2524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880" cy="25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081" w:rsidRPr="001C1081" w:rsidRDefault="001C1081" w:rsidP="001C1081">
      <w:pPr>
        <w:spacing w:before="120" w:after="120"/>
        <w:ind w:firstLine="0"/>
        <w:contextualSpacing w:val="0"/>
        <w:jc w:val="center"/>
        <w:rPr>
          <w:sz w:val="24"/>
        </w:rPr>
      </w:pPr>
      <w:r w:rsidRPr="001C1081">
        <w:rPr>
          <w:sz w:val="24"/>
        </w:rPr>
        <w:t xml:space="preserve">Рисунок 1.1 – </w:t>
      </w:r>
      <w:r w:rsidRPr="001C1081">
        <w:rPr>
          <w:b/>
          <w:sz w:val="24"/>
        </w:rPr>
        <w:t xml:space="preserve">Запуск </w:t>
      </w:r>
      <w:proofErr w:type="spellStart"/>
      <w:r w:rsidRPr="001C1081">
        <w:rPr>
          <w:b/>
          <w:sz w:val="24"/>
        </w:rPr>
        <w:t>ZooKeeper</w:t>
      </w:r>
      <w:proofErr w:type="spellEnd"/>
    </w:p>
    <w:p w:rsidR="000570D3" w:rsidRDefault="000570D3" w:rsidP="001C1081">
      <w:pPr>
        <w:spacing w:before="120" w:after="120"/>
        <w:ind w:firstLine="0"/>
        <w:contextualSpacing w:val="0"/>
        <w:jc w:val="center"/>
      </w:pPr>
      <w:r w:rsidRPr="000570D3">
        <w:rPr>
          <w:noProof/>
          <w:lang w:eastAsia="ru-RU"/>
        </w:rPr>
        <w:drawing>
          <wp:inline distT="0" distB="0" distL="0" distR="0" wp14:anchorId="740A0D96" wp14:editId="40B81BDE">
            <wp:extent cx="4857750" cy="243113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965" cy="243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081" w:rsidRPr="00BF53F5" w:rsidRDefault="001C1081" w:rsidP="001C1081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 w:rsidR="002333DD" w:rsidRPr="00BF53F5">
        <w:rPr>
          <w:sz w:val="24"/>
        </w:rPr>
        <w:t xml:space="preserve"> 1.</w:t>
      </w:r>
      <w:r w:rsidR="002333DD">
        <w:rPr>
          <w:sz w:val="24"/>
        </w:rPr>
        <w:t>2</w:t>
      </w:r>
      <w:r w:rsidRPr="00BF53F5">
        <w:rPr>
          <w:sz w:val="24"/>
        </w:rPr>
        <w:t xml:space="preserve"> – </w:t>
      </w:r>
      <w:r w:rsidRPr="001C1081">
        <w:rPr>
          <w:b/>
          <w:sz w:val="24"/>
        </w:rPr>
        <w:t>Запуск</w:t>
      </w:r>
      <w:r w:rsidRPr="00BF53F5">
        <w:rPr>
          <w:b/>
          <w:sz w:val="24"/>
        </w:rPr>
        <w:t xml:space="preserve"> </w:t>
      </w:r>
      <w:r w:rsidRPr="001C1081">
        <w:rPr>
          <w:b/>
          <w:sz w:val="24"/>
          <w:lang w:val="en-US"/>
        </w:rPr>
        <w:t>Kafka</w:t>
      </w:r>
      <w:r w:rsidRPr="00BF53F5">
        <w:rPr>
          <w:b/>
          <w:sz w:val="24"/>
        </w:rPr>
        <w:t>-</w:t>
      </w:r>
      <w:r w:rsidRPr="001C1081">
        <w:rPr>
          <w:b/>
          <w:sz w:val="24"/>
        </w:rPr>
        <w:t>брокер</w:t>
      </w:r>
    </w:p>
    <w:p w:rsidR="000570D3" w:rsidRDefault="000570D3" w:rsidP="002333DD">
      <w:pPr>
        <w:spacing w:before="120" w:after="120"/>
        <w:ind w:firstLine="0"/>
        <w:contextualSpacing w:val="0"/>
        <w:jc w:val="center"/>
      </w:pPr>
      <w:r w:rsidRPr="000570D3">
        <w:rPr>
          <w:noProof/>
          <w:lang w:eastAsia="ru-RU"/>
        </w:rPr>
        <w:lastRenderedPageBreak/>
        <w:drawing>
          <wp:inline distT="0" distB="0" distL="0" distR="0" wp14:anchorId="7211EE89" wp14:editId="34F8E446">
            <wp:extent cx="5940425" cy="1407088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2333DD" w:rsidRDefault="002333DD" w:rsidP="002333DD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 w:rsidRPr="002333DD">
        <w:rPr>
          <w:sz w:val="24"/>
        </w:rPr>
        <w:t xml:space="preserve"> 1.</w:t>
      </w:r>
      <w:r>
        <w:rPr>
          <w:sz w:val="24"/>
        </w:rPr>
        <w:t>3</w:t>
      </w:r>
      <w:r w:rsidRPr="002333DD">
        <w:rPr>
          <w:sz w:val="24"/>
        </w:rPr>
        <w:t xml:space="preserve"> – </w:t>
      </w:r>
      <w:r w:rsidRPr="002333DD">
        <w:rPr>
          <w:b/>
          <w:sz w:val="24"/>
        </w:rPr>
        <w:t>Создание</w:t>
      </w:r>
      <w:r>
        <w:rPr>
          <w:sz w:val="24"/>
        </w:rPr>
        <w:t xml:space="preserve"> </w:t>
      </w:r>
      <w:r w:rsidRPr="001C1081">
        <w:rPr>
          <w:b/>
        </w:rPr>
        <w:t xml:space="preserve">топика </w:t>
      </w:r>
      <w:proofErr w:type="spellStart"/>
      <w:r w:rsidRPr="001C1081">
        <w:rPr>
          <w:b/>
        </w:rPr>
        <w:t>user_actions</w:t>
      </w:r>
      <w:proofErr w:type="spellEnd"/>
    </w:p>
    <w:p w:rsidR="00B118DF" w:rsidRDefault="00B118DF" w:rsidP="001C1081">
      <w:pPr>
        <w:spacing w:before="120" w:after="120"/>
        <w:ind w:firstLine="0"/>
        <w:contextualSpacing w:val="0"/>
        <w:jc w:val="center"/>
      </w:pPr>
      <w:r w:rsidRPr="00B118DF">
        <w:rPr>
          <w:noProof/>
          <w:lang w:eastAsia="ru-RU"/>
        </w:rPr>
        <w:drawing>
          <wp:inline distT="0" distB="0" distL="0" distR="0" wp14:anchorId="7A7043E9" wp14:editId="3FEA466B">
            <wp:extent cx="5677843" cy="3562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2145" cy="35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2333DD" w:rsidRDefault="002333DD" w:rsidP="002333DD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>
        <w:rPr>
          <w:sz w:val="24"/>
        </w:rPr>
        <w:t xml:space="preserve"> 2.1</w:t>
      </w:r>
      <w:r w:rsidRPr="002333DD">
        <w:rPr>
          <w:sz w:val="24"/>
        </w:rPr>
        <w:t xml:space="preserve"> – </w:t>
      </w:r>
      <w:r>
        <w:rPr>
          <w:b/>
          <w:sz w:val="24"/>
        </w:rPr>
        <w:t>Сборка проекта</w:t>
      </w:r>
    </w:p>
    <w:p w:rsidR="00B118DF" w:rsidRDefault="002333DD" w:rsidP="00BF53F5">
      <w:pPr>
        <w:spacing w:before="120" w:after="120"/>
        <w:ind w:firstLine="0"/>
        <w:contextualSpacing w:val="0"/>
        <w:jc w:val="center"/>
        <w:rPr>
          <w:noProof/>
          <w:lang w:eastAsia="ru-RU"/>
        </w:rPr>
      </w:pPr>
      <w:r w:rsidRPr="002C464D">
        <w:rPr>
          <w:noProof/>
          <w:lang w:eastAsia="ru-RU"/>
        </w:rPr>
        <w:drawing>
          <wp:inline distT="0" distB="0" distL="0" distR="0" wp14:anchorId="4045B73D" wp14:editId="4D937819">
            <wp:extent cx="4581525" cy="15676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084" cy="157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BF53F5" w:rsidRDefault="002333DD" w:rsidP="00BF53F5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>
        <w:rPr>
          <w:sz w:val="24"/>
        </w:rPr>
        <w:t xml:space="preserve"> 2.2</w:t>
      </w:r>
      <w:r w:rsidRPr="002333DD">
        <w:rPr>
          <w:sz w:val="24"/>
        </w:rPr>
        <w:t xml:space="preserve"> – </w:t>
      </w:r>
      <w:r>
        <w:rPr>
          <w:b/>
          <w:sz w:val="24"/>
        </w:rPr>
        <w:t>Отправка сообщений</w:t>
      </w:r>
    </w:p>
    <w:p w:rsidR="005F5EB6" w:rsidRDefault="00BE5791" w:rsidP="001C1081">
      <w:pPr>
        <w:spacing w:before="120" w:after="120"/>
        <w:ind w:firstLine="0"/>
        <w:contextualSpacing w:val="0"/>
        <w:jc w:val="center"/>
      </w:pPr>
      <w:r w:rsidRPr="00BE5791">
        <w:rPr>
          <w:noProof/>
          <w:lang w:eastAsia="ru-RU"/>
        </w:rPr>
        <w:drawing>
          <wp:inline distT="0" distB="0" distL="0" distR="0" wp14:anchorId="2C723832" wp14:editId="34E28FDC">
            <wp:extent cx="4333875" cy="11871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1560" cy="118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2333DD" w:rsidRDefault="002333DD" w:rsidP="001C1081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 w:rsidRPr="002333DD">
        <w:rPr>
          <w:sz w:val="24"/>
        </w:rPr>
        <w:t xml:space="preserve"> 2.2 – </w:t>
      </w:r>
      <w:r>
        <w:rPr>
          <w:b/>
          <w:sz w:val="24"/>
        </w:rPr>
        <w:t xml:space="preserve">Топик </w:t>
      </w:r>
      <w:proofErr w:type="spellStart"/>
      <w:r w:rsidRPr="001C1081">
        <w:rPr>
          <w:b/>
        </w:rPr>
        <w:t>user_actions</w:t>
      </w:r>
      <w:proofErr w:type="spellEnd"/>
    </w:p>
    <w:p w:rsidR="00BE5791" w:rsidRDefault="00BE5791" w:rsidP="001C1081">
      <w:pPr>
        <w:spacing w:before="120" w:after="120"/>
        <w:ind w:firstLine="0"/>
        <w:contextualSpacing w:val="0"/>
        <w:jc w:val="center"/>
      </w:pPr>
      <w:r w:rsidRPr="00BE5791">
        <w:rPr>
          <w:noProof/>
          <w:lang w:eastAsia="ru-RU"/>
        </w:rPr>
        <w:lastRenderedPageBreak/>
        <w:drawing>
          <wp:inline distT="0" distB="0" distL="0" distR="0" wp14:anchorId="72B5BF83" wp14:editId="41810791">
            <wp:extent cx="4876800" cy="297319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9686" cy="2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Default="002333DD" w:rsidP="002333DD">
      <w:pPr>
        <w:spacing w:before="120" w:after="120"/>
        <w:ind w:firstLine="0"/>
        <w:contextualSpacing w:val="0"/>
        <w:jc w:val="center"/>
        <w:rPr>
          <w:b/>
          <w:sz w:val="24"/>
        </w:rPr>
      </w:pPr>
      <w:r w:rsidRPr="001C1081">
        <w:rPr>
          <w:sz w:val="24"/>
        </w:rPr>
        <w:t>Рисунок</w:t>
      </w:r>
      <w:r>
        <w:rPr>
          <w:sz w:val="24"/>
        </w:rPr>
        <w:t xml:space="preserve"> 3.1</w:t>
      </w:r>
      <w:r w:rsidRPr="002333DD">
        <w:rPr>
          <w:sz w:val="24"/>
        </w:rPr>
        <w:t xml:space="preserve"> – </w:t>
      </w:r>
      <w:r>
        <w:rPr>
          <w:b/>
          <w:sz w:val="24"/>
        </w:rPr>
        <w:t>Сборка проекта</w:t>
      </w:r>
    </w:p>
    <w:p w:rsidR="00BE5791" w:rsidRDefault="00BE5791" w:rsidP="001C1081">
      <w:pPr>
        <w:spacing w:before="120" w:after="120"/>
        <w:ind w:firstLine="0"/>
        <w:contextualSpacing w:val="0"/>
        <w:jc w:val="center"/>
      </w:pPr>
      <w:r w:rsidRPr="00BE5791">
        <w:rPr>
          <w:noProof/>
          <w:lang w:eastAsia="ru-RU"/>
        </w:rPr>
        <w:drawing>
          <wp:inline distT="0" distB="0" distL="0" distR="0" wp14:anchorId="0E0C0CA3" wp14:editId="7F4D7D36">
            <wp:extent cx="4705350" cy="138844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107" cy="138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Default="002333DD" w:rsidP="002333DD">
      <w:pPr>
        <w:spacing w:before="120" w:after="120"/>
        <w:ind w:firstLine="0"/>
        <w:contextualSpacing w:val="0"/>
        <w:jc w:val="center"/>
        <w:rPr>
          <w:b/>
          <w:sz w:val="24"/>
        </w:rPr>
      </w:pPr>
      <w:r w:rsidRPr="001C1081">
        <w:rPr>
          <w:sz w:val="24"/>
        </w:rPr>
        <w:t>Рисунок</w:t>
      </w:r>
      <w:r>
        <w:rPr>
          <w:sz w:val="24"/>
        </w:rPr>
        <w:t xml:space="preserve"> 3.2</w:t>
      </w:r>
      <w:r w:rsidRPr="002333DD">
        <w:rPr>
          <w:sz w:val="24"/>
        </w:rPr>
        <w:t xml:space="preserve"> – </w:t>
      </w:r>
      <w:r>
        <w:rPr>
          <w:b/>
          <w:sz w:val="24"/>
        </w:rPr>
        <w:t xml:space="preserve">Обработка сообщений </w:t>
      </w:r>
      <w:proofErr w:type="spellStart"/>
      <w:r>
        <w:rPr>
          <w:b/>
          <w:sz w:val="24"/>
        </w:rPr>
        <w:t>консьюмером</w:t>
      </w:r>
      <w:proofErr w:type="spellEnd"/>
    </w:p>
    <w:p w:rsidR="00616A6C" w:rsidRDefault="00616A6C" w:rsidP="001C1081">
      <w:pPr>
        <w:spacing w:before="120" w:after="120"/>
        <w:ind w:firstLine="0"/>
        <w:contextualSpacing w:val="0"/>
        <w:jc w:val="center"/>
        <w:rPr>
          <w:noProof/>
          <w:lang w:eastAsia="ru-RU"/>
        </w:rPr>
      </w:pPr>
      <w:r w:rsidRPr="00616A6C">
        <w:rPr>
          <w:noProof/>
          <w:lang w:eastAsia="ru-RU"/>
        </w:rPr>
        <w:drawing>
          <wp:inline distT="0" distB="0" distL="0" distR="0" wp14:anchorId="5AC98311" wp14:editId="7FB60627">
            <wp:extent cx="6053676" cy="93345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183" cy="9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2333DD" w:rsidRDefault="002333DD" w:rsidP="002333DD">
      <w:pPr>
        <w:spacing w:before="120" w:after="120"/>
        <w:ind w:firstLine="0"/>
        <w:contextualSpacing w:val="0"/>
        <w:jc w:val="center"/>
        <w:rPr>
          <w:b/>
          <w:sz w:val="24"/>
        </w:rPr>
      </w:pPr>
      <w:r w:rsidRPr="001C1081">
        <w:rPr>
          <w:sz w:val="24"/>
        </w:rPr>
        <w:t>Рисунок</w:t>
      </w:r>
      <w:r>
        <w:rPr>
          <w:sz w:val="24"/>
        </w:rPr>
        <w:t xml:space="preserve"> 4.1</w:t>
      </w:r>
      <w:r w:rsidRPr="002333DD">
        <w:rPr>
          <w:sz w:val="24"/>
        </w:rPr>
        <w:t xml:space="preserve"> – </w:t>
      </w:r>
      <w:r>
        <w:rPr>
          <w:b/>
          <w:sz w:val="24"/>
        </w:rPr>
        <w:t xml:space="preserve">Создание топика </w:t>
      </w:r>
      <w:r>
        <w:rPr>
          <w:b/>
          <w:sz w:val="24"/>
          <w:lang w:val="en-US"/>
        </w:rPr>
        <w:t>dead</w:t>
      </w:r>
      <w:r w:rsidRPr="002333DD">
        <w:rPr>
          <w:b/>
          <w:sz w:val="24"/>
        </w:rPr>
        <w:t>_</w:t>
      </w:r>
      <w:r>
        <w:rPr>
          <w:b/>
          <w:sz w:val="24"/>
          <w:lang w:val="en-US"/>
        </w:rPr>
        <w:t>letter</w:t>
      </w:r>
      <w:r w:rsidRPr="002333DD">
        <w:rPr>
          <w:b/>
          <w:sz w:val="24"/>
        </w:rPr>
        <w:t>_</w:t>
      </w:r>
      <w:r>
        <w:rPr>
          <w:b/>
          <w:sz w:val="24"/>
          <w:lang w:val="en-US"/>
        </w:rPr>
        <w:t>topic</w:t>
      </w:r>
    </w:p>
    <w:p w:rsidR="00616A6C" w:rsidRPr="00616A6C" w:rsidRDefault="00616A6C" w:rsidP="001C1081">
      <w:pPr>
        <w:spacing w:before="120" w:after="120"/>
        <w:ind w:firstLine="0"/>
        <w:contextualSpacing w:val="0"/>
        <w:jc w:val="center"/>
      </w:pPr>
      <w:r w:rsidRPr="00616A6C">
        <w:rPr>
          <w:noProof/>
          <w:lang w:eastAsia="ru-RU"/>
        </w:rPr>
        <w:drawing>
          <wp:inline distT="0" distB="0" distL="0" distR="0" wp14:anchorId="0517045A" wp14:editId="5F0E9FAC">
            <wp:extent cx="5172075" cy="136441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6271" cy="13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DD" w:rsidRPr="002333DD" w:rsidRDefault="002333DD" w:rsidP="002333DD">
      <w:pPr>
        <w:spacing w:before="120" w:after="120"/>
        <w:ind w:firstLine="0"/>
        <w:contextualSpacing w:val="0"/>
        <w:jc w:val="center"/>
        <w:rPr>
          <w:b/>
          <w:sz w:val="24"/>
        </w:rPr>
      </w:pPr>
      <w:r w:rsidRPr="001C1081">
        <w:rPr>
          <w:sz w:val="24"/>
        </w:rPr>
        <w:t>Рисунок</w:t>
      </w:r>
      <w:r>
        <w:rPr>
          <w:sz w:val="24"/>
        </w:rPr>
        <w:t xml:space="preserve"> 4.</w:t>
      </w:r>
      <w:r w:rsidR="009022CE">
        <w:rPr>
          <w:sz w:val="24"/>
        </w:rPr>
        <w:t>2</w:t>
      </w:r>
      <w:r w:rsidRPr="002333DD">
        <w:rPr>
          <w:sz w:val="24"/>
        </w:rPr>
        <w:t xml:space="preserve"> – </w:t>
      </w:r>
      <w:r w:rsidR="009022CE" w:rsidRPr="009022CE">
        <w:rPr>
          <w:b/>
          <w:sz w:val="24"/>
        </w:rPr>
        <w:t>Запуск продюсера и отправка сообщений</w:t>
      </w:r>
    </w:p>
    <w:p w:rsidR="0084207E" w:rsidRDefault="0084207E" w:rsidP="001C1081">
      <w:pPr>
        <w:spacing w:before="120" w:after="120"/>
        <w:ind w:firstLine="0"/>
        <w:contextualSpacing w:val="0"/>
        <w:jc w:val="center"/>
      </w:pPr>
      <w:r w:rsidRPr="0084207E">
        <w:rPr>
          <w:noProof/>
          <w:lang w:eastAsia="ru-RU"/>
        </w:rPr>
        <w:lastRenderedPageBreak/>
        <w:drawing>
          <wp:inline distT="0" distB="0" distL="0" distR="0" wp14:anchorId="4F10856A" wp14:editId="47DB1DFB">
            <wp:extent cx="5324475" cy="1634327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518" cy="163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2333DD" w:rsidRDefault="009022CE" w:rsidP="009022CE">
      <w:pPr>
        <w:spacing w:before="120" w:after="120"/>
        <w:ind w:firstLine="0"/>
        <w:contextualSpacing w:val="0"/>
        <w:jc w:val="center"/>
        <w:rPr>
          <w:b/>
          <w:sz w:val="24"/>
        </w:rPr>
      </w:pPr>
      <w:r w:rsidRPr="001C1081">
        <w:rPr>
          <w:sz w:val="24"/>
        </w:rPr>
        <w:t>Рисунок</w:t>
      </w:r>
      <w:r>
        <w:rPr>
          <w:sz w:val="24"/>
        </w:rPr>
        <w:t xml:space="preserve"> 4.3</w:t>
      </w:r>
      <w:r w:rsidRPr="002333DD">
        <w:rPr>
          <w:sz w:val="24"/>
        </w:rPr>
        <w:t xml:space="preserve"> – </w:t>
      </w:r>
      <w:r w:rsidRPr="009022CE">
        <w:rPr>
          <w:b/>
          <w:sz w:val="24"/>
        </w:rPr>
        <w:t xml:space="preserve">Обработка </w:t>
      </w:r>
      <w:proofErr w:type="spellStart"/>
      <w:r w:rsidRPr="009022CE">
        <w:rPr>
          <w:b/>
          <w:sz w:val="24"/>
        </w:rPr>
        <w:t>Консюмером</w:t>
      </w:r>
      <w:proofErr w:type="spellEnd"/>
      <w:r w:rsidRPr="009022CE">
        <w:rPr>
          <w:b/>
          <w:sz w:val="24"/>
        </w:rPr>
        <w:t xml:space="preserve"> 1</w:t>
      </w:r>
    </w:p>
    <w:p w:rsidR="0084207E" w:rsidRDefault="0084207E" w:rsidP="001C1081">
      <w:pPr>
        <w:spacing w:before="120" w:after="120"/>
        <w:ind w:firstLine="0"/>
        <w:contextualSpacing w:val="0"/>
        <w:jc w:val="center"/>
      </w:pPr>
      <w:r w:rsidRPr="0084207E">
        <w:rPr>
          <w:noProof/>
          <w:lang w:eastAsia="ru-RU"/>
        </w:rPr>
        <w:drawing>
          <wp:inline distT="0" distB="0" distL="0" distR="0" wp14:anchorId="3C1A044B" wp14:editId="4D23907B">
            <wp:extent cx="5153025" cy="100146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5623" cy="10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9022CE" w:rsidRDefault="009022CE" w:rsidP="001C1081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>
        <w:rPr>
          <w:sz w:val="24"/>
        </w:rPr>
        <w:t xml:space="preserve"> 4.4</w:t>
      </w:r>
      <w:r w:rsidRPr="002333DD">
        <w:rPr>
          <w:sz w:val="24"/>
        </w:rPr>
        <w:t xml:space="preserve"> – </w:t>
      </w:r>
      <w:r>
        <w:rPr>
          <w:b/>
          <w:sz w:val="24"/>
        </w:rPr>
        <w:t xml:space="preserve">Обработка </w:t>
      </w:r>
      <w:proofErr w:type="spellStart"/>
      <w:r>
        <w:rPr>
          <w:b/>
          <w:sz w:val="24"/>
        </w:rPr>
        <w:t>Консюмером</w:t>
      </w:r>
      <w:proofErr w:type="spellEnd"/>
      <w:r>
        <w:rPr>
          <w:b/>
          <w:sz w:val="24"/>
        </w:rPr>
        <w:t xml:space="preserve"> 2</w:t>
      </w:r>
    </w:p>
    <w:p w:rsidR="003B5292" w:rsidRDefault="003B5292" w:rsidP="001C1081">
      <w:pPr>
        <w:spacing w:before="120" w:after="120"/>
        <w:ind w:firstLine="0"/>
        <w:contextualSpacing w:val="0"/>
        <w:jc w:val="center"/>
      </w:pPr>
      <w:r w:rsidRPr="003B5292">
        <w:rPr>
          <w:noProof/>
          <w:lang w:eastAsia="ru-RU"/>
        </w:rPr>
        <w:drawing>
          <wp:inline distT="0" distB="0" distL="0" distR="0" wp14:anchorId="686A935A" wp14:editId="5BA3C746">
            <wp:extent cx="5048250" cy="4783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3777" cy="47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9022CE" w:rsidRDefault="009022CE" w:rsidP="009022CE">
      <w:pPr>
        <w:spacing w:before="120" w:after="120"/>
        <w:ind w:firstLine="0"/>
        <w:contextualSpacing w:val="0"/>
        <w:jc w:val="center"/>
      </w:pPr>
      <w:r w:rsidRPr="001C1081">
        <w:rPr>
          <w:sz w:val="24"/>
        </w:rPr>
        <w:t>Рисунок</w:t>
      </w:r>
      <w:r w:rsidRPr="00BF53F5">
        <w:rPr>
          <w:sz w:val="24"/>
        </w:rPr>
        <w:t xml:space="preserve"> 4.5 – </w:t>
      </w:r>
      <w:r w:rsidRPr="009022CE">
        <w:rPr>
          <w:b/>
          <w:sz w:val="24"/>
        </w:rPr>
        <w:t>Топик</w:t>
      </w:r>
      <w:r w:rsidRPr="00BF53F5">
        <w:rPr>
          <w:b/>
          <w:sz w:val="24"/>
        </w:rPr>
        <w:t xml:space="preserve"> </w:t>
      </w:r>
      <w:r>
        <w:rPr>
          <w:b/>
          <w:sz w:val="24"/>
          <w:lang w:val="en-US"/>
        </w:rPr>
        <w:t>dead</w:t>
      </w:r>
      <w:r w:rsidRPr="00BF53F5">
        <w:rPr>
          <w:b/>
          <w:sz w:val="24"/>
        </w:rPr>
        <w:t>_</w:t>
      </w:r>
      <w:r>
        <w:rPr>
          <w:b/>
          <w:sz w:val="24"/>
          <w:lang w:val="en-US"/>
        </w:rPr>
        <w:t>letter</w:t>
      </w:r>
      <w:r w:rsidRPr="00BF53F5">
        <w:rPr>
          <w:b/>
          <w:sz w:val="24"/>
        </w:rPr>
        <w:t>_</w:t>
      </w:r>
      <w:r>
        <w:rPr>
          <w:b/>
          <w:sz w:val="24"/>
          <w:lang w:val="en-US"/>
        </w:rPr>
        <w:t>topic</w:t>
      </w:r>
    </w:p>
    <w:p w:rsidR="0084207E" w:rsidRDefault="0084207E" w:rsidP="001C1081">
      <w:pPr>
        <w:spacing w:before="120" w:after="120"/>
        <w:ind w:firstLine="0"/>
        <w:contextualSpacing w:val="0"/>
        <w:jc w:val="center"/>
      </w:pPr>
      <w:r w:rsidRPr="0084207E">
        <w:rPr>
          <w:noProof/>
          <w:lang w:eastAsia="ru-RU"/>
        </w:rPr>
        <w:drawing>
          <wp:inline distT="0" distB="0" distL="0" distR="0" wp14:anchorId="3520B1A1" wp14:editId="424B483A">
            <wp:extent cx="4876800" cy="124273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4527" cy="12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9022CE" w:rsidRDefault="009022CE" w:rsidP="009022CE">
      <w:pPr>
        <w:spacing w:before="120" w:after="120"/>
        <w:ind w:firstLine="0"/>
        <w:contextualSpacing w:val="0"/>
        <w:jc w:val="center"/>
        <w:rPr>
          <w:b/>
        </w:rPr>
      </w:pPr>
      <w:r w:rsidRPr="001C1081">
        <w:rPr>
          <w:sz w:val="24"/>
        </w:rPr>
        <w:t>Рисунок</w:t>
      </w:r>
      <w:r w:rsidRPr="009022CE">
        <w:rPr>
          <w:sz w:val="24"/>
        </w:rPr>
        <w:t xml:space="preserve"> 5.1 – </w:t>
      </w:r>
      <w:r w:rsidRPr="009022CE">
        <w:rPr>
          <w:b/>
          <w:sz w:val="24"/>
        </w:rPr>
        <w:t>Отправка сообщений</w:t>
      </w:r>
    </w:p>
    <w:p w:rsidR="0084207E" w:rsidRDefault="0084207E" w:rsidP="001C1081">
      <w:pPr>
        <w:spacing w:before="120" w:after="120"/>
        <w:ind w:firstLine="0"/>
        <w:contextualSpacing w:val="0"/>
        <w:jc w:val="center"/>
      </w:pPr>
      <w:r w:rsidRPr="0084207E">
        <w:rPr>
          <w:noProof/>
          <w:lang w:eastAsia="ru-RU"/>
        </w:rPr>
        <w:drawing>
          <wp:inline distT="0" distB="0" distL="0" distR="0" wp14:anchorId="5D1EB1A2" wp14:editId="7D918883">
            <wp:extent cx="5695950" cy="755424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907" cy="7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9022CE" w:rsidRDefault="009022CE" w:rsidP="009022CE">
      <w:pPr>
        <w:spacing w:before="120" w:after="120"/>
        <w:ind w:firstLine="0"/>
        <w:contextualSpacing w:val="0"/>
        <w:jc w:val="center"/>
        <w:rPr>
          <w:b/>
        </w:rPr>
      </w:pPr>
      <w:r w:rsidRPr="001C1081">
        <w:rPr>
          <w:sz w:val="24"/>
        </w:rPr>
        <w:t>Рисунок</w:t>
      </w:r>
      <w:r w:rsidRPr="009022CE">
        <w:rPr>
          <w:sz w:val="24"/>
        </w:rPr>
        <w:t xml:space="preserve"> 5</w:t>
      </w:r>
      <w:r>
        <w:rPr>
          <w:sz w:val="24"/>
        </w:rPr>
        <w:t>.2</w:t>
      </w:r>
      <w:r w:rsidRPr="009022CE">
        <w:rPr>
          <w:sz w:val="24"/>
        </w:rPr>
        <w:t xml:space="preserve"> – </w:t>
      </w:r>
      <w:r w:rsidRPr="009022CE">
        <w:rPr>
          <w:b/>
          <w:sz w:val="24"/>
        </w:rPr>
        <w:t>Обработка и сохранение сообщений</w:t>
      </w:r>
    </w:p>
    <w:p w:rsidR="0084207E" w:rsidRDefault="001C1081" w:rsidP="001C1081">
      <w:pPr>
        <w:spacing w:before="120" w:after="120"/>
        <w:ind w:firstLine="0"/>
        <w:contextualSpacing w:val="0"/>
        <w:jc w:val="center"/>
      </w:pPr>
      <w:r w:rsidRPr="001C1081">
        <w:rPr>
          <w:noProof/>
          <w:lang w:eastAsia="ru-RU"/>
        </w:rPr>
        <w:drawing>
          <wp:inline distT="0" distB="0" distL="0" distR="0" wp14:anchorId="532F02AC" wp14:editId="4D866EB4">
            <wp:extent cx="5438775" cy="95483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3265" cy="95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2CE" w:rsidRPr="009022CE" w:rsidRDefault="009022CE" w:rsidP="009022CE">
      <w:pPr>
        <w:spacing w:before="120" w:after="120"/>
        <w:ind w:firstLine="0"/>
        <w:contextualSpacing w:val="0"/>
        <w:jc w:val="center"/>
        <w:rPr>
          <w:b/>
        </w:rPr>
      </w:pPr>
      <w:r w:rsidRPr="001C1081">
        <w:rPr>
          <w:sz w:val="24"/>
        </w:rPr>
        <w:t>Рисунок</w:t>
      </w:r>
      <w:r w:rsidRPr="009022CE">
        <w:rPr>
          <w:sz w:val="24"/>
        </w:rPr>
        <w:t xml:space="preserve"> 5</w:t>
      </w:r>
      <w:r>
        <w:rPr>
          <w:sz w:val="24"/>
        </w:rPr>
        <w:t>.3</w:t>
      </w:r>
      <w:r w:rsidRPr="009022CE">
        <w:rPr>
          <w:sz w:val="24"/>
        </w:rPr>
        <w:t xml:space="preserve"> – </w:t>
      </w:r>
      <w:r>
        <w:rPr>
          <w:b/>
          <w:sz w:val="24"/>
        </w:rPr>
        <w:t xml:space="preserve">Данные в БД </w:t>
      </w:r>
      <w:r>
        <w:rPr>
          <w:b/>
          <w:sz w:val="24"/>
          <w:lang w:val="en-US"/>
        </w:rPr>
        <w:t>SQLite</w:t>
      </w:r>
    </w:p>
    <w:p w:rsidR="00BF53F5" w:rsidRPr="00BF53F5" w:rsidRDefault="0011479C" w:rsidP="00BF53F5">
      <w:r w:rsidRPr="0011479C">
        <w:rPr>
          <w:b/>
        </w:rPr>
        <w:t>Вывод:</w:t>
      </w:r>
      <w:r w:rsidR="00BF53F5">
        <w:t xml:space="preserve"> </w:t>
      </w:r>
      <w:proofErr w:type="spellStart"/>
      <w:r w:rsidR="00BF53F5" w:rsidRPr="00BF53F5">
        <w:t>Kafka</w:t>
      </w:r>
      <w:proofErr w:type="spellEnd"/>
      <w:r w:rsidR="00BF53F5" w:rsidRPr="00BF53F5">
        <w:t xml:space="preserve"> обладает рядом весомых преимуществ в обработке данных. Система демонстрирует высокую производительность, надежность и масштабируемость, что позволяет эффективно управлять большими объемами информации и сохранять строгую последовательность сообщений внутри каждой </w:t>
      </w:r>
      <w:proofErr w:type="spellStart"/>
      <w:r w:rsidR="00BF53F5" w:rsidRPr="00BF53F5">
        <w:t>партиции</w:t>
      </w:r>
      <w:proofErr w:type="spellEnd"/>
      <w:r w:rsidR="00BF53F5" w:rsidRPr="00BF53F5">
        <w:t xml:space="preserve">. Ее возможность интеграции с внешними сервисами и </w:t>
      </w:r>
      <w:r w:rsidR="00BF53F5" w:rsidRPr="00BF53F5">
        <w:lastRenderedPageBreak/>
        <w:t xml:space="preserve">широкий выбор коннекторов превращают </w:t>
      </w:r>
      <w:proofErr w:type="spellStart"/>
      <w:r w:rsidR="00BF53F5" w:rsidRPr="00BF53F5">
        <w:t>Kafka</w:t>
      </w:r>
      <w:proofErr w:type="spellEnd"/>
      <w:r w:rsidR="00BF53F5" w:rsidRPr="00BF53F5">
        <w:t xml:space="preserve"> в универсальный инструмент для решения различных задач.</w:t>
      </w:r>
    </w:p>
    <w:p w:rsidR="00BF53F5" w:rsidRPr="00BF53F5" w:rsidRDefault="00BF53F5" w:rsidP="00BF53F5">
      <w:r w:rsidRPr="00BF53F5">
        <w:t xml:space="preserve">Однако в процессе эксплуатации столкнулись и с определёнными сложностями. Конфигурация связки </w:t>
      </w:r>
      <w:proofErr w:type="spellStart"/>
      <w:r w:rsidRPr="00BF53F5">
        <w:t>Kafka</w:t>
      </w:r>
      <w:proofErr w:type="spellEnd"/>
      <w:r w:rsidRPr="00BF53F5">
        <w:t xml:space="preserve"> с </w:t>
      </w:r>
      <w:proofErr w:type="spellStart"/>
      <w:r w:rsidRPr="00BF53F5">
        <w:t>ZooKeeper</w:t>
      </w:r>
      <w:proofErr w:type="spellEnd"/>
      <w:r w:rsidRPr="00BF53F5">
        <w:t xml:space="preserve"> потребовала </w:t>
      </w:r>
      <w:proofErr w:type="gramStart"/>
      <w:r w:rsidRPr="00BF53F5">
        <w:t>придать особое внимание</w:t>
      </w:r>
      <w:proofErr w:type="gramEnd"/>
      <w:r w:rsidRPr="00BF53F5">
        <w:t xml:space="preserve"> вопросам координации между брокерами и </w:t>
      </w:r>
      <w:proofErr w:type="spellStart"/>
      <w:r w:rsidRPr="00BF53F5">
        <w:t>консюмерами</w:t>
      </w:r>
      <w:proofErr w:type="spellEnd"/>
      <w:r w:rsidRPr="00BF53F5">
        <w:t xml:space="preserve">. Также определение начальной точки чтения сообщений с помощью параметра </w:t>
      </w:r>
      <w:proofErr w:type="spellStart"/>
      <w:r w:rsidRPr="00BF53F5">
        <w:rPr>
          <w:b/>
          <w:bCs/>
        </w:rPr>
        <w:t>auto.offset.reset</w:t>
      </w:r>
      <w:proofErr w:type="spellEnd"/>
      <w:r w:rsidRPr="00BF53F5">
        <w:t xml:space="preserve"> оказалось нетривиальной задачей: различие между настройками "</w:t>
      </w:r>
      <w:proofErr w:type="spellStart"/>
      <w:r w:rsidRPr="00BF53F5">
        <w:t>earliest</w:t>
      </w:r>
      <w:proofErr w:type="spellEnd"/>
      <w:r w:rsidRPr="00BF53F5">
        <w:t>" и "</w:t>
      </w:r>
      <w:proofErr w:type="spellStart"/>
      <w:r w:rsidRPr="00BF53F5">
        <w:t>latest</w:t>
      </w:r>
      <w:proofErr w:type="spellEnd"/>
      <w:r w:rsidRPr="00BF53F5">
        <w:t>" порой вводит в заблуждение, особенно когда требуется решить, следует ли обрабатывать накопленные данные или ориентироваться только на поступающие в режиме реального времени сообщения. Эти нюансы требуют тщательной настройки и глубокого понимания принципов работы системы.</w:t>
      </w:r>
    </w:p>
    <w:p w:rsidR="001C1081" w:rsidRPr="00BF53F5" w:rsidRDefault="00BF53F5" w:rsidP="009022CE">
      <w:pPr>
        <w:jc w:val="center"/>
        <w:rPr>
          <w:b/>
        </w:rPr>
      </w:pPr>
      <w:r>
        <w:rPr>
          <w:b/>
        </w:rPr>
        <w:t>К</w:t>
      </w:r>
      <w:r w:rsidRPr="00BF53F5">
        <w:rPr>
          <w:b/>
        </w:rPr>
        <w:t>онтрольные вопросы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r w:rsidRPr="00BF53F5">
        <w:rPr>
          <w:rFonts w:eastAsia="Times New Roman" w:cs="Times New Roman"/>
          <w:b/>
          <w:bCs/>
          <w:szCs w:val="28"/>
          <w:lang w:eastAsia="ru-RU"/>
        </w:rPr>
        <w:t xml:space="preserve">1. Почему </w:t>
      </w:r>
      <w:proofErr w:type="spellStart"/>
      <w:r w:rsidRPr="00BF53F5">
        <w:rPr>
          <w:rFonts w:eastAsia="Times New Roman" w:cs="Times New Roman"/>
          <w:b/>
          <w:bCs/>
          <w:szCs w:val="28"/>
          <w:lang w:eastAsia="ru-RU"/>
        </w:rPr>
        <w:t>Kafka</w:t>
      </w:r>
      <w:proofErr w:type="spellEnd"/>
      <w:r w:rsidRPr="00BF53F5">
        <w:rPr>
          <w:rFonts w:eastAsia="Times New Roman" w:cs="Times New Roman"/>
          <w:b/>
          <w:bCs/>
          <w:szCs w:val="28"/>
          <w:lang w:eastAsia="ru-RU"/>
        </w:rPr>
        <w:t xml:space="preserve"> использует </w:t>
      </w:r>
      <w:proofErr w:type="spellStart"/>
      <w:r w:rsidRPr="00BF53F5">
        <w:rPr>
          <w:rFonts w:eastAsia="Times New Roman" w:cs="Times New Roman"/>
          <w:b/>
          <w:bCs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b/>
          <w:bCs/>
          <w:szCs w:val="28"/>
          <w:lang w:eastAsia="ru-RU"/>
        </w:rPr>
        <w:t>?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proofErr w:type="spellStart"/>
      <w:r w:rsidRPr="00BF53F5">
        <w:rPr>
          <w:rFonts w:eastAsia="Times New Roman" w:cs="Times New Roman"/>
          <w:szCs w:val="28"/>
          <w:lang w:eastAsia="ru-RU"/>
        </w:rPr>
        <w:t>Kafka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полагается на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для согласованного управления кластером.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осуществляет контроль над метаданными брокеров, отслеживая, какие из них активны и готовы к приёму данных. Кроме того, он участвует в выборе лидеров для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партиций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, что позволяет централизованно управлять процессами записи и чтения. При этом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следит за состоянием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консюмеров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в группах, обеспечивая корректное распределение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партиций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между участниками. В новых версиях (начиная с 2.8)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Kafka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постепенно внедряет свой собственный механизм координации —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KRaft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, который со временем заменит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>.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r w:rsidRPr="00BF53F5">
        <w:rPr>
          <w:rFonts w:eastAsia="Times New Roman" w:cs="Times New Roman"/>
          <w:b/>
          <w:bCs/>
          <w:szCs w:val="28"/>
          <w:lang w:eastAsia="ru-RU"/>
        </w:rPr>
        <w:t xml:space="preserve">2. Как обеспечить порядок сообщений в </w:t>
      </w:r>
      <w:proofErr w:type="spellStart"/>
      <w:r w:rsidRPr="00BF53F5">
        <w:rPr>
          <w:rFonts w:eastAsia="Times New Roman" w:cs="Times New Roman"/>
          <w:b/>
          <w:bCs/>
          <w:szCs w:val="28"/>
          <w:lang w:eastAsia="ru-RU"/>
        </w:rPr>
        <w:t>партиции</w:t>
      </w:r>
      <w:proofErr w:type="spellEnd"/>
      <w:r w:rsidRPr="00BF53F5">
        <w:rPr>
          <w:rFonts w:eastAsia="Times New Roman" w:cs="Times New Roman"/>
          <w:b/>
          <w:bCs/>
          <w:szCs w:val="28"/>
          <w:lang w:eastAsia="ru-RU"/>
        </w:rPr>
        <w:t>?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r w:rsidRPr="00BF53F5">
        <w:rPr>
          <w:rFonts w:eastAsia="Times New Roman" w:cs="Times New Roman"/>
          <w:szCs w:val="28"/>
          <w:lang w:eastAsia="ru-RU"/>
        </w:rPr>
        <w:t xml:space="preserve">Чтобы сохранить последовательность сообщений внутри одной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партиции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, необходимо придерживаться нескольких рекомендаций. Во-первых, применение ключей при отправке сообщений гарантирует, что все сообщения с одинаковым ключом (например, идентификатор пользователя) всегда попадут в одну и ту же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партицию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. Во-вторых, если один продюсер направляет данные только в одну конкретную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партицию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>, это дополнительно способствует сохранению порядка. И, наконец, следует учитывать, что механизм репликации может вносить задержки при синхронизации, что отрицательно влияет на строгую упорядоченность сообщений.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val="en-US" w:eastAsia="ru-RU"/>
        </w:rPr>
      </w:pPr>
      <w:r w:rsidRPr="00BF53F5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r w:rsidRPr="00BF53F5">
        <w:rPr>
          <w:rFonts w:eastAsia="Times New Roman" w:cs="Times New Roman"/>
          <w:b/>
          <w:bCs/>
          <w:szCs w:val="28"/>
          <w:lang w:eastAsia="ru-RU"/>
        </w:rPr>
        <w:t>Разница</w:t>
      </w:r>
      <w:r w:rsidRPr="00BF53F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F53F5">
        <w:rPr>
          <w:rFonts w:eastAsia="Times New Roman" w:cs="Times New Roman"/>
          <w:b/>
          <w:bCs/>
          <w:szCs w:val="28"/>
          <w:lang w:eastAsia="ru-RU"/>
        </w:rPr>
        <w:t>между</w:t>
      </w:r>
      <w:r w:rsidRPr="00BF53F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F53F5">
        <w:rPr>
          <w:rFonts w:eastAsia="Times New Roman" w:cs="Times New Roman"/>
          <w:b/>
          <w:bCs/>
          <w:szCs w:val="28"/>
          <w:lang w:val="en-US" w:eastAsia="ru-RU"/>
        </w:rPr>
        <w:t>auto.offset.reset</w:t>
      </w:r>
      <w:proofErr w:type="spellEnd"/>
      <w:r w:rsidRPr="00BF53F5">
        <w:rPr>
          <w:rFonts w:eastAsia="Times New Roman" w:cs="Times New Roman"/>
          <w:b/>
          <w:bCs/>
          <w:szCs w:val="28"/>
          <w:lang w:val="en-US" w:eastAsia="ru-RU"/>
        </w:rPr>
        <w:t xml:space="preserve">=earliest </w:t>
      </w:r>
      <w:r w:rsidRPr="00BF53F5">
        <w:rPr>
          <w:rFonts w:eastAsia="Times New Roman" w:cs="Times New Roman"/>
          <w:b/>
          <w:bCs/>
          <w:szCs w:val="28"/>
          <w:lang w:eastAsia="ru-RU"/>
        </w:rPr>
        <w:t>и</w:t>
      </w:r>
      <w:r w:rsidRPr="00BF53F5">
        <w:rPr>
          <w:rFonts w:eastAsia="Times New Roman" w:cs="Times New Roman"/>
          <w:b/>
          <w:bCs/>
          <w:szCs w:val="28"/>
          <w:lang w:val="en-US" w:eastAsia="ru-RU"/>
        </w:rPr>
        <w:t xml:space="preserve"> latest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r w:rsidRPr="00BF53F5">
        <w:rPr>
          <w:rFonts w:eastAsia="Times New Roman" w:cs="Times New Roman"/>
          <w:szCs w:val="28"/>
          <w:lang w:eastAsia="ru-RU"/>
        </w:rPr>
        <w:t xml:space="preserve">Параметр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auto.offset.reset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определяет точку, с которой начнётся чтение сообщений, если для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консюмера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отсутствует ранее сохранённый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оффсет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. Значение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earliest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означает, что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начнёт обработку с первого сообщения в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партиции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, что полезно, если требуется пройти весь накопленный поток данных. </w:t>
      </w:r>
      <w:proofErr w:type="gramStart"/>
      <w:r w:rsidRPr="00BF53F5">
        <w:rPr>
          <w:rFonts w:eastAsia="Times New Roman" w:cs="Times New Roman"/>
          <w:szCs w:val="28"/>
          <w:lang w:eastAsia="ru-RU"/>
        </w:rPr>
        <w:t xml:space="preserve">В случае установки значения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latest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чтение начинается с новых, поступивших после запуска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консюмера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>, что идеально подходит для задач, ориентированных на актуальные, текущие данные.</w:t>
      </w:r>
      <w:proofErr w:type="gramEnd"/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r w:rsidRPr="00BF53F5">
        <w:rPr>
          <w:rFonts w:eastAsia="Times New Roman" w:cs="Times New Roman"/>
          <w:b/>
          <w:bCs/>
          <w:szCs w:val="28"/>
          <w:lang w:eastAsia="ru-RU"/>
        </w:rPr>
        <w:t xml:space="preserve">4. Как </w:t>
      </w:r>
      <w:proofErr w:type="spellStart"/>
      <w:r w:rsidRPr="00BF53F5">
        <w:rPr>
          <w:rFonts w:eastAsia="Times New Roman" w:cs="Times New Roman"/>
          <w:b/>
          <w:bCs/>
          <w:szCs w:val="28"/>
          <w:lang w:eastAsia="ru-RU"/>
        </w:rPr>
        <w:t>Kafka</w:t>
      </w:r>
      <w:proofErr w:type="spellEnd"/>
      <w:r w:rsidRPr="00BF53F5">
        <w:rPr>
          <w:rFonts w:eastAsia="Times New Roman" w:cs="Times New Roman"/>
          <w:b/>
          <w:bCs/>
          <w:szCs w:val="28"/>
          <w:lang w:eastAsia="ru-RU"/>
        </w:rPr>
        <w:t xml:space="preserve"> обеспечивает отказоустойчивость?</w:t>
      </w:r>
    </w:p>
    <w:p w:rsidR="00BF53F5" w:rsidRPr="00BF53F5" w:rsidRDefault="00BF53F5" w:rsidP="00BF53F5">
      <w:pPr>
        <w:outlineLvl w:val="2"/>
        <w:rPr>
          <w:rFonts w:eastAsia="Times New Roman" w:cs="Times New Roman"/>
          <w:szCs w:val="28"/>
          <w:lang w:eastAsia="ru-RU"/>
        </w:rPr>
      </w:pPr>
      <w:proofErr w:type="spellStart"/>
      <w:r w:rsidRPr="00BF53F5">
        <w:rPr>
          <w:rFonts w:eastAsia="Times New Roman" w:cs="Times New Roman"/>
          <w:szCs w:val="28"/>
          <w:lang w:eastAsia="ru-RU"/>
        </w:rPr>
        <w:t>Kafka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достигает высокой отказоустойчивости за счёт ряда механизмов. Репликация является основополагающим элементом: каждая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партиция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имеет одного лидера и несколько резервных копий, при этом в случае недоступности </w:t>
      </w:r>
      <w:r w:rsidRPr="00BF53F5">
        <w:rPr>
          <w:rFonts w:eastAsia="Times New Roman" w:cs="Times New Roman"/>
          <w:szCs w:val="28"/>
          <w:lang w:eastAsia="ru-RU"/>
        </w:rPr>
        <w:lastRenderedPageBreak/>
        <w:t xml:space="preserve">лидера одна из реплик автоматически берет на себя его обязанности. Сообщения записываются на диск с индексами, что позволяет быстро восстановить данные при сбоях.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Оффсеты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консюмеров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сохраняются либо в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>, либо в специальной теме (__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consumer_offsets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), обеспечивая надежное хранение состояния. Дополнительную гарантированную координацию работы кластера поддерживают системы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ZooKeeper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KRaft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, которые постоянно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мониторят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 xml:space="preserve"> состояние брокеров и групп </w:t>
      </w:r>
      <w:proofErr w:type="spellStart"/>
      <w:r w:rsidRPr="00BF53F5">
        <w:rPr>
          <w:rFonts w:eastAsia="Times New Roman" w:cs="Times New Roman"/>
          <w:szCs w:val="28"/>
          <w:lang w:eastAsia="ru-RU"/>
        </w:rPr>
        <w:t>консюмеров</w:t>
      </w:r>
      <w:proofErr w:type="spellEnd"/>
      <w:r w:rsidRPr="00BF53F5">
        <w:rPr>
          <w:rFonts w:eastAsia="Times New Roman" w:cs="Times New Roman"/>
          <w:szCs w:val="28"/>
          <w:lang w:eastAsia="ru-RU"/>
        </w:rPr>
        <w:t>.</w:t>
      </w:r>
    </w:p>
    <w:p w:rsidR="001C1081" w:rsidRPr="00BF53F5" w:rsidRDefault="001C1081" w:rsidP="00BF53F5">
      <w:pPr>
        <w:outlineLvl w:val="2"/>
        <w:rPr>
          <w:rFonts w:eastAsia="Times New Roman" w:cs="Times New Roman"/>
          <w:szCs w:val="28"/>
          <w:lang w:eastAsia="ru-RU"/>
        </w:rPr>
      </w:pPr>
    </w:p>
    <w:p w:rsidR="0011479C" w:rsidRPr="009022CE" w:rsidRDefault="0011479C" w:rsidP="0011479C">
      <w:pPr>
        <w:rPr>
          <w:rFonts w:eastAsia="Times New Roman" w:cs="Times New Roman"/>
          <w:szCs w:val="28"/>
          <w:lang w:eastAsia="ru-RU"/>
        </w:rPr>
      </w:pPr>
    </w:p>
    <w:sectPr w:rsidR="0011479C" w:rsidRPr="009022CE" w:rsidSect="009022CE">
      <w:headerReference w:type="default" r:id="rId24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6C" w:rsidRDefault="0064066C" w:rsidP="00BF53F5">
      <w:r>
        <w:separator/>
      </w:r>
    </w:p>
  </w:endnote>
  <w:endnote w:type="continuationSeparator" w:id="0">
    <w:p w:rsidR="0064066C" w:rsidRDefault="0064066C" w:rsidP="00BF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6C" w:rsidRDefault="0064066C" w:rsidP="00BF53F5">
      <w:r>
        <w:separator/>
      </w:r>
    </w:p>
  </w:footnote>
  <w:footnote w:type="continuationSeparator" w:id="0">
    <w:p w:rsidR="0064066C" w:rsidRDefault="0064066C" w:rsidP="00BF5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53F5" w:rsidRPr="00BF53F5" w:rsidRDefault="00BF53F5" w:rsidP="00BF53F5">
    <w:pPr>
      <w:pStyle w:val="a9"/>
      <w:jc w:val="center"/>
    </w:pPr>
    <w:r>
      <w:t>Рябина Д.И. ГЭ-33(ГИ-31)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42A59"/>
    <w:multiLevelType w:val="hybridMultilevel"/>
    <w:tmpl w:val="99AAB1F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F4B3392"/>
    <w:multiLevelType w:val="multilevel"/>
    <w:tmpl w:val="4CF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EB014A"/>
    <w:multiLevelType w:val="multilevel"/>
    <w:tmpl w:val="4A8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CC64FE"/>
    <w:multiLevelType w:val="hybridMultilevel"/>
    <w:tmpl w:val="7B447AB0"/>
    <w:lvl w:ilvl="0" w:tplc="E368A8E2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802408B"/>
    <w:multiLevelType w:val="hybridMultilevel"/>
    <w:tmpl w:val="8AAC7942"/>
    <w:lvl w:ilvl="0" w:tplc="485ED100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4AC240FA"/>
    <w:multiLevelType w:val="hybridMultilevel"/>
    <w:tmpl w:val="D4541EE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D86582D"/>
    <w:multiLevelType w:val="hybridMultilevel"/>
    <w:tmpl w:val="220EC1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05E69F7"/>
    <w:multiLevelType w:val="multilevel"/>
    <w:tmpl w:val="F2A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364EED"/>
    <w:multiLevelType w:val="multilevel"/>
    <w:tmpl w:val="4054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683"/>
    <w:rsid w:val="000570D3"/>
    <w:rsid w:val="00057517"/>
    <w:rsid w:val="00076EDC"/>
    <w:rsid w:val="000D08DE"/>
    <w:rsid w:val="0011479C"/>
    <w:rsid w:val="00117835"/>
    <w:rsid w:val="001C1081"/>
    <w:rsid w:val="00204356"/>
    <w:rsid w:val="00216F32"/>
    <w:rsid w:val="002333DD"/>
    <w:rsid w:val="00242FEE"/>
    <w:rsid w:val="00295C21"/>
    <w:rsid w:val="002B0550"/>
    <w:rsid w:val="002C464D"/>
    <w:rsid w:val="00383E92"/>
    <w:rsid w:val="003B5292"/>
    <w:rsid w:val="003B7E6A"/>
    <w:rsid w:val="003E1034"/>
    <w:rsid w:val="003F0D0B"/>
    <w:rsid w:val="003F7999"/>
    <w:rsid w:val="004C549D"/>
    <w:rsid w:val="004E03C9"/>
    <w:rsid w:val="004F729E"/>
    <w:rsid w:val="00512204"/>
    <w:rsid w:val="0053697E"/>
    <w:rsid w:val="005645A5"/>
    <w:rsid w:val="005675C6"/>
    <w:rsid w:val="005926DD"/>
    <w:rsid w:val="005F5EB6"/>
    <w:rsid w:val="006014E4"/>
    <w:rsid w:val="00616A6C"/>
    <w:rsid w:val="00622683"/>
    <w:rsid w:val="00631913"/>
    <w:rsid w:val="0064066C"/>
    <w:rsid w:val="0066182A"/>
    <w:rsid w:val="006F16FC"/>
    <w:rsid w:val="00707108"/>
    <w:rsid w:val="00780BF2"/>
    <w:rsid w:val="0084207E"/>
    <w:rsid w:val="00871C35"/>
    <w:rsid w:val="008C6B6B"/>
    <w:rsid w:val="008D29A8"/>
    <w:rsid w:val="009022CE"/>
    <w:rsid w:val="009B5BA0"/>
    <w:rsid w:val="009D2D66"/>
    <w:rsid w:val="009E10C8"/>
    <w:rsid w:val="00A001B7"/>
    <w:rsid w:val="00A4432E"/>
    <w:rsid w:val="00B118DF"/>
    <w:rsid w:val="00B250E1"/>
    <w:rsid w:val="00BD4BDD"/>
    <w:rsid w:val="00BE073B"/>
    <w:rsid w:val="00BE5791"/>
    <w:rsid w:val="00BF53F5"/>
    <w:rsid w:val="00C013A5"/>
    <w:rsid w:val="00CD3281"/>
    <w:rsid w:val="00D41310"/>
    <w:rsid w:val="00D70744"/>
    <w:rsid w:val="00DA7D33"/>
    <w:rsid w:val="00DB7B61"/>
    <w:rsid w:val="00E63575"/>
    <w:rsid w:val="00F32879"/>
    <w:rsid w:val="00F669D0"/>
    <w:rsid w:val="00FB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17835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0435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aps/>
      <w:color w:val="000000" w:themeColor="text1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17835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0"/>
    <w:link w:val="30"/>
    <w:uiPriority w:val="9"/>
    <w:qFormat/>
    <w:rsid w:val="001C1081"/>
    <w:pPr>
      <w:spacing w:before="100" w:beforeAutospacing="1" w:after="100" w:afterAutospacing="1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04356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rsid w:val="0011783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4">
    <w:name w:val="List Paragraph"/>
    <w:basedOn w:val="a0"/>
    <w:uiPriority w:val="34"/>
    <w:qFormat/>
    <w:rsid w:val="00117835"/>
    <w:pPr>
      <w:ind w:left="720"/>
    </w:pPr>
    <w:rPr>
      <w:rFonts w:eastAsiaTheme="minorHAnsi"/>
      <w:color w:val="000000" w:themeColor="text1"/>
    </w:rPr>
  </w:style>
  <w:style w:type="paragraph" w:styleId="a">
    <w:name w:val="No Spacing"/>
    <w:uiPriority w:val="1"/>
    <w:qFormat/>
    <w:rsid w:val="00117835"/>
    <w:pPr>
      <w:numPr>
        <w:numId w:val="2"/>
      </w:numPr>
      <w:spacing w:after="0" w:line="240" w:lineRule="auto"/>
      <w:contextualSpacing/>
      <w:jc w:val="both"/>
    </w:pPr>
    <w:rPr>
      <w:rFonts w:ascii="Times New Roman" w:hAnsi="Times New Roman" w:cs="Times New Roman"/>
      <w:sz w:val="28"/>
    </w:rPr>
  </w:style>
  <w:style w:type="paragraph" w:styleId="a5">
    <w:name w:val="Balloon Text"/>
    <w:basedOn w:val="a0"/>
    <w:link w:val="a6"/>
    <w:uiPriority w:val="99"/>
    <w:semiHidden/>
    <w:unhideWhenUsed/>
    <w:rsid w:val="000570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0570D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1C10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1"/>
    <w:uiPriority w:val="22"/>
    <w:qFormat/>
    <w:rsid w:val="001C1081"/>
    <w:rPr>
      <w:b/>
      <w:bCs/>
    </w:rPr>
  </w:style>
  <w:style w:type="paragraph" w:styleId="a8">
    <w:name w:val="Normal (Web)"/>
    <w:basedOn w:val="a0"/>
    <w:uiPriority w:val="99"/>
    <w:semiHidden/>
    <w:unhideWhenUsed/>
    <w:rsid w:val="001C1081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1C1081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0"/>
    <w:link w:val="aa"/>
    <w:uiPriority w:val="99"/>
    <w:unhideWhenUsed/>
    <w:rsid w:val="00BF53F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BF53F5"/>
    <w:rPr>
      <w:rFonts w:ascii="Times New Roman" w:hAnsi="Times New Roman"/>
      <w:sz w:val="28"/>
    </w:rPr>
  </w:style>
  <w:style w:type="paragraph" w:styleId="ab">
    <w:name w:val="footer"/>
    <w:basedOn w:val="a0"/>
    <w:link w:val="ac"/>
    <w:uiPriority w:val="99"/>
    <w:unhideWhenUsed/>
    <w:rsid w:val="00BF53F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BF53F5"/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17835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04356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aps/>
      <w:color w:val="000000" w:themeColor="text1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17835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0"/>
    <w:link w:val="30"/>
    <w:uiPriority w:val="9"/>
    <w:qFormat/>
    <w:rsid w:val="001C1081"/>
    <w:pPr>
      <w:spacing w:before="100" w:beforeAutospacing="1" w:after="100" w:afterAutospacing="1"/>
      <w:ind w:firstLine="0"/>
      <w:contextualSpacing w:val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04356"/>
    <w:rPr>
      <w:rFonts w:ascii="Times New Roman" w:eastAsiaTheme="majorEastAsia" w:hAnsi="Times New Roman" w:cstheme="majorBidi"/>
      <w:b/>
      <w:bCs/>
      <w:caps/>
      <w:color w:val="000000" w:themeColor="text1"/>
      <w:sz w:val="32"/>
      <w:szCs w:val="28"/>
    </w:rPr>
  </w:style>
  <w:style w:type="character" w:customStyle="1" w:styleId="20">
    <w:name w:val="Заголовок 2 Знак"/>
    <w:basedOn w:val="a1"/>
    <w:link w:val="2"/>
    <w:uiPriority w:val="9"/>
    <w:rsid w:val="0011783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a4">
    <w:name w:val="List Paragraph"/>
    <w:basedOn w:val="a0"/>
    <w:uiPriority w:val="34"/>
    <w:qFormat/>
    <w:rsid w:val="00117835"/>
    <w:pPr>
      <w:ind w:left="720"/>
    </w:pPr>
    <w:rPr>
      <w:rFonts w:eastAsiaTheme="minorHAnsi"/>
      <w:color w:val="000000" w:themeColor="text1"/>
    </w:rPr>
  </w:style>
  <w:style w:type="paragraph" w:styleId="a">
    <w:name w:val="No Spacing"/>
    <w:uiPriority w:val="1"/>
    <w:qFormat/>
    <w:rsid w:val="00117835"/>
    <w:pPr>
      <w:numPr>
        <w:numId w:val="2"/>
      </w:numPr>
      <w:spacing w:after="0" w:line="240" w:lineRule="auto"/>
      <w:contextualSpacing/>
      <w:jc w:val="both"/>
    </w:pPr>
    <w:rPr>
      <w:rFonts w:ascii="Times New Roman" w:hAnsi="Times New Roman" w:cs="Times New Roman"/>
      <w:sz w:val="28"/>
    </w:rPr>
  </w:style>
  <w:style w:type="paragraph" w:styleId="a5">
    <w:name w:val="Balloon Text"/>
    <w:basedOn w:val="a0"/>
    <w:link w:val="a6"/>
    <w:uiPriority w:val="99"/>
    <w:semiHidden/>
    <w:unhideWhenUsed/>
    <w:rsid w:val="000570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0570D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1C10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Strong"/>
    <w:basedOn w:val="a1"/>
    <w:uiPriority w:val="22"/>
    <w:qFormat/>
    <w:rsid w:val="001C1081"/>
    <w:rPr>
      <w:b/>
      <w:bCs/>
    </w:rPr>
  </w:style>
  <w:style w:type="paragraph" w:styleId="a8">
    <w:name w:val="Normal (Web)"/>
    <w:basedOn w:val="a0"/>
    <w:uiPriority w:val="99"/>
    <w:semiHidden/>
    <w:unhideWhenUsed/>
    <w:rsid w:val="001C1081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1C1081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0"/>
    <w:link w:val="aa"/>
    <w:uiPriority w:val="99"/>
    <w:unhideWhenUsed/>
    <w:rsid w:val="00BF53F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BF53F5"/>
    <w:rPr>
      <w:rFonts w:ascii="Times New Roman" w:hAnsi="Times New Roman"/>
      <w:sz w:val="28"/>
    </w:rPr>
  </w:style>
  <w:style w:type="paragraph" w:styleId="ab">
    <w:name w:val="footer"/>
    <w:basedOn w:val="a0"/>
    <w:link w:val="ac"/>
    <w:uiPriority w:val="99"/>
    <w:unhideWhenUsed/>
    <w:rsid w:val="00BF53F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BF53F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8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Красота Это Я</dc:creator>
  <cp:lastModifiedBy>user</cp:lastModifiedBy>
  <cp:revision>2</cp:revision>
  <dcterms:created xsi:type="dcterms:W3CDTF">2025-05-15T07:50:00Z</dcterms:created>
  <dcterms:modified xsi:type="dcterms:W3CDTF">2025-05-15T07:50:00Z</dcterms:modified>
</cp:coreProperties>
</file>