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0A0" w:rsidRPr="00F800A0" w:rsidRDefault="00F800A0" w:rsidP="00A156BE">
      <w:pPr>
        <w:spacing w:beforeAutospacing="1" w:after="0" w:afterAutospacing="1" w:line="301" w:lineRule="atLeast"/>
        <w:ind w:left="720"/>
        <w:jc w:val="both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A156BE" w:rsidRDefault="00A156BE" w:rsidP="00A156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A156BE">
        <w:rPr>
          <w:rFonts w:ascii="Helvetica" w:eastAsia="Times New Roman" w:hAnsi="Helvetica" w:cs="Times New Roman"/>
          <w:color w:val="333333"/>
        </w:rPr>
        <w:t>Although merge sort runs in </w:t>
      </w:r>
      <w:r w:rsidRPr="00A156BE">
        <w:rPr>
          <w:rFonts w:ascii="MathJax_Main" w:eastAsia="Times New Roman" w:hAnsi="MathJax_Main" w:cs="Times New Roman"/>
          <w:color w:val="333333"/>
          <w:sz w:val="29"/>
        </w:rPr>
        <w:t>Θ(</w:t>
      </w:r>
      <w:r w:rsidR="00A94174">
        <w:rPr>
          <w:rFonts w:ascii="MathJax_Main" w:eastAsia="Times New Roman" w:hAnsi="MathJax_Main" w:cs="Times New Roman"/>
          <w:color w:val="333333"/>
          <w:sz w:val="29"/>
        </w:rPr>
        <w:t>n</w:t>
      </w:r>
      <w:r w:rsidRPr="00A156BE">
        <w:rPr>
          <w:rFonts w:ascii="MathJax_Main" w:eastAsia="Times New Roman" w:hAnsi="MathJax_Main" w:cs="Times New Roman"/>
          <w:color w:val="333333"/>
          <w:sz w:val="29"/>
        </w:rPr>
        <w:t>l</w:t>
      </w:r>
      <w:r w:rsidR="007D4582">
        <w:rPr>
          <w:rFonts w:ascii="MathJax_Main" w:eastAsia="Times New Roman" w:hAnsi="MathJax_Main" w:cs="Times New Roman"/>
          <w:color w:val="333333"/>
          <w:sz w:val="29"/>
        </w:rPr>
        <w:t>o</w:t>
      </w:r>
      <w:r w:rsidRPr="00A156BE">
        <w:rPr>
          <w:rFonts w:ascii="MathJax_Main" w:eastAsia="Times New Roman" w:hAnsi="MathJax_Main" w:cs="Times New Roman"/>
          <w:color w:val="333333"/>
          <w:sz w:val="29"/>
        </w:rPr>
        <w:t>g</w:t>
      </w:r>
      <w:r w:rsidRPr="00A156BE">
        <w:rPr>
          <w:rFonts w:ascii="MathJax_Math-italic" w:eastAsia="Times New Roman" w:hAnsi="MathJax_Math-italic" w:cs="Times New Roman"/>
          <w:color w:val="333333"/>
          <w:sz w:val="29"/>
        </w:rPr>
        <w:t>n</w:t>
      </w:r>
      <w:r w:rsidRPr="00A156BE">
        <w:rPr>
          <w:rFonts w:ascii="MathJax_Main" w:eastAsia="Times New Roman" w:hAnsi="MathJax_Main" w:cs="Times New Roman"/>
          <w:color w:val="333333"/>
          <w:sz w:val="29"/>
        </w:rPr>
        <w:t>)</w:t>
      </w:r>
      <w:r w:rsidRPr="00A156BE">
        <w:rPr>
          <w:rFonts w:ascii="Helvetica" w:eastAsia="Times New Roman" w:hAnsi="Helvetica" w:cs="Times New Roman"/>
          <w:color w:val="333333"/>
        </w:rPr>
        <w:t> worst-case time and insertion sort runs in </w:t>
      </w:r>
      <w:r w:rsidRPr="00A156BE">
        <w:rPr>
          <w:rFonts w:ascii="MathJax_Main" w:eastAsia="Times New Roman" w:hAnsi="MathJax_Main" w:cs="Times New Roman"/>
          <w:color w:val="333333"/>
          <w:sz w:val="29"/>
        </w:rPr>
        <w:t>Θ(</w:t>
      </w:r>
      <w:r w:rsidRPr="00A156BE">
        <w:rPr>
          <w:rFonts w:ascii="MathJax_Math-italic" w:eastAsia="Times New Roman" w:hAnsi="MathJax_Math-italic" w:cs="Times New Roman"/>
          <w:color w:val="333333"/>
          <w:sz w:val="29"/>
        </w:rPr>
        <w:t>n</w:t>
      </w:r>
      <w:r w:rsidRPr="007D4582">
        <w:rPr>
          <w:rFonts w:ascii="MathJax_Main" w:eastAsia="Times New Roman" w:hAnsi="MathJax_Main" w:cs="Times New Roman"/>
          <w:color w:val="333333"/>
          <w:sz w:val="20"/>
          <w:vertAlign w:val="superscript"/>
        </w:rPr>
        <w:t>2</w:t>
      </w:r>
      <w:r w:rsidRPr="00A156BE">
        <w:rPr>
          <w:rFonts w:ascii="MathJax_Main" w:eastAsia="Times New Roman" w:hAnsi="MathJax_Main" w:cs="Times New Roman"/>
          <w:color w:val="333333"/>
          <w:sz w:val="29"/>
        </w:rPr>
        <w:t>)</w:t>
      </w:r>
      <w:r w:rsidRPr="00A156BE">
        <w:rPr>
          <w:rFonts w:ascii="Helvetica" w:eastAsia="Times New Roman" w:hAnsi="Helvetica" w:cs="Times New Roman"/>
          <w:color w:val="333333"/>
        </w:rPr>
        <w:t> worst-case time, the constant factors in insertion sort can make it faster in practice for small problem sizes on many machines. Thus, it makes sense to </w:t>
      </w:r>
      <w:r w:rsidRPr="00A156BE">
        <w:rPr>
          <w:rFonts w:ascii="Helvetica" w:eastAsia="Times New Roman" w:hAnsi="Helvetica" w:cs="Times New Roman"/>
          <w:b/>
          <w:bCs/>
          <w:color w:val="333333"/>
        </w:rPr>
        <w:t>coarsen</w:t>
      </w:r>
      <w:r w:rsidRPr="00A156BE">
        <w:rPr>
          <w:rFonts w:ascii="Helvetica" w:eastAsia="Times New Roman" w:hAnsi="Helvetica" w:cs="Times New Roman"/>
          <w:color w:val="333333"/>
        </w:rPr>
        <w:t> the leaves of the recursion by using insertion sort within merge sort when subproblems become sufficiently small. Consider a modification to merge sort in which </w:t>
      </w:r>
      <w:r w:rsidRPr="00A156BE">
        <w:rPr>
          <w:rFonts w:ascii="MathJax_Math-italic" w:eastAsia="Times New Roman" w:hAnsi="MathJax_Math-italic" w:cs="Times New Roman"/>
          <w:color w:val="333333"/>
          <w:sz w:val="29"/>
        </w:rPr>
        <w:t>n</w:t>
      </w:r>
      <w:r w:rsidRPr="00A156BE">
        <w:rPr>
          <w:rFonts w:ascii="MathJax_Main" w:eastAsia="Times New Roman" w:hAnsi="MathJax_Main" w:cs="Times New Roman"/>
          <w:color w:val="333333"/>
          <w:sz w:val="29"/>
        </w:rPr>
        <w:t>/</w:t>
      </w:r>
      <w:r w:rsidRPr="00A156BE">
        <w:rPr>
          <w:rFonts w:ascii="MathJax_Math-italic" w:eastAsia="Times New Roman" w:hAnsi="MathJax_Math-italic" w:cs="Times New Roman"/>
          <w:color w:val="333333"/>
          <w:sz w:val="29"/>
        </w:rPr>
        <w:t>k</w:t>
      </w:r>
      <w:r w:rsidRPr="00A156BE">
        <w:rPr>
          <w:rFonts w:ascii="Helvetica" w:eastAsia="Times New Roman" w:hAnsi="Helvetica" w:cs="Times New Roman"/>
          <w:color w:val="333333"/>
        </w:rPr>
        <w:t> sublists of length </w:t>
      </w:r>
      <w:r w:rsidRPr="00A156BE">
        <w:rPr>
          <w:rFonts w:ascii="MathJax_Math-italic" w:eastAsia="Times New Roman" w:hAnsi="MathJax_Math-italic" w:cs="Times New Roman"/>
          <w:color w:val="333333"/>
          <w:sz w:val="29"/>
        </w:rPr>
        <w:t>k</w:t>
      </w:r>
      <w:r w:rsidRPr="00A156BE">
        <w:rPr>
          <w:rFonts w:ascii="Helvetica" w:eastAsia="Times New Roman" w:hAnsi="Helvetica" w:cs="Times New Roman"/>
          <w:color w:val="333333"/>
        </w:rPr>
        <w:t> are sorted using insertion sort and then merged using the standard merg</w:t>
      </w:r>
      <w:r w:rsidR="007D4582">
        <w:rPr>
          <w:rFonts w:ascii="Helvetica" w:eastAsia="Times New Roman" w:hAnsi="Helvetica" w:cs="Times New Roman"/>
          <w:color w:val="333333"/>
        </w:rPr>
        <w:t>e</w:t>
      </w:r>
      <w:r w:rsidRPr="00A156BE">
        <w:rPr>
          <w:rFonts w:ascii="Helvetica" w:eastAsia="Times New Roman" w:hAnsi="Helvetica" w:cs="Times New Roman"/>
          <w:color w:val="333333"/>
        </w:rPr>
        <w:t xml:space="preserve"> mechanism, where </w:t>
      </w:r>
      <w:r w:rsidRPr="00A156BE">
        <w:rPr>
          <w:rFonts w:ascii="MathJax_Math-italic" w:eastAsia="Times New Roman" w:hAnsi="MathJax_Math-italic" w:cs="Times New Roman"/>
          <w:color w:val="333333"/>
          <w:sz w:val="29"/>
        </w:rPr>
        <w:t>k</w:t>
      </w:r>
      <w:r w:rsidRPr="00A156BE">
        <w:rPr>
          <w:rFonts w:ascii="Helvetica" w:eastAsia="Times New Roman" w:hAnsi="Helvetica" w:cs="Times New Roman"/>
          <w:color w:val="333333"/>
        </w:rPr>
        <w:t> is a value to be determined.</w:t>
      </w:r>
    </w:p>
    <w:p w:rsidR="00C83C56" w:rsidRPr="00A156BE" w:rsidRDefault="00C83C56" w:rsidP="00A156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</w:p>
    <w:p w:rsidR="00A156BE" w:rsidRDefault="00A156BE" w:rsidP="00A156BE">
      <w:pPr>
        <w:numPr>
          <w:ilvl w:val="0"/>
          <w:numId w:val="2"/>
        </w:numPr>
        <w:shd w:val="clear" w:color="auto" w:fill="FFFFFF"/>
        <w:spacing w:after="0" w:line="250" w:lineRule="atLeast"/>
        <w:ind w:left="313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A156BE">
        <w:rPr>
          <w:rFonts w:ascii="Helvetica" w:eastAsia="Times New Roman" w:hAnsi="Helvetica" w:cs="Times New Roman"/>
          <w:color w:val="333333"/>
          <w:sz w:val="18"/>
          <w:szCs w:val="18"/>
        </w:rPr>
        <w:t>Show that insertion sort can sort the</w:t>
      </w:r>
      <w:r w:rsidRPr="00A156BE">
        <w:rPr>
          <w:rFonts w:ascii="Helvetica" w:eastAsia="Times New Roman" w:hAnsi="Helvetica" w:cs="Times New Roman"/>
          <w:color w:val="333333"/>
          <w:sz w:val="18"/>
        </w:rPr>
        <w:t> </w:t>
      </w:r>
      <w:r w:rsidRPr="00A156BE">
        <w:rPr>
          <w:rFonts w:ascii="MathJax_Math-italic" w:eastAsia="Times New Roman" w:hAnsi="MathJax_Math-italic" w:cs="Times New Roman"/>
          <w:color w:val="333333"/>
          <w:sz w:val="23"/>
        </w:rPr>
        <w:t>n</w:t>
      </w:r>
      <w:r w:rsidRPr="00A156BE">
        <w:rPr>
          <w:rFonts w:ascii="MathJax_Main" w:eastAsia="Times New Roman" w:hAnsi="MathJax_Main" w:cs="Times New Roman"/>
          <w:color w:val="333333"/>
          <w:sz w:val="23"/>
        </w:rPr>
        <w:t>/</w:t>
      </w:r>
      <w:r w:rsidRPr="00A156BE">
        <w:rPr>
          <w:rFonts w:ascii="MathJax_Math-italic" w:eastAsia="Times New Roman" w:hAnsi="MathJax_Math-italic" w:cs="Times New Roman"/>
          <w:color w:val="333333"/>
          <w:sz w:val="23"/>
        </w:rPr>
        <w:t>k</w:t>
      </w:r>
      <w:r w:rsidRPr="00A156BE">
        <w:rPr>
          <w:rFonts w:ascii="Helvetica" w:eastAsia="Times New Roman" w:hAnsi="Helvetica" w:cs="Times New Roman"/>
          <w:color w:val="333333"/>
          <w:sz w:val="18"/>
        </w:rPr>
        <w:t> </w:t>
      </w:r>
      <w:r w:rsidRPr="00A156BE">
        <w:rPr>
          <w:rFonts w:ascii="Helvetica" w:eastAsia="Times New Roman" w:hAnsi="Helvetica" w:cs="Times New Roman"/>
          <w:color w:val="333333"/>
          <w:sz w:val="18"/>
          <w:szCs w:val="18"/>
        </w:rPr>
        <w:t>sublists, each of length</w:t>
      </w:r>
      <w:r w:rsidRPr="00A156BE">
        <w:rPr>
          <w:rFonts w:ascii="Helvetica" w:eastAsia="Times New Roman" w:hAnsi="Helvetica" w:cs="Times New Roman"/>
          <w:color w:val="333333"/>
          <w:sz w:val="18"/>
        </w:rPr>
        <w:t> </w:t>
      </w:r>
      <w:r w:rsidRPr="00A156BE">
        <w:rPr>
          <w:rFonts w:ascii="MathJax_Math-italic" w:eastAsia="Times New Roman" w:hAnsi="MathJax_Math-italic" w:cs="Times New Roman"/>
          <w:color w:val="333333"/>
          <w:sz w:val="23"/>
        </w:rPr>
        <w:t>k</w:t>
      </w:r>
      <w:r w:rsidRPr="00A156BE">
        <w:rPr>
          <w:rFonts w:ascii="Helvetica" w:eastAsia="Times New Roman" w:hAnsi="Helvetica" w:cs="Times New Roman"/>
          <w:color w:val="333333"/>
          <w:sz w:val="18"/>
          <w:szCs w:val="18"/>
        </w:rPr>
        <w:t>, in</w:t>
      </w:r>
      <w:r w:rsidRPr="00A156BE">
        <w:rPr>
          <w:rFonts w:ascii="Helvetica" w:eastAsia="Times New Roman" w:hAnsi="Helvetica" w:cs="Times New Roman"/>
          <w:color w:val="333333"/>
          <w:sz w:val="18"/>
        </w:rPr>
        <w:t> </w:t>
      </w:r>
      <w:r w:rsidRPr="00A156BE">
        <w:rPr>
          <w:rFonts w:ascii="MathJax_Main" w:eastAsia="Times New Roman" w:hAnsi="MathJax_Main" w:cs="Times New Roman"/>
          <w:color w:val="333333"/>
          <w:sz w:val="23"/>
        </w:rPr>
        <w:t>Θ(</w:t>
      </w:r>
      <w:proofErr w:type="spellStart"/>
      <w:r w:rsidRPr="00A156BE">
        <w:rPr>
          <w:rFonts w:ascii="MathJax_Math-italic" w:eastAsia="Times New Roman" w:hAnsi="MathJax_Math-italic" w:cs="Times New Roman"/>
          <w:color w:val="333333"/>
          <w:sz w:val="23"/>
        </w:rPr>
        <w:t>nk</w:t>
      </w:r>
      <w:proofErr w:type="spellEnd"/>
      <w:r w:rsidRPr="00A156BE">
        <w:rPr>
          <w:rFonts w:ascii="MathJax_Main" w:eastAsia="Times New Roman" w:hAnsi="MathJax_Main" w:cs="Times New Roman"/>
          <w:color w:val="333333"/>
          <w:sz w:val="23"/>
        </w:rPr>
        <w:t>)</w:t>
      </w:r>
      <w:r w:rsidRPr="00A156BE">
        <w:rPr>
          <w:rFonts w:ascii="Helvetica" w:eastAsia="Times New Roman" w:hAnsi="Helvetica" w:cs="Times New Roman"/>
          <w:color w:val="333333"/>
          <w:sz w:val="18"/>
        </w:rPr>
        <w:t> </w:t>
      </w:r>
      <w:r w:rsidRPr="00A156BE">
        <w:rPr>
          <w:rFonts w:ascii="Helvetica" w:eastAsia="Times New Roman" w:hAnsi="Helvetica" w:cs="Times New Roman"/>
          <w:color w:val="333333"/>
          <w:sz w:val="18"/>
          <w:szCs w:val="18"/>
        </w:rPr>
        <w:t>worst-case time.</w:t>
      </w:r>
    </w:p>
    <w:p w:rsidR="007D4582" w:rsidRPr="00A156BE" w:rsidRDefault="007D4582" w:rsidP="007D4582">
      <w:pPr>
        <w:shd w:val="clear" w:color="auto" w:fill="FFFFFF"/>
        <w:spacing w:after="0" w:line="250" w:lineRule="atLeast"/>
        <w:ind w:left="313"/>
        <w:rPr>
          <w:rFonts w:ascii="Helvetica" w:eastAsia="Times New Roman" w:hAnsi="Helvetica" w:cs="Times New Roman"/>
          <w:color w:val="333333"/>
          <w:sz w:val="18"/>
          <w:szCs w:val="18"/>
        </w:rPr>
      </w:pPr>
      <w:bookmarkStart w:id="0" w:name="_GoBack"/>
      <w:bookmarkEnd w:id="0"/>
    </w:p>
    <w:p w:rsidR="00A156BE" w:rsidRPr="00A156BE" w:rsidRDefault="00A156BE" w:rsidP="00A156BE">
      <w:pPr>
        <w:numPr>
          <w:ilvl w:val="0"/>
          <w:numId w:val="2"/>
        </w:numPr>
        <w:shd w:val="clear" w:color="auto" w:fill="FFFFFF"/>
        <w:spacing w:after="0" w:line="250" w:lineRule="atLeast"/>
        <w:ind w:left="313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A156BE">
        <w:rPr>
          <w:rFonts w:ascii="Helvetica" w:eastAsia="Times New Roman" w:hAnsi="Helvetica" w:cs="Times New Roman"/>
          <w:color w:val="333333"/>
          <w:sz w:val="18"/>
          <w:szCs w:val="18"/>
        </w:rPr>
        <w:t>Show how to merge the sublists in</w:t>
      </w:r>
      <w:r w:rsidRPr="00A156BE">
        <w:rPr>
          <w:rFonts w:ascii="Helvetica" w:eastAsia="Times New Roman" w:hAnsi="Helvetica" w:cs="Times New Roman"/>
          <w:color w:val="333333"/>
          <w:sz w:val="18"/>
        </w:rPr>
        <w:t> </w:t>
      </w:r>
      <w:r w:rsidRPr="00A156BE">
        <w:rPr>
          <w:rFonts w:ascii="MathJax_Main" w:eastAsia="Times New Roman" w:hAnsi="MathJax_Main" w:cs="Times New Roman"/>
          <w:color w:val="333333"/>
          <w:sz w:val="23"/>
        </w:rPr>
        <w:t>Θ(</w:t>
      </w:r>
      <w:r w:rsidRPr="00A156BE">
        <w:rPr>
          <w:rFonts w:ascii="MathJax_Math-italic" w:eastAsia="Times New Roman" w:hAnsi="MathJax_Math-italic" w:cs="Times New Roman"/>
          <w:color w:val="333333"/>
          <w:sz w:val="23"/>
        </w:rPr>
        <w:t>n</w:t>
      </w:r>
      <w:r w:rsidRPr="00A156BE">
        <w:rPr>
          <w:rFonts w:ascii="MathJax_Main" w:eastAsia="Times New Roman" w:hAnsi="MathJax_Main" w:cs="Times New Roman"/>
          <w:color w:val="333333"/>
          <w:sz w:val="23"/>
        </w:rPr>
        <w:t>lg(</w:t>
      </w:r>
      <w:r w:rsidRPr="00A156BE">
        <w:rPr>
          <w:rFonts w:ascii="MathJax_Math-italic" w:eastAsia="Times New Roman" w:hAnsi="MathJax_Math-italic" w:cs="Times New Roman"/>
          <w:color w:val="333333"/>
          <w:sz w:val="23"/>
        </w:rPr>
        <w:t>n</w:t>
      </w:r>
      <w:r w:rsidRPr="00A156BE">
        <w:rPr>
          <w:rFonts w:ascii="MathJax_Main" w:eastAsia="Times New Roman" w:hAnsi="MathJax_Main" w:cs="Times New Roman"/>
          <w:color w:val="333333"/>
          <w:sz w:val="23"/>
        </w:rPr>
        <w:t>/</w:t>
      </w:r>
      <w:r w:rsidRPr="00A156BE">
        <w:rPr>
          <w:rFonts w:ascii="MathJax_Math-italic" w:eastAsia="Times New Roman" w:hAnsi="MathJax_Math-italic" w:cs="Times New Roman"/>
          <w:color w:val="333333"/>
          <w:sz w:val="23"/>
        </w:rPr>
        <w:t>k</w:t>
      </w:r>
      <w:r w:rsidRPr="00A156BE">
        <w:rPr>
          <w:rFonts w:ascii="MathJax_Main" w:eastAsia="Times New Roman" w:hAnsi="MathJax_Main" w:cs="Times New Roman"/>
          <w:color w:val="333333"/>
          <w:sz w:val="23"/>
        </w:rPr>
        <w:t>))</w:t>
      </w:r>
      <w:r w:rsidRPr="00A156BE">
        <w:rPr>
          <w:rFonts w:ascii="Helvetica" w:eastAsia="Times New Roman" w:hAnsi="Helvetica" w:cs="Times New Roman"/>
          <w:color w:val="333333"/>
          <w:sz w:val="18"/>
        </w:rPr>
        <w:t> </w:t>
      </w:r>
      <w:r w:rsidRPr="00A156BE">
        <w:rPr>
          <w:rFonts w:ascii="Helvetica" w:eastAsia="Times New Roman" w:hAnsi="Helvetica" w:cs="Times New Roman"/>
          <w:color w:val="333333"/>
          <w:sz w:val="18"/>
          <w:szCs w:val="18"/>
        </w:rPr>
        <w:t>worst-case time.</w:t>
      </w:r>
    </w:p>
    <w:p w:rsidR="00A156BE" w:rsidRPr="00A156BE" w:rsidRDefault="00A156BE" w:rsidP="00A156BE">
      <w:pPr>
        <w:numPr>
          <w:ilvl w:val="0"/>
          <w:numId w:val="2"/>
        </w:numPr>
        <w:shd w:val="clear" w:color="auto" w:fill="FFFFFF"/>
        <w:spacing w:after="0" w:line="250" w:lineRule="atLeast"/>
        <w:ind w:left="313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A156BE">
        <w:rPr>
          <w:rFonts w:ascii="Helvetica" w:eastAsia="Times New Roman" w:hAnsi="Helvetica" w:cs="Times New Roman"/>
          <w:color w:val="333333"/>
          <w:sz w:val="18"/>
          <w:szCs w:val="18"/>
        </w:rPr>
        <w:t>Given that the modified algorithm runs in</w:t>
      </w:r>
      <w:r w:rsidRPr="00A156BE">
        <w:rPr>
          <w:rFonts w:ascii="Helvetica" w:eastAsia="Times New Roman" w:hAnsi="Helvetica" w:cs="Times New Roman"/>
          <w:color w:val="333333"/>
          <w:sz w:val="18"/>
        </w:rPr>
        <w:t> </w:t>
      </w:r>
      <w:r w:rsidRPr="00A156BE">
        <w:rPr>
          <w:rFonts w:ascii="MathJax_Main" w:eastAsia="Times New Roman" w:hAnsi="MathJax_Main" w:cs="Times New Roman"/>
          <w:color w:val="333333"/>
          <w:sz w:val="23"/>
        </w:rPr>
        <w:t>Θ(</w:t>
      </w:r>
      <w:r w:rsidRPr="00A156BE">
        <w:rPr>
          <w:rFonts w:ascii="MathJax_Math-italic" w:eastAsia="Times New Roman" w:hAnsi="MathJax_Math-italic" w:cs="Times New Roman"/>
          <w:color w:val="333333"/>
          <w:sz w:val="23"/>
        </w:rPr>
        <w:t>nk</w:t>
      </w:r>
      <w:r w:rsidRPr="00A156BE">
        <w:rPr>
          <w:rFonts w:ascii="MathJax_Main" w:eastAsia="Times New Roman" w:hAnsi="MathJax_Main" w:cs="Times New Roman"/>
          <w:color w:val="333333"/>
          <w:sz w:val="23"/>
        </w:rPr>
        <w:t>+</w:t>
      </w:r>
      <w:r w:rsidRPr="00A156BE">
        <w:rPr>
          <w:rFonts w:ascii="MathJax_Math-italic" w:eastAsia="Times New Roman" w:hAnsi="MathJax_Math-italic" w:cs="Times New Roman"/>
          <w:color w:val="333333"/>
          <w:sz w:val="23"/>
        </w:rPr>
        <w:t>n</w:t>
      </w:r>
      <w:r w:rsidRPr="00A156BE">
        <w:rPr>
          <w:rFonts w:ascii="MathJax_Main" w:eastAsia="Times New Roman" w:hAnsi="MathJax_Main" w:cs="Times New Roman"/>
          <w:color w:val="333333"/>
          <w:sz w:val="23"/>
        </w:rPr>
        <w:t>lg(</w:t>
      </w:r>
      <w:r w:rsidRPr="00A156BE">
        <w:rPr>
          <w:rFonts w:ascii="MathJax_Math-italic" w:eastAsia="Times New Roman" w:hAnsi="MathJax_Math-italic" w:cs="Times New Roman"/>
          <w:color w:val="333333"/>
          <w:sz w:val="23"/>
        </w:rPr>
        <w:t>n</w:t>
      </w:r>
      <w:r w:rsidRPr="00A156BE">
        <w:rPr>
          <w:rFonts w:ascii="MathJax_Main" w:eastAsia="Times New Roman" w:hAnsi="MathJax_Main" w:cs="Times New Roman"/>
          <w:color w:val="333333"/>
          <w:sz w:val="23"/>
        </w:rPr>
        <w:t>/</w:t>
      </w:r>
      <w:r w:rsidRPr="00A156BE">
        <w:rPr>
          <w:rFonts w:ascii="MathJax_Math-italic" w:eastAsia="Times New Roman" w:hAnsi="MathJax_Math-italic" w:cs="Times New Roman"/>
          <w:color w:val="333333"/>
          <w:sz w:val="23"/>
        </w:rPr>
        <w:t>k</w:t>
      </w:r>
      <w:r w:rsidRPr="00A156BE">
        <w:rPr>
          <w:rFonts w:ascii="MathJax_Main" w:eastAsia="Times New Roman" w:hAnsi="MathJax_Main" w:cs="Times New Roman"/>
          <w:color w:val="333333"/>
          <w:sz w:val="23"/>
        </w:rPr>
        <w:t>))</w:t>
      </w:r>
      <w:r w:rsidRPr="00A156BE">
        <w:rPr>
          <w:rFonts w:ascii="Helvetica" w:eastAsia="Times New Roman" w:hAnsi="Helvetica" w:cs="Times New Roman"/>
          <w:color w:val="333333"/>
          <w:sz w:val="18"/>
        </w:rPr>
        <w:t> </w:t>
      </w:r>
      <w:r w:rsidRPr="00A156BE">
        <w:rPr>
          <w:rFonts w:ascii="Helvetica" w:eastAsia="Times New Roman" w:hAnsi="Helvetica" w:cs="Times New Roman"/>
          <w:color w:val="333333"/>
          <w:sz w:val="18"/>
          <w:szCs w:val="18"/>
        </w:rPr>
        <w:t>worst-case time, what is the largest value of</w:t>
      </w:r>
      <w:r w:rsidRPr="00A156BE">
        <w:rPr>
          <w:rFonts w:ascii="Helvetica" w:eastAsia="Times New Roman" w:hAnsi="Helvetica" w:cs="Times New Roman"/>
          <w:color w:val="333333"/>
          <w:sz w:val="18"/>
        </w:rPr>
        <w:t> </w:t>
      </w:r>
      <w:r w:rsidRPr="00A156BE">
        <w:rPr>
          <w:rFonts w:ascii="MathJax_Math-italic" w:eastAsia="Times New Roman" w:hAnsi="MathJax_Math-italic" w:cs="Times New Roman"/>
          <w:color w:val="333333"/>
          <w:sz w:val="23"/>
        </w:rPr>
        <w:t>k</w:t>
      </w:r>
      <w:r w:rsidRPr="00A156BE">
        <w:rPr>
          <w:rFonts w:ascii="Helvetica" w:eastAsia="Times New Roman" w:hAnsi="Helvetica" w:cs="Times New Roman"/>
          <w:color w:val="333333"/>
          <w:sz w:val="18"/>
        </w:rPr>
        <w:t> </w:t>
      </w:r>
      <w:r w:rsidRPr="00A156BE">
        <w:rPr>
          <w:rFonts w:ascii="Helvetica" w:eastAsia="Times New Roman" w:hAnsi="Helvetica" w:cs="Times New Roman"/>
          <w:color w:val="333333"/>
          <w:sz w:val="18"/>
          <w:szCs w:val="18"/>
        </w:rPr>
        <w:t>as a function of</w:t>
      </w:r>
      <w:r w:rsidRPr="00A156BE">
        <w:rPr>
          <w:rFonts w:ascii="Helvetica" w:eastAsia="Times New Roman" w:hAnsi="Helvetica" w:cs="Times New Roman"/>
          <w:color w:val="333333"/>
          <w:sz w:val="18"/>
        </w:rPr>
        <w:t> </w:t>
      </w:r>
      <w:r w:rsidRPr="00A156BE">
        <w:rPr>
          <w:rFonts w:ascii="MathJax_Math-italic" w:eastAsia="Times New Roman" w:hAnsi="MathJax_Math-italic" w:cs="Times New Roman"/>
          <w:color w:val="333333"/>
          <w:sz w:val="23"/>
        </w:rPr>
        <w:t>n</w:t>
      </w:r>
      <w:r w:rsidRPr="00A156BE">
        <w:rPr>
          <w:rFonts w:ascii="Helvetica" w:eastAsia="Times New Roman" w:hAnsi="Helvetica" w:cs="Times New Roman"/>
          <w:color w:val="333333"/>
          <w:sz w:val="18"/>
        </w:rPr>
        <w:t> </w:t>
      </w:r>
      <w:r w:rsidRPr="00A156BE">
        <w:rPr>
          <w:rFonts w:ascii="Helvetica" w:eastAsia="Times New Roman" w:hAnsi="Helvetica" w:cs="Times New Roman"/>
          <w:color w:val="333333"/>
          <w:sz w:val="18"/>
          <w:szCs w:val="18"/>
        </w:rPr>
        <w:t>for which the modified algorithm has the same running time as standard merge sort, in terms of</w:t>
      </w:r>
      <w:r w:rsidRPr="00A156BE">
        <w:rPr>
          <w:rFonts w:ascii="Helvetica" w:eastAsia="Times New Roman" w:hAnsi="Helvetica" w:cs="Times New Roman"/>
          <w:color w:val="333333"/>
          <w:sz w:val="18"/>
        </w:rPr>
        <w:t> </w:t>
      </w:r>
      <w:r w:rsidRPr="00A156BE">
        <w:rPr>
          <w:rFonts w:ascii="MathJax_Main" w:eastAsia="Times New Roman" w:hAnsi="MathJax_Main" w:cs="Times New Roman"/>
          <w:color w:val="333333"/>
          <w:sz w:val="23"/>
        </w:rPr>
        <w:t>Θ</w:t>
      </w:r>
      <w:r w:rsidRPr="00A156BE">
        <w:rPr>
          <w:rFonts w:ascii="Helvetica" w:eastAsia="Times New Roman" w:hAnsi="Helvetica" w:cs="Times New Roman"/>
          <w:color w:val="333333"/>
          <w:sz w:val="18"/>
          <w:szCs w:val="18"/>
        </w:rPr>
        <w:t>-notation?</w:t>
      </w:r>
    </w:p>
    <w:p w:rsidR="002E6A9E" w:rsidRDefault="002E6A9E" w:rsidP="002753FF">
      <w:pPr>
        <w:shd w:val="clear" w:color="auto" w:fill="FFFFFF"/>
        <w:spacing w:after="0" w:line="250" w:lineRule="atLeast"/>
        <w:ind w:left="313"/>
      </w:pPr>
    </w:p>
    <w:sectPr w:rsidR="002E6A9E" w:rsidSect="005D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85B1C"/>
    <w:multiLevelType w:val="multilevel"/>
    <w:tmpl w:val="219E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4257C"/>
    <w:multiLevelType w:val="multilevel"/>
    <w:tmpl w:val="5D5A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0A0"/>
    <w:rsid w:val="002200E5"/>
    <w:rsid w:val="002753FF"/>
    <w:rsid w:val="002E44C4"/>
    <w:rsid w:val="002E6A9E"/>
    <w:rsid w:val="005D3971"/>
    <w:rsid w:val="007D4582"/>
    <w:rsid w:val="007F164D"/>
    <w:rsid w:val="008C64C4"/>
    <w:rsid w:val="00A156BE"/>
    <w:rsid w:val="00A94174"/>
    <w:rsid w:val="00C83C56"/>
    <w:rsid w:val="00F800A0"/>
    <w:rsid w:val="00FA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A2C6"/>
  <w15:docId w15:val="{2C81B82B-306B-43BF-9C7B-1E4A6583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00A0"/>
    <w:rPr>
      <w:i/>
      <w:iCs/>
    </w:rPr>
  </w:style>
  <w:style w:type="character" w:customStyle="1" w:styleId="apple-converted-space">
    <w:name w:val="apple-converted-space"/>
    <w:basedOn w:val="DefaultParagraphFont"/>
    <w:rsid w:val="00F800A0"/>
  </w:style>
  <w:style w:type="character" w:customStyle="1" w:styleId="mi">
    <w:name w:val="mi"/>
    <w:basedOn w:val="DefaultParagraphFont"/>
    <w:rsid w:val="00F800A0"/>
  </w:style>
  <w:style w:type="character" w:customStyle="1" w:styleId="mo">
    <w:name w:val="mo"/>
    <w:basedOn w:val="DefaultParagraphFont"/>
    <w:rsid w:val="00F800A0"/>
  </w:style>
  <w:style w:type="character" w:customStyle="1" w:styleId="mjxassistivemathml">
    <w:name w:val="mjx_assistive_mathml"/>
    <w:basedOn w:val="DefaultParagraphFont"/>
    <w:rsid w:val="00F800A0"/>
  </w:style>
  <w:style w:type="character" w:customStyle="1" w:styleId="mn">
    <w:name w:val="mn"/>
    <w:basedOn w:val="DefaultParagraphFont"/>
    <w:rsid w:val="00F800A0"/>
  </w:style>
  <w:style w:type="character" w:styleId="Strong">
    <w:name w:val="Strong"/>
    <w:basedOn w:val="DefaultParagraphFont"/>
    <w:uiPriority w:val="22"/>
    <w:qFormat/>
    <w:rsid w:val="00A156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mcis</dc:creator>
  <cp:keywords/>
  <dc:description/>
  <cp:lastModifiedBy>MSIS</cp:lastModifiedBy>
  <cp:revision>13</cp:revision>
  <dcterms:created xsi:type="dcterms:W3CDTF">2018-08-23T02:41:00Z</dcterms:created>
  <dcterms:modified xsi:type="dcterms:W3CDTF">2023-08-23T04:10:00Z</dcterms:modified>
</cp:coreProperties>
</file>