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AD" w:rsidRDefault="004F7782" w:rsidP="004F7782">
      <w:pPr>
        <w:pStyle w:val="Heading1"/>
        <w:jc w:val="center"/>
        <w:rPr>
          <w:lang w:val="en-US"/>
        </w:rPr>
      </w:pPr>
      <w:r>
        <w:rPr>
          <w:lang w:val="en-US"/>
        </w:rPr>
        <w:t>LEETCODE QUESTIONS</w:t>
      </w:r>
    </w:p>
    <w:p w:rsidR="004F7782" w:rsidRDefault="004F7782" w:rsidP="004F7782">
      <w:pPr>
        <w:rPr>
          <w:lang w:val="en-US"/>
        </w:rPr>
      </w:pPr>
    </w:p>
    <w:p w:rsidR="004F7782" w:rsidRPr="004F7782" w:rsidRDefault="004F7782" w:rsidP="004F7782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FFFFFF"/>
          </w:rPr>
          <w:t>3. Longest Substring Without Repeating Characters</w:t>
        </w:r>
      </w:hyperlink>
    </w:p>
    <w:p w:rsidR="004F7782" w:rsidRPr="004F7782" w:rsidRDefault="004F7782" w:rsidP="004F7782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FFFFFF"/>
          </w:rPr>
          <w:t>1. Two Sum</w:t>
        </w:r>
      </w:hyperlink>
      <w:bookmarkStart w:id="0" w:name="_GoBack"/>
      <w:bookmarkEnd w:id="0"/>
    </w:p>
    <w:sectPr w:rsidR="004F7782" w:rsidRPr="004F7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A01AB"/>
    <w:multiLevelType w:val="hybridMultilevel"/>
    <w:tmpl w:val="57A495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A05AF"/>
    <w:multiLevelType w:val="hybridMultilevel"/>
    <w:tmpl w:val="6AC0E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82"/>
    <w:rsid w:val="004F7782"/>
    <w:rsid w:val="00E3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17A11-A9A0-46CF-8965-88BD1F0B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77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7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77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wo-sum/" TargetMode="External"/><Relationship Id="rId5" Type="http://schemas.openxmlformats.org/officeDocument/2006/relationships/hyperlink" Target="https://leetcode.com/problems/longest-substring-without-repeating-charact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2023-09-05T13:01:00Z</dcterms:created>
  <dcterms:modified xsi:type="dcterms:W3CDTF">2023-09-05T13:03:00Z</dcterms:modified>
</cp:coreProperties>
</file>