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4BB4" w14:textId="330A0CE7" w:rsidR="00C22F61" w:rsidRPr="006A1998" w:rsidRDefault="003A4195" w:rsidP="003A4195">
      <w:pPr>
        <w:pStyle w:val="Heading1"/>
        <w:jc w:val="center"/>
        <w:rPr>
          <w:rFonts w:ascii="Verdana" w:hAnsi="Verdana"/>
          <w:b/>
          <w:bCs/>
          <w:color w:val="000000" w:themeColor="text1"/>
          <w:lang w:val="en-US"/>
        </w:rPr>
      </w:pPr>
      <w:r w:rsidRPr="006A1998">
        <w:rPr>
          <w:rFonts w:ascii="Verdana" w:hAnsi="Verdana"/>
          <w:b/>
          <w:bCs/>
          <w:color w:val="000000" w:themeColor="text1"/>
          <w:lang w:val="en-US"/>
        </w:rPr>
        <w:t>Project Report</w:t>
      </w:r>
    </w:p>
    <w:p w14:paraId="239DD9C1" w14:textId="7E70FEAF" w:rsidR="00056E42" w:rsidRPr="006A1998" w:rsidRDefault="00056E42" w:rsidP="00056E42">
      <w:pPr>
        <w:rPr>
          <w:rFonts w:ascii="Verdana" w:hAnsi="Verdana"/>
          <w:lang w:val="en-US"/>
        </w:rPr>
      </w:pPr>
    </w:p>
    <w:p w14:paraId="4FE76B78" w14:textId="4E7D12CA" w:rsidR="00056E42" w:rsidRPr="006A1998" w:rsidRDefault="00056E42" w:rsidP="00056E42">
      <w:pPr>
        <w:jc w:val="center"/>
        <w:rPr>
          <w:rFonts w:ascii="Verdana" w:hAnsi="Verdana"/>
          <w:lang w:val="en-US"/>
        </w:rPr>
      </w:pPr>
      <w:r w:rsidRPr="006A1998">
        <w:rPr>
          <w:rFonts w:ascii="Verdana" w:hAnsi="Verdana"/>
          <w:lang w:val="en-US"/>
        </w:rPr>
        <w:t>Disha Behere</w:t>
      </w:r>
    </w:p>
    <w:p w14:paraId="2F469D16" w14:textId="6A47B1E1" w:rsidR="00400424" w:rsidRPr="006A1998" w:rsidRDefault="00400424" w:rsidP="00056E42">
      <w:pPr>
        <w:jc w:val="center"/>
        <w:rPr>
          <w:rFonts w:ascii="Verdana" w:hAnsi="Verdana"/>
          <w:lang w:val="en-US"/>
        </w:rPr>
      </w:pPr>
      <w:r w:rsidRPr="006A1998">
        <w:rPr>
          <w:rFonts w:ascii="Verdana" w:hAnsi="Verdana"/>
          <w:lang w:val="en-US"/>
        </w:rPr>
        <w:t>Department of Systems and Computer Studies</w:t>
      </w:r>
    </w:p>
    <w:p w14:paraId="01572C26" w14:textId="6DDB7169" w:rsidR="00056E42" w:rsidRPr="006A1998" w:rsidRDefault="00000000" w:rsidP="00056E42">
      <w:pPr>
        <w:jc w:val="center"/>
        <w:rPr>
          <w:rFonts w:ascii="Verdana" w:hAnsi="Verdana"/>
          <w:lang w:val="en-US"/>
        </w:rPr>
      </w:pPr>
      <w:hyperlink r:id="rId5" w:history="1">
        <w:r w:rsidR="00400424" w:rsidRPr="006A1998">
          <w:rPr>
            <w:rStyle w:val="Hyperlink"/>
            <w:rFonts w:ascii="Verdana" w:hAnsi="Verdana"/>
            <w:lang w:val="en-US"/>
          </w:rPr>
          <w:t>dishabehere@cmail.carleton.ca</w:t>
        </w:r>
      </w:hyperlink>
    </w:p>
    <w:p w14:paraId="4D8BCF72" w14:textId="5B7FED30" w:rsidR="00400424" w:rsidRPr="006A1998" w:rsidRDefault="00400424" w:rsidP="00056E42">
      <w:pPr>
        <w:jc w:val="center"/>
        <w:rPr>
          <w:rFonts w:ascii="Verdana" w:hAnsi="Verdana"/>
          <w:lang w:val="en-US"/>
        </w:rPr>
      </w:pPr>
    </w:p>
    <w:p w14:paraId="55BB3A9B" w14:textId="4C22F858" w:rsidR="00400424" w:rsidRPr="006A1998" w:rsidRDefault="00400424" w:rsidP="00400424">
      <w:pPr>
        <w:pStyle w:val="ListParagraph"/>
        <w:numPr>
          <w:ilvl w:val="0"/>
          <w:numId w:val="1"/>
        </w:numPr>
        <w:rPr>
          <w:rFonts w:ascii="Verdana" w:hAnsi="Verdana"/>
          <w:b/>
          <w:bCs/>
          <w:color w:val="000000" w:themeColor="text1"/>
          <w:lang w:val="en-US"/>
        </w:rPr>
      </w:pPr>
      <w:r w:rsidRPr="006A1998">
        <w:rPr>
          <w:rFonts w:ascii="Verdana" w:hAnsi="Verdana"/>
          <w:b/>
          <w:bCs/>
          <w:color w:val="000000" w:themeColor="text1"/>
          <w:lang w:val="en-US"/>
        </w:rPr>
        <w:t>Introduction</w:t>
      </w:r>
    </w:p>
    <w:p w14:paraId="23FA395F" w14:textId="209C2D0A" w:rsidR="00CC0D6D" w:rsidRPr="006A1998" w:rsidRDefault="00CC0D6D" w:rsidP="00CC0D6D">
      <w:pPr>
        <w:ind w:firstLine="360"/>
        <w:jc w:val="both"/>
        <w:rPr>
          <w:rFonts w:ascii="Verdana" w:hAnsi="Verdana" w:cs="Times New Roman"/>
          <w:sz w:val="20"/>
          <w:szCs w:val="20"/>
        </w:rPr>
      </w:pPr>
      <w:r w:rsidRPr="006A1998">
        <w:rPr>
          <w:rFonts w:ascii="Verdana" w:hAnsi="Verdana" w:cs="Times New Roman"/>
          <w:sz w:val="20"/>
          <w:szCs w:val="20"/>
          <w:lang w:val="en-US"/>
        </w:rPr>
        <w:t xml:space="preserve">Inventory is one of the most valuable things a business owns. In many fields, like retail, food service, and manufacturing, not having enough inventory can hurt business. Inventory is not only a liability, but it can also be seen as a risk. It can be easy to steal, break, or go bad. Having a lot of stock can also cause sales to go down. </w:t>
      </w:r>
      <w:r w:rsidRPr="006A1998">
        <w:rPr>
          <w:rFonts w:ascii="Verdana" w:hAnsi="Verdana" w:cs="Times New Roman"/>
          <w:sz w:val="20"/>
          <w:szCs w:val="20"/>
        </w:rPr>
        <w:t>No matter how big or small your business is, it is very important to have a good system for managing your inventory. It can help you keep track of all of your supplies and figure out how much they cost. Hence, I got the idea of making an inventory management system.</w:t>
      </w:r>
    </w:p>
    <w:p w14:paraId="08476175" w14:textId="1AB2DD4F" w:rsidR="00CC0D6D" w:rsidRPr="006A1998" w:rsidRDefault="00CC0D6D" w:rsidP="00CC0D6D">
      <w:pPr>
        <w:pStyle w:val="ListParagraph"/>
        <w:numPr>
          <w:ilvl w:val="0"/>
          <w:numId w:val="1"/>
        </w:numPr>
        <w:rPr>
          <w:rFonts w:ascii="Verdana" w:hAnsi="Verdana"/>
          <w:b/>
          <w:bCs/>
          <w:color w:val="000000" w:themeColor="text1"/>
          <w:lang w:val="en-US"/>
        </w:rPr>
      </w:pPr>
      <w:r w:rsidRPr="006A1998">
        <w:rPr>
          <w:rFonts w:ascii="Verdana" w:hAnsi="Verdana"/>
          <w:b/>
          <w:bCs/>
          <w:color w:val="000000" w:themeColor="text1"/>
          <w:lang w:val="en-US"/>
        </w:rPr>
        <w:t>Libraries Used</w:t>
      </w:r>
    </w:p>
    <w:p w14:paraId="0EBF0D08" w14:textId="4C434FC2" w:rsidR="00CC0D6D" w:rsidRPr="006A1998" w:rsidRDefault="00CC0D6D" w:rsidP="00CC0D6D">
      <w:pPr>
        <w:ind w:left="360"/>
        <w:jc w:val="both"/>
        <w:rPr>
          <w:rFonts w:ascii="Verdana" w:hAnsi="Verdana" w:cs="Times New Roman"/>
          <w:sz w:val="24"/>
          <w:szCs w:val="24"/>
          <w:lang w:val="en-US"/>
        </w:rPr>
      </w:pPr>
      <w:r w:rsidRPr="006A1998">
        <w:rPr>
          <w:rFonts w:ascii="Verdana" w:hAnsi="Verdana" w:cs="Times New Roman"/>
          <w:sz w:val="20"/>
          <w:szCs w:val="20"/>
          <w:lang w:val="en-US"/>
        </w:rPr>
        <w:t xml:space="preserve">In this section I will </w:t>
      </w:r>
      <w:r w:rsidR="006A1998" w:rsidRPr="006A1998">
        <w:rPr>
          <w:rFonts w:ascii="Verdana" w:hAnsi="Verdana" w:cs="Times New Roman"/>
          <w:sz w:val="20"/>
          <w:szCs w:val="20"/>
          <w:lang w:val="en-US"/>
        </w:rPr>
        <w:t>discuss the libraries used in my project.</w:t>
      </w:r>
    </w:p>
    <w:p w14:paraId="07047E9B" w14:textId="77777777" w:rsidR="006A1998" w:rsidRPr="006A1998" w:rsidRDefault="006A1998" w:rsidP="006A1998">
      <w:pPr>
        <w:jc w:val="both"/>
        <w:rPr>
          <w:rFonts w:ascii="Verdana" w:hAnsi="Verdana"/>
          <w:b/>
          <w:bCs/>
          <w:sz w:val="20"/>
          <w:szCs w:val="20"/>
        </w:rPr>
      </w:pPr>
      <w:r w:rsidRPr="006A1998">
        <w:rPr>
          <w:rFonts w:ascii="Verdana" w:hAnsi="Verdana"/>
          <w:b/>
          <w:bCs/>
          <w:sz w:val="20"/>
          <w:szCs w:val="20"/>
        </w:rPr>
        <w:t xml:space="preserve">2.1 sqlite3 </w:t>
      </w:r>
    </w:p>
    <w:p w14:paraId="7C2C5313" w14:textId="7AFBA37E" w:rsidR="009549C2" w:rsidRDefault="009549C2" w:rsidP="009549C2">
      <w:pPr>
        <w:jc w:val="both"/>
        <w:rPr>
          <w:rFonts w:ascii="Verdana" w:hAnsi="Verdana"/>
          <w:sz w:val="20"/>
          <w:szCs w:val="20"/>
        </w:rPr>
      </w:pPr>
      <w:r>
        <w:rPr>
          <w:rFonts w:ascii="Verdana" w:hAnsi="Verdana"/>
          <w:sz w:val="20"/>
          <w:szCs w:val="20"/>
        </w:rPr>
        <w:t xml:space="preserve">     </w:t>
      </w:r>
      <w:r w:rsidR="006A1998" w:rsidRPr="006A1998">
        <w:rPr>
          <w:rFonts w:ascii="Verdana" w:hAnsi="Verdana"/>
          <w:sz w:val="20"/>
          <w:szCs w:val="20"/>
        </w:rPr>
        <w:t xml:space="preserve">A lightweight disk - based database called SQLite is a C library that enables access to the database using an alternate form of the SQL query language without the need for a separate server process. Some programs provide internal data storage using SQLite. Additionally, you might use SQLite to create an application prototype before moving the code to a more robust database like PostgreSQL or Oracle. Gerhard </w:t>
      </w:r>
      <w:proofErr w:type="spellStart"/>
      <w:r w:rsidR="006A1998" w:rsidRPr="006A1998">
        <w:rPr>
          <w:rFonts w:ascii="Verdana" w:hAnsi="Verdana"/>
          <w:sz w:val="20"/>
          <w:szCs w:val="20"/>
        </w:rPr>
        <w:t>Häring</w:t>
      </w:r>
      <w:proofErr w:type="spellEnd"/>
      <w:r w:rsidR="006A1998" w:rsidRPr="006A1998">
        <w:rPr>
          <w:rFonts w:ascii="Verdana" w:hAnsi="Verdana"/>
          <w:sz w:val="20"/>
          <w:szCs w:val="20"/>
        </w:rPr>
        <w:t xml:space="preserve"> is credited for creating the sqlite3 module. There is a SQL interface available. </w:t>
      </w:r>
    </w:p>
    <w:p w14:paraId="2505C158" w14:textId="77777777" w:rsidR="009549C2" w:rsidRPr="009549C2" w:rsidRDefault="006A1998" w:rsidP="009549C2">
      <w:pPr>
        <w:jc w:val="both"/>
        <w:rPr>
          <w:rFonts w:ascii="Verdana" w:hAnsi="Verdana"/>
          <w:b/>
          <w:bCs/>
          <w:sz w:val="20"/>
          <w:szCs w:val="20"/>
        </w:rPr>
      </w:pPr>
      <w:r w:rsidRPr="009549C2">
        <w:rPr>
          <w:rFonts w:ascii="Verdana" w:hAnsi="Verdana"/>
          <w:b/>
          <w:bCs/>
          <w:sz w:val="20"/>
          <w:szCs w:val="20"/>
        </w:rPr>
        <w:t xml:space="preserve">2.2 </w:t>
      </w:r>
      <w:proofErr w:type="spellStart"/>
      <w:r w:rsidRPr="009549C2">
        <w:rPr>
          <w:rFonts w:ascii="Verdana" w:hAnsi="Verdana"/>
          <w:b/>
          <w:bCs/>
          <w:sz w:val="20"/>
          <w:szCs w:val="20"/>
        </w:rPr>
        <w:t>TKinter</w:t>
      </w:r>
      <w:proofErr w:type="spellEnd"/>
      <w:r w:rsidRPr="009549C2">
        <w:rPr>
          <w:rFonts w:ascii="Verdana" w:hAnsi="Verdana"/>
          <w:b/>
          <w:bCs/>
          <w:sz w:val="20"/>
          <w:szCs w:val="20"/>
        </w:rPr>
        <w:t xml:space="preserve"> </w:t>
      </w:r>
    </w:p>
    <w:p w14:paraId="7ECA1287" w14:textId="77777777" w:rsidR="009549C2" w:rsidRDefault="009549C2" w:rsidP="009549C2">
      <w:pPr>
        <w:jc w:val="both"/>
        <w:rPr>
          <w:rFonts w:ascii="Verdana" w:hAnsi="Verdana"/>
          <w:sz w:val="20"/>
          <w:szCs w:val="20"/>
        </w:rPr>
      </w:pPr>
      <w:r>
        <w:rPr>
          <w:rFonts w:ascii="Verdana" w:hAnsi="Verdana"/>
          <w:sz w:val="20"/>
          <w:szCs w:val="20"/>
        </w:rPr>
        <w:t xml:space="preserve">    </w:t>
      </w:r>
      <w:r w:rsidR="006A1998" w:rsidRPr="006A1998">
        <w:rPr>
          <w:rFonts w:ascii="Verdana" w:hAnsi="Verdana"/>
          <w:sz w:val="20"/>
          <w:szCs w:val="20"/>
        </w:rPr>
        <w:t xml:space="preserve">The Python binding for the Tk Graphical User Interface toolkit is called </w:t>
      </w:r>
      <w:proofErr w:type="spellStart"/>
      <w:r w:rsidR="006A1998" w:rsidRPr="006A1998">
        <w:rPr>
          <w:rFonts w:ascii="Verdana" w:hAnsi="Verdana"/>
          <w:sz w:val="20"/>
          <w:szCs w:val="20"/>
        </w:rPr>
        <w:t>Tkinter</w:t>
      </w:r>
      <w:proofErr w:type="spellEnd"/>
      <w:r w:rsidR="006A1998" w:rsidRPr="006A1998">
        <w:rPr>
          <w:rFonts w:ascii="Verdana" w:hAnsi="Verdana"/>
          <w:sz w:val="20"/>
          <w:szCs w:val="20"/>
        </w:rPr>
        <w:t xml:space="preserve">. It is most widely used module in python for making Graphical User Interface. Tk interface is where the word </w:t>
      </w:r>
      <w:proofErr w:type="spellStart"/>
      <w:r w:rsidR="006A1998" w:rsidRPr="006A1998">
        <w:rPr>
          <w:rFonts w:ascii="Verdana" w:hAnsi="Verdana"/>
          <w:sz w:val="20"/>
          <w:szCs w:val="20"/>
        </w:rPr>
        <w:t>Tkinter</w:t>
      </w:r>
      <w:proofErr w:type="spellEnd"/>
      <w:r w:rsidR="006A1998" w:rsidRPr="006A1998">
        <w:rPr>
          <w:rFonts w:ascii="Verdana" w:hAnsi="Verdana"/>
          <w:sz w:val="20"/>
          <w:szCs w:val="20"/>
        </w:rPr>
        <w:t xml:space="preserve"> originates. Steen </w:t>
      </w:r>
      <w:proofErr w:type="spellStart"/>
      <w:r w:rsidR="006A1998" w:rsidRPr="006A1998">
        <w:rPr>
          <w:rFonts w:ascii="Verdana" w:hAnsi="Verdana"/>
          <w:sz w:val="20"/>
          <w:szCs w:val="20"/>
        </w:rPr>
        <w:t>Lumholt</w:t>
      </w:r>
      <w:proofErr w:type="spellEnd"/>
      <w:r w:rsidR="006A1998" w:rsidRPr="006A1998">
        <w:rPr>
          <w:rFonts w:ascii="Verdana" w:hAnsi="Verdana"/>
          <w:sz w:val="20"/>
          <w:szCs w:val="20"/>
        </w:rPr>
        <w:t xml:space="preserve"> and Guido van Rossum wrote </w:t>
      </w:r>
      <w:proofErr w:type="spellStart"/>
      <w:r w:rsidR="006A1998" w:rsidRPr="006A1998">
        <w:rPr>
          <w:rFonts w:ascii="Verdana" w:hAnsi="Verdana"/>
          <w:sz w:val="20"/>
          <w:szCs w:val="20"/>
        </w:rPr>
        <w:t>Tkinter</w:t>
      </w:r>
      <w:proofErr w:type="spellEnd"/>
      <w:r w:rsidR="006A1998" w:rsidRPr="006A1998">
        <w:rPr>
          <w:rFonts w:ascii="Verdana" w:hAnsi="Verdana"/>
          <w:sz w:val="20"/>
          <w:szCs w:val="20"/>
        </w:rPr>
        <w:t xml:space="preserve">, which Fredrik </w:t>
      </w:r>
      <w:proofErr w:type="spellStart"/>
      <w:r w:rsidR="006A1998" w:rsidRPr="006A1998">
        <w:rPr>
          <w:rFonts w:ascii="Verdana" w:hAnsi="Verdana"/>
          <w:sz w:val="20"/>
          <w:szCs w:val="20"/>
        </w:rPr>
        <w:t>Lundh</w:t>
      </w:r>
      <w:proofErr w:type="spellEnd"/>
      <w:r w:rsidR="006A1998" w:rsidRPr="006A1998">
        <w:rPr>
          <w:rFonts w:ascii="Verdana" w:hAnsi="Verdana"/>
          <w:sz w:val="20"/>
          <w:szCs w:val="20"/>
        </w:rPr>
        <w:t xml:space="preserve"> subsequently updated. </w:t>
      </w:r>
    </w:p>
    <w:p w14:paraId="0C41F1A4" w14:textId="77777777" w:rsidR="009549C2" w:rsidRPr="00360F11" w:rsidRDefault="006A1998" w:rsidP="009549C2">
      <w:pPr>
        <w:jc w:val="both"/>
        <w:rPr>
          <w:rFonts w:ascii="Verdana" w:hAnsi="Verdana"/>
          <w:b/>
          <w:bCs/>
          <w:sz w:val="20"/>
          <w:szCs w:val="20"/>
        </w:rPr>
      </w:pPr>
      <w:r w:rsidRPr="00360F11">
        <w:rPr>
          <w:rFonts w:ascii="Verdana" w:hAnsi="Verdana"/>
          <w:b/>
          <w:bCs/>
          <w:sz w:val="20"/>
          <w:szCs w:val="20"/>
        </w:rPr>
        <w:t xml:space="preserve">2.3 </w:t>
      </w:r>
      <w:proofErr w:type="spellStart"/>
      <w:proofErr w:type="gramStart"/>
      <w:r w:rsidRPr="00360F11">
        <w:rPr>
          <w:rFonts w:ascii="Verdana" w:hAnsi="Verdana"/>
          <w:b/>
          <w:bCs/>
          <w:sz w:val="20"/>
          <w:szCs w:val="20"/>
        </w:rPr>
        <w:t>tkinter.messagebox</w:t>
      </w:r>
      <w:proofErr w:type="spellEnd"/>
      <w:proofErr w:type="gramEnd"/>
      <w:r w:rsidRPr="00360F11">
        <w:rPr>
          <w:rFonts w:ascii="Verdana" w:hAnsi="Verdana"/>
          <w:b/>
          <w:bCs/>
          <w:sz w:val="20"/>
          <w:szCs w:val="20"/>
        </w:rPr>
        <w:t xml:space="preserve"> </w:t>
      </w:r>
    </w:p>
    <w:p w14:paraId="1E5E08AF" w14:textId="503300ED" w:rsidR="009549C2" w:rsidRDefault="00E950DB" w:rsidP="00E950DB">
      <w:pPr>
        <w:jc w:val="both"/>
        <w:rPr>
          <w:rFonts w:ascii="Verdana" w:hAnsi="Verdana"/>
          <w:sz w:val="20"/>
          <w:szCs w:val="20"/>
        </w:rPr>
      </w:pPr>
      <w:r>
        <w:rPr>
          <w:rFonts w:ascii="Verdana" w:hAnsi="Verdana"/>
          <w:sz w:val="20"/>
          <w:szCs w:val="20"/>
        </w:rPr>
        <w:t xml:space="preserve">   </w:t>
      </w:r>
      <w:r w:rsidR="006A1998" w:rsidRPr="006A1998">
        <w:rPr>
          <w:rFonts w:ascii="Verdana" w:hAnsi="Verdana"/>
          <w:sz w:val="20"/>
          <w:szCs w:val="20"/>
        </w:rPr>
        <w:t xml:space="preserve">The </w:t>
      </w:r>
      <w:proofErr w:type="spellStart"/>
      <w:proofErr w:type="gramStart"/>
      <w:r w:rsidR="006A1998" w:rsidRPr="006A1998">
        <w:rPr>
          <w:rFonts w:ascii="Verdana" w:hAnsi="Verdana"/>
          <w:sz w:val="20"/>
          <w:szCs w:val="20"/>
        </w:rPr>
        <w:t>tkinter.messsagebox</w:t>
      </w:r>
      <w:proofErr w:type="spellEnd"/>
      <w:proofErr w:type="gramEnd"/>
      <w:r w:rsidR="006A1998" w:rsidRPr="006A1998">
        <w:rPr>
          <w:rFonts w:ascii="Verdana" w:hAnsi="Verdana"/>
          <w:sz w:val="20"/>
          <w:szCs w:val="20"/>
        </w:rPr>
        <w:t xml:space="preserve"> module offers many convenient methods for frequently used settings in addition to a template base class. Depending on the user’s choice, the modal message boxes will return a subset </w:t>
      </w:r>
      <w:proofErr w:type="gramStart"/>
      <w:r w:rsidR="006A1998" w:rsidRPr="006A1998">
        <w:rPr>
          <w:rFonts w:ascii="Verdana" w:hAnsi="Verdana"/>
          <w:sz w:val="20"/>
          <w:szCs w:val="20"/>
        </w:rPr>
        <w:t>of(</w:t>
      </w:r>
      <w:proofErr w:type="gramEnd"/>
      <w:r w:rsidR="006A1998" w:rsidRPr="006A1998">
        <w:rPr>
          <w:rFonts w:ascii="Verdana" w:hAnsi="Verdana"/>
          <w:sz w:val="20"/>
          <w:szCs w:val="20"/>
        </w:rPr>
        <w:t xml:space="preserve">true, False, OK, None, Yes, No). </w:t>
      </w:r>
    </w:p>
    <w:p w14:paraId="7AC40966" w14:textId="77777777" w:rsidR="009549C2" w:rsidRDefault="006A1998" w:rsidP="009549C2">
      <w:pPr>
        <w:jc w:val="both"/>
        <w:rPr>
          <w:rFonts w:ascii="Verdana" w:hAnsi="Verdana"/>
          <w:sz w:val="20"/>
          <w:szCs w:val="20"/>
        </w:rPr>
      </w:pPr>
      <w:r w:rsidRPr="00360F11">
        <w:rPr>
          <w:rFonts w:ascii="Verdana" w:hAnsi="Verdana"/>
          <w:b/>
          <w:bCs/>
          <w:sz w:val="20"/>
          <w:szCs w:val="20"/>
        </w:rPr>
        <w:t xml:space="preserve">2.4 </w:t>
      </w:r>
      <w:proofErr w:type="spellStart"/>
      <w:r w:rsidRPr="00360F11">
        <w:rPr>
          <w:rFonts w:ascii="Verdana" w:hAnsi="Verdana"/>
          <w:b/>
          <w:bCs/>
          <w:sz w:val="20"/>
          <w:szCs w:val="20"/>
        </w:rPr>
        <w:t>tkinter.ttk</w:t>
      </w:r>
      <w:proofErr w:type="spellEnd"/>
      <w:r w:rsidRPr="006A1998">
        <w:rPr>
          <w:rFonts w:ascii="Verdana" w:hAnsi="Verdana"/>
          <w:sz w:val="20"/>
          <w:szCs w:val="20"/>
        </w:rPr>
        <w:t xml:space="preserve"> </w:t>
      </w:r>
    </w:p>
    <w:p w14:paraId="7E97D6B7" w14:textId="1D366710" w:rsidR="009549C2" w:rsidRDefault="00E950DB" w:rsidP="00E950DB">
      <w:pPr>
        <w:jc w:val="both"/>
        <w:rPr>
          <w:rFonts w:ascii="Verdana" w:hAnsi="Verdana"/>
          <w:sz w:val="20"/>
          <w:szCs w:val="20"/>
        </w:rPr>
      </w:pPr>
      <w:r>
        <w:rPr>
          <w:rFonts w:ascii="Verdana" w:hAnsi="Verdana"/>
          <w:sz w:val="20"/>
          <w:szCs w:val="20"/>
        </w:rPr>
        <w:t xml:space="preserve">   </w:t>
      </w:r>
      <w:r w:rsidR="006A1998" w:rsidRPr="006A1998">
        <w:rPr>
          <w:rFonts w:ascii="Verdana" w:hAnsi="Verdana"/>
          <w:sz w:val="20"/>
          <w:szCs w:val="20"/>
        </w:rPr>
        <w:t xml:space="preserve">Access to the Tk themed widget collection, introduced in the Tk 8.5, is provided through the </w:t>
      </w:r>
      <w:proofErr w:type="spellStart"/>
      <w:r w:rsidR="006A1998" w:rsidRPr="006A1998">
        <w:rPr>
          <w:rFonts w:ascii="Verdana" w:hAnsi="Verdana"/>
          <w:sz w:val="20"/>
          <w:szCs w:val="20"/>
        </w:rPr>
        <w:t>tkinter.ttk</w:t>
      </w:r>
      <w:proofErr w:type="spellEnd"/>
      <w:r w:rsidR="006A1998" w:rsidRPr="006A1998">
        <w:rPr>
          <w:rFonts w:ascii="Verdana" w:hAnsi="Verdana"/>
          <w:sz w:val="20"/>
          <w:szCs w:val="20"/>
        </w:rPr>
        <w:t xml:space="preserve"> module. It also offers window transparency and X11 anti-aliased font rendering, among other advantages. </w:t>
      </w:r>
    </w:p>
    <w:p w14:paraId="202A77E0" w14:textId="77777777" w:rsidR="009549C2" w:rsidRPr="00360F11" w:rsidRDefault="006A1998" w:rsidP="009549C2">
      <w:pPr>
        <w:jc w:val="both"/>
        <w:rPr>
          <w:rFonts w:ascii="Verdana" w:hAnsi="Verdana"/>
          <w:b/>
          <w:bCs/>
          <w:sz w:val="20"/>
          <w:szCs w:val="20"/>
        </w:rPr>
      </w:pPr>
      <w:r w:rsidRPr="00360F11">
        <w:rPr>
          <w:rFonts w:ascii="Verdana" w:hAnsi="Verdana"/>
          <w:b/>
          <w:bCs/>
          <w:sz w:val="20"/>
          <w:szCs w:val="20"/>
        </w:rPr>
        <w:lastRenderedPageBreak/>
        <w:t xml:space="preserve">2.5 </w:t>
      </w:r>
      <w:proofErr w:type="spellStart"/>
      <w:r w:rsidRPr="00360F11">
        <w:rPr>
          <w:rFonts w:ascii="Verdana" w:hAnsi="Verdana"/>
          <w:b/>
          <w:bCs/>
          <w:sz w:val="20"/>
          <w:szCs w:val="20"/>
        </w:rPr>
        <w:t>tkcalender</w:t>
      </w:r>
      <w:proofErr w:type="spellEnd"/>
      <w:r w:rsidRPr="00360F11">
        <w:rPr>
          <w:rFonts w:ascii="Verdana" w:hAnsi="Verdana"/>
          <w:b/>
          <w:bCs/>
          <w:sz w:val="20"/>
          <w:szCs w:val="20"/>
        </w:rPr>
        <w:t xml:space="preserve"> </w:t>
      </w:r>
    </w:p>
    <w:p w14:paraId="7CD8C28B" w14:textId="7C4543AC" w:rsidR="0063566E" w:rsidRDefault="00E950DB" w:rsidP="00E950DB">
      <w:pPr>
        <w:jc w:val="both"/>
        <w:rPr>
          <w:rFonts w:ascii="Verdana" w:hAnsi="Verdana"/>
          <w:sz w:val="20"/>
          <w:szCs w:val="20"/>
        </w:rPr>
      </w:pPr>
      <w:r>
        <w:rPr>
          <w:rFonts w:ascii="Verdana" w:hAnsi="Verdana"/>
          <w:sz w:val="20"/>
          <w:szCs w:val="20"/>
        </w:rPr>
        <w:t xml:space="preserve">   </w:t>
      </w:r>
      <w:r w:rsidR="006A1998" w:rsidRPr="006A1998">
        <w:rPr>
          <w:rFonts w:ascii="Verdana" w:hAnsi="Verdana"/>
          <w:sz w:val="20"/>
          <w:szCs w:val="20"/>
        </w:rPr>
        <w:t xml:space="preserve">The </w:t>
      </w:r>
      <w:r w:rsidR="00B55975" w:rsidRPr="006A1998">
        <w:rPr>
          <w:rFonts w:ascii="Verdana" w:hAnsi="Verdana"/>
          <w:sz w:val="20"/>
          <w:szCs w:val="20"/>
        </w:rPr>
        <w:t>calendar</w:t>
      </w:r>
      <w:r w:rsidR="006A1998" w:rsidRPr="006A1998">
        <w:rPr>
          <w:rFonts w:ascii="Verdana" w:hAnsi="Verdana"/>
          <w:sz w:val="20"/>
          <w:szCs w:val="20"/>
        </w:rPr>
        <w:t xml:space="preserve"> and </w:t>
      </w:r>
      <w:proofErr w:type="spellStart"/>
      <w:r w:rsidR="006A1998" w:rsidRPr="006A1998">
        <w:rPr>
          <w:rFonts w:ascii="Verdana" w:hAnsi="Verdana"/>
          <w:sz w:val="20"/>
          <w:szCs w:val="20"/>
        </w:rPr>
        <w:t>DateEntry</w:t>
      </w:r>
      <w:proofErr w:type="spellEnd"/>
      <w:r w:rsidR="006A1998" w:rsidRPr="006A1998">
        <w:rPr>
          <w:rFonts w:ascii="Verdana" w:hAnsi="Verdana"/>
          <w:sz w:val="20"/>
          <w:szCs w:val="20"/>
        </w:rPr>
        <w:t xml:space="preserve"> widgets for </w:t>
      </w:r>
      <w:proofErr w:type="spellStart"/>
      <w:r w:rsidR="006A1998" w:rsidRPr="006A1998">
        <w:rPr>
          <w:rFonts w:ascii="Verdana" w:hAnsi="Verdana"/>
          <w:sz w:val="20"/>
          <w:szCs w:val="20"/>
        </w:rPr>
        <w:t>tkinter</w:t>
      </w:r>
      <w:proofErr w:type="spellEnd"/>
      <w:r w:rsidR="006A1998" w:rsidRPr="006A1998">
        <w:rPr>
          <w:rFonts w:ascii="Verdana" w:hAnsi="Verdana"/>
          <w:sz w:val="20"/>
          <w:szCs w:val="20"/>
        </w:rPr>
        <w:t xml:space="preserve"> are provided by the Python programme </w:t>
      </w:r>
      <w:proofErr w:type="spellStart"/>
      <w:r w:rsidR="006A1998" w:rsidRPr="006A1998">
        <w:rPr>
          <w:rFonts w:ascii="Verdana" w:hAnsi="Verdana"/>
          <w:sz w:val="20"/>
          <w:szCs w:val="20"/>
        </w:rPr>
        <w:t>tkcalender</w:t>
      </w:r>
      <w:proofErr w:type="spellEnd"/>
      <w:r w:rsidR="006A1998" w:rsidRPr="006A1998">
        <w:rPr>
          <w:rFonts w:ascii="Verdana" w:hAnsi="Verdana"/>
          <w:sz w:val="20"/>
          <w:szCs w:val="20"/>
        </w:rPr>
        <w:t xml:space="preserve">. The </w:t>
      </w:r>
      <w:proofErr w:type="spellStart"/>
      <w:r w:rsidR="006A1998" w:rsidRPr="006A1998">
        <w:rPr>
          <w:rFonts w:ascii="Verdana" w:hAnsi="Verdana"/>
          <w:sz w:val="20"/>
          <w:szCs w:val="20"/>
        </w:rPr>
        <w:t>DateEntry</w:t>
      </w:r>
      <w:proofErr w:type="spellEnd"/>
      <w:r w:rsidR="006A1998" w:rsidRPr="006A1998">
        <w:rPr>
          <w:rFonts w:ascii="Verdana" w:hAnsi="Verdana"/>
          <w:sz w:val="20"/>
          <w:szCs w:val="20"/>
        </w:rPr>
        <w:t xml:space="preserve"> widget resembles a combo box, but instead of a list in the drop-down menu for choosing a date, it has a calendar. 1 </w:t>
      </w:r>
    </w:p>
    <w:p w14:paraId="52541EB6" w14:textId="77777777" w:rsidR="00B55975" w:rsidRDefault="006A1998" w:rsidP="009549C2">
      <w:pPr>
        <w:jc w:val="both"/>
        <w:rPr>
          <w:rFonts w:ascii="Verdana" w:hAnsi="Verdana"/>
          <w:sz w:val="20"/>
          <w:szCs w:val="20"/>
        </w:rPr>
      </w:pPr>
      <w:r w:rsidRPr="00B55975">
        <w:rPr>
          <w:rFonts w:ascii="Verdana" w:hAnsi="Verdana"/>
          <w:b/>
          <w:bCs/>
          <w:sz w:val="20"/>
          <w:szCs w:val="20"/>
        </w:rPr>
        <w:t xml:space="preserve">2.6 Pillow </w:t>
      </w:r>
    </w:p>
    <w:p w14:paraId="4D579B32" w14:textId="7D28A2F4" w:rsidR="006A1998" w:rsidRPr="006A1998" w:rsidRDefault="00E950DB" w:rsidP="00E950DB">
      <w:pPr>
        <w:jc w:val="both"/>
        <w:rPr>
          <w:rFonts w:ascii="Verdana" w:hAnsi="Verdana" w:cs="Times New Roman"/>
          <w:lang w:val="en-US"/>
        </w:rPr>
      </w:pPr>
      <w:r>
        <w:rPr>
          <w:rFonts w:ascii="Verdana" w:hAnsi="Verdana"/>
          <w:sz w:val="20"/>
          <w:szCs w:val="20"/>
        </w:rPr>
        <w:t xml:space="preserve">   </w:t>
      </w:r>
      <w:r w:rsidR="006A1998" w:rsidRPr="006A1998">
        <w:rPr>
          <w:rFonts w:ascii="Verdana" w:hAnsi="Verdana"/>
          <w:sz w:val="20"/>
          <w:szCs w:val="20"/>
        </w:rPr>
        <w:t xml:space="preserve">Alex Clark and contributors of Pillow have created a user-friendly version of the PIL fork called "Pillow" PIL stands for the Python Imaging Library, which was developed by Fredrik </w:t>
      </w:r>
      <w:proofErr w:type="spellStart"/>
      <w:r w:rsidR="006A1998" w:rsidRPr="006A1998">
        <w:rPr>
          <w:rFonts w:ascii="Verdana" w:hAnsi="Verdana"/>
          <w:sz w:val="20"/>
          <w:szCs w:val="20"/>
        </w:rPr>
        <w:t>Lundh</w:t>
      </w:r>
      <w:proofErr w:type="spellEnd"/>
      <w:r w:rsidR="006A1998" w:rsidRPr="006A1998">
        <w:rPr>
          <w:rFonts w:ascii="Verdana" w:hAnsi="Verdana"/>
          <w:sz w:val="20"/>
          <w:szCs w:val="20"/>
        </w:rPr>
        <w:t xml:space="preserve"> and a number of other contributors.</w:t>
      </w:r>
    </w:p>
    <w:p w14:paraId="13A416BF" w14:textId="59B46B59" w:rsidR="0063566E" w:rsidRPr="00B55975" w:rsidRDefault="00B55975" w:rsidP="00B55975">
      <w:pPr>
        <w:jc w:val="both"/>
        <w:rPr>
          <w:rFonts w:ascii="Verdana" w:hAnsi="Verdana"/>
          <w:b/>
          <w:bCs/>
          <w:sz w:val="20"/>
          <w:szCs w:val="20"/>
        </w:rPr>
      </w:pPr>
      <w:r w:rsidRPr="00B55975">
        <w:rPr>
          <w:rFonts w:ascii="Verdana" w:hAnsi="Verdana"/>
          <w:b/>
          <w:bCs/>
          <w:sz w:val="20"/>
          <w:szCs w:val="20"/>
        </w:rPr>
        <w:t>2.7 Time</w:t>
      </w:r>
    </w:p>
    <w:p w14:paraId="24A5792A" w14:textId="578E11E4" w:rsidR="0043501A" w:rsidRPr="00EF0583" w:rsidRDefault="00E950DB" w:rsidP="00E950DB">
      <w:pPr>
        <w:rPr>
          <w:rFonts w:ascii="Verdana" w:hAnsi="Verdana"/>
          <w:color w:val="000000" w:themeColor="text1"/>
          <w:sz w:val="20"/>
          <w:szCs w:val="20"/>
          <w:lang w:val="en-US"/>
        </w:rPr>
      </w:pPr>
      <w:r>
        <w:rPr>
          <w:rFonts w:ascii="Verdana" w:hAnsi="Verdana"/>
          <w:color w:val="000000" w:themeColor="text1"/>
          <w:sz w:val="20"/>
          <w:szCs w:val="20"/>
          <w:lang w:val="en-US"/>
        </w:rPr>
        <w:t xml:space="preserve">   </w:t>
      </w:r>
      <w:r w:rsidR="00B55975" w:rsidRPr="00B55975">
        <w:rPr>
          <w:rFonts w:ascii="Verdana" w:hAnsi="Verdana"/>
          <w:color w:val="000000" w:themeColor="text1"/>
          <w:sz w:val="20"/>
          <w:szCs w:val="20"/>
          <w:lang w:val="en-US"/>
        </w:rPr>
        <w:t>This module provides various functions to manipulate time values</w:t>
      </w:r>
      <w:r w:rsidR="00B55975" w:rsidRPr="00B55975">
        <w:rPr>
          <w:rFonts w:ascii="Verdana" w:hAnsi="Verdana"/>
          <w:b/>
          <w:bCs/>
          <w:noProof/>
          <w:sz w:val="20"/>
          <w:szCs w:val="20"/>
        </w:rPr>
        <w:drawing>
          <wp:anchor distT="0" distB="0" distL="114300" distR="114300" simplePos="0" relativeHeight="251659264" behindDoc="0" locked="0" layoutInCell="1" allowOverlap="1" wp14:anchorId="12AF292B" wp14:editId="6EB29262">
            <wp:simplePos x="0" y="0"/>
            <wp:positionH relativeFrom="margin">
              <wp:align>right</wp:align>
            </wp:positionH>
            <wp:positionV relativeFrom="page">
              <wp:posOffset>5257800</wp:posOffset>
            </wp:positionV>
            <wp:extent cx="5943600" cy="32353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5325"/>
                    </a:xfrm>
                    <a:prstGeom prst="rect">
                      <a:avLst/>
                    </a:prstGeom>
                  </pic:spPr>
                </pic:pic>
              </a:graphicData>
            </a:graphic>
          </wp:anchor>
        </w:drawing>
      </w:r>
      <w:r w:rsidR="00EF0583">
        <w:rPr>
          <w:rFonts w:ascii="Verdana" w:hAnsi="Verdana"/>
          <w:color w:val="000000" w:themeColor="text1"/>
          <w:sz w:val="20"/>
          <w:szCs w:val="20"/>
          <w:lang w:val="en-US"/>
        </w:rPr>
        <w:t>.</w:t>
      </w:r>
    </w:p>
    <w:p w14:paraId="4C982E00" w14:textId="77777777" w:rsidR="008713CF" w:rsidRDefault="008713CF" w:rsidP="0063566E">
      <w:pPr>
        <w:rPr>
          <w:rFonts w:ascii="Verdana" w:hAnsi="Verdana"/>
          <w:b/>
          <w:bCs/>
          <w:color w:val="000000" w:themeColor="text1"/>
          <w:sz w:val="20"/>
          <w:szCs w:val="20"/>
          <w:lang w:val="en-US"/>
        </w:rPr>
      </w:pPr>
    </w:p>
    <w:p w14:paraId="7A773FCB" w14:textId="73E3E279" w:rsidR="0043501A" w:rsidRPr="008713CF" w:rsidRDefault="008713CF" w:rsidP="0063566E">
      <w:pPr>
        <w:rPr>
          <w:rFonts w:ascii="Verdana" w:hAnsi="Verdana"/>
          <w:b/>
          <w:bCs/>
          <w:color w:val="000000" w:themeColor="text1"/>
          <w:sz w:val="20"/>
          <w:szCs w:val="20"/>
          <w:lang w:val="en-US"/>
        </w:rPr>
      </w:pPr>
      <w:r>
        <w:rPr>
          <w:rFonts w:ascii="Verdana" w:hAnsi="Verdana"/>
          <w:b/>
          <w:bCs/>
          <w:color w:val="000000" w:themeColor="text1"/>
          <w:sz w:val="20"/>
          <w:szCs w:val="20"/>
          <w:lang w:val="en-US"/>
        </w:rPr>
        <w:t xml:space="preserve">3 </w:t>
      </w:r>
      <w:r w:rsidR="00E950DB" w:rsidRPr="008713CF">
        <w:rPr>
          <w:rFonts w:ascii="Verdana" w:hAnsi="Verdana"/>
          <w:b/>
          <w:bCs/>
          <w:color w:val="000000" w:themeColor="text1"/>
          <w:sz w:val="20"/>
          <w:szCs w:val="20"/>
          <w:lang w:val="en-US"/>
        </w:rPr>
        <w:t>Project</w:t>
      </w:r>
    </w:p>
    <w:p w14:paraId="748DAAAD" w14:textId="3FFCF159" w:rsidR="00E950DB" w:rsidRPr="008713CF" w:rsidRDefault="00E950DB" w:rsidP="008713CF">
      <w:pPr>
        <w:jc w:val="both"/>
        <w:rPr>
          <w:rFonts w:ascii="Verdana" w:hAnsi="Verdana"/>
          <w:color w:val="000000" w:themeColor="text1"/>
          <w:sz w:val="20"/>
          <w:szCs w:val="20"/>
          <w:lang w:val="en-US"/>
        </w:rPr>
      </w:pPr>
      <w:r w:rsidRPr="008713CF">
        <w:rPr>
          <w:rFonts w:ascii="Verdana" w:hAnsi="Verdana"/>
          <w:sz w:val="20"/>
          <w:szCs w:val="20"/>
        </w:rPr>
        <w:t xml:space="preserve">I have used </w:t>
      </w:r>
      <w:proofErr w:type="spellStart"/>
      <w:r w:rsidRPr="008713CF">
        <w:rPr>
          <w:rFonts w:ascii="Verdana" w:hAnsi="Verdana"/>
          <w:sz w:val="20"/>
          <w:szCs w:val="20"/>
        </w:rPr>
        <w:t>tkinter</w:t>
      </w:r>
      <w:proofErr w:type="spellEnd"/>
      <w:r w:rsidRPr="008713CF">
        <w:rPr>
          <w:rFonts w:ascii="Verdana" w:hAnsi="Verdana"/>
          <w:sz w:val="20"/>
          <w:szCs w:val="20"/>
        </w:rPr>
        <w:t xml:space="preserve"> in order to make the GUI interface of the application which will help the user to navigate between the functions of the applications. I have also used pillow module to implement images in the GUI. The main database which is used to store details of spending is used by the sqlite3 which is very good for beginners to use the database who do not have any idea about the Oracle or any other database which uses </w:t>
      </w:r>
      <w:proofErr w:type="spellStart"/>
      <w:r w:rsidRPr="008713CF">
        <w:rPr>
          <w:rFonts w:ascii="Verdana" w:hAnsi="Verdana"/>
          <w:sz w:val="20"/>
          <w:szCs w:val="20"/>
        </w:rPr>
        <w:t>sql</w:t>
      </w:r>
      <w:proofErr w:type="spellEnd"/>
      <w:r w:rsidRPr="008713CF">
        <w:rPr>
          <w:rFonts w:ascii="Verdana" w:hAnsi="Verdana"/>
          <w:sz w:val="20"/>
          <w:szCs w:val="20"/>
        </w:rPr>
        <w:t>. As soon as the application is launched the user will we able to see the f</w:t>
      </w:r>
      <w:r w:rsidR="008713CF">
        <w:rPr>
          <w:rFonts w:ascii="Verdana" w:hAnsi="Verdana"/>
          <w:sz w:val="20"/>
          <w:szCs w:val="20"/>
        </w:rPr>
        <w:t>ive-</w:t>
      </w:r>
      <w:r w:rsidRPr="008713CF">
        <w:rPr>
          <w:rFonts w:ascii="Verdana" w:hAnsi="Verdana"/>
          <w:sz w:val="20"/>
          <w:szCs w:val="20"/>
        </w:rPr>
        <w:t>option</w:t>
      </w:r>
      <w:r w:rsidR="008713CF">
        <w:rPr>
          <w:rFonts w:ascii="Verdana" w:hAnsi="Verdana"/>
          <w:sz w:val="20"/>
          <w:szCs w:val="20"/>
        </w:rPr>
        <w:t>s</w:t>
      </w:r>
      <w:r w:rsidRPr="008713CF">
        <w:rPr>
          <w:rFonts w:ascii="Verdana" w:hAnsi="Verdana"/>
          <w:sz w:val="20"/>
          <w:szCs w:val="20"/>
        </w:rPr>
        <w:t xml:space="preserve"> named (</w:t>
      </w:r>
      <w:r w:rsidR="008713CF">
        <w:rPr>
          <w:rFonts w:ascii="Verdana" w:hAnsi="Verdana"/>
          <w:sz w:val="20"/>
          <w:szCs w:val="20"/>
        </w:rPr>
        <w:t>Employee</w:t>
      </w:r>
      <w:r w:rsidRPr="008713CF">
        <w:rPr>
          <w:rFonts w:ascii="Verdana" w:hAnsi="Verdana"/>
          <w:sz w:val="20"/>
          <w:szCs w:val="20"/>
        </w:rPr>
        <w:t xml:space="preserve">, </w:t>
      </w:r>
      <w:r w:rsidR="008713CF">
        <w:rPr>
          <w:rFonts w:ascii="Verdana" w:hAnsi="Verdana"/>
          <w:sz w:val="20"/>
          <w:szCs w:val="20"/>
        </w:rPr>
        <w:t>Supplier</w:t>
      </w:r>
      <w:r w:rsidRPr="008713CF">
        <w:rPr>
          <w:rFonts w:ascii="Verdana" w:hAnsi="Verdana"/>
          <w:sz w:val="20"/>
          <w:szCs w:val="20"/>
        </w:rPr>
        <w:t xml:space="preserve">, </w:t>
      </w:r>
      <w:r w:rsidR="008713CF">
        <w:rPr>
          <w:rFonts w:ascii="Verdana" w:hAnsi="Verdana"/>
          <w:sz w:val="20"/>
          <w:szCs w:val="20"/>
        </w:rPr>
        <w:t>Category, Product</w:t>
      </w:r>
      <w:r w:rsidRPr="008713CF">
        <w:rPr>
          <w:rFonts w:ascii="Verdana" w:hAnsi="Verdana"/>
          <w:sz w:val="20"/>
          <w:szCs w:val="20"/>
        </w:rPr>
        <w:t xml:space="preserve"> and </w:t>
      </w:r>
      <w:r w:rsidR="008713CF">
        <w:rPr>
          <w:rFonts w:ascii="Verdana" w:hAnsi="Verdana"/>
          <w:sz w:val="20"/>
          <w:szCs w:val="20"/>
        </w:rPr>
        <w:t>Sales</w:t>
      </w:r>
      <w:r w:rsidRPr="008713CF">
        <w:rPr>
          <w:rFonts w:ascii="Verdana" w:hAnsi="Verdana"/>
          <w:sz w:val="20"/>
          <w:szCs w:val="20"/>
        </w:rPr>
        <w:t>).</w:t>
      </w:r>
    </w:p>
    <w:p w14:paraId="1C3C2634" w14:textId="2FC89FBF" w:rsidR="0043501A" w:rsidRDefault="0043501A" w:rsidP="0063566E">
      <w:pPr>
        <w:rPr>
          <w:rFonts w:ascii="Verdana" w:hAnsi="Verdana"/>
          <w:color w:val="000000" w:themeColor="text1"/>
          <w:lang w:val="en-US"/>
        </w:rPr>
      </w:pPr>
    </w:p>
    <w:p w14:paraId="4E4B6BAD" w14:textId="77777777" w:rsidR="008713CF" w:rsidRDefault="008713CF" w:rsidP="0063566E">
      <w:pPr>
        <w:rPr>
          <w:rFonts w:ascii="Verdana" w:hAnsi="Verdana"/>
          <w:color w:val="000000" w:themeColor="text1"/>
          <w:lang w:val="en-US"/>
        </w:rPr>
      </w:pPr>
    </w:p>
    <w:p w14:paraId="3931E17D" w14:textId="77777777" w:rsidR="008713CF" w:rsidRDefault="008713CF" w:rsidP="0063566E">
      <w:pPr>
        <w:rPr>
          <w:rFonts w:ascii="Verdana" w:hAnsi="Verdana"/>
          <w:b/>
          <w:bCs/>
          <w:color w:val="000000" w:themeColor="text1"/>
          <w:lang w:val="en-US"/>
        </w:rPr>
      </w:pPr>
    </w:p>
    <w:p w14:paraId="6E2D9631" w14:textId="797FDC43" w:rsidR="008713CF" w:rsidRDefault="008713CF" w:rsidP="0063566E">
      <w:pPr>
        <w:rPr>
          <w:rFonts w:ascii="Verdana" w:hAnsi="Verdana"/>
          <w:b/>
          <w:bCs/>
          <w:color w:val="000000" w:themeColor="text1"/>
          <w:lang w:val="en-US"/>
        </w:rPr>
      </w:pPr>
      <w:r w:rsidRPr="008713CF">
        <w:rPr>
          <w:rFonts w:ascii="Verdana" w:hAnsi="Verdana"/>
          <w:b/>
          <w:bCs/>
          <w:color w:val="000000" w:themeColor="text1"/>
          <w:lang w:val="en-US"/>
        </w:rPr>
        <w:lastRenderedPageBreak/>
        <w:t xml:space="preserve">3.1 Employee </w:t>
      </w:r>
    </w:p>
    <w:p w14:paraId="74475F7D" w14:textId="7A39DCA3" w:rsidR="008713CF" w:rsidRPr="008713CF" w:rsidRDefault="008713CF" w:rsidP="0063566E">
      <w:pPr>
        <w:rPr>
          <w:rFonts w:ascii="Verdana" w:hAnsi="Verdana"/>
          <w:color w:val="000000" w:themeColor="text1"/>
          <w:lang w:val="en-US"/>
        </w:rPr>
      </w:pPr>
      <w:r>
        <w:rPr>
          <w:rFonts w:ascii="Verdana" w:hAnsi="Verdana"/>
          <w:color w:val="000000" w:themeColor="text1"/>
          <w:lang w:val="en-US"/>
        </w:rPr>
        <w:t xml:space="preserve">   The below image shows the page t</w:t>
      </w:r>
      <w:r w:rsidR="00CC3A80">
        <w:rPr>
          <w:rFonts w:ascii="Verdana" w:hAnsi="Verdana"/>
          <w:color w:val="000000" w:themeColor="text1"/>
          <w:lang w:val="en-US"/>
        </w:rPr>
        <w:t xml:space="preserve">hat pops up when we click on the employee button on dashboard. There are various fields on this page loke id, name </w:t>
      </w:r>
      <w:r w:rsidR="002C2FC2">
        <w:rPr>
          <w:rFonts w:ascii="Verdana" w:hAnsi="Verdana"/>
          <w:color w:val="000000" w:themeColor="text1"/>
          <w:lang w:val="en-US"/>
        </w:rPr>
        <w:t>g</w:t>
      </w:r>
      <w:r w:rsidR="00CC3A80">
        <w:rPr>
          <w:rFonts w:ascii="Verdana" w:hAnsi="Verdana"/>
          <w:color w:val="000000" w:themeColor="text1"/>
          <w:lang w:val="en-US"/>
        </w:rPr>
        <w:t xml:space="preserve">ender </w:t>
      </w:r>
      <w:proofErr w:type="gramStart"/>
      <w:r w:rsidR="00CC3A80">
        <w:rPr>
          <w:rFonts w:ascii="Verdana" w:hAnsi="Verdana"/>
          <w:color w:val="000000" w:themeColor="text1"/>
          <w:lang w:val="en-US"/>
        </w:rPr>
        <w:t>contact</w:t>
      </w:r>
      <w:proofErr w:type="gramEnd"/>
      <w:r w:rsidR="00CC3A80">
        <w:rPr>
          <w:rFonts w:ascii="Verdana" w:hAnsi="Verdana"/>
          <w:color w:val="000000" w:themeColor="text1"/>
          <w:lang w:val="en-US"/>
        </w:rPr>
        <w:t xml:space="preserve"> etc. </w:t>
      </w:r>
    </w:p>
    <w:p w14:paraId="5F2A82BB" w14:textId="296A3EC6" w:rsidR="008713CF" w:rsidRPr="008713CF" w:rsidRDefault="008713CF" w:rsidP="0063566E">
      <w:pPr>
        <w:rPr>
          <w:rFonts w:ascii="Verdana" w:hAnsi="Verdana"/>
          <w:color w:val="000000" w:themeColor="text1"/>
          <w:lang w:val="en-US"/>
        </w:rPr>
      </w:pPr>
      <w:r w:rsidRPr="0063566E">
        <w:rPr>
          <w:rFonts w:ascii="Verdana" w:hAnsi="Verdana"/>
          <w:noProof/>
          <w:color w:val="000000" w:themeColor="text1"/>
          <w:lang w:val="en-US"/>
        </w:rPr>
        <w:drawing>
          <wp:inline distT="0" distB="0" distL="0" distR="0" wp14:anchorId="6BF70147" wp14:editId="5489FA3C">
            <wp:extent cx="5943600" cy="286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02DD41A4" w14:textId="77777777" w:rsidR="00CC3A80" w:rsidRPr="00CC3A80" w:rsidRDefault="00CC3A80" w:rsidP="0063566E">
      <w:pPr>
        <w:rPr>
          <w:rFonts w:ascii="Verdana" w:hAnsi="Verdana"/>
          <w:b/>
          <w:bCs/>
          <w:color w:val="000000" w:themeColor="text1"/>
          <w:lang w:val="en-US"/>
        </w:rPr>
      </w:pPr>
      <w:r w:rsidRPr="00CC3A80">
        <w:rPr>
          <w:rFonts w:ascii="Verdana" w:hAnsi="Verdana"/>
          <w:b/>
          <w:bCs/>
          <w:color w:val="000000" w:themeColor="text1"/>
          <w:lang w:val="en-US"/>
        </w:rPr>
        <w:t>3.2 Supplier</w:t>
      </w:r>
    </w:p>
    <w:p w14:paraId="16579018" w14:textId="5842A7D6" w:rsidR="00CC3A80" w:rsidRDefault="00CC3A80" w:rsidP="0063566E">
      <w:pPr>
        <w:rPr>
          <w:rFonts w:ascii="Verdana" w:hAnsi="Verdana"/>
          <w:color w:val="000000" w:themeColor="text1"/>
          <w:lang w:val="en-US"/>
        </w:rPr>
      </w:pPr>
      <w:r>
        <w:rPr>
          <w:rFonts w:ascii="Verdana" w:hAnsi="Verdana"/>
          <w:color w:val="000000" w:themeColor="text1"/>
          <w:lang w:val="en-US"/>
        </w:rPr>
        <w:t xml:space="preserve">   The following page pops up when we click on the supplier button on dashboard.</w:t>
      </w:r>
      <w:r w:rsidR="002F790E">
        <w:rPr>
          <w:rFonts w:ascii="Verdana" w:hAnsi="Verdana"/>
          <w:color w:val="000000" w:themeColor="text1"/>
          <w:lang w:val="en-US"/>
        </w:rPr>
        <w:t xml:space="preserve"> Here, user can add various details for the suppliers.</w:t>
      </w:r>
    </w:p>
    <w:p w14:paraId="5AB89C38" w14:textId="102DA5DF" w:rsidR="0063566E" w:rsidRDefault="00CC3A80" w:rsidP="0063566E">
      <w:pPr>
        <w:rPr>
          <w:rFonts w:ascii="Verdana" w:hAnsi="Verdana"/>
          <w:color w:val="000000" w:themeColor="text1"/>
          <w:lang w:val="en-US"/>
        </w:rPr>
      </w:pPr>
      <w:r w:rsidRPr="0063566E">
        <w:rPr>
          <w:rFonts w:ascii="Verdana" w:hAnsi="Verdana"/>
          <w:noProof/>
          <w:color w:val="000000" w:themeColor="text1"/>
          <w:lang w:val="en-US"/>
        </w:rPr>
        <w:drawing>
          <wp:inline distT="0" distB="0" distL="0" distR="0" wp14:anchorId="0192381A" wp14:editId="02917590">
            <wp:extent cx="5943600" cy="2874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r>
        <w:rPr>
          <w:rFonts w:ascii="Verdana" w:hAnsi="Verdana"/>
          <w:color w:val="000000" w:themeColor="text1"/>
          <w:lang w:val="en-US"/>
        </w:rPr>
        <w:t xml:space="preserve"> </w:t>
      </w:r>
    </w:p>
    <w:p w14:paraId="67999E1F" w14:textId="77777777" w:rsidR="002F790E" w:rsidRDefault="002F790E" w:rsidP="0063566E">
      <w:pPr>
        <w:rPr>
          <w:rFonts w:ascii="Verdana" w:hAnsi="Verdana"/>
          <w:b/>
          <w:bCs/>
          <w:color w:val="000000" w:themeColor="text1"/>
          <w:lang w:val="en-US"/>
        </w:rPr>
      </w:pPr>
    </w:p>
    <w:p w14:paraId="2FEFE0EF" w14:textId="77777777" w:rsidR="002F790E" w:rsidRDefault="002F790E" w:rsidP="0063566E">
      <w:pPr>
        <w:rPr>
          <w:rFonts w:ascii="Verdana" w:hAnsi="Verdana"/>
          <w:b/>
          <w:bCs/>
          <w:color w:val="000000" w:themeColor="text1"/>
          <w:lang w:val="en-US"/>
        </w:rPr>
      </w:pPr>
    </w:p>
    <w:p w14:paraId="4241096B" w14:textId="0B53FBCF" w:rsidR="002F790E" w:rsidRPr="002F790E" w:rsidRDefault="002F790E" w:rsidP="0063566E">
      <w:pPr>
        <w:rPr>
          <w:rFonts w:ascii="Verdana" w:hAnsi="Verdana"/>
          <w:b/>
          <w:bCs/>
          <w:color w:val="000000" w:themeColor="text1"/>
          <w:lang w:val="en-US"/>
        </w:rPr>
      </w:pPr>
      <w:r w:rsidRPr="002F790E">
        <w:rPr>
          <w:rFonts w:ascii="Verdana" w:hAnsi="Verdana"/>
          <w:b/>
          <w:bCs/>
          <w:color w:val="000000" w:themeColor="text1"/>
          <w:lang w:val="en-US"/>
        </w:rPr>
        <w:lastRenderedPageBreak/>
        <w:t>3.3 Category</w:t>
      </w:r>
    </w:p>
    <w:p w14:paraId="00BD3E15" w14:textId="5B6DDEE1" w:rsidR="002F790E" w:rsidRDefault="002F790E" w:rsidP="0063566E">
      <w:pPr>
        <w:rPr>
          <w:rFonts w:ascii="Verdana" w:hAnsi="Verdana"/>
          <w:color w:val="000000" w:themeColor="text1"/>
          <w:lang w:val="en-US"/>
        </w:rPr>
      </w:pPr>
      <w:r>
        <w:rPr>
          <w:rFonts w:ascii="Verdana" w:hAnsi="Verdana"/>
          <w:color w:val="000000" w:themeColor="text1"/>
          <w:lang w:val="en-US"/>
        </w:rPr>
        <w:t xml:space="preserve">   Following image shows the Product Category page which can be accessed by clicking on categories button on dashboard.</w:t>
      </w:r>
      <w:r w:rsidRPr="0063566E">
        <w:rPr>
          <w:rFonts w:ascii="Verdana" w:hAnsi="Verdana"/>
          <w:noProof/>
          <w:color w:val="000000" w:themeColor="text1"/>
          <w:lang w:val="en-US"/>
        </w:rPr>
        <w:drawing>
          <wp:inline distT="0" distB="0" distL="0" distR="0" wp14:anchorId="07FBBE6B" wp14:editId="6D8C504E">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210C363B" w14:textId="50EECF5C" w:rsidR="004A72DE" w:rsidRDefault="004A72DE" w:rsidP="0063566E">
      <w:pPr>
        <w:rPr>
          <w:rFonts w:ascii="Verdana" w:hAnsi="Verdana"/>
          <w:b/>
          <w:bCs/>
          <w:color w:val="000000" w:themeColor="text1"/>
          <w:lang w:val="en-US"/>
        </w:rPr>
      </w:pPr>
      <w:r w:rsidRPr="004A72DE">
        <w:rPr>
          <w:rFonts w:ascii="Verdana" w:hAnsi="Verdana"/>
          <w:b/>
          <w:bCs/>
          <w:color w:val="000000" w:themeColor="text1"/>
          <w:lang w:val="en-US"/>
        </w:rPr>
        <w:t>3.4 Product</w:t>
      </w:r>
    </w:p>
    <w:p w14:paraId="7495E877" w14:textId="392A01D6" w:rsidR="004A72DE" w:rsidRPr="004A72DE" w:rsidRDefault="004A72DE" w:rsidP="0063566E">
      <w:pPr>
        <w:rPr>
          <w:rFonts w:ascii="Verdana" w:hAnsi="Verdana"/>
          <w:color w:val="000000" w:themeColor="text1"/>
          <w:lang w:val="en-US"/>
        </w:rPr>
      </w:pPr>
      <w:r>
        <w:rPr>
          <w:rFonts w:ascii="Verdana" w:hAnsi="Verdana"/>
          <w:b/>
          <w:bCs/>
          <w:color w:val="000000" w:themeColor="text1"/>
          <w:lang w:val="en-US"/>
        </w:rPr>
        <w:t xml:space="preserve">    </w:t>
      </w:r>
      <w:r>
        <w:rPr>
          <w:rFonts w:ascii="Verdana" w:hAnsi="Verdana"/>
          <w:color w:val="000000" w:themeColor="text1"/>
          <w:lang w:val="en-US"/>
        </w:rPr>
        <w:t>The product page enables the user to add and manage different products.</w:t>
      </w:r>
    </w:p>
    <w:p w14:paraId="2C04A477" w14:textId="15B75088" w:rsidR="004A72DE" w:rsidRPr="004A72DE" w:rsidRDefault="004A72DE" w:rsidP="0063566E">
      <w:pPr>
        <w:rPr>
          <w:rFonts w:ascii="Verdana" w:hAnsi="Verdana"/>
          <w:b/>
          <w:bCs/>
          <w:color w:val="000000" w:themeColor="text1"/>
          <w:lang w:val="en-US"/>
        </w:rPr>
      </w:pPr>
      <w:r w:rsidRPr="0043501A">
        <w:rPr>
          <w:rFonts w:ascii="Verdana" w:hAnsi="Verdana"/>
          <w:noProof/>
          <w:color w:val="000000" w:themeColor="text1"/>
          <w:lang w:val="en-US"/>
        </w:rPr>
        <w:drawing>
          <wp:inline distT="0" distB="0" distL="0" distR="0" wp14:anchorId="34992808" wp14:editId="64C411E1">
            <wp:extent cx="5943600" cy="2874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14:paraId="1C6C962A" w14:textId="1F3B3DE0" w:rsidR="004A72DE" w:rsidRPr="004A72DE" w:rsidRDefault="004A72DE" w:rsidP="0063566E">
      <w:pPr>
        <w:rPr>
          <w:rFonts w:ascii="Verdana" w:hAnsi="Verdana"/>
          <w:b/>
          <w:bCs/>
          <w:color w:val="000000" w:themeColor="text1"/>
          <w:lang w:val="en-US"/>
        </w:rPr>
      </w:pPr>
      <w:r w:rsidRPr="004A72DE">
        <w:rPr>
          <w:rFonts w:ascii="Verdana" w:hAnsi="Verdana"/>
          <w:b/>
          <w:bCs/>
          <w:color w:val="000000" w:themeColor="text1"/>
          <w:lang w:val="en-US"/>
        </w:rPr>
        <w:t>3.5 Sales</w:t>
      </w:r>
    </w:p>
    <w:p w14:paraId="2C862FA3" w14:textId="2761BBB5" w:rsidR="004A72DE" w:rsidRDefault="004A72DE" w:rsidP="0063566E">
      <w:pPr>
        <w:rPr>
          <w:rFonts w:ascii="Verdana" w:hAnsi="Verdana"/>
          <w:color w:val="000000" w:themeColor="text1"/>
          <w:lang w:val="en-US"/>
        </w:rPr>
      </w:pPr>
      <w:r>
        <w:rPr>
          <w:rFonts w:ascii="Verdana" w:hAnsi="Verdana"/>
          <w:color w:val="000000" w:themeColor="text1"/>
          <w:lang w:val="en-US"/>
        </w:rPr>
        <w:t xml:space="preserve"> The sales windows </w:t>
      </w:r>
      <w:r w:rsidR="002C2FC2">
        <w:rPr>
          <w:rFonts w:ascii="Verdana" w:hAnsi="Verdana"/>
          <w:color w:val="000000" w:themeColor="text1"/>
          <w:lang w:val="en-US"/>
        </w:rPr>
        <w:t>show</w:t>
      </w:r>
      <w:r>
        <w:rPr>
          <w:rFonts w:ascii="Verdana" w:hAnsi="Verdana"/>
          <w:color w:val="000000" w:themeColor="text1"/>
          <w:lang w:val="en-US"/>
        </w:rPr>
        <w:t xml:space="preserve"> the invoices that are currently present in the system as text files</w:t>
      </w:r>
      <w:r w:rsidR="008B48EA">
        <w:rPr>
          <w:rFonts w:ascii="Verdana" w:hAnsi="Verdana"/>
          <w:color w:val="000000" w:themeColor="text1"/>
          <w:lang w:val="en-US"/>
        </w:rPr>
        <w:t>.</w:t>
      </w:r>
    </w:p>
    <w:p w14:paraId="2331069C" w14:textId="0C5B5C83" w:rsidR="004A72DE" w:rsidRDefault="004A72DE" w:rsidP="0063566E">
      <w:pPr>
        <w:rPr>
          <w:rFonts w:ascii="Verdana" w:hAnsi="Verdana"/>
          <w:color w:val="000000" w:themeColor="text1"/>
          <w:lang w:val="en-US"/>
        </w:rPr>
      </w:pPr>
      <w:r w:rsidRPr="0043501A">
        <w:rPr>
          <w:rFonts w:ascii="Verdana" w:hAnsi="Verdana"/>
          <w:noProof/>
          <w:color w:val="000000" w:themeColor="text1"/>
          <w:lang w:val="en-US"/>
        </w:rPr>
        <w:lastRenderedPageBreak/>
        <w:drawing>
          <wp:inline distT="0" distB="0" distL="0" distR="0" wp14:anchorId="12ED289E" wp14:editId="2633F18E">
            <wp:extent cx="5943600" cy="286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27F8BA06" w14:textId="3DF4ADC8" w:rsidR="008B48EA" w:rsidRPr="008B48EA" w:rsidRDefault="008B48EA" w:rsidP="0063566E">
      <w:pPr>
        <w:rPr>
          <w:rFonts w:ascii="Verdana" w:hAnsi="Verdana"/>
          <w:b/>
          <w:bCs/>
          <w:color w:val="000000" w:themeColor="text1"/>
          <w:sz w:val="20"/>
          <w:szCs w:val="20"/>
          <w:lang w:val="en-US"/>
        </w:rPr>
      </w:pPr>
      <w:r w:rsidRPr="008B48EA">
        <w:rPr>
          <w:rFonts w:ascii="Verdana" w:hAnsi="Verdana"/>
          <w:b/>
          <w:bCs/>
          <w:color w:val="000000" w:themeColor="text1"/>
          <w:sz w:val="20"/>
          <w:szCs w:val="20"/>
          <w:lang w:val="en-US"/>
        </w:rPr>
        <w:t>4 Reflection</w:t>
      </w:r>
    </w:p>
    <w:p w14:paraId="42EB56CB" w14:textId="3DB4E111" w:rsidR="008B48EA" w:rsidRPr="008B48EA" w:rsidRDefault="008B48EA" w:rsidP="008B48EA">
      <w:pPr>
        <w:jc w:val="both"/>
        <w:rPr>
          <w:rFonts w:ascii="Verdana" w:hAnsi="Verdana"/>
          <w:color w:val="000000" w:themeColor="text1"/>
          <w:sz w:val="20"/>
          <w:szCs w:val="20"/>
          <w:lang w:val="en-US"/>
        </w:rPr>
      </w:pPr>
      <w:r>
        <w:rPr>
          <w:rFonts w:ascii="Verdana" w:hAnsi="Verdana"/>
          <w:color w:val="000000" w:themeColor="text1"/>
          <w:sz w:val="20"/>
          <w:szCs w:val="20"/>
          <w:lang w:val="en-US"/>
        </w:rPr>
        <w:t xml:space="preserve">  </w:t>
      </w:r>
      <w:r w:rsidRPr="008B48EA">
        <w:rPr>
          <w:rFonts w:ascii="Verdana" w:hAnsi="Verdana"/>
          <w:color w:val="000000" w:themeColor="text1"/>
          <w:sz w:val="20"/>
          <w:szCs w:val="20"/>
          <w:lang w:val="en-US"/>
        </w:rPr>
        <w:t>In this section, I'll discuss how the knowledge I gained from the course aided in the creation of this project:</w:t>
      </w:r>
    </w:p>
    <w:p w14:paraId="6EBBA37A" w14:textId="51B0D184" w:rsidR="008B48EA" w:rsidRDefault="008B48EA" w:rsidP="008B48EA">
      <w:pPr>
        <w:jc w:val="both"/>
        <w:rPr>
          <w:rFonts w:ascii="Verdana" w:hAnsi="Verdana"/>
          <w:color w:val="000000" w:themeColor="text1"/>
          <w:sz w:val="20"/>
          <w:szCs w:val="20"/>
          <w:lang w:val="en-US"/>
        </w:rPr>
      </w:pPr>
      <w:r>
        <w:rPr>
          <w:rFonts w:ascii="Verdana" w:hAnsi="Verdana"/>
          <w:color w:val="000000" w:themeColor="text1"/>
          <w:sz w:val="20"/>
          <w:szCs w:val="20"/>
          <w:lang w:val="en-US"/>
        </w:rPr>
        <w:t xml:space="preserve">  </w:t>
      </w:r>
      <w:r w:rsidRPr="008B48EA">
        <w:rPr>
          <w:rFonts w:ascii="Verdana" w:hAnsi="Verdana"/>
          <w:color w:val="000000" w:themeColor="text1"/>
          <w:sz w:val="20"/>
          <w:szCs w:val="20"/>
          <w:lang w:val="en-US"/>
        </w:rPr>
        <w:t>The project worked well because of the fundamentals of Python that were taught in class.</w:t>
      </w:r>
      <w:r>
        <w:rPr>
          <w:rFonts w:ascii="Verdana" w:hAnsi="Verdana"/>
          <w:color w:val="000000" w:themeColor="text1"/>
          <w:sz w:val="20"/>
          <w:szCs w:val="20"/>
          <w:lang w:val="en-US"/>
        </w:rPr>
        <w:t xml:space="preserve"> </w:t>
      </w:r>
      <w:r w:rsidRPr="008B48EA">
        <w:rPr>
          <w:rFonts w:ascii="Verdana" w:hAnsi="Verdana"/>
          <w:color w:val="000000" w:themeColor="text1"/>
          <w:sz w:val="20"/>
          <w:szCs w:val="20"/>
          <w:lang w:val="en-US"/>
        </w:rPr>
        <w:t>The weekly assignments proved to be very helpful as everything I learned in class was subsequently required in some way or another for the assignments and the quizzes. However, simple python coding cannot produce any such massive projects.</w:t>
      </w:r>
    </w:p>
    <w:p w14:paraId="084E2DEB" w14:textId="4227E89D" w:rsidR="008B48EA" w:rsidRDefault="008B48EA" w:rsidP="008B48EA">
      <w:pPr>
        <w:jc w:val="both"/>
        <w:rPr>
          <w:rFonts w:ascii="Verdana" w:hAnsi="Verdana"/>
          <w:color w:val="000000" w:themeColor="text1"/>
          <w:sz w:val="20"/>
          <w:szCs w:val="20"/>
          <w:lang w:val="en-US"/>
        </w:rPr>
      </w:pPr>
      <w:r>
        <w:rPr>
          <w:rFonts w:ascii="Verdana" w:hAnsi="Verdana"/>
          <w:color w:val="000000" w:themeColor="text1"/>
          <w:sz w:val="20"/>
          <w:szCs w:val="20"/>
          <w:lang w:val="en-US"/>
        </w:rPr>
        <w:t xml:space="preserve">  </w:t>
      </w:r>
      <w:r w:rsidRPr="008B48EA">
        <w:rPr>
          <w:rFonts w:ascii="Verdana" w:hAnsi="Verdana"/>
          <w:color w:val="000000" w:themeColor="text1"/>
          <w:sz w:val="20"/>
          <w:szCs w:val="20"/>
          <w:lang w:val="en-US"/>
        </w:rPr>
        <w:t>The "PILLOW" package, which I had learned about in the course, enabled me add graphics into my project, enhancing the user experience of the constructed User Interface. First and foremost, returning to an in-person class after a two-year absence—rather than taking it virtually or through Zoom sessions—inspired me to undertake this initiative. As a result of everyone in the class participating and putting their best effort forward, the classroom developed a competitive atmosphere. The course was excellently designed so that someone unfamiliar with coding environments could learn new skills and start a career in this field, and it steadily increased the difficulty of the assignments.</w:t>
      </w:r>
    </w:p>
    <w:p w14:paraId="1013B2C5" w14:textId="5EBDD9F9" w:rsidR="008B48EA" w:rsidRDefault="008B48EA" w:rsidP="008B48EA">
      <w:pPr>
        <w:jc w:val="both"/>
        <w:rPr>
          <w:rFonts w:ascii="Verdana" w:hAnsi="Verdana"/>
          <w:color w:val="000000" w:themeColor="text1"/>
          <w:sz w:val="20"/>
          <w:szCs w:val="20"/>
          <w:lang w:val="en-US"/>
        </w:rPr>
      </w:pPr>
    </w:p>
    <w:p w14:paraId="34601E51" w14:textId="63035B3F" w:rsidR="008B48EA" w:rsidRPr="00CA54BA" w:rsidRDefault="008B48EA" w:rsidP="008B48EA">
      <w:pPr>
        <w:jc w:val="both"/>
        <w:rPr>
          <w:rFonts w:ascii="Verdana" w:hAnsi="Verdana"/>
          <w:b/>
          <w:bCs/>
          <w:color w:val="000000" w:themeColor="text1"/>
          <w:sz w:val="20"/>
          <w:szCs w:val="20"/>
          <w:lang w:val="en-US"/>
        </w:rPr>
      </w:pPr>
      <w:r w:rsidRPr="00CA54BA">
        <w:rPr>
          <w:rFonts w:ascii="Verdana" w:hAnsi="Verdana"/>
          <w:b/>
          <w:bCs/>
          <w:color w:val="000000" w:themeColor="text1"/>
          <w:sz w:val="20"/>
          <w:szCs w:val="20"/>
          <w:lang w:val="en-US"/>
        </w:rPr>
        <w:t>5 Future S</w:t>
      </w:r>
      <w:r w:rsidR="00CA54BA" w:rsidRPr="00CA54BA">
        <w:rPr>
          <w:rFonts w:ascii="Verdana" w:hAnsi="Verdana"/>
          <w:b/>
          <w:bCs/>
          <w:color w:val="000000" w:themeColor="text1"/>
          <w:sz w:val="20"/>
          <w:szCs w:val="20"/>
          <w:lang w:val="en-US"/>
        </w:rPr>
        <w:t>cope</w:t>
      </w:r>
    </w:p>
    <w:p w14:paraId="12D05DA0" w14:textId="5298FE44" w:rsidR="00CA54BA" w:rsidRDefault="00CA54BA" w:rsidP="00CA54BA">
      <w:pPr>
        <w:pStyle w:val="ListParagraph"/>
        <w:numPr>
          <w:ilvl w:val="0"/>
          <w:numId w:val="3"/>
        </w:numPr>
        <w:jc w:val="both"/>
        <w:rPr>
          <w:rFonts w:ascii="Verdana" w:hAnsi="Verdana"/>
          <w:color w:val="000000" w:themeColor="text1"/>
          <w:sz w:val="20"/>
          <w:szCs w:val="20"/>
          <w:lang w:val="en-US"/>
        </w:rPr>
      </w:pPr>
      <w:r w:rsidRPr="00CA54BA">
        <w:rPr>
          <w:rFonts w:ascii="Verdana" w:hAnsi="Verdana"/>
          <w:b/>
          <w:bCs/>
          <w:color w:val="000000" w:themeColor="text1"/>
          <w:sz w:val="20"/>
          <w:szCs w:val="20"/>
          <w:lang w:val="en-US"/>
        </w:rPr>
        <w:t xml:space="preserve">Data Storage in the Cloud: </w:t>
      </w:r>
      <w:r w:rsidRPr="00CA54BA">
        <w:rPr>
          <w:rFonts w:ascii="Verdana" w:hAnsi="Verdana"/>
          <w:color w:val="000000" w:themeColor="text1"/>
          <w:sz w:val="20"/>
          <w:szCs w:val="20"/>
          <w:lang w:val="en-US"/>
        </w:rPr>
        <w:t>By storing data in the cloud, a person may access all of their financial information from any device because everything is kept there, which also benefits them because it frees up memory on the device they are using.</w:t>
      </w:r>
    </w:p>
    <w:p w14:paraId="525F4BD2" w14:textId="398E774E" w:rsidR="00CA54BA" w:rsidRPr="00CA54BA" w:rsidRDefault="00CA54BA" w:rsidP="00CA54BA">
      <w:pPr>
        <w:pStyle w:val="ListParagraph"/>
        <w:numPr>
          <w:ilvl w:val="0"/>
          <w:numId w:val="3"/>
        </w:numPr>
        <w:jc w:val="both"/>
        <w:rPr>
          <w:rFonts w:ascii="Verdana" w:hAnsi="Verdana"/>
          <w:color w:val="000000" w:themeColor="text1"/>
          <w:sz w:val="20"/>
          <w:szCs w:val="20"/>
          <w:lang w:val="en-US"/>
        </w:rPr>
      </w:pPr>
      <w:r>
        <w:rPr>
          <w:rFonts w:ascii="Verdana" w:hAnsi="Verdana"/>
          <w:b/>
          <w:bCs/>
          <w:color w:val="000000" w:themeColor="text1"/>
          <w:sz w:val="20"/>
          <w:szCs w:val="20"/>
          <w:lang w:val="en-US"/>
        </w:rPr>
        <w:t>Unique Login ID:</w:t>
      </w:r>
      <w:r>
        <w:rPr>
          <w:rFonts w:ascii="Verdana" w:hAnsi="Verdana"/>
          <w:sz w:val="20"/>
          <w:szCs w:val="20"/>
          <w:lang w:val="en-US"/>
        </w:rPr>
        <w:t xml:space="preserve"> By creating a unique login ID for employees and suppliers the app can be easily accessed by everyone</w:t>
      </w:r>
      <w:r w:rsidR="001E059E">
        <w:rPr>
          <w:rFonts w:ascii="Verdana" w:hAnsi="Verdana"/>
          <w:sz w:val="20"/>
          <w:szCs w:val="20"/>
          <w:lang w:val="en-US"/>
        </w:rPr>
        <w:t>.</w:t>
      </w:r>
    </w:p>
    <w:sectPr w:rsidR="00CA54BA" w:rsidRPr="00CA5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5A9"/>
    <w:multiLevelType w:val="hybridMultilevel"/>
    <w:tmpl w:val="14E8817A"/>
    <w:lvl w:ilvl="0" w:tplc="10090009">
      <w:start w:val="1"/>
      <w:numFmt w:val="bullet"/>
      <w:lvlText w:val=""/>
      <w:lvlJc w:val="left"/>
      <w:pPr>
        <w:ind w:left="360" w:hanging="360"/>
      </w:pPr>
      <w:rPr>
        <w:rFonts w:ascii="Wingdings" w:hAnsi="Wingdings" w:cs="Wingdings" w:hint="default"/>
      </w:rPr>
    </w:lvl>
    <w:lvl w:ilvl="1" w:tplc="10090001">
      <w:start w:val="1"/>
      <w:numFmt w:val="bullet"/>
      <w:lvlText w:val=""/>
      <w:lvlJc w:val="left"/>
      <w:pPr>
        <w:ind w:left="72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2104FA"/>
    <w:multiLevelType w:val="hybridMultilevel"/>
    <w:tmpl w:val="317227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08C4B9D"/>
    <w:multiLevelType w:val="hybridMultilevel"/>
    <w:tmpl w:val="0A76A25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16771407">
    <w:abstractNumId w:val="2"/>
  </w:num>
  <w:num w:numId="2" w16cid:durableId="528033582">
    <w:abstractNumId w:val="0"/>
  </w:num>
  <w:num w:numId="3" w16cid:durableId="961571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61"/>
    <w:rsid w:val="00056E42"/>
    <w:rsid w:val="001E059E"/>
    <w:rsid w:val="002C2FC2"/>
    <w:rsid w:val="002F790E"/>
    <w:rsid w:val="00360F11"/>
    <w:rsid w:val="003A4195"/>
    <w:rsid w:val="00400424"/>
    <w:rsid w:val="0043501A"/>
    <w:rsid w:val="004A72DE"/>
    <w:rsid w:val="0063566E"/>
    <w:rsid w:val="006A1998"/>
    <w:rsid w:val="008713CF"/>
    <w:rsid w:val="008B48EA"/>
    <w:rsid w:val="009549C2"/>
    <w:rsid w:val="00B55975"/>
    <w:rsid w:val="00BF4D1A"/>
    <w:rsid w:val="00C22F61"/>
    <w:rsid w:val="00CA54BA"/>
    <w:rsid w:val="00CC0D6D"/>
    <w:rsid w:val="00CC3A80"/>
    <w:rsid w:val="00E950DB"/>
    <w:rsid w:val="00EF05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E7E2"/>
  <w15:chartTrackingRefBased/>
  <w15:docId w15:val="{D56E9C0D-7786-4303-AF79-7EDE76C0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41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0424"/>
    <w:rPr>
      <w:color w:val="0563C1" w:themeColor="hyperlink"/>
      <w:u w:val="single"/>
    </w:rPr>
  </w:style>
  <w:style w:type="character" w:styleId="UnresolvedMention">
    <w:name w:val="Unresolved Mention"/>
    <w:basedOn w:val="DefaultParagraphFont"/>
    <w:uiPriority w:val="99"/>
    <w:semiHidden/>
    <w:unhideWhenUsed/>
    <w:rsid w:val="00400424"/>
    <w:rPr>
      <w:color w:val="605E5C"/>
      <w:shd w:val="clear" w:color="auto" w:fill="E1DFDD"/>
    </w:rPr>
  </w:style>
  <w:style w:type="paragraph" w:styleId="ListParagraph">
    <w:name w:val="List Paragraph"/>
    <w:basedOn w:val="Normal"/>
    <w:uiPriority w:val="34"/>
    <w:qFormat/>
    <w:rsid w:val="00400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82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ishabehere@cmail.carleton.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Behere</dc:creator>
  <cp:keywords/>
  <dc:description/>
  <cp:lastModifiedBy>Disha Behere</cp:lastModifiedBy>
  <cp:revision>22</cp:revision>
  <dcterms:created xsi:type="dcterms:W3CDTF">2022-12-16T05:04:00Z</dcterms:created>
  <dcterms:modified xsi:type="dcterms:W3CDTF">2022-12-18T00:45:00Z</dcterms:modified>
</cp:coreProperties>
</file>