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7ygiv8gbflne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Subject Line Options (Energetic &amp; Clear)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 hours of fun = Unlimited playtime this summer!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This summer, they stay all day with just 2 hours of access!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Full-day fun for the price of 2 hours!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More play. Same price. All summer long!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Preview: The most action-packed day your kids will ever have!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Got a high-energy kid? We’ve got just the place.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This summer, when you buy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2 hours of Premium Access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we’ll upgrade it to 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full day pass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— at no extra cost!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From ziplines and ninja courses to obstacle runs and dance zones, Air Maniax is packed with exciting adventures that’ll keep them on their feet (and off screens) all day long!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And while they’re off exploring, you can kick back at our cozy upstairs café.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✔️ Safe, supervised, and full of variety</w:t>
        <w:br w:type="textWrapping"/>
        <w:t xml:space="preserve"> ✔️ Offer valid till 31st August</w:t>
        <w:br w:type="textWrapping"/>
        <w:t xml:space="preserve"> ✔️ Premium Access only. T&amp;Cs apply.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Book now and give them a summer to remember!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CTA: Visit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m4ovu4j0qwc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خيارات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البريد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الإلكتروني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نش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طة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وواضحة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ساعتان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المرح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=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كامل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اللعب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هذا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الصيف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هذا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الصيف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ساعتان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فقط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...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ويقضون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كله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كامل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المرح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بسعر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ساعتين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فقط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المزيد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اللعب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نفس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السعر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طوال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الصيف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4">
      <w:pPr>
        <w:bidi w:val="1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mxtwfgv5q5hd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نص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المعاينة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أكثر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مليء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بالمغامرة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سيعيشه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أطفالك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7">
      <w:pPr>
        <w:bidi w:val="1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bidi w:val="1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ru8axs6shlx9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محتوى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البريد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الإلكتروني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طفلك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مليء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بالطاقة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؟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لدينا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المكان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المثالي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له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هذا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الصيف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عند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شرائك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ساعتين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الوصول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المميز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سنقوم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بترقيتها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إلى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تذكرة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ليوم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كامل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rtl w:val="1"/>
        </w:rPr>
        <w:t xml:space="preserve"> —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بدون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أي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تكلفة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إضافية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الزبلان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والتحديات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النينجا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إلى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مسارات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العوائق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ومنطقة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الرقص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Air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Maniax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مليء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بالمغامرات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الشيقة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التي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ُ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بقي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الأطفال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نشيطين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...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وبعيدين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عن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الشاشات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طوال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وأثناء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انشغالهم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باللعب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والاستكشاف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يمكنك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الاسترخاء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مقهى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الطابق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العلوي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المريح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rtl w:val="1"/>
        </w:rPr>
        <w:t xml:space="preserve">✔️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آمن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وتحت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إشراف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كامل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ومليء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بالتنوع</w:t>
      </w:r>
      <w:r w:rsidDel="00000000" w:rsidR="00000000" w:rsidRPr="00000000">
        <w:rPr>
          <w:rFonts w:ascii="Poppins" w:cs="Poppins" w:eastAsia="Poppins" w:hAnsi="Poppins"/>
          <w:rtl w:val="1"/>
        </w:rPr>
        <w:br w:type="textWrapping"/>
        <w:t xml:space="preserve"> ✔️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العرض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ساري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حتى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31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أغسطس</w:t>
      </w:r>
      <w:r w:rsidDel="00000000" w:rsidR="00000000" w:rsidRPr="00000000">
        <w:rPr>
          <w:rFonts w:ascii="Poppins" w:cs="Poppins" w:eastAsia="Poppins" w:hAnsi="Poppins"/>
          <w:rtl w:val="1"/>
        </w:rPr>
        <w:br w:type="textWrapping"/>
        <w:t xml:space="preserve"> ✔️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خاص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بالوصول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المميز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فقط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ُ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طبق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الشروط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والأحكام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احجز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الآن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وامنح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أطفالك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صيف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ً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لا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ي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ُ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نسى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!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CTA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: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زيارة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الموقع</w:t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