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90CE" w14:textId="7F51C3C2" w:rsidR="00671F6D" w:rsidRDefault="00C437D3" w:rsidP="00C437D3">
      <w:pPr>
        <w:pStyle w:val="Heading1"/>
        <w:jc w:val="center"/>
      </w:pPr>
      <w:r>
        <w:t xml:space="preserve">Demo 10 - </w:t>
      </w:r>
      <w:r w:rsidRPr="00C437D3">
        <w:t>Observability for Generative AI Applications in Production</w:t>
      </w:r>
    </w:p>
    <w:p w14:paraId="10D95AA2" w14:textId="77777777" w:rsidR="00C437D3" w:rsidRDefault="00C437D3" w:rsidP="00C437D3"/>
    <w:p w14:paraId="206F67BA" w14:textId="7A438C75" w:rsidR="00935F9F" w:rsidRDefault="00F827C0" w:rsidP="00C86092">
      <w:pPr>
        <w:pStyle w:val="ListParagraph"/>
        <w:numPr>
          <w:ilvl w:val="0"/>
          <w:numId w:val="1"/>
        </w:numPr>
      </w:pPr>
      <w:r>
        <w:t>Clone the repository</w:t>
      </w:r>
    </w:p>
    <w:p w14:paraId="250FBC81" w14:textId="6EEE28B6" w:rsidR="00D27323" w:rsidRDefault="00D27323" w:rsidP="00D801CA">
      <w:pPr>
        <w:pStyle w:val="ListParagraph"/>
        <w:numPr>
          <w:ilvl w:val="1"/>
          <w:numId w:val="1"/>
        </w:numPr>
      </w:pPr>
      <w:hyperlink r:id="rId5" w:history="1">
        <w:r w:rsidRPr="00F74EC2">
          <w:rPr>
            <w:rStyle w:val="Hyperlink"/>
          </w:rPr>
          <w:t>https://github.com/dishakamra/adv-gen-ai-demos.git</w:t>
        </w:r>
      </w:hyperlink>
    </w:p>
    <w:p w14:paraId="32E93087" w14:textId="30B61E7B" w:rsidR="00D27323" w:rsidRDefault="00D27323" w:rsidP="00D801CA">
      <w:pPr>
        <w:pStyle w:val="ListParagraph"/>
        <w:numPr>
          <w:ilvl w:val="1"/>
          <w:numId w:val="1"/>
        </w:numPr>
      </w:pPr>
      <w:r w:rsidRPr="00D27323">
        <w:t>building-</w:t>
      </w:r>
      <w:proofErr w:type="spellStart"/>
      <w:r w:rsidRPr="00D27323">
        <w:t>genai</w:t>
      </w:r>
      <w:proofErr w:type="spellEnd"/>
      <w:r w:rsidRPr="00D27323">
        <w:t>-applications-with-</w:t>
      </w:r>
      <w:proofErr w:type="spellStart"/>
      <w:r w:rsidRPr="00D27323">
        <w:t>golang</w:t>
      </w:r>
      <w:proofErr w:type="spellEnd"/>
    </w:p>
    <w:p w14:paraId="5A3151E1" w14:textId="720DC884" w:rsidR="00F827C0" w:rsidRDefault="00D27323" w:rsidP="00F827C0">
      <w:pPr>
        <w:pStyle w:val="ListParagraph"/>
        <w:numPr>
          <w:ilvl w:val="1"/>
          <w:numId w:val="1"/>
        </w:numPr>
      </w:pPr>
      <w:r>
        <w:t>cd/adv-gen-ai-demos/</w:t>
      </w:r>
      <w:r w:rsidR="00F827C0">
        <w:t>building-</w:t>
      </w:r>
      <w:proofErr w:type="spellStart"/>
      <w:r w:rsidR="00F827C0">
        <w:t>genai</w:t>
      </w:r>
      <w:proofErr w:type="spellEnd"/>
      <w:r w:rsidR="00F827C0">
        <w:t>-applications-with-</w:t>
      </w:r>
      <w:proofErr w:type="spellStart"/>
      <w:r w:rsidR="00F827C0">
        <w:t>golang</w:t>
      </w:r>
      <w:proofErr w:type="spellEnd"/>
    </w:p>
    <w:p w14:paraId="70D937D6" w14:textId="1D83A5A9" w:rsidR="00EC7251" w:rsidRPr="00B7466B" w:rsidRDefault="00EC7251" w:rsidP="00B7466B">
      <w:pPr>
        <w:pStyle w:val="NoSpacing"/>
        <w:numPr>
          <w:ilvl w:val="0"/>
          <w:numId w:val="1"/>
        </w:numPr>
        <w:rPr>
          <w:b/>
          <w:bCs/>
        </w:rPr>
      </w:pPr>
      <w:r w:rsidRPr="00B7466B">
        <w:rPr>
          <w:b/>
          <w:bCs/>
        </w:rPr>
        <w:t>Token Limit</w:t>
      </w:r>
    </w:p>
    <w:p w14:paraId="584006A6" w14:textId="77777777" w:rsidR="00EC7251" w:rsidRDefault="00EC7251" w:rsidP="00B7466B">
      <w:pPr>
        <w:pStyle w:val="NoSpacing"/>
        <w:ind w:left="720"/>
      </w:pPr>
      <w:r>
        <w:t>List All Bedrock Quotas (to explore):</w:t>
      </w:r>
    </w:p>
    <w:p w14:paraId="40D5B1F0" w14:textId="77AEC868" w:rsidR="00D27323" w:rsidRDefault="00D27323" w:rsidP="00B7466B">
      <w:pPr>
        <w:pStyle w:val="NoSpacing"/>
        <w:ind w:left="720"/>
      </w:pPr>
      <w:r>
        <w:t>A</w:t>
      </w:r>
    </w:p>
    <w:p w14:paraId="763CA52F" w14:textId="15D25363" w:rsidR="00EC7251" w:rsidRDefault="00EC7251" w:rsidP="00B7466B">
      <w:pPr>
        <w:pStyle w:val="NoSpacing"/>
        <w:ind w:left="720"/>
      </w:pPr>
      <w:proofErr w:type="spellStart"/>
      <w:r>
        <w:t>ws</w:t>
      </w:r>
      <w:proofErr w:type="spellEnd"/>
      <w:r>
        <w:t xml:space="preserve"> service-quotas list-service-quotas --service-code bedrock --region us-west-2</w:t>
      </w:r>
    </w:p>
    <w:p w14:paraId="0F99E37B" w14:textId="77777777" w:rsidR="00EC7251" w:rsidRDefault="00EC7251" w:rsidP="00B7466B">
      <w:pPr>
        <w:pStyle w:val="NoSpacing"/>
        <w:ind w:left="720"/>
      </w:pPr>
    </w:p>
    <w:p w14:paraId="1DB88C46" w14:textId="77777777" w:rsidR="00EC7251" w:rsidRDefault="00EC7251" w:rsidP="00B7466B">
      <w:pPr>
        <w:pStyle w:val="NoSpacing"/>
        <w:ind w:left="720"/>
      </w:pPr>
      <w:r>
        <w:t xml:space="preserve">This script demonstrates how to test rate limits by sending concurrent requests to different Claude models. You can </w:t>
      </w:r>
      <w:r w:rsidRPr="00B47CAE">
        <w:rPr>
          <w:b/>
          <w:bCs/>
        </w:rPr>
        <w:t>modify the MODEL_ID</w:t>
      </w:r>
      <w:r>
        <w:t xml:space="preserve"> to test various models and observe how they behave under different load conditions.</w:t>
      </w:r>
    </w:p>
    <w:p w14:paraId="4BEA21CF" w14:textId="77777777" w:rsidR="00EC7251" w:rsidRDefault="00EC7251" w:rsidP="00B7466B">
      <w:pPr>
        <w:pStyle w:val="NoSpacing"/>
      </w:pPr>
    </w:p>
    <w:p w14:paraId="701FEDDE" w14:textId="1452EB52" w:rsidR="00EC7251" w:rsidRPr="00535C4C" w:rsidRDefault="00EC7251" w:rsidP="00DE756C">
      <w:pPr>
        <w:pStyle w:val="NoSpacing"/>
        <w:numPr>
          <w:ilvl w:val="0"/>
          <w:numId w:val="1"/>
        </w:numPr>
        <w:rPr>
          <w:b/>
          <w:bCs/>
        </w:rPr>
      </w:pPr>
      <w:r w:rsidRPr="00535C4C">
        <w:rPr>
          <w:b/>
          <w:bCs/>
        </w:rPr>
        <w:t>To run the test:</w:t>
      </w:r>
    </w:p>
    <w:p w14:paraId="13F55E87" w14:textId="77777777" w:rsidR="00EC7251" w:rsidRDefault="00EC7251" w:rsidP="00B7466B">
      <w:pPr>
        <w:pStyle w:val="NoSpacing"/>
      </w:pPr>
    </w:p>
    <w:p w14:paraId="473824B4" w14:textId="52729AB3" w:rsidR="00EC7251" w:rsidRDefault="00B47CAE" w:rsidP="002D6CAD">
      <w:pPr>
        <w:pStyle w:val="NoSpacing"/>
        <w:ind w:left="720"/>
      </w:pPr>
      <w:r>
        <w:t>cd/adv-gen-ai-demos/</w:t>
      </w:r>
      <w:r w:rsidR="00EC7251">
        <w:t>building-genai-applications-with-golang/monitor/</w:t>
      </w:r>
    </w:p>
    <w:p w14:paraId="4FE4E80E" w14:textId="77777777" w:rsidR="00EC7251" w:rsidRDefault="00EC7251" w:rsidP="002D6CAD">
      <w:pPr>
        <w:pStyle w:val="NoSpacing"/>
        <w:ind w:left="720"/>
      </w:pPr>
      <w:r>
        <w:t>python3 simple-load-test.py</w:t>
      </w:r>
    </w:p>
    <w:p w14:paraId="1BA732AF" w14:textId="77777777" w:rsidR="00EC7251" w:rsidRDefault="00EC7251" w:rsidP="00B7466B">
      <w:pPr>
        <w:pStyle w:val="NoSpacing"/>
      </w:pPr>
    </w:p>
    <w:p w14:paraId="785035FE" w14:textId="7D9B1EB0" w:rsidR="00EC7251" w:rsidRPr="00861B24" w:rsidRDefault="00EC7251" w:rsidP="00861B24">
      <w:pPr>
        <w:pStyle w:val="NoSpacing"/>
        <w:numPr>
          <w:ilvl w:val="0"/>
          <w:numId w:val="1"/>
        </w:numPr>
        <w:rPr>
          <w:b/>
          <w:bCs/>
        </w:rPr>
      </w:pPr>
      <w:r w:rsidRPr="00861B24">
        <w:rPr>
          <w:b/>
          <w:bCs/>
        </w:rPr>
        <w:t>Enable Amazon Bedrock Invocation Logging</w:t>
      </w:r>
    </w:p>
    <w:p w14:paraId="383449FC" w14:textId="77777777" w:rsidR="00EC7251" w:rsidRDefault="00EC7251" w:rsidP="00861B24">
      <w:pPr>
        <w:pStyle w:val="NoSpacing"/>
        <w:ind w:left="720"/>
      </w:pPr>
      <w:r>
        <w:t>Navigate to Amazon Bedrock Console → Settings → Model invocation logging</w:t>
      </w:r>
    </w:p>
    <w:p w14:paraId="49071400" w14:textId="1CC919EC" w:rsidR="00EC7251" w:rsidRDefault="00EC7251" w:rsidP="00861B24">
      <w:pPr>
        <w:pStyle w:val="NoSpacing"/>
        <w:ind w:left="720"/>
      </w:pPr>
      <w:r>
        <w:t>Select "CloudWatch Logs" for comprehensive logging and analysis</w:t>
      </w:r>
    </w:p>
    <w:p w14:paraId="58CC1BDF" w14:textId="77777777" w:rsidR="00B47CAE" w:rsidRDefault="00B47CAE" w:rsidP="00861B24">
      <w:pPr>
        <w:pStyle w:val="NoSpacing"/>
        <w:ind w:left="720"/>
      </w:pPr>
    </w:p>
    <w:p w14:paraId="10C9FE98" w14:textId="32840A79" w:rsidR="00B47CAE" w:rsidRPr="00B47CAE" w:rsidRDefault="00B47CAE" w:rsidP="00B47CAE">
      <w:pPr>
        <w:pStyle w:val="NoSpacing"/>
        <w:ind w:left="720"/>
        <w:rPr>
          <w:b/>
          <w:bCs/>
          <w:lang w:val="en-IN"/>
        </w:rPr>
      </w:pPr>
      <w:r w:rsidRPr="00B47CAE">
        <w:rPr>
          <w:b/>
          <w:bCs/>
          <w:lang w:val="en-IN"/>
        </w:rPr>
        <w:t>Create CloudWatch Log Group from AWS Console</w:t>
      </w:r>
      <w:r>
        <w:rPr>
          <w:b/>
          <w:bCs/>
          <w:lang w:val="en-IN"/>
        </w:rPr>
        <w:t xml:space="preserve"> (if not created)</w:t>
      </w:r>
    </w:p>
    <w:p w14:paraId="3038B8D4" w14:textId="77777777" w:rsidR="00B47CAE" w:rsidRPr="00B47CAE" w:rsidRDefault="00B47CAE" w:rsidP="00B47CAE">
      <w:pPr>
        <w:pStyle w:val="NoSpacing"/>
        <w:ind w:left="720"/>
        <w:rPr>
          <w:b/>
          <w:bCs/>
          <w:lang w:val="en-IN"/>
        </w:rPr>
      </w:pPr>
      <w:r w:rsidRPr="00B47CAE">
        <w:rPr>
          <w:b/>
          <w:bCs/>
          <w:lang w:val="en-IN"/>
        </w:rPr>
        <w:t>Step 1: Open CloudWatch</w:t>
      </w:r>
    </w:p>
    <w:p w14:paraId="0B176BEB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t>Go to:</w:t>
      </w:r>
    </w:p>
    <w:p w14:paraId="1C93D41D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b/>
          <w:bCs/>
          <w:lang w:val="en-IN"/>
        </w:rPr>
        <w:t>AWS Console → CloudWatch → Logs → Log groups</w:t>
      </w:r>
    </w:p>
    <w:p w14:paraId="6E3D29C9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pict w14:anchorId="1025AF7D">
          <v:rect id="_x0000_i1052" style="width:0;height:1.5pt" o:hralign="center" o:hrstd="t" o:hr="t" fillcolor="#a0a0a0" stroked="f"/>
        </w:pict>
      </w:r>
    </w:p>
    <w:p w14:paraId="3B78E846" w14:textId="77777777" w:rsidR="00B47CAE" w:rsidRPr="00B47CAE" w:rsidRDefault="00B47CAE" w:rsidP="00B47CAE">
      <w:pPr>
        <w:pStyle w:val="NoSpacing"/>
        <w:ind w:left="720"/>
        <w:rPr>
          <w:b/>
          <w:bCs/>
          <w:lang w:val="en-IN"/>
        </w:rPr>
      </w:pPr>
      <w:r w:rsidRPr="00B47CAE">
        <w:rPr>
          <w:b/>
          <w:bCs/>
          <w:lang w:val="en-IN"/>
        </w:rPr>
        <w:t>Step 2: Click Create log group</w:t>
      </w:r>
    </w:p>
    <w:p w14:paraId="2873A0C5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t>Fill in:</w:t>
      </w:r>
    </w:p>
    <w:tbl>
      <w:tblPr>
        <w:tblW w:w="8679" w:type="dxa"/>
        <w:tblCellSpacing w:w="15" w:type="dxa"/>
        <w:tblInd w:w="6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6311"/>
      </w:tblGrid>
      <w:tr w:rsidR="00B47CAE" w:rsidRPr="00B47CAE" w14:paraId="38B28414" w14:textId="77777777" w:rsidTr="00B47C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B6926" w14:textId="77777777" w:rsidR="00B47CAE" w:rsidRPr="00B47CAE" w:rsidRDefault="00B47CAE" w:rsidP="00B47CAE">
            <w:pPr>
              <w:pStyle w:val="NoSpacing"/>
              <w:ind w:left="720"/>
              <w:rPr>
                <w:b/>
                <w:bCs/>
                <w:lang w:val="en-IN"/>
              </w:rPr>
            </w:pPr>
            <w:r w:rsidRPr="00B47CAE">
              <w:rPr>
                <w:b/>
                <w:bCs/>
                <w:lang w:val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02DD0DD" w14:textId="77777777" w:rsidR="00B47CAE" w:rsidRPr="00B47CAE" w:rsidRDefault="00B47CAE" w:rsidP="00B47CAE">
            <w:pPr>
              <w:pStyle w:val="NoSpacing"/>
              <w:ind w:left="720"/>
              <w:rPr>
                <w:b/>
                <w:bCs/>
                <w:lang w:val="en-IN"/>
              </w:rPr>
            </w:pPr>
            <w:r w:rsidRPr="00B47CAE">
              <w:rPr>
                <w:b/>
                <w:bCs/>
                <w:lang w:val="en-IN"/>
              </w:rPr>
              <w:t>What to Enter</w:t>
            </w:r>
          </w:p>
        </w:tc>
      </w:tr>
      <w:tr w:rsidR="00B47CAE" w:rsidRPr="00B47CAE" w14:paraId="6C49F946" w14:textId="77777777" w:rsidTr="00B47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1CC48" w14:textId="77777777" w:rsidR="00B47CAE" w:rsidRPr="00B47CAE" w:rsidRDefault="00B47CAE" w:rsidP="00B47CAE">
            <w:pPr>
              <w:pStyle w:val="NoSpacing"/>
              <w:ind w:left="720"/>
              <w:rPr>
                <w:lang w:val="en-IN"/>
              </w:rPr>
            </w:pPr>
            <w:r w:rsidRPr="00B47CAE">
              <w:rPr>
                <w:lang w:val="en-IN"/>
              </w:rPr>
              <w:t>Log group name</w:t>
            </w:r>
          </w:p>
        </w:tc>
        <w:tc>
          <w:tcPr>
            <w:tcW w:w="0" w:type="auto"/>
            <w:vAlign w:val="center"/>
            <w:hideMark/>
          </w:tcPr>
          <w:p w14:paraId="1586B7E8" w14:textId="77777777" w:rsidR="00B47CAE" w:rsidRPr="00B47CAE" w:rsidRDefault="00B47CAE" w:rsidP="00B47CAE">
            <w:pPr>
              <w:pStyle w:val="NoSpacing"/>
              <w:ind w:left="720"/>
              <w:rPr>
                <w:lang w:val="en-IN"/>
              </w:rPr>
            </w:pPr>
            <w:r w:rsidRPr="00B47CAE">
              <w:rPr>
                <w:lang w:val="en-IN"/>
              </w:rPr>
              <w:t>/</w:t>
            </w:r>
            <w:proofErr w:type="spellStart"/>
            <w:r w:rsidRPr="00B47CAE">
              <w:rPr>
                <w:lang w:val="en-IN"/>
              </w:rPr>
              <w:t>aws</w:t>
            </w:r>
            <w:proofErr w:type="spellEnd"/>
            <w:r w:rsidRPr="00B47CAE">
              <w:rPr>
                <w:lang w:val="en-IN"/>
              </w:rPr>
              <w:t>/bedrock/model-invocations (or your custom name)</w:t>
            </w:r>
          </w:p>
        </w:tc>
      </w:tr>
      <w:tr w:rsidR="00B47CAE" w:rsidRPr="00B47CAE" w14:paraId="061EAAFB" w14:textId="77777777" w:rsidTr="00B47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E2E5" w14:textId="77777777" w:rsidR="00B47CAE" w:rsidRPr="00B47CAE" w:rsidRDefault="00B47CAE" w:rsidP="00B47CAE">
            <w:pPr>
              <w:pStyle w:val="NoSpacing"/>
              <w:ind w:left="720"/>
              <w:rPr>
                <w:lang w:val="en-IN"/>
              </w:rPr>
            </w:pPr>
            <w:r w:rsidRPr="00B47CAE">
              <w:rPr>
                <w:lang w:val="en-IN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56C95DC1" w14:textId="77777777" w:rsidR="00B47CAE" w:rsidRPr="00B47CAE" w:rsidRDefault="00B47CAE" w:rsidP="00B47CAE">
            <w:pPr>
              <w:pStyle w:val="NoSpacing"/>
              <w:ind w:left="720"/>
              <w:rPr>
                <w:lang w:val="en-IN"/>
              </w:rPr>
            </w:pPr>
            <w:r w:rsidRPr="00B47CAE">
              <w:rPr>
                <w:lang w:val="en-IN"/>
              </w:rPr>
              <w:t>14–30 days (or per compliance)</w:t>
            </w:r>
          </w:p>
        </w:tc>
      </w:tr>
      <w:tr w:rsidR="00B47CAE" w:rsidRPr="00B47CAE" w14:paraId="690DD233" w14:textId="77777777" w:rsidTr="00B47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07F1" w14:textId="77777777" w:rsidR="00B47CAE" w:rsidRPr="00B47CAE" w:rsidRDefault="00B47CAE" w:rsidP="00B47CAE">
            <w:pPr>
              <w:pStyle w:val="NoSpacing"/>
              <w:ind w:left="720"/>
              <w:rPr>
                <w:lang w:val="en-IN"/>
              </w:rPr>
            </w:pPr>
            <w:r w:rsidRPr="00B47CAE">
              <w:rPr>
                <w:lang w:val="en-IN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3A47A190" w14:textId="77777777" w:rsidR="00B47CAE" w:rsidRPr="00B47CAE" w:rsidRDefault="00B47CAE" w:rsidP="00B47CAE">
            <w:pPr>
              <w:pStyle w:val="NoSpacing"/>
              <w:ind w:left="720"/>
              <w:rPr>
                <w:lang w:val="en-IN"/>
              </w:rPr>
            </w:pPr>
            <w:r w:rsidRPr="00B47CAE">
              <w:rPr>
                <w:lang w:val="en-IN"/>
              </w:rPr>
              <w:t>Optional (recommended: KMS CMK for production)</w:t>
            </w:r>
          </w:p>
        </w:tc>
      </w:tr>
    </w:tbl>
    <w:p w14:paraId="5245D3E8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t xml:space="preserve">Click </w:t>
      </w:r>
      <w:r w:rsidRPr="00B47CAE">
        <w:rPr>
          <w:b/>
          <w:bCs/>
          <w:lang w:val="en-IN"/>
        </w:rPr>
        <w:t>Create</w:t>
      </w:r>
      <w:r w:rsidRPr="00B47CAE">
        <w:rPr>
          <w:lang w:val="en-IN"/>
        </w:rPr>
        <w:t>.</w:t>
      </w:r>
    </w:p>
    <w:p w14:paraId="678095A4" w14:textId="77777777" w:rsidR="00B47CAE" w:rsidRDefault="00B47CAE" w:rsidP="00861B24">
      <w:pPr>
        <w:pStyle w:val="NoSpacing"/>
        <w:ind w:left="720"/>
      </w:pPr>
    </w:p>
    <w:p w14:paraId="2F971A78" w14:textId="77777777" w:rsidR="00EC7251" w:rsidRDefault="00EC7251" w:rsidP="00B7466B">
      <w:pPr>
        <w:pStyle w:val="NoSpacing"/>
      </w:pPr>
    </w:p>
    <w:p w14:paraId="52DF3899" w14:textId="77777777" w:rsidR="00EC7251" w:rsidRDefault="00EC7251" w:rsidP="0080463E">
      <w:pPr>
        <w:pStyle w:val="NoSpacing"/>
        <w:ind w:left="720"/>
      </w:pPr>
      <w:r>
        <w:t>Key Metrics to Monitor</w:t>
      </w:r>
    </w:p>
    <w:p w14:paraId="588B189A" w14:textId="77777777" w:rsidR="00EC7251" w:rsidRDefault="00EC7251" w:rsidP="0080463E">
      <w:pPr>
        <w:pStyle w:val="NoSpacing"/>
        <w:ind w:left="720"/>
      </w:pPr>
      <w:r>
        <w:t>Latency: Time from request to response completion</w:t>
      </w:r>
    </w:p>
    <w:p w14:paraId="6B3BAFAC" w14:textId="77777777" w:rsidR="00EC7251" w:rsidRDefault="00EC7251" w:rsidP="0080463E">
      <w:pPr>
        <w:pStyle w:val="NoSpacing"/>
        <w:ind w:left="720"/>
      </w:pPr>
      <w:r>
        <w:t>Token Throughput: Tokens processed per second</w:t>
      </w:r>
    </w:p>
    <w:p w14:paraId="6BCF509E" w14:textId="77777777" w:rsidR="00EC7251" w:rsidRDefault="00EC7251" w:rsidP="0080463E">
      <w:pPr>
        <w:pStyle w:val="NoSpacing"/>
        <w:ind w:left="720"/>
      </w:pPr>
      <w:r>
        <w:t>Request Rate: Requests per minute/hour</w:t>
      </w:r>
    </w:p>
    <w:p w14:paraId="0B54B643" w14:textId="77777777" w:rsidR="00EC7251" w:rsidRDefault="00EC7251" w:rsidP="0080463E">
      <w:pPr>
        <w:pStyle w:val="NoSpacing"/>
        <w:ind w:left="720"/>
      </w:pPr>
      <w:r>
        <w:t>Error Rate: Failed requests percentage</w:t>
      </w:r>
    </w:p>
    <w:p w14:paraId="4BE0DB5E" w14:textId="77777777" w:rsidR="00EC7251" w:rsidRDefault="00EC7251" w:rsidP="00B7466B">
      <w:pPr>
        <w:pStyle w:val="NoSpacing"/>
      </w:pPr>
    </w:p>
    <w:p w14:paraId="636332F6" w14:textId="72F275CC" w:rsidR="00B47CAE" w:rsidRPr="00B47CAE" w:rsidRDefault="00B47CAE" w:rsidP="00B47CAE">
      <w:pPr>
        <w:pStyle w:val="NoSpacing"/>
        <w:numPr>
          <w:ilvl w:val="0"/>
          <w:numId w:val="1"/>
        </w:numPr>
        <w:rPr>
          <w:b/>
          <w:bCs/>
        </w:rPr>
      </w:pPr>
      <w:r w:rsidRPr="00B47CAE">
        <w:rPr>
          <w:b/>
          <w:bCs/>
        </w:rPr>
        <w:t>N</w:t>
      </w:r>
      <w:r w:rsidRPr="00B47CAE">
        <w:rPr>
          <w:b/>
          <w:bCs/>
        </w:rPr>
        <w:t>avigate to CloudWatch Logs Insights and run your throttling query</w:t>
      </w:r>
      <w:r w:rsidRPr="00B47CAE">
        <w:rPr>
          <w:b/>
          <w:bCs/>
        </w:rPr>
        <w:t xml:space="preserve"> (sample queries are mentioned below)</w:t>
      </w:r>
      <w:r w:rsidRPr="00B47CAE">
        <w:rPr>
          <w:b/>
          <w:bCs/>
        </w:rPr>
        <w:t xml:space="preserve"> for a Generative AI (Bedrock) production workload.</w:t>
      </w:r>
    </w:p>
    <w:p w14:paraId="5E33CF1C" w14:textId="77777777" w:rsidR="00EC7251" w:rsidRDefault="00EC7251" w:rsidP="00B7466B">
      <w:pPr>
        <w:pStyle w:val="NoSpacing"/>
      </w:pPr>
    </w:p>
    <w:p w14:paraId="46121517" w14:textId="48802008" w:rsidR="00B47CAE" w:rsidRPr="00B47CAE" w:rsidRDefault="00B47CAE" w:rsidP="00B47CAE">
      <w:pPr>
        <w:pStyle w:val="NoSpacing"/>
        <w:ind w:left="720"/>
        <w:rPr>
          <w:b/>
          <w:bCs/>
          <w:lang w:val="en-IN"/>
        </w:rPr>
      </w:pPr>
      <w:r w:rsidRPr="00B47CAE">
        <w:rPr>
          <w:b/>
          <w:bCs/>
          <w:lang w:val="en-IN"/>
        </w:rPr>
        <w:t>Step 1 — Open CloudWatch</w:t>
      </w:r>
    </w:p>
    <w:p w14:paraId="3EBFE328" w14:textId="77777777" w:rsidR="00B47CAE" w:rsidRPr="00B47CAE" w:rsidRDefault="00B47CAE" w:rsidP="00B47CAE">
      <w:pPr>
        <w:pStyle w:val="NoSpacing"/>
        <w:numPr>
          <w:ilvl w:val="0"/>
          <w:numId w:val="2"/>
        </w:numPr>
        <w:rPr>
          <w:lang w:val="en-IN"/>
        </w:rPr>
      </w:pPr>
      <w:r w:rsidRPr="00B47CAE">
        <w:rPr>
          <w:lang w:val="en-IN"/>
        </w:rPr>
        <w:t xml:space="preserve">Login to </w:t>
      </w:r>
      <w:r w:rsidRPr="00B47CAE">
        <w:rPr>
          <w:b/>
          <w:bCs/>
          <w:lang w:val="en-IN"/>
        </w:rPr>
        <w:t>AWS Console</w:t>
      </w:r>
    </w:p>
    <w:p w14:paraId="627A3A2A" w14:textId="77777777" w:rsidR="00B47CAE" w:rsidRPr="00B47CAE" w:rsidRDefault="00B47CAE" w:rsidP="00B47CAE">
      <w:pPr>
        <w:pStyle w:val="NoSpacing"/>
        <w:numPr>
          <w:ilvl w:val="0"/>
          <w:numId w:val="2"/>
        </w:numPr>
        <w:rPr>
          <w:lang w:val="en-IN"/>
        </w:rPr>
      </w:pPr>
      <w:r w:rsidRPr="00B47CAE">
        <w:rPr>
          <w:lang w:val="en-IN"/>
        </w:rPr>
        <w:t xml:space="preserve">Search for </w:t>
      </w:r>
      <w:r w:rsidRPr="00B47CAE">
        <w:rPr>
          <w:b/>
          <w:bCs/>
          <w:lang w:val="en-IN"/>
        </w:rPr>
        <w:t>CloudWatch</w:t>
      </w:r>
    </w:p>
    <w:p w14:paraId="061645C9" w14:textId="77777777" w:rsidR="00B47CAE" w:rsidRPr="00B47CAE" w:rsidRDefault="00B47CAE" w:rsidP="00B47CAE">
      <w:pPr>
        <w:pStyle w:val="NoSpacing"/>
        <w:numPr>
          <w:ilvl w:val="0"/>
          <w:numId w:val="2"/>
        </w:numPr>
        <w:rPr>
          <w:lang w:val="en-IN"/>
        </w:rPr>
      </w:pPr>
      <w:r w:rsidRPr="00B47CAE">
        <w:rPr>
          <w:lang w:val="en-IN"/>
        </w:rPr>
        <w:t>Open it</w:t>
      </w:r>
    </w:p>
    <w:p w14:paraId="1F7FF269" w14:textId="7659A15A" w:rsidR="00B47CAE" w:rsidRPr="00B47CAE" w:rsidRDefault="00B47CAE" w:rsidP="00B47CAE">
      <w:pPr>
        <w:pStyle w:val="NoSpacing"/>
        <w:ind w:left="720"/>
        <w:rPr>
          <w:lang w:val="en-IN"/>
        </w:rPr>
      </w:pPr>
    </w:p>
    <w:p w14:paraId="0A835714" w14:textId="1A78529C" w:rsidR="00B47CAE" w:rsidRPr="00B47CAE" w:rsidRDefault="00B47CAE" w:rsidP="00B47CAE">
      <w:pPr>
        <w:pStyle w:val="NoSpacing"/>
        <w:ind w:left="720"/>
        <w:rPr>
          <w:b/>
          <w:bCs/>
          <w:lang w:val="en-IN"/>
        </w:rPr>
      </w:pPr>
      <w:r w:rsidRPr="00B47CAE">
        <w:rPr>
          <w:b/>
          <w:bCs/>
          <w:lang w:val="en-IN"/>
        </w:rPr>
        <w:t>Step 2 — Navigate to Logs Insights</w:t>
      </w:r>
    </w:p>
    <w:p w14:paraId="6BB03ED4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t>In the left navigation panel:</w:t>
      </w:r>
    </w:p>
    <w:p w14:paraId="63673D6E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b/>
          <w:bCs/>
          <w:lang w:val="en-IN"/>
        </w:rPr>
        <w:t>Logs → Logs Insights</w:t>
      </w:r>
    </w:p>
    <w:p w14:paraId="0AAC8CE4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t>You will see:</w:t>
      </w:r>
    </w:p>
    <w:p w14:paraId="18A5B7D5" w14:textId="77777777" w:rsidR="00B47CAE" w:rsidRPr="00B47CAE" w:rsidRDefault="00B47CAE" w:rsidP="00B47CAE">
      <w:pPr>
        <w:pStyle w:val="NoSpacing"/>
        <w:numPr>
          <w:ilvl w:val="0"/>
          <w:numId w:val="3"/>
        </w:numPr>
        <w:rPr>
          <w:lang w:val="en-IN"/>
        </w:rPr>
      </w:pPr>
      <w:r w:rsidRPr="00B47CAE">
        <w:rPr>
          <w:lang w:val="en-IN"/>
        </w:rPr>
        <w:t>A log group selector</w:t>
      </w:r>
    </w:p>
    <w:p w14:paraId="288A3847" w14:textId="77777777" w:rsidR="00B47CAE" w:rsidRPr="00B47CAE" w:rsidRDefault="00B47CAE" w:rsidP="00B47CAE">
      <w:pPr>
        <w:pStyle w:val="NoSpacing"/>
        <w:numPr>
          <w:ilvl w:val="0"/>
          <w:numId w:val="3"/>
        </w:numPr>
        <w:rPr>
          <w:lang w:val="en-IN"/>
        </w:rPr>
      </w:pPr>
      <w:r w:rsidRPr="00B47CAE">
        <w:rPr>
          <w:lang w:val="en-IN"/>
        </w:rPr>
        <w:t>Query editor</w:t>
      </w:r>
    </w:p>
    <w:p w14:paraId="599DC3B9" w14:textId="77777777" w:rsidR="00B47CAE" w:rsidRPr="00B47CAE" w:rsidRDefault="00B47CAE" w:rsidP="00B47CAE">
      <w:pPr>
        <w:pStyle w:val="NoSpacing"/>
        <w:numPr>
          <w:ilvl w:val="0"/>
          <w:numId w:val="3"/>
        </w:numPr>
        <w:rPr>
          <w:lang w:val="en-IN"/>
        </w:rPr>
      </w:pPr>
      <w:r w:rsidRPr="00B47CAE">
        <w:rPr>
          <w:lang w:val="en-IN"/>
        </w:rPr>
        <w:t>Time range selector</w:t>
      </w:r>
    </w:p>
    <w:p w14:paraId="146A786F" w14:textId="1505F441" w:rsidR="00B47CAE" w:rsidRPr="00B47CAE" w:rsidRDefault="00B47CAE" w:rsidP="00B47CAE">
      <w:pPr>
        <w:pStyle w:val="NoSpacing"/>
        <w:ind w:left="720"/>
        <w:rPr>
          <w:lang w:val="en-IN"/>
        </w:rPr>
      </w:pPr>
    </w:p>
    <w:p w14:paraId="539B0733" w14:textId="3BF00C75" w:rsidR="00B47CAE" w:rsidRPr="00B47CAE" w:rsidRDefault="00B47CAE" w:rsidP="00B47CAE">
      <w:pPr>
        <w:pStyle w:val="NoSpacing"/>
        <w:ind w:left="720"/>
        <w:rPr>
          <w:b/>
          <w:bCs/>
          <w:lang w:val="en-IN"/>
        </w:rPr>
      </w:pPr>
      <w:r w:rsidRPr="00B47CAE">
        <w:rPr>
          <w:b/>
          <w:bCs/>
          <w:lang w:val="en-IN"/>
        </w:rPr>
        <w:t>Step 3 — Select the Correct Log Group</w:t>
      </w:r>
    </w:p>
    <w:p w14:paraId="7D70174D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t xml:space="preserve">If you enabled </w:t>
      </w:r>
      <w:r w:rsidRPr="00B47CAE">
        <w:rPr>
          <w:b/>
          <w:bCs/>
          <w:lang w:val="en-IN"/>
        </w:rPr>
        <w:t>Bedrock Model Invocation Logging</w:t>
      </w:r>
      <w:r w:rsidRPr="00B47CAE">
        <w:rPr>
          <w:lang w:val="en-IN"/>
        </w:rPr>
        <w:t>, your log group may look like:</w:t>
      </w:r>
    </w:p>
    <w:p w14:paraId="503AD4C4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t>/</w:t>
      </w:r>
      <w:proofErr w:type="spellStart"/>
      <w:r w:rsidRPr="00B47CAE">
        <w:rPr>
          <w:lang w:val="en-IN"/>
        </w:rPr>
        <w:t>aws</w:t>
      </w:r>
      <w:proofErr w:type="spellEnd"/>
      <w:r w:rsidRPr="00B47CAE">
        <w:rPr>
          <w:lang w:val="en-IN"/>
        </w:rPr>
        <w:t>/bedrock/model-invocations</w:t>
      </w:r>
    </w:p>
    <w:p w14:paraId="7C013D57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t>or something like:</w:t>
      </w:r>
    </w:p>
    <w:p w14:paraId="569B2026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t>/</w:t>
      </w:r>
      <w:proofErr w:type="spellStart"/>
      <w:r w:rsidRPr="00B47CAE">
        <w:rPr>
          <w:lang w:val="en-IN"/>
        </w:rPr>
        <w:t>genai</w:t>
      </w:r>
      <w:proofErr w:type="spellEnd"/>
      <w:r w:rsidRPr="00B47CAE">
        <w:rPr>
          <w:lang w:val="en-IN"/>
        </w:rPr>
        <w:t>/prod/bedrock</w:t>
      </w:r>
    </w:p>
    <w:p w14:paraId="182D413A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rFonts w:ascii="Segoe UI Symbol" w:hAnsi="Segoe UI Symbol" w:cs="Segoe UI Symbol"/>
          <w:lang w:val="en-IN"/>
        </w:rPr>
        <w:t>✔</w:t>
      </w:r>
      <w:r w:rsidRPr="00B47CAE">
        <w:rPr>
          <w:lang w:val="en-IN"/>
        </w:rPr>
        <w:t xml:space="preserve"> Select the log group</w:t>
      </w:r>
      <w:r w:rsidRPr="00B47CAE">
        <w:rPr>
          <w:lang w:val="en-IN"/>
        </w:rPr>
        <w:br/>
      </w:r>
      <w:r w:rsidRPr="00B47CAE">
        <w:rPr>
          <w:rFonts w:ascii="Segoe UI Symbol" w:hAnsi="Segoe UI Symbol" w:cs="Segoe UI Symbol"/>
          <w:lang w:val="en-IN"/>
        </w:rPr>
        <w:t>✔</w:t>
      </w:r>
      <w:r w:rsidRPr="00B47CAE">
        <w:rPr>
          <w:lang w:val="en-IN"/>
        </w:rPr>
        <w:t xml:space="preserve"> Make sure the region (top-right corner) matches your Bedrock region</w:t>
      </w:r>
    </w:p>
    <w:p w14:paraId="1B2C055F" w14:textId="031AAE2A" w:rsidR="00B47CAE" w:rsidRPr="00B47CAE" w:rsidRDefault="00B47CAE" w:rsidP="00B47CAE">
      <w:pPr>
        <w:pStyle w:val="NoSpacing"/>
        <w:ind w:left="720"/>
        <w:rPr>
          <w:lang w:val="en-IN"/>
        </w:rPr>
      </w:pPr>
    </w:p>
    <w:p w14:paraId="02D6C2F1" w14:textId="34999F96" w:rsidR="00B47CAE" w:rsidRPr="00B47CAE" w:rsidRDefault="00B47CAE" w:rsidP="00B47CAE">
      <w:pPr>
        <w:pStyle w:val="NoSpacing"/>
        <w:ind w:left="720"/>
        <w:rPr>
          <w:b/>
          <w:bCs/>
          <w:lang w:val="en-IN"/>
        </w:rPr>
      </w:pPr>
      <w:r w:rsidRPr="00B47CAE">
        <w:rPr>
          <w:b/>
          <w:bCs/>
          <w:lang w:val="en-IN"/>
        </w:rPr>
        <w:t>Step 4 — Adjust Time Range</w:t>
      </w:r>
    </w:p>
    <w:p w14:paraId="04013839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t>Top right corner → Select:</w:t>
      </w:r>
    </w:p>
    <w:p w14:paraId="3DD69DAE" w14:textId="77777777" w:rsidR="00B47CAE" w:rsidRPr="00B47CAE" w:rsidRDefault="00B47CAE" w:rsidP="00B47CAE">
      <w:pPr>
        <w:pStyle w:val="NoSpacing"/>
        <w:numPr>
          <w:ilvl w:val="0"/>
          <w:numId w:val="4"/>
        </w:numPr>
        <w:rPr>
          <w:lang w:val="en-IN"/>
        </w:rPr>
      </w:pPr>
      <w:r w:rsidRPr="00B47CAE">
        <w:rPr>
          <w:lang w:val="en-IN"/>
        </w:rPr>
        <w:t>Last 5 minutes (for live load testing)</w:t>
      </w:r>
    </w:p>
    <w:p w14:paraId="6D6BE4CE" w14:textId="77777777" w:rsidR="00B47CAE" w:rsidRPr="00B47CAE" w:rsidRDefault="00B47CAE" w:rsidP="00B47CAE">
      <w:pPr>
        <w:pStyle w:val="NoSpacing"/>
        <w:numPr>
          <w:ilvl w:val="0"/>
          <w:numId w:val="4"/>
        </w:numPr>
        <w:rPr>
          <w:lang w:val="en-IN"/>
        </w:rPr>
      </w:pPr>
      <w:r w:rsidRPr="00B47CAE">
        <w:rPr>
          <w:lang w:val="en-IN"/>
        </w:rPr>
        <w:t>Last 1 hour</w:t>
      </w:r>
    </w:p>
    <w:p w14:paraId="5F35A420" w14:textId="77777777" w:rsidR="00B47CAE" w:rsidRPr="00B47CAE" w:rsidRDefault="00B47CAE" w:rsidP="00B47CAE">
      <w:pPr>
        <w:pStyle w:val="NoSpacing"/>
        <w:numPr>
          <w:ilvl w:val="0"/>
          <w:numId w:val="4"/>
        </w:numPr>
        <w:rPr>
          <w:lang w:val="en-IN"/>
        </w:rPr>
      </w:pPr>
      <w:r w:rsidRPr="00B47CAE">
        <w:rPr>
          <w:lang w:val="en-IN"/>
        </w:rPr>
        <w:t>Custom range</w:t>
      </w:r>
    </w:p>
    <w:p w14:paraId="27E6520B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t>If you don’t see results, increase time window.</w:t>
      </w:r>
    </w:p>
    <w:p w14:paraId="49E6317C" w14:textId="048C1E87" w:rsidR="00B47CAE" w:rsidRPr="00B47CAE" w:rsidRDefault="00B47CAE" w:rsidP="00B47CAE">
      <w:pPr>
        <w:pStyle w:val="NoSpacing"/>
        <w:ind w:left="720"/>
        <w:rPr>
          <w:lang w:val="en-IN"/>
        </w:rPr>
      </w:pPr>
    </w:p>
    <w:p w14:paraId="1F053273" w14:textId="40DF551E" w:rsidR="00B47CAE" w:rsidRPr="00B47CAE" w:rsidRDefault="00B47CAE" w:rsidP="00B47CAE">
      <w:pPr>
        <w:pStyle w:val="NoSpacing"/>
        <w:ind w:left="720"/>
        <w:rPr>
          <w:b/>
          <w:bCs/>
          <w:lang w:val="en-IN"/>
        </w:rPr>
      </w:pPr>
      <w:r w:rsidRPr="00B47CAE">
        <w:rPr>
          <w:b/>
          <w:bCs/>
          <w:lang w:val="en-IN"/>
        </w:rPr>
        <w:t>Step 5 — Paste the Query</w:t>
      </w:r>
    </w:p>
    <w:p w14:paraId="256D156F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t>In the query editor, paste:</w:t>
      </w:r>
    </w:p>
    <w:p w14:paraId="64DC0AE1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t># Throttling exceptions by error code</w:t>
      </w:r>
    </w:p>
    <w:p w14:paraId="689A457C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t xml:space="preserve">fields @timestamp, </w:t>
      </w:r>
      <w:proofErr w:type="spellStart"/>
      <w:r w:rsidRPr="00B47CAE">
        <w:rPr>
          <w:lang w:val="en-IN"/>
        </w:rPr>
        <w:t>modelId</w:t>
      </w:r>
      <w:proofErr w:type="spellEnd"/>
      <w:r w:rsidRPr="00B47CAE">
        <w:rPr>
          <w:lang w:val="en-IN"/>
        </w:rPr>
        <w:t xml:space="preserve">, </w:t>
      </w:r>
      <w:proofErr w:type="spellStart"/>
      <w:r w:rsidRPr="00B47CAE">
        <w:rPr>
          <w:lang w:val="en-IN"/>
        </w:rPr>
        <w:t>requestId</w:t>
      </w:r>
      <w:proofErr w:type="spellEnd"/>
      <w:r w:rsidRPr="00B47CAE">
        <w:rPr>
          <w:lang w:val="en-IN"/>
        </w:rPr>
        <w:t xml:space="preserve">, </w:t>
      </w:r>
      <w:proofErr w:type="spellStart"/>
      <w:r w:rsidRPr="00B47CAE">
        <w:rPr>
          <w:lang w:val="en-IN"/>
        </w:rPr>
        <w:t>accountId</w:t>
      </w:r>
      <w:proofErr w:type="spellEnd"/>
      <w:r w:rsidRPr="00B47CAE">
        <w:rPr>
          <w:lang w:val="en-IN"/>
        </w:rPr>
        <w:t xml:space="preserve">, </w:t>
      </w:r>
      <w:proofErr w:type="spellStart"/>
      <w:r w:rsidRPr="00B47CAE">
        <w:rPr>
          <w:lang w:val="en-IN"/>
        </w:rPr>
        <w:t>inferenceRegion</w:t>
      </w:r>
      <w:proofErr w:type="spellEnd"/>
      <w:r w:rsidRPr="00B47CAE">
        <w:rPr>
          <w:lang w:val="en-IN"/>
        </w:rPr>
        <w:t xml:space="preserve">, </w:t>
      </w:r>
      <w:proofErr w:type="spellStart"/>
      <w:r w:rsidRPr="00B47CAE">
        <w:rPr>
          <w:lang w:val="en-IN"/>
        </w:rPr>
        <w:t>errorCode</w:t>
      </w:r>
      <w:proofErr w:type="spellEnd"/>
      <w:r w:rsidRPr="00B47CAE">
        <w:rPr>
          <w:lang w:val="en-IN"/>
        </w:rPr>
        <w:t>, @message</w:t>
      </w:r>
    </w:p>
    <w:p w14:paraId="01688788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t xml:space="preserve">| filter </w:t>
      </w:r>
      <w:proofErr w:type="spellStart"/>
      <w:r w:rsidRPr="00B47CAE">
        <w:rPr>
          <w:lang w:val="en-IN"/>
        </w:rPr>
        <w:t>errorCode</w:t>
      </w:r>
      <w:proofErr w:type="spellEnd"/>
      <w:r w:rsidRPr="00B47CAE">
        <w:rPr>
          <w:lang w:val="en-IN"/>
        </w:rPr>
        <w:t xml:space="preserve"> = "</w:t>
      </w:r>
      <w:proofErr w:type="spellStart"/>
      <w:r w:rsidRPr="00B47CAE">
        <w:rPr>
          <w:lang w:val="en-IN"/>
        </w:rPr>
        <w:t>ThrottlingException</w:t>
      </w:r>
      <w:proofErr w:type="spellEnd"/>
      <w:r w:rsidRPr="00B47CAE">
        <w:rPr>
          <w:lang w:val="en-IN"/>
        </w:rPr>
        <w:t>"</w:t>
      </w:r>
    </w:p>
    <w:p w14:paraId="22242BF3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lastRenderedPageBreak/>
        <w:t xml:space="preserve">| sort @timestamp </w:t>
      </w:r>
      <w:proofErr w:type="spellStart"/>
      <w:r w:rsidRPr="00B47CAE">
        <w:rPr>
          <w:lang w:val="en-IN"/>
        </w:rPr>
        <w:t>desc</w:t>
      </w:r>
      <w:proofErr w:type="spellEnd"/>
    </w:p>
    <w:p w14:paraId="60B6BDF4" w14:textId="77777777" w:rsidR="00B47CAE" w:rsidRPr="00B47CAE" w:rsidRDefault="00B47CAE" w:rsidP="00B47CAE">
      <w:pPr>
        <w:pStyle w:val="NoSpacing"/>
        <w:ind w:left="720"/>
        <w:rPr>
          <w:lang w:val="en-IN"/>
        </w:rPr>
      </w:pPr>
      <w:r w:rsidRPr="00B47CAE">
        <w:rPr>
          <w:lang w:val="en-IN"/>
        </w:rPr>
        <w:t xml:space="preserve">Click </w:t>
      </w:r>
      <w:r w:rsidRPr="00B47CAE">
        <w:rPr>
          <w:b/>
          <w:bCs/>
          <w:lang w:val="en-IN"/>
        </w:rPr>
        <w:t>Run query</w:t>
      </w:r>
    </w:p>
    <w:p w14:paraId="5F6BACCB" w14:textId="77777777" w:rsidR="00B47CAE" w:rsidRDefault="00B47CAE" w:rsidP="00B7466B">
      <w:pPr>
        <w:pStyle w:val="NoSpacing"/>
      </w:pPr>
    </w:p>
    <w:p w14:paraId="049D600F" w14:textId="77777777" w:rsidR="00EC7251" w:rsidRPr="00B47CAE" w:rsidRDefault="00EC7251" w:rsidP="002D7107">
      <w:pPr>
        <w:pStyle w:val="NoSpacing"/>
        <w:ind w:left="720"/>
        <w:rPr>
          <w:b/>
          <w:bCs/>
        </w:rPr>
      </w:pPr>
      <w:r w:rsidRPr="00B47CAE">
        <w:rPr>
          <w:b/>
          <w:bCs/>
        </w:rPr>
        <w:t># Throttling exceptions by error code</w:t>
      </w:r>
    </w:p>
    <w:p w14:paraId="247ACEBB" w14:textId="77777777" w:rsidR="00EC7251" w:rsidRDefault="00EC7251" w:rsidP="002D7107">
      <w:pPr>
        <w:pStyle w:val="NoSpacing"/>
        <w:ind w:left="720"/>
      </w:pPr>
      <w:r>
        <w:t xml:space="preserve">fields @timestamp, </w:t>
      </w:r>
      <w:proofErr w:type="spellStart"/>
      <w:r>
        <w:t>modelId</w:t>
      </w:r>
      <w:proofErr w:type="spellEnd"/>
      <w:r>
        <w:t xml:space="preserve">, 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accountId</w:t>
      </w:r>
      <w:proofErr w:type="spellEnd"/>
      <w:r>
        <w:t xml:space="preserve">, </w:t>
      </w:r>
      <w:proofErr w:type="spellStart"/>
      <w:r>
        <w:t>inferenceRegion</w:t>
      </w:r>
      <w:proofErr w:type="spellEnd"/>
      <w:r>
        <w:t xml:space="preserve">, </w:t>
      </w:r>
      <w:proofErr w:type="spellStart"/>
      <w:r>
        <w:t>errorCode</w:t>
      </w:r>
      <w:proofErr w:type="spellEnd"/>
      <w:r>
        <w:t>, @message</w:t>
      </w:r>
    </w:p>
    <w:p w14:paraId="1659A704" w14:textId="77777777" w:rsidR="00EC7251" w:rsidRDefault="00EC7251" w:rsidP="002D7107">
      <w:pPr>
        <w:pStyle w:val="NoSpacing"/>
        <w:ind w:left="720"/>
      </w:pPr>
      <w:r>
        <w:t xml:space="preserve">| filter </w:t>
      </w:r>
      <w:proofErr w:type="spellStart"/>
      <w:r>
        <w:t>errorCode</w:t>
      </w:r>
      <w:proofErr w:type="spellEnd"/>
      <w:r>
        <w:t xml:space="preserve"> = "</w:t>
      </w:r>
      <w:proofErr w:type="spellStart"/>
      <w:r>
        <w:t>ThrottlingException</w:t>
      </w:r>
      <w:proofErr w:type="spellEnd"/>
      <w:r>
        <w:t>"</w:t>
      </w:r>
    </w:p>
    <w:p w14:paraId="0868F815" w14:textId="77777777" w:rsidR="00EC7251" w:rsidRDefault="00EC7251" w:rsidP="002D7107">
      <w:pPr>
        <w:pStyle w:val="NoSpacing"/>
        <w:ind w:left="720"/>
      </w:pPr>
      <w:r>
        <w:t>| sort @timestamp desc</w:t>
      </w:r>
    </w:p>
    <w:p w14:paraId="3E01F6E0" w14:textId="77777777" w:rsidR="00EC7251" w:rsidRDefault="00EC7251" w:rsidP="002D7107">
      <w:pPr>
        <w:pStyle w:val="NoSpacing"/>
        <w:ind w:left="720"/>
      </w:pPr>
      <w:r>
        <w:t>| limit 10000</w:t>
      </w:r>
    </w:p>
    <w:p w14:paraId="6C68C085" w14:textId="77777777" w:rsidR="00EC7251" w:rsidRDefault="00EC7251" w:rsidP="002D7107">
      <w:pPr>
        <w:pStyle w:val="NoSpacing"/>
        <w:ind w:left="720"/>
      </w:pPr>
    </w:p>
    <w:p w14:paraId="09AEA3A8" w14:textId="77777777" w:rsidR="00EC7251" w:rsidRPr="00B47CAE" w:rsidRDefault="00EC7251" w:rsidP="002D7107">
      <w:pPr>
        <w:pStyle w:val="NoSpacing"/>
        <w:ind w:left="720"/>
        <w:rPr>
          <w:b/>
          <w:bCs/>
        </w:rPr>
      </w:pPr>
      <w:r w:rsidRPr="00B47CAE">
        <w:rPr>
          <w:b/>
          <w:bCs/>
        </w:rPr>
        <w:t># Throttling exceptions by message content</w:t>
      </w:r>
    </w:p>
    <w:p w14:paraId="0BC928BE" w14:textId="77777777" w:rsidR="00EC7251" w:rsidRDefault="00EC7251" w:rsidP="002D7107">
      <w:pPr>
        <w:pStyle w:val="NoSpacing"/>
        <w:ind w:left="720"/>
      </w:pPr>
      <w:proofErr w:type="gramStart"/>
      <w:r>
        <w:t>fields @</w:t>
      </w:r>
      <w:proofErr w:type="gramEnd"/>
      <w:r>
        <w:t xml:space="preserve">timestamp, </w:t>
      </w:r>
      <w:proofErr w:type="spellStart"/>
      <w:r>
        <w:t>errorCode</w:t>
      </w:r>
      <w:proofErr w:type="spellEnd"/>
      <w:r>
        <w:t xml:space="preserve">, </w:t>
      </w:r>
      <w:proofErr w:type="spellStart"/>
      <w:r>
        <w:t>modelId</w:t>
      </w:r>
      <w:proofErr w:type="spellEnd"/>
      <w:r>
        <w:t xml:space="preserve">, 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accountId</w:t>
      </w:r>
      <w:proofErr w:type="spellEnd"/>
      <w:r>
        <w:t xml:space="preserve">, </w:t>
      </w:r>
      <w:proofErr w:type="spellStart"/>
      <w:proofErr w:type="gramStart"/>
      <w:r>
        <w:t>inferenceRegion</w:t>
      </w:r>
      <w:proofErr w:type="spellEnd"/>
      <w:r>
        <w:t>, @</w:t>
      </w:r>
      <w:proofErr w:type="gramEnd"/>
      <w:r>
        <w:t>message</w:t>
      </w:r>
    </w:p>
    <w:p w14:paraId="3F2CCA27" w14:textId="77777777" w:rsidR="00EC7251" w:rsidRDefault="00EC7251" w:rsidP="002D7107">
      <w:pPr>
        <w:pStyle w:val="NoSpacing"/>
        <w:ind w:left="720"/>
      </w:pPr>
      <w:r>
        <w:t>| filter @message like /</w:t>
      </w:r>
      <w:proofErr w:type="spellStart"/>
      <w:r>
        <w:t>ThrottlingException</w:t>
      </w:r>
      <w:proofErr w:type="spellEnd"/>
      <w:r>
        <w:t>/</w:t>
      </w:r>
    </w:p>
    <w:p w14:paraId="34541ECC" w14:textId="77777777" w:rsidR="00EC7251" w:rsidRDefault="00EC7251" w:rsidP="002D7107">
      <w:pPr>
        <w:pStyle w:val="NoSpacing"/>
        <w:ind w:left="720"/>
      </w:pPr>
      <w:r>
        <w:t>| sort @timestamp desc</w:t>
      </w:r>
    </w:p>
    <w:p w14:paraId="1A2E4FC7" w14:textId="77777777" w:rsidR="00EC7251" w:rsidRDefault="00EC7251" w:rsidP="002D7107">
      <w:pPr>
        <w:pStyle w:val="NoSpacing"/>
        <w:ind w:left="720"/>
      </w:pPr>
      <w:r>
        <w:t>| limit 10000</w:t>
      </w:r>
    </w:p>
    <w:p w14:paraId="7DB74CB2" w14:textId="77777777" w:rsidR="00EC7251" w:rsidRDefault="00EC7251" w:rsidP="002D7107">
      <w:pPr>
        <w:pStyle w:val="NoSpacing"/>
        <w:ind w:left="720"/>
      </w:pPr>
    </w:p>
    <w:p w14:paraId="7C064CD6" w14:textId="77777777" w:rsidR="00EC7251" w:rsidRPr="00B47CAE" w:rsidRDefault="00EC7251" w:rsidP="002D7107">
      <w:pPr>
        <w:pStyle w:val="NoSpacing"/>
        <w:ind w:left="720"/>
        <w:rPr>
          <w:b/>
          <w:bCs/>
        </w:rPr>
      </w:pPr>
      <w:r w:rsidRPr="00B47CAE">
        <w:rPr>
          <w:b/>
          <w:bCs/>
        </w:rPr>
        <w:t># Latency analysis - highest latency requests</w:t>
      </w:r>
    </w:p>
    <w:p w14:paraId="18BE9778" w14:textId="77777777" w:rsidR="00EC7251" w:rsidRDefault="00EC7251" w:rsidP="002D7107">
      <w:pPr>
        <w:pStyle w:val="NoSpacing"/>
        <w:ind w:left="720"/>
      </w:pPr>
      <w:proofErr w:type="gramStart"/>
      <w:r>
        <w:t>fields @</w:t>
      </w:r>
      <w:proofErr w:type="gramEnd"/>
      <w:r>
        <w:t xml:space="preserve">timestamp, </w:t>
      </w:r>
      <w:proofErr w:type="spellStart"/>
      <w:r>
        <w:t>modelId</w:t>
      </w:r>
      <w:proofErr w:type="spellEnd"/>
      <w:r>
        <w:t xml:space="preserve">, 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accountId</w:t>
      </w:r>
      <w:proofErr w:type="spellEnd"/>
      <w:r>
        <w:t xml:space="preserve">, </w:t>
      </w:r>
      <w:proofErr w:type="spellStart"/>
      <w:r>
        <w:t>inferenceRegion</w:t>
      </w:r>
      <w:proofErr w:type="spellEnd"/>
      <w:r>
        <w:t xml:space="preserve">, </w:t>
      </w:r>
      <w:proofErr w:type="spellStart"/>
      <w:proofErr w:type="gramStart"/>
      <w:r>
        <w:t>output.outputBodyJson.metrics</w:t>
      </w:r>
      <w:proofErr w:type="gramEnd"/>
      <w:r>
        <w:t>.latencyMs</w:t>
      </w:r>
      <w:proofErr w:type="spellEnd"/>
      <w:r>
        <w:t xml:space="preserve"> as latency, </w:t>
      </w:r>
      <w:proofErr w:type="spellStart"/>
      <w:proofErr w:type="gramStart"/>
      <w:r>
        <w:t>input.inputTokenCount</w:t>
      </w:r>
      <w:proofErr w:type="spellEnd"/>
      <w:proofErr w:type="gramEnd"/>
      <w:r>
        <w:t xml:space="preserve">, </w:t>
      </w:r>
      <w:proofErr w:type="spellStart"/>
      <w:proofErr w:type="gramStart"/>
      <w:r>
        <w:t>output.outputBodyJson.usage</w:t>
      </w:r>
      <w:proofErr w:type="gramEnd"/>
      <w:r>
        <w:t>.</w:t>
      </w:r>
      <w:proofErr w:type="gramStart"/>
      <w:r>
        <w:t>outputTokens</w:t>
      </w:r>
      <w:proofErr w:type="spellEnd"/>
      <w:r>
        <w:t>, @</w:t>
      </w:r>
      <w:proofErr w:type="gramEnd"/>
      <w:r>
        <w:t>message</w:t>
      </w:r>
    </w:p>
    <w:p w14:paraId="62C59575" w14:textId="77777777" w:rsidR="00EC7251" w:rsidRDefault="00EC7251" w:rsidP="002D7107">
      <w:pPr>
        <w:pStyle w:val="NoSpacing"/>
        <w:ind w:left="720"/>
      </w:pPr>
      <w:r>
        <w:t xml:space="preserve">| filter </w:t>
      </w:r>
      <w:proofErr w:type="spellStart"/>
      <w:r>
        <w:t>ispresent</w:t>
      </w:r>
      <w:proofErr w:type="spellEnd"/>
      <w:r>
        <w:t>(</w:t>
      </w:r>
      <w:proofErr w:type="spellStart"/>
      <w:proofErr w:type="gramStart"/>
      <w:r>
        <w:t>output.outputBodyJson.metrics</w:t>
      </w:r>
      <w:proofErr w:type="gramEnd"/>
      <w:r>
        <w:t>.latencyMs</w:t>
      </w:r>
      <w:proofErr w:type="spellEnd"/>
      <w:r>
        <w:t>)</w:t>
      </w:r>
    </w:p>
    <w:p w14:paraId="5103928D" w14:textId="77777777" w:rsidR="00EC7251" w:rsidRDefault="00EC7251" w:rsidP="002D7107">
      <w:pPr>
        <w:pStyle w:val="NoSpacing"/>
        <w:ind w:left="720"/>
      </w:pPr>
      <w:r>
        <w:t>| sort latency desc</w:t>
      </w:r>
    </w:p>
    <w:p w14:paraId="58D01B86" w14:textId="111A1E64" w:rsidR="00EC7251" w:rsidRPr="00C437D3" w:rsidRDefault="00EC7251" w:rsidP="002D7107">
      <w:pPr>
        <w:pStyle w:val="NoSpacing"/>
        <w:ind w:left="720"/>
      </w:pPr>
      <w:r>
        <w:t>| limit 10000</w:t>
      </w:r>
    </w:p>
    <w:sectPr w:rsidR="00EC7251" w:rsidRPr="00C43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2734"/>
    <w:multiLevelType w:val="multilevel"/>
    <w:tmpl w:val="819A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1A1F4C"/>
    <w:multiLevelType w:val="hybridMultilevel"/>
    <w:tmpl w:val="EDFEC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DD30D0"/>
    <w:multiLevelType w:val="multilevel"/>
    <w:tmpl w:val="B880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7331B"/>
    <w:multiLevelType w:val="multilevel"/>
    <w:tmpl w:val="9510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310932">
    <w:abstractNumId w:val="1"/>
  </w:num>
  <w:num w:numId="2" w16cid:durableId="1803695099">
    <w:abstractNumId w:val="0"/>
  </w:num>
  <w:num w:numId="3" w16cid:durableId="1838770279">
    <w:abstractNumId w:val="2"/>
  </w:num>
  <w:num w:numId="4" w16cid:durableId="1086730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D3"/>
    <w:rsid w:val="000521A1"/>
    <w:rsid w:val="00090024"/>
    <w:rsid w:val="00112BAB"/>
    <w:rsid w:val="002D6CAD"/>
    <w:rsid w:val="002D7107"/>
    <w:rsid w:val="003D1709"/>
    <w:rsid w:val="004D1BEE"/>
    <w:rsid w:val="00535C4C"/>
    <w:rsid w:val="00671F6D"/>
    <w:rsid w:val="007F0E23"/>
    <w:rsid w:val="0080463E"/>
    <w:rsid w:val="008238AA"/>
    <w:rsid w:val="00853E6B"/>
    <w:rsid w:val="00861B24"/>
    <w:rsid w:val="00935F9F"/>
    <w:rsid w:val="00974AC5"/>
    <w:rsid w:val="00B47CAE"/>
    <w:rsid w:val="00B7466B"/>
    <w:rsid w:val="00C4115C"/>
    <w:rsid w:val="00C437D3"/>
    <w:rsid w:val="00C5470D"/>
    <w:rsid w:val="00C57AE5"/>
    <w:rsid w:val="00C86092"/>
    <w:rsid w:val="00D13DCF"/>
    <w:rsid w:val="00D27323"/>
    <w:rsid w:val="00D53BBC"/>
    <w:rsid w:val="00D801CA"/>
    <w:rsid w:val="00DE673F"/>
    <w:rsid w:val="00DE756C"/>
    <w:rsid w:val="00EC7251"/>
    <w:rsid w:val="00F57F75"/>
    <w:rsid w:val="00F827C0"/>
    <w:rsid w:val="00F9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74930"/>
  <w15:chartTrackingRefBased/>
  <w15:docId w15:val="{19A1D138-3D5B-6347-93B6-B66D66A0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7D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7466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273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3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ishakamra/adv-gen-ai-demo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3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Puneet</dc:creator>
  <cp:keywords/>
  <dc:description/>
  <cp:lastModifiedBy>Disha Kamra</cp:lastModifiedBy>
  <cp:revision>22</cp:revision>
  <dcterms:created xsi:type="dcterms:W3CDTF">2025-11-11T05:23:00Z</dcterms:created>
  <dcterms:modified xsi:type="dcterms:W3CDTF">2026-02-13T21:10:00Z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2025-11-11T05:24:41Z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74d602f0-da00-445f-83d6-9a89cac5737c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