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78C7927" w14:textId="77777777" w:rsidR="00C472E8" w:rsidRPr="000F7A65" w:rsidRDefault="00C472E8" w:rsidP="00C472E8">
      <w:pPr>
        <w:rPr>
          <w:rFonts w:ascii="Times New Roman" w:hAnsi="Times New Roman" w:cs="Times New Roman"/>
          <w:color w:val="000000" w:themeColor="text1"/>
          <w:sz w:val="24"/>
          <w:szCs w:val="24"/>
        </w:rPr>
      </w:pPr>
      <w:r w:rsidRPr="000F7A65">
        <w:rPr>
          <w:rFonts w:ascii="Times New Roman" w:hAnsi="Times New Roman" w:cs="Times New Roman"/>
          <w:color w:val="000000" w:themeColor="text1"/>
          <w:sz w:val="24"/>
          <w:szCs w:val="24"/>
        </w:rPr>
        <w:t>revenue &amp; Profit Analysis</w:t>
      </w:r>
    </w:p>
    <w:p w14:paraId="1310C5BB" w14:textId="77777777" w:rsidR="00C472E8" w:rsidRPr="000F7A65" w:rsidRDefault="00C472E8" w:rsidP="00C472E8">
      <w:pPr>
        <w:rPr>
          <w:rFonts w:ascii="Times New Roman" w:hAnsi="Times New Roman" w:cs="Times New Roman"/>
          <w:color w:val="000000" w:themeColor="text1"/>
          <w:sz w:val="24"/>
          <w:szCs w:val="24"/>
        </w:rPr>
      </w:pPr>
    </w:p>
    <w:p w14:paraId="057E5461" w14:textId="003D20AE" w:rsidR="00C472E8" w:rsidRPr="000F7A65" w:rsidRDefault="00C472E8" w:rsidP="00C472E8">
      <w:pPr>
        <w:pStyle w:val="ListParagraph"/>
        <w:numPr>
          <w:ilvl w:val="0"/>
          <w:numId w:val="1"/>
        </w:numPr>
        <w:rPr>
          <w:rFonts w:ascii="Times New Roman" w:hAnsi="Times New Roman" w:cs="Times New Roman"/>
          <w:color w:val="000000" w:themeColor="text1"/>
          <w:sz w:val="24"/>
          <w:szCs w:val="24"/>
        </w:rPr>
      </w:pPr>
      <w:r w:rsidRPr="000F7A65">
        <w:rPr>
          <w:rFonts w:ascii="Times New Roman" w:hAnsi="Times New Roman" w:cs="Times New Roman"/>
          <w:color w:val="000000" w:themeColor="text1"/>
          <w:sz w:val="24"/>
          <w:szCs w:val="24"/>
        </w:rPr>
        <w:t>Calculate the overall Profit Margin (%) for the company and determine whether a 12.47% margin is healthy for a retail business. Support your answer with data.</w:t>
      </w:r>
    </w:p>
    <w:p w14:paraId="272CE440" w14:textId="30A11525" w:rsidR="00C472E8" w:rsidRPr="000F7A65" w:rsidRDefault="00C472E8" w:rsidP="00C472E8">
      <w:pPr>
        <w:pStyle w:val="ListParagraph"/>
        <w:rPr>
          <w:rFonts w:ascii="Times New Roman" w:hAnsi="Times New Roman" w:cs="Times New Roman"/>
          <w:color w:val="000000" w:themeColor="text1"/>
          <w:sz w:val="24"/>
          <w:szCs w:val="24"/>
        </w:rPr>
      </w:pPr>
      <w:r w:rsidRPr="000F7A65">
        <w:rPr>
          <w:rFonts w:ascii="Times New Roman" w:hAnsi="Times New Roman" w:cs="Times New Roman"/>
          <w:color w:val="000000" w:themeColor="text1"/>
          <w:sz w:val="24"/>
          <w:szCs w:val="24"/>
        </w:rPr>
        <w:drawing>
          <wp:inline distT="0" distB="0" distL="0" distR="0" wp14:anchorId="2EB4FEB7" wp14:editId="709C76E3">
            <wp:extent cx="3572374" cy="390580"/>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3572374" cy="390580"/>
                    </a:xfrm>
                    <a:prstGeom prst="rect">
                      <a:avLst/>
                    </a:prstGeom>
                  </pic:spPr>
                </pic:pic>
              </a:graphicData>
            </a:graphic>
          </wp:inline>
        </w:drawing>
      </w:r>
    </w:p>
    <w:p w14:paraId="5A77BE9D" w14:textId="77777777" w:rsidR="00C472E8" w:rsidRPr="000F7A65" w:rsidRDefault="00C472E8" w:rsidP="00C472E8">
      <w:pPr>
        <w:rPr>
          <w:rFonts w:ascii="Times New Roman" w:hAnsi="Times New Roman" w:cs="Times New Roman"/>
          <w:color w:val="000000" w:themeColor="text1"/>
          <w:sz w:val="24"/>
          <w:szCs w:val="24"/>
        </w:rPr>
      </w:pPr>
    </w:p>
    <w:p w14:paraId="3ED881C6" w14:textId="27306F36" w:rsidR="00C472E8" w:rsidRPr="000F7A65" w:rsidRDefault="00C472E8" w:rsidP="00C472E8">
      <w:pPr>
        <w:pStyle w:val="ListParagraph"/>
        <w:numPr>
          <w:ilvl w:val="0"/>
          <w:numId w:val="1"/>
        </w:numPr>
        <w:rPr>
          <w:rFonts w:ascii="Times New Roman" w:hAnsi="Times New Roman" w:cs="Times New Roman"/>
          <w:color w:val="000000" w:themeColor="text1"/>
          <w:sz w:val="24"/>
          <w:szCs w:val="24"/>
        </w:rPr>
      </w:pPr>
      <w:r w:rsidRPr="000F7A65">
        <w:rPr>
          <w:rFonts w:ascii="Times New Roman" w:hAnsi="Times New Roman" w:cs="Times New Roman"/>
          <w:color w:val="000000" w:themeColor="text1"/>
          <w:sz w:val="24"/>
          <w:szCs w:val="24"/>
        </w:rPr>
        <w:t>Create a Category Performance Report showing Sales, Profit, Profit Margin (%), and Contribution to Total Revenue. Rank categories based on profitability rather than sales.</w:t>
      </w:r>
    </w:p>
    <w:p w14:paraId="6CDAF686" w14:textId="2698093F" w:rsidR="00C472E8" w:rsidRPr="000F7A65" w:rsidRDefault="00C472E8" w:rsidP="00C472E8">
      <w:pPr>
        <w:pStyle w:val="ListParagraph"/>
        <w:rPr>
          <w:rFonts w:ascii="Times New Roman" w:hAnsi="Times New Roman" w:cs="Times New Roman"/>
          <w:color w:val="000000" w:themeColor="text1"/>
          <w:sz w:val="24"/>
          <w:szCs w:val="24"/>
        </w:rPr>
      </w:pPr>
      <w:r w:rsidRPr="000F7A65">
        <w:rPr>
          <w:rFonts w:ascii="Times New Roman" w:hAnsi="Times New Roman" w:cs="Times New Roman"/>
          <w:color w:val="000000" w:themeColor="text1"/>
          <w:sz w:val="24"/>
          <w:szCs w:val="24"/>
        </w:rPr>
        <w:drawing>
          <wp:inline distT="0" distB="0" distL="0" distR="0" wp14:anchorId="31A78AEE" wp14:editId="30FEA3EF">
            <wp:extent cx="5731510" cy="673100"/>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31510" cy="673100"/>
                    </a:xfrm>
                    <a:prstGeom prst="rect">
                      <a:avLst/>
                    </a:prstGeom>
                  </pic:spPr>
                </pic:pic>
              </a:graphicData>
            </a:graphic>
          </wp:inline>
        </w:drawing>
      </w:r>
    </w:p>
    <w:p w14:paraId="12F7629F" w14:textId="77777777" w:rsidR="00C472E8" w:rsidRPr="000F7A65" w:rsidRDefault="00C472E8" w:rsidP="00C472E8">
      <w:pPr>
        <w:rPr>
          <w:rFonts w:ascii="Times New Roman" w:hAnsi="Times New Roman" w:cs="Times New Roman"/>
          <w:color w:val="000000" w:themeColor="text1"/>
          <w:sz w:val="24"/>
          <w:szCs w:val="24"/>
        </w:rPr>
      </w:pPr>
    </w:p>
    <w:p w14:paraId="378F317F" w14:textId="051E2297" w:rsidR="00C472E8" w:rsidRPr="000F7A65" w:rsidRDefault="00C472E8" w:rsidP="00C472E8">
      <w:pPr>
        <w:pStyle w:val="ListParagraph"/>
        <w:numPr>
          <w:ilvl w:val="0"/>
          <w:numId w:val="1"/>
        </w:numPr>
        <w:rPr>
          <w:rFonts w:ascii="Times New Roman" w:hAnsi="Times New Roman" w:cs="Times New Roman"/>
          <w:color w:val="000000" w:themeColor="text1"/>
          <w:sz w:val="24"/>
          <w:szCs w:val="24"/>
        </w:rPr>
      </w:pPr>
      <w:r w:rsidRPr="000F7A65">
        <w:rPr>
          <w:rFonts w:ascii="Times New Roman" w:hAnsi="Times New Roman" w:cs="Times New Roman"/>
          <w:color w:val="000000" w:themeColor="text1"/>
          <w:sz w:val="24"/>
          <w:szCs w:val="24"/>
        </w:rPr>
        <w:t>Technology generates the highest revenue and profit. Identify the key factors responsible for its superior performance compared to Furniture and Office Supplies.</w:t>
      </w:r>
    </w:p>
    <w:p w14:paraId="48692786" w14:textId="7FD8B21B" w:rsidR="00C472E8" w:rsidRPr="000F7A65" w:rsidRDefault="00C472E8" w:rsidP="00C472E8">
      <w:pPr>
        <w:pStyle w:val="ListParagraph"/>
        <w:rPr>
          <w:rFonts w:ascii="Times New Roman" w:hAnsi="Times New Roman" w:cs="Times New Roman"/>
          <w:color w:val="000000" w:themeColor="text1"/>
          <w:sz w:val="24"/>
          <w:szCs w:val="24"/>
        </w:rPr>
      </w:pPr>
      <w:r w:rsidRPr="000F7A65">
        <w:rPr>
          <w:rFonts w:ascii="Times New Roman" w:hAnsi="Times New Roman" w:cs="Times New Roman"/>
          <w:color w:val="000000" w:themeColor="text1"/>
          <w:sz w:val="24"/>
          <w:szCs w:val="24"/>
        </w:rPr>
        <w:drawing>
          <wp:inline distT="0" distB="0" distL="0" distR="0" wp14:anchorId="3735B929" wp14:editId="230D1D68">
            <wp:extent cx="5611008" cy="3277057"/>
            <wp:effectExtent l="0" t="0" r="889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611008" cy="3277057"/>
                    </a:xfrm>
                    <a:prstGeom prst="rect">
                      <a:avLst/>
                    </a:prstGeom>
                  </pic:spPr>
                </pic:pic>
              </a:graphicData>
            </a:graphic>
          </wp:inline>
        </w:drawing>
      </w:r>
    </w:p>
    <w:p w14:paraId="0B6AB6C6" w14:textId="77777777" w:rsidR="00C472E8" w:rsidRPr="000F7A65" w:rsidRDefault="00C472E8" w:rsidP="00C472E8">
      <w:pPr>
        <w:rPr>
          <w:rFonts w:ascii="Times New Roman" w:hAnsi="Times New Roman" w:cs="Times New Roman"/>
          <w:color w:val="000000" w:themeColor="text1"/>
          <w:sz w:val="24"/>
          <w:szCs w:val="24"/>
        </w:rPr>
      </w:pPr>
    </w:p>
    <w:p w14:paraId="17F2710C" w14:textId="77777777" w:rsidR="00C472E8" w:rsidRPr="000F7A65" w:rsidRDefault="00C472E8" w:rsidP="00C472E8">
      <w:pPr>
        <w:rPr>
          <w:rFonts w:ascii="Times New Roman" w:hAnsi="Times New Roman" w:cs="Times New Roman"/>
          <w:color w:val="000000" w:themeColor="text1"/>
          <w:sz w:val="24"/>
          <w:szCs w:val="24"/>
        </w:rPr>
      </w:pPr>
      <w:r w:rsidRPr="000F7A65">
        <w:rPr>
          <w:rFonts w:ascii="Times New Roman" w:hAnsi="Times New Roman" w:cs="Times New Roman"/>
          <w:color w:val="000000" w:themeColor="text1"/>
          <w:sz w:val="24"/>
          <w:szCs w:val="24"/>
        </w:rPr>
        <w:t>Category &amp; Sub-Category Analysis</w:t>
      </w:r>
    </w:p>
    <w:p w14:paraId="4AE785CB" w14:textId="77777777" w:rsidR="00C472E8" w:rsidRPr="000F7A65" w:rsidRDefault="00C472E8" w:rsidP="00C472E8">
      <w:pPr>
        <w:rPr>
          <w:rFonts w:ascii="Times New Roman" w:hAnsi="Times New Roman" w:cs="Times New Roman"/>
          <w:color w:val="000000" w:themeColor="text1"/>
          <w:sz w:val="24"/>
          <w:szCs w:val="24"/>
        </w:rPr>
      </w:pPr>
    </w:p>
    <w:p w14:paraId="2F048B92" w14:textId="72F8C1D8" w:rsidR="00C472E8" w:rsidRPr="000F7A65" w:rsidRDefault="00C472E8" w:rsidP="00C472E8">
      <w:pPr>
        <w:pStyle w:val="ListParagraph"/>
        <w:numPr>
          <w:ilvl w:val="0"/>
          <w:numId w:val="1"/>
        </w:numPr>
        <w:rPr>
          <w:rFonts w:ascii="Times New Roman" w:hAnsi="Times New Roman" w:cs="Times New Roman"/>
          <w:color w:val="000000" w:themeColor="text1"/>
          <w:sz w:val="24"/>
          <w:szCs w:val="24"/>
        </w:rPr>
      </w:pPr>
      <w:r w:rsidRPr="000F7A65">
        <w:rPr>
          <w:rFonts w:ascii="Times New Roman" w:hAnsi="Times New Roman" w:cs="Times New Roman"/>
          <w:color w:val="000000" w:themeColor="text1"/>
          <w:sz w:val="24"/>
          <w:szCs w:val="24"/>
        </w:rPr>
        <w:t>Create a Sub-Category Profitability Matrix and identify which sub-categories are destroying overall company profit.</w:t>
      </w:r>
    </w:p>
    <w:p w14:paraId="01B0B412" w14:textId="1EA5DF83" w:rsidR="00C472E8" w:rsidRPr="000F7A65" w:rsidRDefault="00C472E8" w:rsidP="00C472E8">
      <w:pPr>
        <w:pStyle w:val="ListParagraph"/>
        <w:rPr>
          <w:rFonts w:ascii="Times New Roman" w:hAnsi="Times New Roman" w:cs="Times New Roman"/>
          <w:color w:val="000000" w:themeColor="text1"/>
          <w:sz w:val="24"/>
          <w:szCs w:val="24"/>
        </w:rPr>
      </w:pPr>
      <w:r w:rsidRPr="000F7A65">
        <w:rPr>
          <w:rFonts w:ascii="Times New Roman" w:hAnsi="Times New Roman" w:cs="Times New Roman"/>
          <w:color w:val="000000" w:themeColor="text1"/>
          <w:sz w:val="24"/>
          <w:szCs w:val="24"/>
        </w:rPr>
        <w:lastRenderedPageBreak/>
        <w:drawing>
          <wp:inline distT="0" distB="0" distL="0" distR="0" wp14:anchorId="5C7C7489" wp14:editId="2D8FA4B5">
            <wp:extent cx="5268060" cy="3277057"/>
            <wp:effectExtent l="0" t="0" r="889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268060" cy="3277057"/>
                    </a:xfrm>
                    <a:prstGeom prst="rect">
                      <a:avLst/>
                    </a:prstGeom>
                  </pic:spPr>
                </pic:pic>
              </a:graphicData>
            </a:graphic>
          </wp:inline>
        </w:drawing>
      </w:r>
    </w:p>
    <w:p w14:paraId="5C6B3D2C" w14:textId="77777777" w:rsidR="00C472E8" w:rsidRPr="000F7A65" w:rsidRDefault="00C472E8" w:rsidP="00C472E8">
      <w:pPr>
        <w:rPr>
          <w:rFonts w:ascii="Times New Roman" w:hAnsi="Times New Roman" w:cs="Times New Roman"/>
          <w:color w:val="000000" w:themeColor="text1"/>
          <w:sz w:val="24"/>
          <w:szCs w:val="24"/>
        </w:rPr>
      </w:pPr>
    </w:p>
    <w:p w14:paraId="1916B8B9" w14:textId="77777777" w:rsidR="00C472E8" w:rsidRPr="000F7A65" w:rsidRDefault="00C472E8" w:rsidP="00C472E8">
      <w:pPr>
        <w:rPr>
          <w:rFonts w:ascii="Times New Roman" w:hAnsi="Times New Roman" w:cs="Times New Roman"/>
          <w:color w:val="000000" w:themeColor="text1"/>
          <w:sz w:val="24"/>
          <w:szCs w:val="24"/>
        </w:rPr>
      </w:pPr>
      <w:r w:rsidRPr="000F7A65">
        <w:rPr>
          <w:rFonts w:ascii="Times New Roman" w:hAnsi="Times New Roman" w:cs="Times New Roman"/>
          <w:color w:val="000000" w:themeColor="text1"/>
          <w:sz w:val="24"/>
          <w:szCs w:val="24"/>
        </w:rPr>
        <w:t xml:space="preserve">5. Tables generated a loss of over $17,000. </w:t>
      </w:r>
      <w:proofErr w:type="spellStart"/>
      <w:r w:rsidRPr="000F7A65">
        <w:rPr>
          <w:rFonts w:ascii="Times New Roman" w:hAnsi="Times New Roman" w:cs="Times New Roman"/>
          <w:color w:val="000000" w:themeColor="text1"/>
          <w:sz w:val="24"/>
          <w:szCs w:val="24"/>
        </w:rPr>
        <w:t>Analyze</w:t>
      </w:r>
      <w:proofErr w:type="spellEnd"/>
      <w:r w:rsidRPr="000F7A65">
        <w:rPr>
          <w:rFonts w:ascii="Times New Roman" w:hAnsi="Times New Roman" w:cs="Times New Roman"/>
          <w:color w:val="000000" w:themeColor="text1"/>
          <w:sz w:val="24"/>
          <w:szCs w:val="24"/>
        </w:rPr>
        <w:t>:</w:t>
      </w:r>
    </w:p>
    <w:p w14:paraId="17B94EBA" w14:textId="77777777" w:rsidR="00C472E8" w:rsidRPr="000F7A65" w:rsidRDefault="00C472E8" w:rsidP="00C472E8">
      <w:pPr>
        <w:rPr>
          <w:rFonts w:ascii="Times New Roman" w:hAnsi="Times New Roman" w:cs="Times New Roman"/>
          <w:color w:val="000000" w:themeColor="text1"/>
          <w:sz w:val="24"/>
          <w:szCs w:val="24"/>
        </w:rPr>
      </w:pPr>
    </w:p>
    <w:p w14:paraId="3B0DEDEB" w14:textId="77777777" w:rsidR="00C472E8" w:rsidRPr="000F7A65" w:rsidRDefault="00C472E8" w:rsidP="00C472E8">
      <w:pPr>
        <w:rPr>
          <w:rFonts w:ascii="Times New Roman" w:hAnsi="Times New Roman" w:cs="Times New Roman"/>
          <w:color w:val="000000" w:themeColor="text1"/>
          <w:sz w:val="24"/>
          <w:szCs w:val="24"/>
        </w:rPr>
      </w:pPr>
      <w:r w:rsidRPr="000F7A65">
        <w:rPr>
          <w:rFonts w:ascii="Times New Roman" w:hAnsi="Times New Roman" w:cs="Times New Roman"/>
          <w:color w:val="000000" w:themeColor="text1"/>
          <w:sz w:val="24"/>
          <w:szCs w:val="24"/>
        </w:rPr>
        <w:t>Average Discount</w:t>
      </w:r>
    </w:p>
    <w:p w14:paraId="206D1AA1" w14:textId="77777777" w:rsidR="00C472E8" w:rsidRPr="000F7A65" w:rsidRDefault="00C472E8" w:rsidP="00C472E8">
      <w:pPr>
        <w:rPr>
          <w:rFonts w:ascii="Times New Roman" w:hAnsi="Times New Roman" w:cs="Times New Roman"/>
          <w:color w:val="000000" w:themeColor="text1"/>
          <w:sz w:val="24"/>
          <w:szCs w:val="24"/>
        </w:rPr>
      </w:pPr>
      <w:r w:rsidRPr="000F7A65">
        <w:rPr>
          <w:rFonts w:ascii="Times New Roman" w:hAnsi="Times New Roman" w:cs="Times New Roman"/>
          <w:color w:val="000000" w:themeColor="text1"/>
          <w:sz w:val="24"/>
          <w:szCs w:val="24"/>
        </w:rPr>
        <w:t>Average Sales</w:t>
      </w:r>
    </w:p>
    <w:p w14:paraId="14A34631" w14:textId="77777777" w:rsidR="00C472E8" w:rsidRPr="000F7A65" w:rsidRDefault="00C472E8" w:rsidP="00C472E8">
      <w:pPr>
        <w:rPr>
          <w:rFonts w:ascii="Times New Roman" w:hAnsi="Times New Roman" w:cs="Times New Roman"/>
          <w:color w:val="000000" w:themeColor="text1"/>
          <w:sz w:val="24"/>
          <w:szCs w:val="24"/>
        </w:rPr>
      </w:pPr>
      <w:r w:rsidRPr="000F7A65">
        <w:rPr>
          <w:rFonts w:ascii="Times New Roman" w:hAnsi="Times New Roman" w:cs="Times New Roman"/>
          <w:color w:val="000000" w:themeColor="text1"/>
          <w:sz w:val="24"/>
          <w:szCs w:val="24"/>
        </w:rPr>
        <w:t>Number of Orders</w:t>
      </w:r>
    </w:p>
    <w:p w14:paraId="56C88603" w14:textId="77777777" w:rsidR="00C472E8" w:rsidRPr="000F7A65" w:rsidRDefault="00C472E8" w:rsidP="00C472E8">
      <w:pPr>
        <w:rPr>
          <w:rFonts w:ascii="Times New Roman" w:hAnsi="Times New Roman" w:cs="Times New Roman"/>
          <w:color w:val="000000" w:themeColor="text1"/>
          <w:sz w:val="24"/>
          <w:szCs w:val="24"/>
        </w:rPr>
      </w:pPr>
      <w:r w:rsidRPr="000F7A65">
        <w:rPr>
          <w:rFonts w:ascii="Times New Roman" w:hAnsi="Times New Roman" w:cs="Times New Roman"/>
          <w:color w:val="000000" w:themeColor="text1"/>
          <w:sz w:val="24"/>
          <w:szCs w:val="24"/>
        </w:rPr>
        <w:t>Profit Margin</w:t>
      </w:r>
    </w:p>
    <w:p w14:paraId="65CA147A" w14:textId="7AAE6DAC" w:rsidR="00C472E8" w:rsidRPr="000F7A65" w:rsidRDefault="00C472E8" w:rsidP="00C472E8">
      <w:pPr>
        <w:rPr>
          <w:rFonts w:ascii="Times New Roman" w:hAnsi="Times New Roman" w:cs="Times New Roman"/>
          <w:color w:val="000000" w:themeColor="text1"/>
          <w:sz w:val="24"/>
          <w:szCs w:val="24"/>
        </w:rPr>
      </w:pPr>
      <w:r w:rsidRPr="000F7A65">
        <w:rPr>
          <w:rFonts w:ascii="Times New Roman" w:hAnsi="Times New Roman" w:cs="Times New Roman"/>
          <w:color w:val="000000" w:themeColor="text1"/>
          <w:sz w:val="24"/>
          <w:szCs w:val="24"/>
        </w:rPr>
        <w:t>and determine the root cause of losses.</w:t>
      </w:r>
    </w:p>
    <w:p w14:paraId="10B248FD" w14:textId="22A6BBCC" w:rsidR="00C472E8" w:rsidRPr="000F7A65" w:rsidRDefault="00C472E8" w:rsidP="00C472E8">
      <w:pPr>
        <w:rPr>
          <w:rFonts w:ascii="Times New Roman" w:hAnsi="Times New Roman" w:cs="Times New Roman"/>
          <w:color w:val="000000" w:themeColor="text1"/>
          <w:sz w:val="24"/>
          <w:szCs w:val="24"/>
        </w:rPr>
      </w:pPr>
    </w:p>
    <w:p w14:paraId="717F4930" w14:textId="18FEB4F9" w:rsidR="00C472E8" w:rsidRPr="000F7A65" w:rsidRDefault="00C472E8" w:rsidP="00C472E8">
      <w:pPr>
        <w:rPr>
          <w:rFonts w:ascii="Times New Roman" w:hAnsi="Times New Roman" w:cs="Times New Roman"/>
          <w:color w:val="000000" w:themeColor="text1"/>
          <w:sz w:val="24"/>
          <w:szCs w:val="24"/>
        </w:rPr>
      </w:pPr>
      <w:r w:rsidRPr="000F7A65">
        <w:rPr>
          <w:rFonts w:ascii="Times New Roman" w:hAnsi="Times New Roman" w:cs="Times New Roman"/>
          <w:color w:val="000000" w:themeColor="text1"/>
          <w:sz w:val="24"/>
          <w:szCs w:val="24"/>
        </w:rPr>
        <w:drawing>
          <wp:inline distT="0" distB="0" distL="0" distR="0" wp14:anchorId="7E716FDF" wp14:editId="60DDBFC9">
            <wp:extent cx="5591955" cy="428685"/>
            <wp:effectExtent l="0" t="0" r="0"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591955" cy="428685"/>
                    </a:xfrm>
                    <a:prstGeom prst="rect">
                      <a:avLst/>
                    </a:prstGeom>
                  </pic:spPr>
                </pic:pic>
              </a:graphicData>
            </a:graphic>
          </wp:inline>
        </w:drawing>
      </w:r>
    </w:p>
    <w:p w14:paraId="14808209" w14:textId="77777777" w:rsidR="00C472E8" w:rsidRPr="000F7A65" w:rsidRDefault="00C472E8" w:rsidP="00C472E8">
      <w:pPr>
        <w:rPr>
          <w:rFonts w:ascii="Times New Roman" w:hAnsi="Times New Roman" w:cs="Times New Roman"/>
          <w:color w:val="000000" w:themeColor="text1"/>
          <w:sz w:val="24"/>
          <w:szCs w:val="24"/>
        </w:rPr>
      </w:pPr>
    </w:p>
    <w:p w14:paraId="21095476" w14:textId="77777777" w:rsidR="00C472E8" w:rsidRPr="000F7A65" w:rsidRDefault="00C472E8" w:rsidP="00C472E8">
      <w:pPr>
        <w:rPr>
          <w:rFonts w:ascii="Times New Roman" w:hAnsi="Times New Roman" w:cs="Times New Roman"/>
          <w:color w:val="000000" w:themeColor="text1"/>
          <w:sz w:val="24"/>
          <w:szCs w:val="24"/>
        </w:rPr>
      </w:pPr>
      <w:r w:rsidRPr="000F7A65">
        <w:rPr>
          <w:rFonts w:ascii="Times New Roman" w:hAnsi="Times New Roman" w:cs="Times New Roman"/>
          <w:color w:val="000000" w:themeColor="text1"/>
          <w:sz w:val="24"/>
          <w:szCs w:val="24"/>
        </w:rPr>
        <w:t>6. Compare Tables and Bookcases with the top three profitable sub-categories. What operational or pricing differences exist?</w:t>
      </w:r>
    </w:p>
    <w:p w14:paraId="7DF9E763" w14:textId="3F2E1F11" w:rsidR="00C472E8" w:rsidRPr="000F7A65" w:rsidRDefault="00C472E8" w:rsidP="00C472E8">
      <w:pPr>
        <w:rPr>
          <w:rFonts w:ascii="Times New Roman" w:hAnsi="Times New Roman" w:cs="Times New Roman"/>
          <w:color w:val="000000" w:themeColor="text1"/>
          <w:sz w:val="24"/>
          <w:szCs w:val="24"/>
        </w:rPr>
      </w:pPr>
      <w:r w:rsidRPr="000F7A65">
        <w:rPr>
          <w:rFonts w:ascii="Times New Roman" w:hAnsi="Times New Roman" w:cs="Times New Roman"/>
          <w:color w:val="000000" w:themeColor="text1"/>
          <w:sz w:val="24"/>
          <w:szCs w:val="24"/>
        </w:rPr>
        <w:drawing>
          <wp:inline distT="0" distB="0" distL="0" distR="0" wp14:anchorId="676A9FF2" wp14:editId="0086FFC7">
            <wp:extent cx="4925112" cy="1114581"/>
            <wp:effectExtent l="0" t="0" r="0"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925112" cy="1114581"/>
                    </a:xfrm>
                    <a:prstGeom prst="rect">
                      <a:avLst/>
                    </a:prstGeom>
                  </pic:spPr>
                </pic:pic>
              </a:graphicData>
            </a:graphic>
          </wp:inline>
        </w:drawing>
      </w:r>
    </w:p>
    <w:p w14:paraId="772ECDD4" w14:textId="77777777" w:rsidR="00C472E8" w:rsidRPr="000F7A65" w:rsidRDefault="00C472E8" w:rsidP="00C472E8">
      <w:pPr>
        <w:rPr>
          <w:rFonts w:ascii="Times New Roman" w:hAnsi="Times New Roman" w:cs="Times New Roman"/>
          <w:color w:val="000000" w:themeColor="text1"/>
          <w:sz w:val="24"/>
          <w:szCs w:val="24"/>
        </w:rPr>
      </w:pPr>
      <w:r w:rsidRPr="000F7A65">
        <w:rPr>
          <w:rFonts w:ascii="Times New Roman" w:hAnsi="Times New Roman" w:cs="Times New Roman"/>
          <w:color w:val="000000" w:themeColor="text1"/>
          <w:sz w:val="24"/>
          <w:szCs w:val="24"/>
        </w:rPr>
        <w:t>Discount Impact Analysis</w:t>
      </w:r>
    </w:p>
    <w:p w14:paraId="599B2A70" w14:textId="77777777" w:rsidR="00C472E8" w:rsidRPr="000F7A65" w:rsidRDefault="00C472E8" w:rsidP="00C472E8">
      <w:pPr>
        <w:rPr>
          <w:rFonts w:ascii="Times New Roman" w:hAnsi="Times New Roman" w:cs="Times New Roman"/>
          <w:color w:val="000000" w:themeColor="text1"/>
          <w:sz w:val="24"/>
          <w:szCs w:val="24"/>
        </w:rPr>
      </w:pPr>
    </w:p>
    <w:p w14:paraId="30B7DE3C" w14:textId="77777777" w:rsidR="00C472E8" w:rsidRPr="000F7A65" w:rsidRDefault="00C472E8" w:rsidP="00C472E8">
      <w:pPr>
        <w:rPr>
          <w:rFonts w:ascii="Times New Roman" w:hAnsi="Times New Roman" w:cs="Times New Roman"/>
          <w:color w:val="000000" w:themeColor="text1"/>
          <w:sz w:val="24"/>
          <w:szCs w:val="24"/>
        </w:rPr>
      </w:pPr>
      <w:r w:rsidRPr="000F7A65">
        <w:rPr>
          <w:rFonts w:ascii="Times New Roman" w:hAnsi="Times New Roman" w:cs="Times New Roman"/>
          <w:color w:val="000000" w:themeColor="text1"/>
          <w:sz w:val="24"/>
          <w:szCs w:val="24"/>
        </w:rPr>
        <w:t>7. Categorize discounts into:</w:t>
      </w:r>
    </w:p>
    <w:p w14:paraId="18D56B95" w14:textId="77777777" w:rsidR="00C472E8" w:rsidRPr="000F7A65" w:rsidRDefault="00C472E8" w:rsidP="00C472E8">
      <w:pPr>
        <w:rPr>
          <w:rFonts w:ascii="Times New Roman" w:hAnsi="Times New Roman" w:cs="Times New Roman"/>
          <w:color w:val="000000" w:themeColor="text1"/>
          <w:sz w:val="24"/>
          <w:szCs w:val="24"/>
        </w:rPr>
      </w:pPr>
    </w:p>
    <w:p w14:paraId="4E8CE70E" w14:textId="77777777" w:rsidR="00C472E8" w:rsidRPr="000F7A65" w:rsidRDefault="00C472E8" w:rsidP="00C472E8">
      <w:pPr>
        <w:rPr>
          <w:rFonts w:ascii="Times New Roman" w:hAnsi="Times New Roman" w:cs="Times New Roman"/>
          <w:color w:val="000000" w:themeColor="text1"/>
          <w:sz w:val="24"/>
          <w:szCs w:val="24"/>
        </w:rPr>
      </w:pPr>
      <w:r w:rsidRPr="000F7A65">
        <w:rPr>
          <w:rFonts w:ascii="Times New Roman" w:hAnsi="Times New Roman" w:cs="Times New Roman"/>
          <w:color w:val="000000" w:themeColor="text1"/>
          <w:sz w:val="24"/>
          <w:szCs w:val="24"/>
        </w:rPr>
        <w:t>0%</w:t>
      </w:r>
    </w:p>
    <w:p w14:paraId="0E88D935" w14:textId="77777777" w:rsidR="00C472E8" w:rsidRPr="000F7A65" w:rsidRDefault="00C472E8" w:rsidP="00C472E8">
      <w:pPr>
        <w:rPr>
          <w:rFonts w:ascii="Times New Roman" w:hAnsi="Times New Roman" w:cs="Times New Roman"/>
          <w:color w:val="000000" w:themeColor="text1"/>
          <w:sz w:val="24"/>
          <w:szCs w:val="24"/>
        </w:rPr>
      </w:pPr>
      <w:r w:rsidRPr="000F7A65">
        <w:rPr>
          <w:rFonts w:ascii="Times New Roman" w:hAnsi="Times New Roman" w:cs="Times New Roman"/>
          <w:color w:val="000000" w:themeColor="text1"/>
          <w:sz w:val="24"/>
          <w:szCs w:val="24"/>
        </w:rPr>
        <w:t>0–20%</w:t>
      </w:r>
    </w:p>
    <w:p w14:paraId="330186EB" w14:textId="77777777" w:rsidR="00C472E8" w:rsidRPr="000F7A65" w:rsidRDefault="00C472E8" w:rsidP="00C472E8">
      <w:pPr>
        <w:rPr>
          <w:rFonts w:ascii="Times New Roman" w:hAnsi="Times New Roman" w:cs="Times New Roman"/>
          <w:color w:val="000000" w:themeColor="text1"/>
          <w:sz w:val="24"/>
          <w:szCs w:val="24"/>
        </w:rPr>
      </w:pPr>
      <w:r w:rsidRPr="000F7A65">
        <w:rPr>
          <w:rFonts w:ascii="Times New Roman" w:hAnsi="Times New Roman" w:cs="Times New Roman"/>
          <w:color w:val="000000" w:themeColor="text1"/>
          <w:sz w:val="24"/>
          <w:szCs w:val="24"/>
        </w:rPr>
        <w:t>20–40%</w:t>
      </w:r>
    </w:p>
    <w:p w14:paraId="5CA1B5D8" w14:textId="77777777" w:rsidR="00C472E8" w:rsidRPr="000F7A65" w:rsidRDefault="00C472E8" w:rsidP="00C472E8">
      <w:pPr>
        <w:rPr>
          <w:rFonts w:ascii="Times New Roman" w:hAnsi="Times New Roman" w:cs="Times New Roman"/>
          <w:color w:val="000000" w:themeColor="text1"/>
          <w:sz w:val="24"/>
          <w:szCs w:val="24"/>
        </w:rPr>
      </w:pPr>
      <w:r w:rsidRPr="000F7A65">
        <w:rPr>
          <w:rFonts w:ascii="Times New Roman" w:hAnsi="Times New Roman" w:cs="Times New Roman"/>
          <w:color w:val="000000" w:themeColor="text1"/>
          <w:sz w:val="24"/>
          <w:szCs w:val="24"/>
        </w:rPr>
        <w:t>Above 40%</w:t>
      </w:r>
    </w:p>
    <w:p w14:paraId="42C9FC74" w14:textId="77777777" w:rsidR="00C472E8" w:rsidRPr="000F7A65" w:rsidRDefault="00C472E8" w:rsidP="00C472E8">
      <w:pPr>
        <w:rPr>
          <w:rFonts w:ascii="Times New Roman" w:hAnsi="Times New Roman" w:cs="Times New Roman"/>
          <w:color w:val="000000" w:themeColor="text1"/>
          <w:sz w:val="24"/>
          <w:szCs w:val="24"/>
        </w:rPr>
      </w:pPr>
    </w:p>
    <w:p w14:paraId="59E6D7F0" w14:textId="560F283E" w:rsidR="00C472E8" w:rsidRPr="000F7A65" w:rsidRDefault="00C472E8" w:rsidP="00C472E8">
      <w:pPr>
        <w:rPr>
          <w:rFonts w:ascii="Times New Roman" w:hAnsi="Times New Roman" w:cs="Times New Roman"/>
          <w:color w:val="000000" w:themeColor="text1"/>
          <w:sz w:val="24"/>
          <w:szCs w:val="24"/>
        </w:rPr>
      </w:pPr>
      <w:r w:rsidRPr="000F7A65">
        <w:rPr>
          <w:rFonts w:ascii="Times New Roman" w:hAnsi="Times New Roman" w:cs="Times New Roman"/>
          <w:color w:val="000000" w:themeColor="text1"/>
          <w:sz w:val="24"/>
          <w:szCs w:val="24"/>
        </w:rPr>
        <w:t>Calculate Sales, Profit, Profit Margin, and Order Count for each group.</w:t>
      </w:r>
    </w:p>
    <w:p w14:paraId="1E87C026" w14:textId="464CF6C6" w:rsidR="00C472E8" w:rsidRPr="000F7A65" w:rsidRDefault="00C472E8" w:rsidP="00C472E8">
      <w:pPr>
        <w:rPr>
          <w:rFonts w:ascii="Times New Roman" w:hAnsi="Times New Roman" w:cs="Times New Roman"/>
          <w:color w:val="000000" w:themeColor="text1"/>
          <w:sz w:val="24"/>
          <w:szCs w:val="24"/>
        </w:rPr>
      </w:pPr>
      <w:r w:rsidRPr="000F7A65">
        <w:rPr>
          <w:rFonts w:ascii="Times New Roman" w:hAnsi="Times New Roman" w:cs="Times New Roman"/>
          <w:color w:val="000000" w:themeColor="text1"/>
          <w:sz w:val="24"/>
          <w:szCs w:val="24"/>
        </w:rPr>
        <w:drawing>
          <wp:inline distT="0" distB="0" distL="0" distR="0" wp14:anchorId="11A3EAAA" wp14:editId="586E4257">
            <wp:extent cx="4772691" cy="962159"/>
            <wp:effectExtent l="0" t="0" r="8890"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772691" cy="962159"/>
                    </a:xfrm>
                    <a:prstGeom prst="rect">
                      <a:avLst/>
                    </a:prstGeom>
                  </pic:spPr>
                </pic:pic>
              </a:graphicData>
            </a:graphic>
          </wp:inline>
        </w:drawing>
      </w:r>
    </w:p>
    <w:p w14:paraId="07F6FE50" w14:textId="77777777" w:rsidR="00C472E8" w:rsidRPr="000F7A65" w:rsidRDefault="00C472E8" w:rsidP="00C472E8">
      <w:pPr>
        <w:rPr>
          <w:rFonts w:ascii="Times New Roman" w:hAnsi="Times New Roman" w:cs="Times New Roman"/>
          <w:color w:val="000000" w:themeColor="text1"/>
          <w:sz w:val="24"/>
          <w:szCs w:val="24"/>
        </w:rPr>
      </w:pPr>
    </w:p>
    <w:p w14:paraId="2986FAA9" w14:textId="77777777" w:rsidR="00C472E8" w:rsidRPr="000F7A65" w:rsidRDefault="00C472E8" w:rsidP="00C472E8">
      <w:pPr>
        <w:rPr>
          <w:rFonts w:ascii="Times New Roman" w:hAnsi="Times New Roman" w:cs="Times New Roman"/>
          <w:color w:val="000000" w:themeColor="text1"/>
          <w:sz w:val="24"/>
          <w:szCs w:val="24"/>
        </w:rPr>
      </w:pPr>
      <w:r w:rsidRPr="000F7A65">
        <w:rPr>
          <w:rFonts w:ascii="Times New Roman" w:hAnsi="Times New Roman" w:cs="Times New Roman"/>
          <w:color w:val="000000" w:themeColor="text1"/>
          <w:sz w:val="24"/>
          <w:szCs w:val="24"/>
        </w:rPr>
        <w:t>8. Determine the exact financial impact of discounts above 40% on company profitability.</w:t>
      </w:r>
    </w:p>
    <w:p w14:paraId="3A4AF6B1" w14:textId="507BB234" w:rsidR="00C472E8" w:rsidRPr="000F7A65" w:rsidRDefault="00C472E8" w:rsidP="00C472E8">
      <w:pPr>
        <w:rPr>
          <w:rFonts w:ascii="Times New Roman" w:hAnsi="Times New Roman" w:cs="Times New Roman"/>
          <w:color w:val="000000" w:themeColor="text1"/>
          <w:sz w:val="24"/>
          <w:szCs w:val="24"/>
        </w:rPr>
      </w:pPr>
      <w:r w:rsidRPr="000F7A65">
        <w:rPr>
          <w:rFonts w:ascii="Times New Roman" w:hAnsi="Times New Roman" w:cs="Times New Roman"/>
          <w:color w:val="000000" w:themeColor="text1"/>
          <w:sz w:val="24"/>
          <w:szCs w:val="24"/>
        </w:rPr>
        <w:drawing>
          <wp:inline distT="0" distB="0" distL="0" distR="0" wp14:anchorId="34704717" wp14:editId="387C02BB">
            <wp:extent cx="5731510" cy="368300"/>
            <wp:effectExtent l="0" t="0" r="254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31510" cy="368300"/>
                    </a:xfrm>
                    <a:prstGeom prst="rect">
                      <a:avLst/>
                    </a:prstGeom>
                  </pic:spPr>
                </pic:pic>
              </a:graphicData>
            </a:graphic>
          </wp:inline>
        </w:drawing>
      </w:r>
    </w:p>
    <w:p w14:paraId="778F1772" w14:textId="088183BF" w:rsidR="00C472E8" w:rsidRPr="000F7A65" w:rsidRDefault="00C472E8" w:rsidP="00C472E8">
      <w:pPr>
        <w:rPr>
          <w:rFonts w:ascii="Times New Roman" w:hAnsi="Times New Roman" w:cs="Times New Roman"/>
          <w:color w:val="000000" w:themeColor="text1"/>
          <w:sz w:val="24"/>
          <w:szCs w:val="24"/>
        </w:rPr>
      </w:pPr>
      <w:r w:rsidRPr="000F7A65">
        <w:rPr>
          <w:rFonts w:ascii="Times New Roman" w:hAnsi="Times New Roman" w:cs="Times New Roman"/>
          <w:color w:val="000000" w:themeColor="text1"/>
          <w:sz w:val="24"/>
          <w:szCs w:val="24"/>
        </w:rPr>
        <w:t>9. Create a chart showing the relationship between Discount % and Profit. Explain whether higher discounts consistently lead to lower profits.</w:t>
      </w:r>
    </w:p>
    <w:p w14:paraId="124F42F3" w14:textId="65764470" w:rsidR="00C472E8" w:rsidRPr="000F7A65" w:rsidRDefault="00C472E8" w:rsidP="00C472E8">
      <w:pPr>
        <w:rPr>
          <w:rFonts w:ascii="Times New Roman" w:hAnsi="Times New Roman" w:cs="Times New Roman"/>
          <w:color w:val="000000" w:themeColor="text1"/>
          <w:sz w:val="24"/>
          <w:szCs w:val="24"/>
        </w:rPr>
      </w:pPr>
      <w:r w:rsidRPr="000F7A65">
        <w:rPr>
          <w:rFonts w:ascii="Times New Roman" w:hAnsi="Times New Roman" w:cs="Times New Roman"/>
          <w:color w:val="000000" w:themeColor="text1"/>
          <w:sz w:val="24"/>
          <w:szCs w:val="24"/>
        </w:rPr>
        <w:drawing>
          <wp:inline distT="0" distB="0" distL="0" distR="0" wp14:anchorId="052C6943" wp14:editId="13CEEA63">
            <wp:extent cx="4525006" cy="1114581"/>
            <wp:effectExtent l="0" t="0" r="0"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525006" cy="1114581"/>
                    </a:xfrm>
                    <a:prstGeom prst="rect">
                      <a:avLst/>
                    </a:prstGeom>
                  </pic:spPr>
                </pic:pic>
              </a:graphicData>
            </a:graphic>
          </wp:inline>
        </w:drawing>
      </w:r>
    </w:p>
    <w:p w14:paraId="05C80C98" w14:textId="77777777" w:rsidR="00C472E8" w:rsidRPr="000F7A65" w:rsidRDefault="00C472E8" w:rsidP="00C472E8">
      <w:pPr>
        <w:rPr>
          <w:rFonts w:ascii="Times New Roman" w:hAnsi="Times New Roman" w:cs="Times New Roman"/>
          <w:color w:val="000000" w:themeColor="text1"/>
          <w:sz w:val="24"/>
          <w:szCs w:val="24"/>
        </w:rPr>
      </w:pPr>
      <w:r w:rsidRPr="000F7A65">
        <w:rPr>
          <w:rFonts w:ascii="Times New Roman" w:hAnsi="Times New Roman" w:cs="Times New Roman"/>
          <w:color w:val="000000" w:themeColor="text1"/>
          <w:sz w:val="24"/>
          <w:szCs w:val="24"/>
        </w:rPr>
        <w:t>10. If management limits discounts to a maximum of 30%, estimate the potential improvement in profitability.</w:t>
      </w:r>
    </w:p>
    <w:p w14:paraId="6697CC0D" w14:textId="4135CEC5" w:rsidR="00C472E8" w:rsidRPr="000F7A65" w:rsidRDefault="00C472E8" w:rsidP="00C472E8">
      <w:pPr>
        <w:rPr>
          <w:rFonts w:ascii="Times New Roman" w:hAnsi="Times New Roman" w:cs="Times New Roman"/>
          <w:color w:val="000000" w:themeColor="text1"/>
          <w:sz w:val="24"/>
          <w:szCs w:val="24"/>
        </w:rPr>
      </w:pPr>
      <w:r w:rsidRPr="000F7A65">
        <w:rPr>
          <w:rFonts w:ascii="Times New Roman" w:hAnsi="Times New Roman" w:cs="Times New Roman"/>
          <w:color w:val="000000" w:themeColor="text1"/>
          <w:sz w:val="24"/>
          <w:szCs w:val="24"/>
        </w:rPr>
        <w:drawing>
          <wp:inline distT="0" distB="0" distL="0" distR="0" wp14:anchorId="484A38B4" wp14:editId="626E22C3">
            <wp:extent cx="4820323" cy="562053"/>
            <wp:effectExtent l="0" t="0" r="0"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820323" cy="562053"/>
                    </a:xfrm>
                    <a:prstGeom prst="rect">
                      <a:avLst/>
                    </a:prstGeom>
                  </pic:spPr>
                </pic:pic>
              </a:graphicData>
            </a:graphic>
          </wp:inline>
        </w:drawing>
      </w:r>
    </w:p>
    <w:p w14:paraId="6EF40808" w14:textId="77777777" w:rsidR="00C472E8" w:rsidRPr="000F7A65" w:rsidRDefault="00C472E8" w:rsidP="00C472E8">
      <w:pPr>
        <w:rPr>
          <w:rFonts w:ascii="Times New Roman" w:hAnsi="Times New Roman" w:cs="Times New Roman"/>
          <w:color w:val="000000" w:themeColor="text1"/>
          <w:sz w:val="24"/>
          <w:szCs w:val="24"/>
        </w:rPr>
      </w:pPr>
    </w:p>
    <w:p w14:paraId="4662A021" w14:textId="77777777" w:rsidR="00C472E8" w:rsidRPr="000F7A65" w:rsidRDefault="00C472E8" w:rsidP="00C472E8">
      <w:pPr>
        <w:rPr>
          <w:rFonts w:ascii="Times New Roman" w:hAnsi="Times New Roman" w:cs="Times New Roman"/>
          <w:color w:val="000000" w:themeColor="text1"/>
          <w:sz w:val="24"/>
          <w:szCs w:val="24"/>
        </w:rPr>
      </w:pPr>
    </w:p>
    <w:p w14:paraId="076C202B" w14:textId="77777777" w:rsidR="00C472E8" w:rsidRPr="000F7A65" w:rsidRDefault="00C472E8" w:rsidP="00C472E8">
      <w:pPr>
        <w:rPr>
          <w:rFonts w:ascii="Times New Roman" w:hAnsi="Times New Roman" w:cs="Times New Roman"/>
          <w:color w:val="000000" w:themeColor="text1"/>
          <w:sz w:val="24"/>
          <w:szCs w:val="24"/>
        </w:rPr>
      </w:pPr>
    </w:p>
    <w:p w14:paraId="72BBAE84" w14:textId="55048D1A" w:rsidR="00C472E8" w:rsidRPr="000F7A65" w:rsidRDefault="00C472E8" w:rsidP="00C472E8">
      <w:pPr>
        <w:rPr>
          <w:rFonts w:ascii="Times New Roman" w:hAnsi="Times New Roman" w:cs="Times New Roman"/>
          <w:color w:val="000000" w:themeColor="text1"/>
          <w:sz w:val="24"/>
          <w:szCs w:val="24"/>
        </w:rPr>
      </w:pPr>
      <w:r w:rsidRPr="000F7A65">
        <w:rPr>
          <w:rFonts w:ascii="Times New Roman" w:hAnsi="Times New Roman" w:cs="Times New Roman"/>
          <w:color w:val="000000" w:themeColor="text1"/>
          <w:sz w:val="24"/>
          <w:szCs w:val="24"/>
        </w:rPr>
        <w:t>Regional Analysis</w:t>
      </w:r>
    </w:p>
    <w:p w14:paraId="4B23CEC7" w14:textId="77777777" w:rsidR="00C472E8" w:rsidRPr="000F7A65" w:rsidRDefault="00C472E8" w:rsidP="00C472E8">
      <w:pPr>
        <w:rPr>
          <w:rFonts w:ascii="Times New Roman" w:hAnsi="Times New Roman" w:cs="Times New Roman"/>
          <w:color w:val="000000" w:themeColor="text1"/>
          <w:sz w:val="24"/>
          <w:szCs w:val="24"/>
        </w:rPr>
      </w:pPr>
    </w:p>
    <w:p w14:paraId="6F410048" w14:textId="77777777" w:rsidR="00C472E8" w:rsidRPr="000F7A65" w:rsidRDefault="00C472E8" w:rsidP="00C472E8">
      <w:pPr>
        <w:rPr>
          <w:rFonts w:ascii="Times New Roman" w:hAnsi="Times New Roman" w:cs="Times New Roman"/>
          <w:color w:val="000000" w:themeColor="text1"/>
          <w:sz w:val="24"/>
          <w:szCs w:val="24"/>
        </w:rPr>
      </w:pPr>
      <w:r w:rsidRPr="000F7A65">
        <w:rPr>
          <w:rFonts w:ascii="Times New Roman" w:hAnsi="Times New Roman" w:cs="Times New Roman"/>
          <w:color w:val="000000" w:themeColor="text1"/>
          <w:sz w:val="24"/>
          <w:szCs w:val="24"/>
        </w:rPr>
        <w:t>11. Create a Regional Scorecard showing:</w:t>
      </w:r>
    </w:p>
    <w:p w14:paraId="2BB4BDC6" w14:textId="77777777" w:rsidR="00C472E8" w:rsidRPr="000F7A65" w:rsidRDefault="00C472E8" w:rsidP="00C472E8">
      <w:pPr>
        <w:rPr>
          <w:rFonts w:ascii="Times New Roman" w:hAnsi="Times New Roman" w:cs="Times New Roman"/>
          <w:color w:val="000000" w:themeColor="text1"/>
          <w:sz w:val="24"/>
          <w:szCs w:val="24"/>
        </w:rPr>
      </w:pPr>
    </w:p>
    <w:p w14:paraId="4FE112E5" w14:textId="77777777" w:rsidR="00C472E8" w:rsidRPr="000F7A65" w:rsidRDefault="00C472E8" w:rsidP="00C472E8">
      <w:pPr>
        <w:rPr>
          <w:rFonts w:ascii="Times New Roman" w:hAnsi="Times New Roman" w:cs="Times New Roman"/>
          <w:color w:val="000000" w:themeColor="text1"/>
          <w:sz w:val="24"/>
          <w:szCs w:val="24"/>
        </w:rPr>
      </w:pPr>
      <w:r w:rsidRPr="000F7A65">
        <w:rPr>
          <w:rFonts w:ascii="Times New Roman" w:hAnsi="Times New Roman" w:cs="Times New Roman"/>
          <w:color w:val="000000" w:themeColor="text1"/>
          <w:sz w:val="24"/>
          <w:szCs w:val="24"/>
        </w:rPr>
        <w:t>Sales</w:t>
      </w:r>
    </w:p>
    <w:p w14:paraId="089EBD5A" w14:textId="77777777" w:rsidR="00C472E8" w:rsidRPr="000F7A65" w:rsidRDefault="00C472E8" w:rsidP="00C472E8">
      <w:pPr>
        <w:rPr>
          <w:rFonts w:ascii="Times New Roman" w:hAnsi="Times New Roman" w:cs="Times New Roman"/>
          <w:color w:val="000000" w:themeColor="text1"/>
          <w:sz w:val="24"/>
          <w:szCs w:val="24"/>
        </w:rPr>
      </w:pPr>
      <w:r w:rsidRPr="000F7A65">
        <w:rPr>
          <w:rFonts w:ascii="Times New Roman" w:hAnsi="Times New Roman" w:cs="Times New Roman"/>
          <w:color w:val="000000" w:themeColor="text1"/>
          <w:sz w:val="24"/>
          <w:szCs w:val="24"/>
        </w:rPr>
        <w:t>Profit</w:t>
      </w:r>
    </w:p>
    <w:p w14:paraId="4CD2D739" w14:textId="77777777" w:rsidR="00C472E8" w:rsidRPr="000F7A65" w:rsidRDefault="00C472E8" w:rsidP="00C472E8">
      <w:pPr>
        <w:rPr>
          <w:rFonts w:ascii="Times New Roman" w:hAnsi="Times New Roman" w:cs="Times New Roman"/>
          <w:color w:val="000000" w:themeColor="text1"/>
          <w:sz w:val="24"/>
          <w:szCs w:val="24"/>
        </w:rPr>
      </w:pPr>
      <w:r w:rsidRPr="000F7A65">
        <w:rPr>
          <w:rFonts w:ascii="Times New Roman" w:hAnsi="Times New Roman" w:cs="Times New Roman"/>
          <w:color w:val="000000" w:themeColor="text1"/>
          <w:sz w:val="24"/>
          <w:szCs w:val="24"/>
        </w:rPr>
        <w:t>Profit Margin</w:t>
      </w:r>
    </w:p>
    <w:p w14:paraId="4F978205" w14:textId="77777777" w:rsidR="00C472E8" w:rsidRPr="000F7A65" w:rsidRDefault="00C472E8" w:rsidP="00C472E8">
      <w:pPr>
        <w:rPr>
          <w:rFonts w:ascii="Times New Roman" w:hAnsi="Times New Roman" w:cs="Times New Roman"/>
          <w:color w:val="000000" w:themeColor="text1"/>
          <w:sz w:val="24"/>
          <w:szCs w:val="24"/>
        </w:rPr>
      </w:pPr>
      <w:r w:rsidRPr="000F7A65">
        <w:rPr>
          <w:rFonts w:ascii="Times New Roman" w:hAnsi="Times New Roman" w:cs="Times New Roman"/>
          <w:color w:val="000000" w:themeColor="text1"/>
          <w:sz w:val="24"/>
          <w:szCs w:val="24"/>
        </w:rPr>
        <w:t>Average Discount</w:t>
      </w:r>
    </w:p>
    <w:p w14:paraId="4979B430" w14:textId="363876B8" w:rsidR="00C472E8" w:rsidRPr="000F7A65" w:rsidRDefault="00C472E8" w:rsidP="00C472E8">
      <w:pPr>
        <w:rPr>
          <w:rFonts w:ascii="Times New Roman" w:hAnsi="Times New Roman" w:cs="Times New Roman"/>
          <w:color w:val="000000" w:themeColor="text1"/>
          <w:sz w:val="24"/>
          <w:szCs w:val="24"/>
        </w:rPr>
      </w:pPr>
      <w:r w:rsidRPr="000F7A65">
        <w:rPr>
          <w:rFonts w:ascii="Times New Roman" w:hAnsi="Times New Roman" w:cs="Times New Roman"/>
          <w:color w:val="000000" w:themeColor="text1"/>
          <w:sz w:val="24"/>
          <w:szCs w:val="24"/>
        </w:rPr>
        <w:t>Return Rate</w:t>
      </w:r>
    </w:p>
    <w:p w14:paraId="5D027007" w14:textId="77777777" w:rsidR="00C472E8" w:rsidRPr="000F7A65" w:rsidRDefault="00C472E8" w:rsidP="00C472E8">
      <w:pPr>
        <w:rPr>
          <w:rFonts w:ascii="Times New Roman" w:hAnsi="Times New Roman" w:cs="Times New Roman"/>
          <w:color w:val="000000" w:themeColor="text1"/>
          <w:sz w:val="24"/>
          <w:szCs w:val="24"/>
        </w:rPr>
      </w:pPr>
      <w:r w:rsidRPr="000F7A65">
        <w:rPr>
          <w:rFonts w:ascii="Times New Roman" w:hAnsi="Times New Roman" w:cs="Times New Roman"/>
          <w:color w:val="000000" w:themeColor="text1"/>
          <w:sz w:val="24"/>
          <w:szCs w:val="24"/>
        </w:rPr>
        <w:t>Identify the strongest and weakest region.</w:t>
      </w:r>
    </w:p>
    <w:p w14:paraId="41909E2D" w14:textId="5FDA94B6" w:rsidR="00C472E8" w:rsidRPr="000F7A65" w:rsidRDefault="00C472E8" w:rsidP="00C472E8">
      <w:pPr>
        <w:rPr>
          <w:rFonts w:ascii="Times New Roman" w:hAnsi="Times New Roman" w:cs="Times New Roman"/>
          <w:color w:val="000000" w:themeColor="text1"/>
          <w:sz w:val="24"/>
          <w:szCs w:val="24"/>
        </w:rPr>
      </w:pPr>
      <w:r w:rsidRPr="000F7A65">
        <w:rPr>
          <w:rFonts w:ascii="Times New Roman" w:hAnsi="Times New Roman" w:cs="Times New Roman"/>
          <w:color w:val="000000" w:themeColor="text1"/>
          <w:sz w:val="24"/>
          <w:szCs w:val="24"/>
        </w:rPr>
        <w:drawing>
          <wp:inline distT="0" distB="0" distL="0" distR="0" wp14:anchorId="5F87E1EE" wp14:editId="092C0580">
            <wp:extent cx="5731510" cy="875665"/>
            <wp:effectExtent l="0" t="0" r="2540" b="63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31510" cy="875665"/>
                    </a:xfrm>
                    <a:prstGeom prst="rect">
                      <a:avLst/>
                    </a:prstGeom>
                  </pic:spPr>
                </pic:pic>
              </a:graphicData>
            </a:graphic>
          </wp:inline>
        </w:drawing>
      </w:r>
    </w:p>
    <w:p w14:paraId="6410F1D2" w14:textId="77777777" w:rsidR="00C472E8" w:rsidRPr="000F7A65" w:rsidRDefault="00C472E8" w:rsidP="00C472E8">
      <w:pPr>
        <w:rPr>
          <w:rFonts w:ascii="Times New Roman" w:hAnsi="Times New Roman" w:cs="Times New Roman"/>
          <w:color w:val="000000" w:themeColor="text1"/>
          <w:sz w:val="24"/>
          <w:szCs w:val="24"/>
        </w:rPr>
      </w:pPr>
      <w:r w:rsidRPr="000F7A65">
        <w:rPr>
          <w:rFonts w:ascii="Times New Roman" w:hAnsi="Times New Roman" w:cs="Times New Roman"/>
          <w:color w:val="000000" w:themeColor="text1"/>
          <w:sz w:val="24"/>
          <w:szCs w:val="24"/>
        </w:rPr>
        <w:t>12. The West region leads in sales and profit. Determine whether its success comes from higher sales volume, better margins, lower returns, or a combination of factors.</w:t>
      </w:r>
    </w:p>
    <w:p w14:paraId="7919FE72" w14:textId="3F586207" w:rsidR="00C472E8" w:rsidRPr="000F7A65" w:rsidRDefault="00C472E8" w:rsidP="00C472E8">
      <w:pPr>
        <w:rPr>
          <w:rFonts w:ascii="Times New Roman" w:hAnsi="Times New Roman" w:cs="Times New Roman"/>
          <w:color w:val="000000" w:themeColor="text1"/>
          <w:sz w:val="24"/>
          <w:szCs w:val="24"/>
        </w:rPr>
      </w:pPr>
      <w:r w:rsidRPr="000F7A65">
        <w:rPr>
          <w:rFonts w:ascii="Times New Roman" w:hAnsi="Times New Roman" w:cs="Times New Roman"/>
          <w:color w:val="000000" w:themeColor="text1"/>
          <w:sz w:val="24"/>
          <w:szCs w:val="24"/>
        </w:rPr>
        <w:drawing>
          <wp:inline distT="0" distB="0" distL="0" distR="0" wp14:anchorId="3CB571B2" wp14:editId="1144A863">
            <wp:extent cx="5731510" cy="650240"/>
            <wp:effectExtent l="0" t="0" r="254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31510" cy="650240"/>
                    </a:xfrm>
                    <a:prstGeom prst="rect">
                      <a:avLst/>
                    </a:prstGeom>
                  </pic:spPr>
                </pic:pic>
              </a:graphicData>
            </a:graphic>
          </wp:inline>
        </w:drawing>
      </w:r>
    </w:p>
    <w:p w14:paraId="75435099" w14:textId="77777777" w:rsidR="00C472E8" w:rsidRPr="000F7A65" w:rsidRDefault="00C472E8" w:rsidP="00C472E8">
      <w:pPr>
        <w:rPr>
          <w:rFonts w:ascii="Times New Roman" w:hAnsi="Times New Roman" w:cs="Times New Roman"/>
          <w:color w:val="000000" w:themeColor="text1"/>
          <w:sz w:val="24"/>
          <w:szCs w:val="24"/>
        </w:rPr>
      </w:pPr>
      <w:r w:rsidRPr="000F7A65">
        <w:rPr>
          <w:rFonts w:ascii="Times New Roman" w:hAnsi="Times New Roman" w:cs="Times New Roman"/>
          <w:color w:val="000000" w:themeColor="text1"/>
          <w:sz w:val="24"/>
          <w:szCs w:val="24"/>
        </w:rPr>
        <w:t>State-Level Analysis</w:t>
      </w:r>
    </w:p>
    <w:p w14:paraId="32780115" w14:textId="77777777" w:rsidR="00C472E8" w:rsidRPr="000F7A65" w:rsidRDefault="00C472E8" w:rsidP="00C472E8">
      <w:pPr>
        <w:rPr>
          <w:rFonts w:ascii="Times New Roman" w:hAnsi="Times New Roman" w:cs="Times New Roman"/>
          <w:color w:val="000000" w:themeColor="text1"/>
          <w:sz w:val="24"/>
          <w:szCs w:val="24"/>
        </w:rPr>
      </w:pPr>
    </w:p>
    <w:p w14:paraId="40CE5414" w14:textId="77777777" w:rsidR="00C472E8" w:rsidRPr="000F7A65" w:rsidRDefault="00C472E8" w:rsidP="00C472E8">
      <w:pPr>
        <w:rPr>
          <w:rFonts w:ascii="Times New Roman" w:hAnsi="Times New Roman" w:cs="Times New Roman"/>
          <w:color w:val="000000" w:themeColor="text1"/>
          <w:sz w:val="24"/>
          <w:szCs w:val="24"/>
        </w:rPr>
      </w:pPr>
      <w:r w:rsidRPr="000F7A65">
        <w:rPr>
          <w:rFonts w:ascii="Times New Roman" w:hAnsi="Times New Roman" w:cs="Times New Roman"/>
          <w:color w:val="000000" w:themeColor="text1"/>
          <w:sz w:val="24"/>
          <w:szCs w:val="24"/>
        </w:rPr>
        <w:t xml:space="preserve">13. </w:t>
      </w:r>
      <w:proofErr w:type="spellStart"/>
      <w:r w:rsidRPr="000F7A65">
        <w:rPr>
          <w:rFonts w:ascii="Times New Roman" w:hAnsi="Times New Roman" w:cs="Times New Roman"/>
          <w:color w:val="000000" w:themeColor="text1"/>
          <w:sz w:val="24"/>
          <w:szCs w:val="24"/>
        </w:rPr>
        <w:t>Analyze</w:t>
      </w:r>
      <w:proofErr w:type="spellEnd"/>
      <w:r w:rsidRPr="000F7A65">
        <w:rPr>
          <w:rFonts w:ascii="Times New Roman" w:hAnsi="Times New Roman" w:cs="Times New Roman"/>
          <w:color w:val="000000" w:themeColor="text1"/>
          <w:sz w:val="24"/>
          <w:szCs w:val="24"/>
        </w:rPr>
        <w:t xml:space="preserve"> Texas, Ohio, and Pennsylvania in terms of:</w:t>
      </w:r>
    </w:p>
    <w:p w14:paraId="467C47C0" w14:textId="77777777" w:rsidR="00C472E8" w:rsidRPr="000F7A65" w:rsidRDefault="00C472E8" w:rsidP="00C472E8">
      <w:pPr>
        <w:rPr>
          <w:rFonts w:ascii="Times New Roman" w:hAnsi="Times New Roman" w:cs="Times New Roman"/>
          <w:color w:val="000000" w:themeColor="text1"/>
          <w:sz w:val="24"/>
          <w:szCs w:val="24"/>
        </w:rPr>
      </w:pPr>
    </w:p>
    <w:p w14:paraId="28D96B57" w14:textId="77777777" w:rsidR="00C472E8" w:rsidRPr="000F7A65" w:rsidRDefault="00C472E8" w:rsidP="00C472E8">
      <w:pPr>
        <w:rPr>
          <w:rFonts w:ascii="Times New Roman" w:hAnsi="Times New Roman" w:cs="Times New Roman"/>
          <w:color w:val="000000" w:themeColor="text1"/>
          <w:sz w:val="24"/>
          <w:szCs w:val="24"/>
        </w:rPr>
      </w:pPr>
      <w:r w:rsidRPr="000F7A65">
        <w:rPr>
          <w:rFonts w:ascii="Times New Roman" w:hAnsi="Times New Roman" w:cs="Times New Roman"/>
          <w:color w:val="000000" w:themeColor="text1"/>
          <w:sz w:val="24"/>
          <w:szCs w:val="24"/>
        </w:rPr>
        <w:t>Total Sales</w:t>
      </w:r>
    </w:p>
    <w:p w14:paraId="37F7B33C" w14:textId="77777777" w:rsidR="00C472E8" w:rsidRPr="000F7A65" w:rsidRDefault="00C472E8" w:rsidP="00C472E8">
      <w:pPr>
        <w:rPr>
          <w:rFonts w:ascii="Times New Roman" w:hAnsi="Times New Roman" w:cs="Times New Roman"/>
          <w:color w:val="000000" w:themeColor="text1"/>
          <w:sz w:val="24"/>
          <w:szCs w:val="24"/>
        </w:rPr>
      </w:pPr>
      <w:r w:rsidRPr="000F7A65">
        <w:rPr>
          <w:rFonts w:ascii="Times New Roman" w:hAnsi="Times New Roman" w:cs="Times New Roman"/>
          <w:color w:val="000000" w:themeColor="text1"/>
          <w:sz w:val="24"/>
          <w:szCs w:val="24"/>
        </w:rPr>
        <w:t>Total Profit</w:t>
      </w:r>
    </w:p>
    <w:p w14:paraId="34A3DB57" w14:textId="77777777" w:rsidR="00C472E8" w:rsidRPr="000F7A65" w:rsidRDefault="00C472E8" w:rsidP="00C472E8">
      <w:pPr>
        <w:rPr>
          <w:rFonts w:ascii="Times New Roman" w:hAnsi="Times New Roman" w:cs="Times New Roman"/>
          <w:color w:val="000000" w:themeColor="text1"/>
          <w:sz w:val="24"/>
          <w:szCs w:val="24"/>
        </w:rPr>
      </w:pPr>
      <w:r w:rsidRPr="000F7A65">
        <w:rPr>
          <w:rFonts w:ascii="Times New Roman" w:hAnsi="Times New Roman" w:cs="Times New Roman"/>
          <w:color w:val="000000" w:themeColor="text1"/>
          <w:sz w:val="24"/>
          <w:szCs w:val="24"/>
        </w:rPr>
        <w:t>Average Discount</w:t>
      </w:r>
    </w:p>
    <w:p w14:paraId="0D226A95" w14:textId="77777777" w:rsidR="00C472E8" w:rsidRPr="000F7A65" w:rsidRDefault="00C472E8" w:rsidP="00C472E8">
      <w:pPr>
        <w:rPr>
          <w:rFonts w:ascii="Times New Roman" w:hAnsi="Times New Roman" w:cs="Times New Roman"/>
          <w:color w:val="000000" w:themeColor="text1"/>
          <w:sz w:val="24"/>
          <w:szCs w:val="24"/>
        </w:rPr>
      </w:pPr>
      <w:r w:rsidRPr="000F7A65">
        <w:rPr>
          <w:rFonts w:ascii="Times New Roman" w:hAnsi="Times New Roman" w:cs="Times New Roman"/>
          <w:color w:val="000000" w:themeColor="text1"/>
          <w:sz w:val="24"/>
          <w:szCs w:val="24"/>
        </w:rPr>
        <w:t>Returned Orders</w:t>
      </w:r>
    </w:p>
    <w:p w14:paraId="7C5F7EA9" w14:textId="77777777" w:rsidR="00C472E8" w:rsidRPr="000F7A65" w:rsidRDefault="00C472E8" w:rsidP="00C472E8">
      <w:pPr>
        <w:rPr>
          <w:rFonts w:ascii="Times New Roman" w:hAnsi="Times New Roman" w:cs="Times New Roman"/>
          <w:color w:val="000000" w:themeColor="text1"/>
          <w:sz w:val="24"/>
          <w:szCs w:val="24"/>
        </w:rPr>
      </w:pPr>
      <w:r w:rsidRPr="000F7A65">
        <w:rPr>
          <w:rFonts w:ascii="Times New Roman" w:hAnsi="Times New Roman" w:cs="Times New Roman"/>
          <w:color w:val="000000" w:themeColor="text1"/>
          <w:sz w:val="24"/>
          <w:szCs w:val="24"/>
        </w:rPr>
        <w:t>Loss-Making Products</w:t>
      </w:r>
    </w:p>
    <w:p w14:paraId="768B23DC" w14:textId="77777777" w:rsidR="00C472E8" w:rsidRPr="000F7A65" w:rsidRDefault="00C472E8" w:rsidP="00C472E8">
      <w:pPr>
        <w:rPr>
          <w:rFonts w:ascii="Times New Roman" w:hAnsi="Times New Roman" w:cs="Times New Roman"/>
          <w:color w:val="000000" w:themeColor="text1"/>
          <w:sz w:val="24"/>
          <w:szCs w:val="24"/>
        </w:rPr>
      </w:pPr>
    </w:p>
    <w:p w14:paraId="52EBA289" w14:textId="77777777" w:rsidR="00C472E8" w:rsidRPr="000F7A65" w:rsidRDefault="00C472E8" w:rsidP="00C472E8">
      <w:pPr>
        <w:rPr>
          <w:rFonts w:ascii="Times New Roman" w:hAnsi="Times New Roman" w:cs="Times New Roman"/>
          <w:color w:val="000000" w:themeColor="text1"/>
          <w:sz w:val="24"/>
          <w:szCs w:val="24"/>
        </w:rPr>
      </w:pPr>
      <w:r w:rsidRPr="000F7A65">
        <w:rPr>
          <w:rFonts w:ascii="Times New Roman" w:hAnsi="Times New Roman" w:cs="Times New Roman"/>
          <w:color w:val="000000" w:themeColor="text1"/>
          <w:sz w:val="24"/>
          <w:szCs w:val="24"/>
        </w:rPr>
        <w:t>Explain why these states generate heavy losses.</w:t>
      </w:r>
    </w:p>
    <w:p w14:paraId="34C74619" w14:textId="50D1D3D4" w:rsidR="00C472E8" w:rsidRPr="000F7A65" w:rsidRDefault="00C472E8" w:rsidP="00C472E8">
      <w:pPr>
        <w:rPr>
          <w:rFonts w:ascii="Times New Roman" w:hAnsi="Times New Roman" w:cs="Times New Roman"/>
          <w:color w:val="000000" w:themeColor="text1"/>
          <w:sz w:val="24"/>
          <w:szCs w:val="24"/>
        </w:rPr>
      </w:pPr>
      <w:r w:rsidRPr="000F7A65">
        <w:rPr>
          <w:rFonts w:ascii="Times New Roman" w:hAnsi="Times New Roman" w:cs="Times New Roman"/>
          <w:noProof/>
          <w:color w:val="000000" w:themeColor="text1"/>
          <w:sz w:val="24"/>
          <w:szCs w:val="24"/>
        </w:rPr>
        <w:drawing>
          <wp:inline distT="0" distB="0" distL="0" distR="0" wp14:anchorId="1CB84555" wp14:editId="64489522">
            <wp:extent cx="5105400" cy="74295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17"/>
                    <a:srcRect/>
                    <a:stretch>
                      <a:fillRect/>
                    </a:stretch>
                  </pic:blipFill>
                  <pic:spPr bwMode="auto">
                    <a:xfrm>
                      <a:off x="0" y="0"/>
                      <a:ext cx="5105400" cy="742950"/>
                    </a:xfrm>
                    <a:prstGeom prst="rect">
                      <a:avLst/>
                    </a:prstGeom>
                  </pic:spPr>
                </pic:pic>
              </a:graphicData>
            </a:graphic>
          </wp:inline>
        </w:drawing>
      </w:r>
    </w:p>
    <w:p w14:paraId="5BD90F3D" w14:textId="77777777" w:rsidR="00C472E8" w:rsidRPr="000F7A65" w:rsidRDefault="00C472E8" w:rsidP="00C472E8">
      <w:pPr>
        <w:rPr>
          <w:rFonts w:ascii="Times New Roman" w:hAnsi="Times New Roman" w:cs="Times New Roman"/>
          <w:color w:val="000000" w:themeColor="text1"/>
          <w:sz w:val="24"/>
          <w:szCs w:val="24"/>
        </w:rPr>
      </w:pPr>
      <w:r w:rsidRPr="000F7A65">
        <w:rPr>
          <w:rFonts w:ascii="Times New Roman" w:hAnsi="Times New Roman" w:cs="Times New Roman"/>
          <w:color w:val="000000" w:themeColor="text1"/>
          <w:sz w:val="24"/>
          <w:szCs w:val="24"/>
        </w:rPr>
        <w:lastRenderedPageBreak/>
        <w:t>14. Create a Top 10 and Bottom 10 States dashboard and provide recommendations for improving performance in loss-making states.</w:t>
      </w:r>
    </w:p>
    <w:p w14:paraId="312A6F0D" w14:textId="5A503BE1" w:rsidR="00C472E8" w:rsidRPr="000F7A65" w:rsidRDefault="00C472E8" w:rsidP="00C472E8">
      <w:pPr>
        <w:rPr>
          <w:rFonts w:ascii="Times New Roman" w:hAnsi="Times New Roman" w:cs="Times New Roman"/>
          <w:color w:val="000000" w:themeColor="text1"/>
          <w:sz w:val="24"/>
          <w:szCs w:val="24"/>
        </w:rPr>
      </w:pPr>
      <w:r w:rsidRPr="000F7A65">
        <w:rPr>
          <w:rFonts w:ascii="Times New Roman" w:hAnsi="Times New Roman" w:cs="Times New Roman"/>
          <w:color w:val="000000" w:themeColor="text1"/>
          <w:sz w:val="24"/>
          <w:szCs w:val="24"/>
        </w:rPr>
        <w:drawing>
          <wp:inline distT="0" distB="0" distL="0" distR="0" wp14:anchorId="53161615" wp14:editId="7A57C66D">
            <wp:extent cx="5731510" cy="3785870"/>
            <wp:effectExtent l="0" t="0" r="2540" b="508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31510" cy="3785870"/>
                    </a:xfrm>
                    <a:prstGeom prst="rect">
                      <a:avLst/>
                    </a:prstGeom>
                  </pic:spPr>
                </pic:pic>
              </a:graphicData>
            </a:graphic>
          </wp:inline>
        </w:drawing>
      </w:r>
    </w:p>
    <w:p w14:paraId="43F32209" w14:textId="77777777" w:rsidR="00C472E8" w:rsidRPr="000F7A65" w:rsidRDefault="00C472E8" w:rsidP="00C472E8">
      <w:pPr>
        <w:rPr>
          <w:rFonts w:ascii="Times New Roman" w:hAnsi="Times New Roman" w:cs="Times New Roman"/>
          <w:color w:val="000000" w:themeColor="text1"/>
          <w:sz w:val="24"/>
          <w:szCs w:val="24"/>
        </w:rPr>
      </w:pPr>
      <w:r w:rsidRPr="000F7A65">
        <w:rPr>
          <w:rFonts w:ascii="Times New Roman" w:hAnsi="Times New Roman" w:cs="Times New Roman"/>
          <w:color w:val="000000" w:themeColor="text1"/>
          <w:sz w:val="24"/>
          <w:szCs w:val="24"/>
        </w:rPr>
        <w:t>Growth Analysis</w:t>
      </w:r>
    </w:p>
    <w:p w14:paraId="616D84B7" w14:textId="77777777" w:rsidR="00C472E8" w:rsidRPr="000F7A65" w:rsidRDefault="00C472E8" w:rsidP="00C472E8">
      <w:pPr>
        <w:rPr>
          <w:rFonts w:ascii="Times New Roman" w:hAnsi="Times New Roman" w:cs="Times New Roman"/>
          <w:color w:val="000000" w:themeColor="text1"/>
          <w:sz w:val="24"/>
          <w:szCs w:val="24"/>
        </w:rPr>
      </w:pPr>
    </w:p>
    <w:p w14:paraId="41894B54" w14:textId="77777777" w:rsidR="00C472E8" w:rsidRPr="000F7A65" w:rsidRDefault="00C472E8" w:rsidP="00C472E8">
      <w:pPr>
        <w:rPr>
          <w:rFonts w:ascii="Times New Roman" w:hAnsi="Times New Roman" w:cs="Times New Roman"/>
          <w:color w:val="000000" w:themeColor="text1"/>
          <w:sz w:val="24"/>
          <w:szCs w:val="24"/>
        </w:rPr>
      </w:pPr>
      <w:r w:rsidRPr="000F7A65">
        <w:rPr>
          <w:rFonts w:ascii="Times New Roman" w:hAnsi="Times New Roman" w:cs="Times New Roman"/>
          <w:color w:val="000000" w:themeColor="text1"/>
          <w:sz w:val="24"/>
          <w:szCs w:val="24"/>
        </w:rPr>
        <w:t>15. Calculate Year-over-Year Sales Growth and Profit Growth. Explain why sales growth has outpaced profit growth.</w:t>
      </w:r>
    </w:p>
    <w:p w14:paraId="4B1BB01B" w14:textId="075ED1C8" w:rsidR="00C472E8" w:rsidRPr="000F7A65" w:rsidRDefault="00C472E8" w:rsidP="00C472E8">
      <w:pPr>
        <w:rPr>
          <w:rFonts w:ascii="Times New Roman" w:hAnsi="Times New Roman" w:cs="Times New Roman"/>
          <w:color w:val="000000" w:themeColor="text1"/>
          <w:sz w:val="24"/>
          <w:szCs w:val="24"/>
        </w:rPr>
      </w:pPr>
      <w:r w:rsidRPr="000F7A65">
        <w:rPr>
          <w:rFonts w:ascii="Times New Roman" w:hAnsi="Times New Roman" w:cs="Times New Roman"/>
          <w:noProof/>
          <w:color w:val="000000" w:themeColor="text1"/>
          <w:sz w:val="24"/>
          <w:szCs w:val="24"/>
        </w:rPr>
        <w:drawing>
          <wp:inline distT="0" distB="0" distL="0" distR="0" wp14:anchorId="5BA2A678" wp14:editId="09D92802">
            <wp:extent cx="2771775" cy="923925"/>
            <wp:effectExtent l="0" t="0" r="9525" b="952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19"/>
                    <a:srcRect/>
                    <a:stretch>
                      <a:fillRect/>
                    </a:stretch>
                  </pic:blipFill>
                  <pic:spPr bwMode="auto">
                    <a:xfrm>
                      <a:off x="0" y="0"/>
                      <a:ext cx="2771775" cy="923925"/>
                    </a:xfrm>
                    <a:prstGeom prst="rect">
                      <a:avLst/>
                    </a:prstGeom>
                  </pic:spPr>
                </pic:pic>
              </a:graphicData>
            </a:graphic>
          </wp:inline>
        </w:drawing>
      </w:r>
    </w:p>
    <w:p w14:paraId="003FC671" w14:textId="77777777" w:rsidR="00C472E8" w:rsidRPr="000F7A65" w:rsidRDefault="00C472E8" w:rsidP="00C472E8">
      <w:pPr>
        <w:rPr>
          <w:rFonts w:ascii="Times New Roman" w:hAnsi="Times New Roman" w:cs="Times New Roman"/>
          <w:color w:val="000000" w:themeColor="text1"/>
          <w:sz w:val="24"/>
          <w:szCs w:val="24"/>
        </w:rPr>
      </w:pPr>
      <w:r w:rsidRPr="000F7A65">
        <w:rPr>
          <w:rFonts w:ascii="Times New Roman" w:hAnsi="Times New Roman" w:cs="Times New Roman"/>
          <w:color w:val="000000" w:themeColor="text1"/>
          <w:sz w:val="24"/>
          <w:szCs w:val="24"/>
        </w:rPr>
        <w:t>16. Identify whether increasing sales volume is actually improving business performance or simply increasing low-margin transactions.</w:t>
      </w:r>
    </w:p>
    <w:p w14:paraId="29AC8D3B" w14:textId="32C6D5F6" w:rsidR="00C472E8" w:rsidRPr="000F7A65" w:rsidRDefault="00C472E8" w:rsidP="00C472E8">
      <w:pPr>
        <w:rPr>
          <w:rFonts w:ascii="Times New Roman" w:hAnsi="Times New Roman" w:cs="Times New Roman"/>
          <w:color w:val="000000" w:themeColor="text1"/>
          <w:sz w:val="24"/>
          <w:szCs w:val="24"/>
        </w:rPr>
      </w:pPr>
      <w:r w:rsidRPr="000F7A65">
        <w:rPr>
          <w:rFonts w:ascii="Times New Roman" w:hAnsi="Times New Roman" w:cs="Times New Roman"/>
          <w:color w:val="000000" w:themeColor="text1"/>
          <w:sz w:val="24"/>
          <w:szCs w:val="24"/>
        </w:rPr>
        <w:drawing>
          <wp:inline distT="0" distB="0" distL="0" distR="0" wp14:anchorId="110B09D3" wp14:editId="5BE5450D">
            <wp:extent cx="5731510" cy="756285"/>
            <wp:effectExtent l="0" t="0" r="2540" b="571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731510" cy="756285"/>
                    </a:xfrm>
                    <a:prstGeom prst="rect">
                      <a:avLst/>
                    </a:prstGeom>
                  </pic:spPr>
                </pic:pic>
              </a:graphicData>
            </a:graphic>
          </wp:inline>
        </w:drawing>
      </w:r>
    </w:p>
    <w:p w14:paraId="5BB2E268" w14:textId="77777777" w:rsidR="00C472E8" w:rsidRPr="000F7A65" w:rsidRDefault="00C472E8" w:rsidP="00C472E8">
      <w:pPr>
        <w:rPr>
          <w:rFonts w:ascii="Times New Roman" w:hAnsi="Times New Roman" w:cs="Times New Roman"/>
          <w:color w:val="000000" w:themeColor="text1"/>
          <w:sz w:val="24"/>
          <w:szCs w:val="24"/>
        </w:rPr>
      </w:pPr>
      <w:r w:rsidRPr="000F7A65">
        <w:rPr>
          <w:rFonts w:ascii="Times New Roman" w:hAnsi="Times New Roman" w:cs="Times New Roman"/>
          <w:color w:val="000000" w:themeColor="text1"/>
          <w:sz w:val="24"/>
          <w:szCs w:val="24"/>
        </w:rPr>
        <w:t>Returns Analysis</w:t>
      </w:r>
    </w:p>
    <w:p w14:paraId="78A48D10" w14:textId="77777777" w:rsidR="00C472E8" w:rsidRPr="000F7A65" w:rsidRDefault="00C472E8" w:rsidP="00C472E8">
      <w:pPr>
        <w:rPr>
          <w:rFonts w:ascii="Times New Roman" w:hAnsi="Times New Roman" w:cs="Times New Roman"/>
          <w:color w:val="000000" w:themeColor="text1"/>
          <w:sz w:val="24"/>
          <w:szCs w:val="24"/>
        </w:rPr>
      </w:pPr>
    </w:p>
    <w:p w14:paraId="21E704B0" w14:textId="56A58EB8" w:rsidR="00C472E8" w:rsidRPr="000F7A65" w:rsidRDefault="00C472E8" w:rsidP="00C472E8">
      <w:pPr>
        <w:rPr>
          <w:rFonts w:ascii="Times New Roman" w:hAnsi="Times New Roman" w:cs="Times New Roman"/>
          <w:color w:val="000000" w:themeColor="text1"/>
          <w:sz w:val="24"/>
          <w:szCs w:val="24"/>
        </w:rPr>
      </w:pPr>
      <w:r w:rsidRPr="000F7A65">
        <w:rPr>
          <w:rFonts w:ascii="Times New Roman" w:hAnsi="Times New Roman" w:cs="Times New Roman"/>
          <w:color w:val="000000" w:themeColor="text1"/>
          <w:sz w:val="24"/>
          <w:szCs w:val="24"/>
        </w:rPr>
        <w:t>17. Using the Returns sheet, calculate:</w:t>
      </w:r>
    </w:p>
    <w:p w14:paraId="36AB8D09" w14:textId="77777777" w:rsidR="00C472E8" w:rsidRPr="000F7A65" w:rsidRDefault="00C472E8" w:rsidP="00C472E8">
      <w:pPr>
        <w:rPr>
          <w:rFonts w:ascii="Times New Roman" w:hAnsi="Times New Roman" w:cs="Times New Roman"/>
          <w:color w:val="000000" w:themeColor="text1"/>
          <w:sz w:val="24"/>
          <w:szCs w:val="24"/>
        </w:rPr>
      </w:pPr>
      <w:r w:rsidRPr="000F7A65">
        <w:rPr>
          <w:rFonts w:ascii="Times New Roman" w:hAnsi="Times New Roman" w:cs="Times New Roman"/>
          <w:color w:val="000000" w:themeColor="text1"/>
          <w:sz w:val="24"/>
          <w:szCs w:val="24"/>
        </w:rPr>
        <w:lastRenderedPageBreak/>
        <w:t>Return Rate (%)</w:t>
      </w:r>
    </w:p>
    <w:p w14:paraId="6E4E557A" w14:textId="77777777" w:rsidR="00C472E8" w:rsidRPr="000F7A65" w:rsidRDefault="00C472E8" w:rsidP="00C472E8">
      <w:pPr>
        <w:rPr>
          <w:rFonts w:ascii="Times New Roman" w:hAnsi="Times New Roman" w:cs="Times New Roman"/>
          <w:color w:val="000000" w:themeColor="text1"/>
          <w:sz w:val="24"/>
          <w:szCs w:val="24"/>
        </w:rPr>
      </w:pPr>
      <w:r w:rsidRPr="000F7A65">
        <w:rPr>
          <w:rFonts w:ascii="Times New Roman" w:hAnsi="Times New Roman" w:cs="Times New Roman"/>
          <w:color w:val="000000" w:themeColor="text1"/>
          <w:sz w:val="24"/>
          <w:szCs w:val="24"/>
        </w:rPr>
        <w:t>Returned Sales Value</w:t>
      </w:r>
    </w:p>
    <w:p w14:paraId="4E3226E6" w14:textId="77777777" w:rsidR="00C472E8" w:rsidRPr="000F7A65" w:rsidRDefault="00C472E8" w:rsidP="00C472E8">
      <w:pPr>
        <w:rPr>
          <w:rFonts w:ascii="Times New Roman" w:hAnsi="Times New Roman" w:cs="Times New Roman"/>
          <w:color w:val="000000" w:themeColor="text1"/>
          <w:sz w:val="24"/>
          <w:szCs w:val="24"/>
        </w:rPr>
      </w:pPr>
      <w:r w:rsidRPr="000F7A65">
        <w:rPr>
          <w:rFonts w:ascii="Times New Roman" w:hAnsi="Times New Roman" w:cs="Times New Roman"/>
          <w:color w:val="000000" w:themeColor="text1"/>
          <w:sz w:val="24"/>
          <w:szCs w:val="24"/>
        </w:rPr>
        <w:t>Returned Profit Impact</w:t>
      </w:r>
    </w:p>
    <w:p w14:paraId="599819A6" w14:textId="392CFC51" w:rsidR="00C472E8" w:rsidRPr="000F7A65" w:rsidRDefault="00C472E8" w:rsidP="00C472E8">
      <w:pPr>
        <w:rPr>
          <w:rFonts w:ascii="Times New Roman" w:hAnsi="Times New Roman" w:cs="Times New Roman"/>
          <w:color w:val="000000" w:themeColor="text1"/>
          <w:sz w:val="24"/>
          <w:szCs w:val="24"/>
        </w:rPr>
      </w:pPr>
      <w:r w:rsidRPr="000F7A65">
        <w:rPr>
          <w:rFonts w:ascii="Times New Roman" w:hAnsi="Times New Roman" w:cs="Times New Roman"/>
          <w:color w:val="000000" w:themeColor="text1"/>
          <w:sz w:val="24"/>
          <w:szCs w:val="24"/>
        </w:rPr>
        <w:t>Assess the financial risk posed by returns</w:t>
      </w:r>
    </w:p>
    <w:p w14:paraId="3B1CDDD5" w14:textId="6299FB21" w:rsidR="00C472E8" w:rsidRPr="000F7A65" w:rsidRDefault="00C472E8" w:rsidP="00C472E8">
      <w:pPr>
        <w:rPr>
          <w:rFonts w:ascii="Times New Roman" w:hAnsi="Times New Roman" w:cs="Times New Roman"/>
          <w:color w:val="000000" w:themeColor="text1"/>
          <w:sz w:val="24"/>
          <w:szCs w:val="24"/>
        </w:rPr>
      </w:pPr>
      <w:r w:rsidRPr="000F7A65">
        <w:rPr>
          <w:rFonts w:ascii="Times New Roman" w:hAnsi="Times New Roman" w:cs="Times New Roman"/>
          <w:color w:val="000000" w:themeColor="text1"/>
          <w:sz w:val="24"/>
          <w:szCs w:val="24"/>
        </w:rPr>
        <w:drawing>
          <wp:inline distT="0" distB="0" distL="0" distR="0" wp14:anchorId="48440132" wp14:editId="51ACA3E2">
            <wp:extent cx="5731510" cy="273685"/>
            <wp:effectExtent l="0" t="0" r="254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731510" cy="273685"/>
                    </a:xfrm>
                    <a:prstGeom prst="rect">
                      <a:avLst/>
                    </a:prstGeom>
                  </pic:spPr>
                </pic:pic>
              </a:graphicData>
            </a:graphic>
          </wp:inline>
        </w:drawing>
      </w:r>
    </w:p>
    <w:p w14:paraId="2F34A847" w14:textId="77777777" w:rsidR="00C472E8" w:rsidRPr="000F7A65" w:rsidRDefault="00C472E8" w:rsidP="00C472E8">
      <w:pPr>
        <w:rPr>
          <w:rFonts w:ascii="Times New Roman" w:hAnsi="Times New Roman" w:cs="Times New Roman"/>
          <w:color w:val="000000" w:themeColor="text1"/>
          <w:sz w:val="24"/>
          <w:szCs w:val="24"/>
        </w:rPr>
      </w:pPr>
    </w:p>
    <w:p w14:paraId="5D76F6C4" w14:textId="6717E619" w:rsidR="00C472E8" w:rsidRPr="000F7A65" w:rsidRDefault="00C472E8" w:rsidP="00C472E8">
      <w:pPr>
        <w:rPr>
          <w:rFonts w:ascii="Times New Roman" w:hAnsi="Times New Roman" w:cs="Times New Roman"/>
          <w:color w:val="000000" w:themeColor="text1"/>
          <w:sz w:val="24"/>
          <w:szCs w:val="24"/>
        </w:rPr>
      </w:pPr>
      <w:r w:rsidRPr="000F7A65">
        <w:rPr>
          <w:rFonts w:ascii="Times New Roman" w:hAnsi="Times New Roman" w:cs="Times New Roman"/>
          <w:color w:val="000000" w:themeColor="text1"/>
          <w:sz w:val="24"/>
          <w:szCs w:val="24"/>
        </w:rPr>
        <w:t>18. Identify which Categories, Sub-Categories, and Regions contribute most to returned orders. Provide recommendations to reduce returns.</w:t>
      </w:r>
    </w:p>
    <w:p w14:paraId="1AE3347C" w14:textId="71B007F5" w:rsidR="00C472E8" w:rsidRPr="000F7A65" w:rsidRDefault="00C472E8" w:rsidP="00C472E8">
      <w:pPr>
        <w:rPr>
          <w:rFonts w:ascii="Times New Roman" w:hAnsi="Times New Roman" w:cs="Times New Roman"/>
          <w:color w:val="000000" w:themeColor="text1"/>
          <w:sz w:val="24"/>
          <w:szCs w:val="24"/>
        </w:rPr>
      </w:pPr>
      <w:r w:rsidRPr="000F7A65">
        <w:rPr>
          <w:rFonts w:ascii="Times New Roman" w:hAnsi="Times New Roman" w:cs="Times New Roman"/>
          <w:color w:val="000000" w:themeColor="text1"/>
          <w:sz w:val="24"/>
          <w:szCs w:val="24"/>
        </w:rPr>
        <w:drawing>
          <wp:inline distT="0" distB="0" distL="0" distR="0" wp14:anchorId="092E33C0" wp14:editId="4A40423D">
            <wp:extent cx="5731510" cy="4447641"/>
            <wp:effectExtent l="0" t="0" r="254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744419" cy="4457658"/>
                    </a:xfrm>
                    <a:prstGeom prst="rect">
                      <a:avLst/>
                    </a:prstGeom>
                  </pic:spPr>
                </pic:pic>
              </a:graphicData>
            </a:graphic>
          </wp:inline>
        </w:drawing>
      </w:r>
    </w:p>
    <w:p w14:paraId="37E5947F" w14:textId="77777777" w:rsidR="00C472E8" w:rsidRPr="000F7A65" w:rsidRDefault="00C472E8" w:rsidP="00C472E8">
      <w:pPr>
        <w:rPr>
          <w:rFonts w:ascii="Times New Roman" w:hAnsi="Times New Roman" w:cs="Times New Roman"/>
          <w:color w:val="000000" w:themeColor="text1"/>
          <w:sz w:val="24"/>
          <w:szCs w:val="24"/>
        </w:rPr>
      </w:pPr>
      <w:r w:rsidRPr="000F7A65">
        <w:rPr>
          <w:rFonts w:ascii="Times New Roman" w:hAnsi="Times New Roman" w:cs="Times New Roman"/>
          <w:color w:val="000000" w:themeColor="text1"/>
          <w:sz w:val="24"/>
          <w:szCs w:val="24"/>
        </w:rPr>
        <w:t>Dashboard &amp; Decision Making</w:t>
      </w:r>
    </w:p>
    <w:p w14:paraId="7D7E9710" w14:textId="77777777" w:rsidR="00C472E8" w:rsidRPr="000F7A65" w:rsidRDefault="00C472E8" w:rsidP="00C472E8">
      <w:pPr>
        <w:rPr>
          <w:rFonts w:ascii="Times New Roman" w:hAnsi="Times New Roman" w:cs="Times New Roman"/>
          <w:color w:val="000000" w:themeColor="text1"/>
          <w:sz w:val="24"/>
          <w:szCs w:val="24"/>
        </w:rPr>
      </w:pPr>
    </w:p>
    <w:p w14:paraId="6D3A72E6" w14:textId="77777777" w:rsidR="00C472E8" w:rsidRPr="000F7A65" w:rsidRDefault="00C472E8" w:rsidP="00C472E8">
      <w:pPr>
        <w:rPr>
          <w:rFonts w:ascii="Times New Roman" w:hAnsi="Times New Roman" w:cs="Times New Roman"/>
          <w:color w:val="000000" w:themeColor="text1"/>
          <w:sz w:val="24"/>
          <w:szCs w:val="24"/>
        </w:rPr>
      </w:pPr>
    </w:p>
    <w:p w14:paraId="795FB7DA" w14:textId="0DD87364" w:rsidR="00C472E8" w:rsidRPr="000F7A65" w:rsidRDefault="00C472E8" w:rsidP="00C472E8">
      <w:pPr>
        <w:rPr>
          <w:rFonts w:ascii="Times New Roman" w:hAnsi="Times New Roman" w:cs="Times New Roman"/>
          <w:color w:val="000000" w:themeColor="text1"/>
          <w:sz w:val="24"/>
          <w:szCs w:val="24"/>
        </w:rPr>
      </w:pPr>
      <w:r w:rsidRPr="000F7A65">
        <w:rPr>
          <w:rFonts w:ascii="Times New Roman" w:hAnsi="Times New Roman" w:cs="Times New Roman"/>
          <w:color w:val="000000" w:themeColor="text1"/>
          <w:sz w:val="24"/>
          <w:szCs w:val="24"/>
        </w:rPr>
        <w:t>19. Build an Executive Dashboard containing:</w:t>
      </w:r>
    </w:p>
    <w:p w14:paraId="681D1084" w14:textId="77777777" w:rsidR="00C472E8" w:rsidRPr="000F7A65" w:rsidRDefault="00C472E8" w:rsidP="00C472E8">
      <w:pPr>
        <w:rPr>
          <w:rFonts w:ascii="Times New Roman" w:hAnsi="Times New Roman" w:cs="Times New Roman"/>
          <w:color w:val="000000" w:themeColor="text1"/>
          <w:sz w:val="24"/>
          <w:szCs w:val="24"/>
        </w:rPr>
      </w:pPr>
      <w:r w:rsidRPr="000F7A65">
        <w:rPr>
          <w:rFonts w:ascii="Times New Roman" w:hAnsi="Times New Roman" w:cs="Times New Roman"/>
          <w:color w:val="000000" w:themeColor="text1"/>
          <w:sz w:val="24"/>
          <w:szCs w:val="24"/>
        </w:rPr>
        <w:t>Total Sales</w:t>
      </w:r>
    </w:p>
    <w:p w14:paraId="3E0F8E91" w14:textId="77777777" w:rsidR="00C472E8" w:rsidRPr="000F7A65" w:rsidRDefault="00C472E8" w:rsidP="00C472E8">
      <w:pPr>
        <w:rPr>
          <w:rFonts w:ascii="Times New Roman" w:hAnsi="Times New Roman" w:cs="Times New Roman"/>
          <w:color w:val="000000" w:themeColor="text1"/>
          <w:sz w:val="24"/>
          <w:szCs w:val="24"/>
        </w:rPr>
      </w:pPr>
      <w:r w:rsidRPr="000F7A65">
        <w:rPr>
          <w:rFonts w:ascii="Times New Roman" w:hAnsi="Times New Roman" w:cs="Times New Roman"/>
          <w:color w:val="000000" w:themeColor="text1"/>
          <w:sz w:val="24"/>
          <w:szCs w:val="24"/>
        </w:rPr>
        <w:t>Total Profit</w:t>
      </w:r>
    </w:p>
    <w:p w14:paraId="75DD18C1" w14:textId="77777777" w:rsidR="00C472E8" w:rsidRPr="000F7A65" w:rsidRDefault="00C472E8" w:rsidP="00C472E8">
      <w:pPr>
        <w:rPr>
          <w:rFonts w:ascii="Times New Roman" w:hAnsi="Times New Roman" w:cs="Times New Roman"/>
          <w:color w:val="000000" w:themeColor="text1"/>
          <w:sz w:val="24"/>
          <w:szCs w:val="24"/>
        </w:rPr>
      </w:pPr>
      <w:r w:rsidRPr="000F7A65">
        <w:rPr>
          <w:rFonts w:ascii="Times New Roman" w:hAnsi="Times New Roman" w:cs="Times New Roman"/>
          <w:color w:val="000000" w:themeColor="text1"/>
          <w:sz w:val="24"/>
          <w:szCs w:val="24"/>
        </w:rPr>
        <w:t>Profit Margin</w:t>
      </w:r>
    </w:p>
    <w:p w14:paraId="3E0B9A47" w14:textId="77777777" w:rsidR="00C472E8" w:rsidRPr="000F7A65" w:rsidRDefault="00C472E8" w:rsidP="00C472E8">
      <w:pPr>
        <w:rPr>
          <w:rFonts w:ascii="Times New Roman" w:hAnsi="Times New Roman" w:cs="Times New Roman"/>
          <w:color w:val="000000" w:themeColor="text1"/>
          <w:sz w:val="24"/>
          <w:szCs w:val="24"/>
        </w:rPr>
      </w:pPr>
      <w:r w:rsidRPr="000F7A65">
        <w:rPr>
          <w:rFonts w:ascii="Times New Roman" w:hAnsi="Times New Roman" w:cs="Times New Roman"/>
          <w:color w:val="000000" w:themeColor="text1"/>
          <w:sz w:val="24"/>
          <w:szCs w:val="24"/>
        </w:rPr>
        <w:lastRenderedPageBreak/>
        <w:t>Return Rate</w:t>
      </w:r>
    </w:p>
    <w:p w14:paraId="5E2A5A80" w14:textId="77777777" w:rsidR="00C472E8" w:rsidRPr="000F7A65" w:rsidRDefault="00C472E8" w:rsidP="00C472E8">
      <w:pPr>
        <w:rPr>
          <w:rFonts w:ascii="Times New Roman" w:hAnsi="Times New Roman" w:cs="Times New Roman"/>
          <w:color w:val="000000" w:themeColor="text1"/>
          <w:sz w:val="24"/>
          <w:szCs w:val="24"/>
        </w:rPr>
      </w:pPr>
      <w:r w:rsidRPr="000F7A65">
        <w:rPr>
          <w:rFonts w:ascii="Times New Roman" w:hAnsi="Times New Roman" w:cs="Times New Roman"/>
          <w:color w:val="000000" w:themeColor="text1"/>
          <w:sz w:val="24"/>
          <w:szCs w:val="24"/>
        </w:rPr>
        <w:t>Top Category</w:t>
      </w:r>
    </w:p>
    <w:p w14:paraId="19DECFFF" w14:textId="77777777" w:rsidR="00C472E8" w:rsidRPr="000F7A65" w:rsidRDefault="00C472E8" w:rsidP="00C472E8">
      <w:pPr>
        <w:rPr>
          <w:rFonts w:ascii="Times New Roman" w:hAnsi="Times New Roman" w:cs="Times New Roman"/>
          <w:color w:val="000000" w:themeColor="text1"/>
          <w:sz w:val="24"/>
          <w:szCs w:val="24"/>
        </w:rPr>
      </w:pPr>
      <w:r w:rsidRPr="000F7A65">
        <w:rPr>
          <w:rFonts w:ascii="Times New Roman" w:hAnsi="Times New Roman" w:cs="Times New Roman"/>
          <w:color w:val="000000" w:themeColor="text1"/>
          <w:sz w:val="24"/>
          <w:szCs w:val="24"/>
        </w:rPr>
        <w:t>Worst Category</w:t>
      </w:r>
    </w:p>
    <w:p w14:paraId="13DE27E8" w14:textId="77777777" w:rsidR="00C472E8" w:rsidRPr="000F7A65" w:rsidRDefault="00C472E8" w:rsidP="00C472E8">
      <w:pPr>
        <w:rPr>
          <w:rFonts w:ascii="Times New Roman" w:hAnsi="Times New Roman" w:cs="Times New Roman"/>
          <w:color w:val="000000" w:themeColor="text1"/>
          <w:sz w:val="24"/>
          <w:szCs w:val="24"/>
        </w:rPr>
      </w:pPr>
      <w:r w:rsidRPr="000F7A65">
        <w:rPr>
          <w:rFonts w:ascii="Times New Roman" w:hAnsi="Times New Roman" w:cs="Times New Roman"/>
          <w:color w:val="000000" w:themeColor="text1"/>
          <w:sz w:val="24"/>
          <w:szCs w:val="24"/>
        </w:rPr>
        <w:t>Top State</w:t>
      </w:r>
    </w:p>
    <w:p w14:paraId="4CADA095" w14:textId="77777777" w:rsidR="00C472E8" w:rsidRPr="000F7A65" w:rsidRDefault="00C472E8" w:rsidP="00C472E8">
      <w:pPr>
        <w:rPr>
          <w:rFonts w:ascii="Times New Roman" w:hAnsi="Times New Roman" w:cs="Times New Roman"/>
          <w:color w:val="000000" w:themeColor="text1"/>
          <w:sz w:val="24"/>
          <w:szCs w:val="24"/>
        </w:rPr>
      </w:pPr>
      <w:r w:rsidRPr="000F7A65">
        <w:rPr>
          <w:rFonts w:ascii="Times New Roman" w:hAnsi="Times New Roman" w:cs="Times New Roman"/>
          <w:color w:val="000000" w:themeColor="text1"/>
          <w:sz w:val="24"/>
          <w:szCs w:val="24"/>
        </w:rPr>
        <w:t>Most Loss-Making State</w:t>
      </w:r>
    </w:p>
    <w:p w14:paraId="7616925D" w14:textId="43CF6D23" w:rsidR="00C472E8" w:rsidRPr="000F7A65" w:rsidRDefault="00C472E8" w:rsidP="00C472E8">
      <w:pPr>
        <w:rPr>
          <w:rFonts w:ascii="Times New Roman" w:hAnsi="Times New Roman" w:cs="Times New Roman"/>
          <w:color w:val="000000" w:themeColor="text1"/>
          <w:sz w:val="24"/>
          <w:szCs w:val="24"/>
        </w:rPr>
      </w:pPr>
      <w:r w:rsidRPr="000F7A65">
        <w:rPr>
          <w:rFonts w:ascii="Times New Roman" w:hAnsi="Times New Roman" w:cs="Times New Roman"/>
          <w:color w:val="000000" w:themeColor="text1"/>
          <w:sz w:val="24"/>
          <w:szCs w:val="24"/>
        </w:rPr>
        <w:t>Sales Trend</w:t>
      </w:r>
    </w:p>
    <w:p w14:paraId="5AF9E382" w14:textId="1E39F382" w:rsidR="00C472E8" w:rsidRPr="000F7A65" w:rsidRDefault="00C472E8" w:rsidP="00C472E8">
      <w:pPr>
        <w:rPr>
          <w:rFonts w:ascii="Times New Roman" w:hAnsi="Times New Roman" w:cs="Times New Roman"/>
          <w:color w:val="000000" w:themeColor="text1"/>
          <w:sz w:val="24"/>
          <w:szCs w:val="24"/>
        </w:rPr>
      </w:pPr>
      <w:r w:rsidRPr="000F7A65">
        <w:rPr>
          <w:rFonts w:ascii="Times New Roman" w:hAnsi="Times New Roman" w:cs="Times New Roman"/>
          <w:color w:val="000000" w:themeColor="text1"/>
          <w:sz w:val="24"/>
          <w:szCs w:val="24"/>
        </w:rPr>
        <w:t>Explain why each KPI is important for management.</w:t>
      </w:r>
    </w:p>
    <w:p w14:paraId="303F716F" w14:textId="173A22E8" w:rsidR="00C472E8" w:rsidRPr="000F7A65" w:rsidRDefault="00C472E8" w:rsidP="00C472E8">
      <w:pPr>
        <w:rPr>
          <w:rFonts w:ascii="Times New Roman" w:hAnsi="Times New Roman" w:cs="Times New Roman"/>
          <w:color w:val="000000" w:themeColor="text1"/>
          <w:sz w:val="24"/>
          <w:szCs w:val="24"/>
        </w:rPr>
      </w:pPr>
      <w:r w:rsidRPr="000F7A65">
        <w:rPr>
          <w:rFonts w:ascii="Times New Roman" w:hAnsi="Times New Roman" w:cs="Times New Roman"/>
          <w:color w:val="000000" w:themeColor="text1"/>
          <w:sz w:val="24"/>
          <w:szCs w:val="24"/>
        </w:rPr>
        <w:drawing>
          <wp:inline distT="0" distB="0" distL="0" distR="0" wp14:anchorId="2C59CA91" wp14:editId="45FCD8A8">
            <wp:extent cx="5731510" cy="2756535"/>
            <wp:effectExtent l="0" t="0" r="2540" b="571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731510" cy="2756535"/>
                    </a:xfrm>
                    <a:prstGeom prst="rect">
                      <a:avLst/>
                    </a:prstGeom>
                  </pic:spPr>
                </pic:pic>
              </a:graphicData>
            </a:graphic>
          </wp:inline>
        </w:drawing>
      </w:r>
    </w:p>
    <w:p w14:paraId="3F99D774" w14:textId="77777777" w:rsidR="00C472E8" w:rsidRPr="000F7A65" w:rsidRDefault="00C472E8" w:rsidP="00C472E8">
      <w:pPr>
        <w:rPr>
          <w:rFonts w:ascii="Times New Roman" w:hAnsi="Times New Roman" w:cs="Times New Roman"/>
          <w:color w:val="000000" w:themeColor="text1"/>
          <w:sz w:val="24"/>
          <w:szCs w:val="24"/>
        </w:rPr>
      </w:pPr>
    </w:p>
    <w:p w14:paraId="60BC329A" w14:textId="079ABF32" w:rsidR="00C472E8" w:rsidRPr="000F7A65" w:rsidRDefault="00C472E8" w:rsidP="00C472E8">
      <w:pPr>
        <w:rPr>
          <w:rFonts w:ascii="Times New Roman" w:hAnsi="Times New Roman" w:cs="Times New Roman"/>
          <w:color w:val="000000" w:themeColor="text1"/>
          <w:sz w:val="24"/>
          <w:szCs w:val="24"/>
        </w:rPr>
      </w:pPr>
      <w:r w:rsidRPr="000F7A65">
        <w:rPr>
          <w:rFonts w:ascii="Times New Roman" w:hAnsi="Times New Roman" w:cs="Times New Roman"/>
          <w:color w:val="000000" w:themeColor="text1"/>
          <w:sz w:val="24"/>
          <w:szCs w:val="24"/>
        </w:rPr>
        <w:t>20. You have been hired as a Business Analyst. Based on the complete dataset, provide:</w:t>
      </w:r>
    </w:p>
    <w:p w14:paraId="2EEE1EC1" w14:textId="77777777" w:rsidR="00C472E8" w:rsidRPr="000F7A65" w:rsidRDefault="00C472E8" w:rsidP="00C472E8">
      <w:pPr>
        <w:rPr>
          <w:rFonts w:ascii="Times New Roman" w:hAnsi="Times New Roman" w:cs="Times New Roman"/>
          <w:color w:val="000000" w:themeColor="text1"/>
          <w:sz w:val="24"/>
          <w:szCs w:val="24"/>
        </w:rPr>
      </w:pPr>
      <w:r w:rsidRPr="000F7A65">
        <w:rPr>
          <w:rFonts w:ascii="Times New Roman" w:hAnsi="Times New Roman" w:cs="Times New Roman"/>
          <w:color w:val="000000" w:themeColor="text1"/>
          <w:sz w:val="24"/>
          <w:szCs w:val="24"/>
        </w:rPr>
        <w:t>Top 5 Business Problems</w:t>
      </w:r>
    </w:p>
    <w:p w14:paraId="001E9FAB" w14:textId="77777777" w:rsidR="00C472E8" w:rsidRPr="000F7A65" w:rsidRDefault="00C472E8" w:rsidP="00C472E8">
      <w:pPr>
        <w:rPr>
          <w:rFonts w:ascii="Times New Roman" w:hAnsi="Times New Roman" w:cs="Times New Roman"/>
          <w:color w:val="000000" w:themeColor="text1"/>
          <w:sz w:val="24"/>
          <w:szCs w:val="24"/>
        </w:rPr>
      </w:pPr>
      <w:r w:rsidRPr="000F7A65">
        <w:rPr>
          <w:rFonts w:ascii="Times New Roman" w:hAnsi="Times New Roman" w:cs="Times New Roman"/>
          <w:color w:val="000000" w:themeColor="text1"/>
          <w:sz w:val="24"/>
          <w:szCs w:val="24"/>
        </w:rPr>
        <w:t>Top 5 Opportunities</w:t>
      </w:r>
    </w:p>
    <w:p w14:paraId="7CCCDD62" w14:textId="10108697" w:rsidR="00C472E8" w:rsidRPr="000F7A65" w:rsidRDefault="00C472E8" w:rsidP="00C472E8">
      <w:pPr>
        <w:rPr>
          <w:rFonts w:ascii="Times New Roman" w:hAnsi="Times New Roman" w:cs="Times New Roman"/>
          <w:color w:val="000000" w:themeColor="text1"/>
          <w:sz w:val="24"/>
          <w:szCs w:val="24"/>
        </w:rPr>
      </w:pPr>
      <w:r w:rsidRPr="000F7A65">
        <w:rPr>
          <w:rFonts w:ascii="Times New Roman" w:hAnsi="Times New Roman" w:cs="Times New Roman"/>
          <w:color w:val="000000" w:themeColor="text1"/>
          <w:sz w:val="24"/>
          <w:szCs w:val="24"/>
        </w:rPr>
        <w:t>Top 5 Recommendations</w:t>
      </w:r>
    </w:p>
    <w:p w14:paraId="18EFCB61" w14:textId="6508155C" w:rsidR="00944011" w:rsidRPr="000F7A65" w:rsidRDefault="00C472E8" w:rsidP="00C472E8">
      <w:pPr>
        <w:rPr>
          <w:rFonts w:ascii="Times New Roman" w:hAnsi="Times New Roman" w:cs="Times New Roman"/>
          <w:color w:val="000000" w:themeColor="text1"/>
          <w:sz w:val="24"/>
          <w:szCs w:val="24"/>
        </w:rPr>
      </w:pPr>
      <w:r w:rsidRPr="000F7A65">
        <w:rPr>
          <w:rFonts w:ascii="Times New Roman" w:hAnsi="Times New Roman" w:cs="Times New Roman"/>
          <w:color w:val="000000" w:themeColor="text1"/>
          <w:sz w:val="24"/>
          <w:szCs w:val="24"/>
        </w:rPr>
        <w:t>Support every recommendation with quantitative evidence from the data.</w:t>
      </w:r>
    </w:p>
    <w:p w14:paraId="68E322DF" w14:textId="77777777" w:rsidR="00C472E8" w:rsidRPr="00C472E8" w:rsidRDefault="00C472E8" w:rsidP="00C472E8">
      <w:pPr>
        <w:spacing w:before="400" w:after="200" w:line="240" w:lineRule="auto"/>
        <w:outlineLvl w:val="0"/>
        <w:rPr>
          <w:rFonts w:ascii="Times New Roman" w:eastAsia="Times New Roman" w:hAnsi="Times New Roman" w:cs="Times New Roman"/>
          <w:color w:val="000000" w:themeColor="text1"/>
          <w:sz w:val="24"/>
          <w:szCs w:val="24"/>
          <w:lang w:eastAsia="en-IN"/>
        </w:rPr>
      </w:pPr>
      <w:r w:rsidRPr="00C472E8">
        <w:rPr>
          <w:rFonts w:ascii="Times New Roman" w:eastAsia="Times New Roman" w:hAnsi="Times New Roman" w:cs="Times New Roman"/>
          <w:b/>
          <w:bCs/>
          <w:color w:val="000000" w:themeColor="text1"/>
          <w:sz w:val="24"/>
          <w:szCs w:val="24"/>
          <w:lang w:eastAsia="en-IN"/>
        </w:rPr>
        <w:t>Top 5 Business Problems</w:t>
      </w:r>
    </w:p>
    <w:p w14:paraId="6CBDC37D" w14:textId="77777777" w:rsidR="00C472E8" w:rsidRPr="00C472E8" w:rsidRDefault="00C472E8" w:rsidP="00C472E8">
      <w:pPr>
        <w:spacing w:after="120" w:line="240" w:lineRule="auto"/>
        <w:rPr>
          <w:rFonts w:ascii="Times New Roman" w:eastAsia="Times New Roman" w:hAnsi="Times New Roman" w:cs="Times New Roman"/>
          <w:color w:val="000000" w:themeColor="text1"/>
          <w:sz w:val="24"/>
          <w:szCs w:val="24"/>
          <w:lang w:eastAsia="en-IN"/>
        </w:rPr>
      </w:pPr>
      <w:r w:rsidRPr="00C472E8">
        <w:rPr>
          <w:rFonts w:ascii="Times New Roman" w:eastAsia="Times New Roman" w:hAnsi="Times New Roman" w:cs="Times New Roman"/>
          <w:b/>
          <w:bCs/>
          <w:color w:val="000000" w:themeColor="text1"/>
          <w:sz w:val="24"/>
          <w:szCs w:val="24"/>
          <w:lang w:eastAsia="en-IN"/>
        </w:rPr>
        <w:t xml:space="preserve">1. Deep discounting is destroying profit: </w:t>
      </w:r>
      <w:r w:rsidRPr="00C472E8">
        <w:rPr>
          <w:rFonts w:ascii="Times New Roman" w:eastAsia="Times New Roman" w:hAnsi="Times New Roman" w:cs="Times New Roman"/>
          <w:color w:val="000000" w:themeColor="text1"/>
          <w:sz w:val="24"/>
          <w:szCs w:val="24"/>
          <w:lang w:eastAsia="en-IN"/>
        </w:rPr>
        <w:t>Orders with a discount of 30% or more (1,393 order lines) generated a combined loss of -$135,376 on $362,770 of sales, while orders discounted below 30% earned $421,773 in profit. The overall correlation between Discount and Profit is -0.22, confirming that heavier discounting is systematically linked to lower profitability.</w:t>
      </w:r>
    </w:p>
    <w:p w14:paraId="470183A0" w14:textId="77777777" w:rsidR="00C472E8" w:rsidRPr="00C472E8" w:rsidRDefault="00C472E8" w:rsidP="00C472E8">
      <w:pPr>
        <w:spacing w:after="120" w:line="240" w:lineRule="auto"/>
        <w:rPr>
          <w:rFonts w:ascii="Times New Roman" w:eastAsia="Times New Roman" w:hAnsi="Times New Roman" w:cs="Times New Roman"/>
          <w:color w:val="000000" w:themeColor="text1"/>
          <w:sz w:val="24"/>
          <w:szCs w:val="24"/>
          <w:lang w:eastAsia="en-IN"/>
        </w:rPr>
      </w:pPr>
      <w:r w:rsidRPr="00C472E8">
        <w:rPr>
          <w:rFonts w:ascii="Times New Roman" w:eastAsia="Times New Roman" w:hAnsi="Times New Roman" w:cs="Times New Roman"/>
          <w:b/>
          <w:bCs/>
          <w:color w:val="000000" w:themeColor="text1"/>
          <w:sz w:val="24"/>
          <w:szCs w:val="24"/>
          <w:lang w:eastAsia="en-IN"/>
        </w:rPr>
        <w:t xml:space="preserve">2. Furniture — especially Tables and Bookcases — is chronically unprofitable: </w:t>
      </w:r>
      <w:r w:rsidRPr="00C472E8">
        <w:rPr>
          <w:rFonts w:ascii="Times New Roman" w:eastAsia="Times New Roman" w:hAnsi="Times New Roman" w:cs="Times New Roman"/>
          <w:color w:val="000000" w:themeColor="text1"/>
          <w:sz w:val="24"/>
          <w:szCs w:val="24"/>
          <w:lang w:eastAsia="en-IN"/>
        </w:rPr>
        <w:t>The Furniture category has the weakest margin of any category at just 2.49%. Within it, Tables lost -$17,725 on $206,966 in sales (-8.56% margin, 307 orders) and Bookcases lost -$3,473 (-</w:t>
      </w:r>
      <w:r w:rsidRPr="00C472E8">
        <w:rPr>
          <w:rFonts w:ascii="Times New Roman" w:eastAsia="Times New Roman" w:hAnsi="Times New Roman" w:cs="Times New Roman"/>
          <w:color w:val="000000" w:themeColor="text1"/>
          <w:sz w:val="24"/>
          <w:szCs w:val="24"/>
          <w:lang w:eastAsia="en-IN"/>
        </w:rPr>
        <w:lastRenderedPageBreak/>
        <w:t>3.02% margin). Tables also carry an average discount of 26.1%, well above the company-wide average of 15.6%, directly linking the loss to over-discounting.</w:t>
      </w:r>
    </w:p>
    <w:p w14:paraId="20237CA6" w14:textId="77777777" w:rsidR="00C472E8" w:rsidRPr="00C472E8" w:rsidRDefault="00C472E8" w:rsidP="00C472E8">
      <w:pPr>
        <w:spacing w:after="120" w:line="240" w:lineRule="auto"/>
        <w:rPr>
          <w:rFonts w:ascii="Times New Roman" w:eastAsia="Times New Roman" w:hAnsi="Times New Roman" w:cs="Times New Roman"/>
          <w:color w:val="000000" w:themeColor="text1"/>
          <w:sz w:val="24"/>
          <w:szCs w:val="24"/>
          <w:lang w:eastAsia="en-IN"/>
        </w:rPr>
      </w:pPr>
      <w:r w:rsidRPr="00C472E8">
        <w:rPr>
          <w:rFonts w:ascii="Times New Roman" w:eastAsia="Times New Roman" w:hAnsi="Times New Roman" w:cs="Times New Roman"/>
          <w:b/>
          <w:bCs/>
          <w:color w:val="000000" w:themeColor="text1"/>
          <w:sz w:val="24"/>
          <w:szCs w:val="24"/>
          <w:lang w:eastAsia="en-IN"/>
        </w:rPr>
        <w:t xml:space="preserve">3. The Central region underperforms on profitability despite solid sales: </w:t>
      </w:r>
      <w:r w:rsidRPr="00C472E8">
        <w:rPr>
          <w:rFonts w:ascii="Times New Roman" w:eastAsia="Times New Roman" w:hAnsi="Times New Roman" w:cs="Times New Roman"/>
          <w:color w:val="000000" w:themeColor="text1"/>
          <w:sz w:val="24"/>
          <w:szCs w:val="24"/>
          <w:lang w:eastAsia="en-IN"/>
        </w:rPr>
        <w:t>The Central region posts the lowest profit margin of any region at 7.92%, versus 14.94% in the West and 13.48% in the East, on comparable sales ($501,240). Central also carries the highest average discount rate of any region (24.0% vs 10.9%-14.7% elsewhere), pointing to discounting as the likely driver of the underperformance.</w:t>
      </w:r>
    </w:p>
    <w:p w14:paraId="0C71B8E3" w14:textId="77777777" w:rsidR="00C472E8" w:rsidRPr="00C472E8" w:rsidRDefault="00C472E8" w:rsidP="00C472E8">
      <w:pPr>
        <w:spacing w:after="120" w:line="240" w:lineRule="auto"/>
        <w:rPr>
          <w:rFonts w:ascii="Times New Roman" w:eastAsia="Times New Roman" w:hAnsi="Times New Roman" w:cs="Times New Roman"/>
          <w:color w:val="000000" w:themeColor="text1"/>
          <w:sz w:val="24"/>
          <w:szCs w:val="24"/>
          <w:lang w:eastAsia="en-IN"/>
        </w:rPr>
      </w:pPr>
      <w:r w:rsidRPr="00C472E8">
        <w:rPr>
          <w:rFonts w:ascii="Times New Roman" w:eastAsia="Times New Roman" w:hAnsi="Times New Roman" w:cs="Times New Roman"/>
          <w:b/>
          <w:bCs/>
          <w:color w:val="000000" w:themeColor="text1"/>
          <w:sz w:val="24"/>
          <w:szCs w:val="24"/>
          <w:lang w:eastAsia="en-IN"/>
        </w:rPr>
        <w:t xml:space="preserve">4. A small number of high-value SKUs are large, concentrated loss-makers: </w:t>
      </w:r>
      <w:r w:rsidRPr="00C472E8">
        <w:rPr>
          <w:rFonts w:ascii="Times New Roman" w:eastAsia="Times New Roman" w:hAnsi="Times New Roman" w:cs="Times New Roman"/>
          <w:color w:val="000000" w:themeColor="text1"/>
          <w:sz w:val="24"/>
          <w:szCs w:val="24"/>
          <w:lang w:eastAsia="en-IN"/>
        </w:rPr>
        <w:t xml:space="preserve">Specific products are responsible for outsized losses: the </w:t>
      </w:r>
      <w:proofErr w:type="spellStart"/>
      <w:r w:rsidRPr="00C472E8">
        <w:rPr>
          <w:rFonts w:ascii="Times New Roman" w:eastAsia="Times New Roman" w:hAnsi="Times New Roman" w:cs="Times New Roman"/>
          <w:color w:val="000000" w:themeColor="text1"/>
          <w:sz w:val="24"/>
          <w:szCs w:val="24"/>
          <w:lang w:eastAsia="en-IN"/>
        </w:rPr>
        <w:t>Cubify</w:t>
      </w:r>
      <w:proofErr w:type="spellEnd"/>
      <w:r w:rsidRPr="00C472E8">
        <w:rPr>
          <w:rFonts w:ascii="Times New Roman" w:eastAsia="Times New Roman" w:hAnsi="Times New Roman" w:cs="Times New Roman"/>
          <w:color w:val="000000" w:themeColor="text1"/>
          <w:sz w:val="24"/>
          <w:szCs w:val="24"/>
          <w:lang w:eastAsia="en-IN"/>
        </w:rPr>
        <w:t xml:space="preserve"> </w:t>
      </w:r>
      <w:proofErr w:type="spellStart"/>
      <w:r w:rsidRPr="00C472E8">
        <w:rPr>
          <w:rFonts w:ascii="Times New Roman" w:eastAsia="Times New Roman" w:hAnsi="Times New Roman" w:cs="Times New Roman"/>
          <w:color w:val="000000" w:themeColor="text1"/>
          <w:sz w:val="24"/>
          <w:szCs w:val="24"/>
          <w:lang w:eastAsia="en-IN"/>
        </w:rPr>
        <w:t>CubeX</w:t>
      </w:r>
      <w:proofErr w:type="spellEnd"/>
      <w:r w:rsidRPr="00C472E8">
        <w:rPr>
          <w:rFonts w:ascii="Times New Roman" w:eastAsia="Times New Roman" w:hAnsi="Times New Roman" w:cs="Times New Roman"/>
          <w:color w:val="000000" w:themeColor="text1"/>
          <w:sz w:val="24"/>
          <w:szCs w:val="24"/>
          <w:lang w:eastAsia="en-IN"/>
        </w:rPr>
        <w:t xml:space="preserve"> 3D Printer (Double Head) lost -$8,880 on just 3 orders, the Lexmark MX611dhe printer lost -$4,590 on 4 orders, and the </w:t>
      </w:r>
      <w:proofErr w:type="spellStart"/>
      <w:r w:rsidRPr="00C472E8">
        <w:rPr>
          <w:rFonts w:ascii="Times New Roman" w:eastAsia="Times New Roman" w:hAnsi="Times New Roman" w:cs="Times New Roman"/>
          <w:color w:val="000000" w:themeColor="text1"/>
          <w:sz w:val="24"/>
          <w:szCs w:val="24"/>
          <w:lang w:eastAsia="en-IN"/>
        </w:rPr>
        <w:t>Cubify</w:t>
      </w:r>
      <w:proofErr w:type="spellEnd"/>
      <w:r w:rsidRPr="00C472E8">
        <w:rPr>
          <w:rFonts w:ascii="Times New Roman" w:eastAsia="Times New Roman" w:hAnsi="Times New Roman" w:cs="Times New Roman"/>
          <w:color w:val="000000" w:themeColor="text1"/>
          <w:sz w:val="24"/>
          <w:szCs w:val="24"/>
          <w:lang w:eastAsia="en-IN"/>
        </w:rPr>
        <w:t xml:space="preserve"> </w:t>
      </w:r>
      <w:proofErr w:type="spellStart"/>
      <w:r w:rsidRPr="00C472E8">
        <w:rPr>
          <w:rFonts w:ascii="Times New Roman" w:eastAsia="Times New Roman" w:hAnsi="Times New Roman" w:cs="Times New Roman"/>
          <w:color w:val="000000" w:themeColor="text1"/>
          <w:sz w:val="24"/>
          <w:szCs w:val="24"/>
          <w:lang w:eastAsia="en-IN"/>
        </w:rPr>
        <w:t>CubeX</w:t>
      </w:r>
      <w:proofErr w:type="spellEnd"/>
      <w:r w:rsidRPr="00C472E8">
        <w:rPr>
          <w:rFonts w:ascii="Times New Roman" w:eastAsia="Times New Roman" w:hAnsi="Times New Roman" w:cs="Times New Roman"/>
          <w:color w:val="000000" w:themeColor="text1"/>
          <w:sz w:val="24"/>
          <w:szCs w:val="24"/>
          <w:lang w:eastAsia="en-IN"/>
        </w:rPr>
        <w:t xml:space="preserve"> 3D Printer (Triple Head) lost -$3,840 on a single order. These few SKUs alone account for over $17,000 in losses.</w:t>
      </w:r>
    </w:p>
    <w:p w14:paraId="01CE8202" w14:textId="77777777" w:rsidR="00C472E8" w:rsidRPr="00C472E8" w:rsidRDefault="00C472E8" w:rsidP="00C472E8">
      <w:pPr>
        <w:spacing w:after="120" w:line="240" w:lineRule="auto"/>
        <w:rPr>
          <w:rFonts w:ascii="Times New Roman" w:eastAsia="Times New Roman" w:hAnsi="Times New Roman" w:cs="Times New Roman"/>
          <w:color w:val="000000" w:themeColor="text1"/>
          <w:sz w:val="24"/>
          <w:szCs w:val="24"/>
          <w:lang w:eastAsia="en-IN"/>
        </w:rPr>
      </w:pPr>
      <w:r w:rsidRPr="00C472E8">
        <w:rPr>
          <w:rFonts w:ascii="Times New Roman" w:eastAsia="Times New Roman" w:hAnsi="Times New Roman" w:cs="Times New Roman"/>
          <w:b/>
          <w:bCs/>
          <w:color w:val="000000" w:themeColor="text1"/>
          <w:sz w:val="24"/>
          <w:szCs w:val="24"/>
          <w:lang w:eastAsia="en-IN"/>
        </w:rPr>
        <w:t xml:space="preserve">5. Returns are concentrated in Technology and represent real economic loss: </w:t>
      </w:r>
      <w:r w:rsidRPr="00C472E8">
        <w:rPr>
          <w:rFonts w:ascii="Times New Roman" w:eastAsia="Times New Roman" w:hAnsi="Times New Roman" w:cs="Times New Roman"/>
          <w:color w:val="000000" w:themeColor="text1"/>
          <w:sz w:val="24"/>
          <w:szCs w:val="24"/>
          <w:lang w:eastAsia="en-IN"/>
        </w:rPr>
        <w:t>Returned orders across the business total $180,504 in sales and $23,232 in associated profit. Technology accounts for the largest share of this at $72,708 in returned sales and $13,997 in returned profit — the highest of any category — despite Technology otherwise being the top overall performer.</w:t>
      </w:r>
    </w:p>
    <w:p w14:paraId="6A5E3A46" w14:textId="77777777" w:rsidR="00C472E8" w:rsidRPr="00C472E8" w:rsidRDefault="00C472E8" w:rsidP="00C472E8">
      <w:pPr>
        <w:spacing w:before="400" w:after="200" w:line="240" w:lineRule="auto"/>
        <w:outlineLvl w:val="0"/>
        <w:rPr>
          <w:rFonts w:ascii="Times New Roman" w:eastAsia="Times New Roman" w:hAnsi="Times New Roman" w:cs="Times New Roman"/>
          <w:color w:val="000000" w:themeColor="text1"/>
          <w:sz w:val="24"/>
          <w:szCs w:val="24"/>
          <w:lang w:eastAsia="en-IN"/>
        </w:rPr>
      </w:pPr>
      <w:r w:rsidRPr="00C472E8">
        <w:rPr>
          <w:rFonts w:ascii="Times New Roman" w:eastAsia="Times New Roman" w:hAnsi="Times New Roman" w:cs="Times New Roman"/>
          <w:b/>
          <w:bCs/>
          <w:color w:val="000000" w:themeColor="text1"/>
          <w:sz w:val="24"/>
          <w:szCs w:val="24"/>
          <w:lang w:eastAsia="en-IN"/>
        </w:rPr>
        <w:t>Top 5 Opportunities</w:t>
      </w:r>
    </w:p>
    <w:p w14:paraId="3BEE8E70" w14:textId="77777777" w:rsidR="00C472E8" w:rsidRPr="00C472E8" w:rsidRDefault="00C472E8" w:rsidP="00C472E8">
      <w:pPr>
        <w:spacing w:after="120" w:line="240" w:lineRule="auto"/>
        <w:rPr>
          <w:rFonts w:ascii="Times New Roman" w:eastAsia="Times New Roman" w:hAnsi="Times New Roman" w:cs="Times New Roman"/>
          <w:color w:val="000000" w:themeColor="text1"/>
          <w:sz w:val="24"/>
          <w:szCs w:val="24"/>
          <w:lang w:eastAsia="en-IN"/>
        </w:rPr>
      </w:pPr>
      <w:r w:rsidRPr="00C472E8">
        <w:rPr>
          <w:rFonts w:ascii="Times New Roman" w:eastAsia="Times New Roman" w:hAnsi="Times New Roman" w:cs="Times New Roman"/>
          <w:b/>
          <w:bCs/>
          <w:color w:val="000000" w:themeColor="text1"/>
          <w:sz w:val="24"/>
          <w:szCs w:val="24"/>
          <w:lang w:eastAsia="en-IN"/>
        </w:rPr>
        <w:t xml:space="preserve">1. Several Office Supplies sub-categories carry very high margins and room to grow: </w:t>
      </w:r>
      <w:r w:rsidRPr="00C472E8">
        <w:rPr>
          <w:rFonts w:ascii="Times New Roman" w:eastAsia="Times New Roman" w:hAnsi="Times New Roman" w:cs="Times New Roman"/>
          <w:color w:val="000000" w:themeColor="text1"/>
          <w:sz w:val="24"/>
          <w:szCs w:val="24"/>
          <w:lang w:eastAsia="en-IN"/>
        </w:rPr>
        <w:t>Labels (44.4% margin), Paper (43.4% margin on $78,479 sales), Envelopes (42.3% margin), and Fasteners (31.4% margin) are all far above the company average of 12.47%. These are low-risk, high-return product lines that are currently a small share of total sales and could be scaled up profitably.</w:t>
      </w:r>
    </w:p>
    <w:p w14:paraId="49DB2498" w14:textId="77777777" w:rsidR="00C472E8" w:rsidRPr="00C472E8" w:rsidRDefault="00C472E8" w:rsidP="00C472E8">
      <w:pPr>
        <w:spacing w:after="120" w:line="240" w:lineRule="auto"/>
        <w:rPr>
          <w:rFonts w:ascii="Times New Roman" w:eastAsia="Times New Roman" w:hAnsi="Times New Roman" w:cs="Times New Roman"/>
          <w:color w:val="000000" w:themeColor="text1"/>
          <w:sz w:val="24"/>
          <w:szCs w:val="24"/>
          <w:lang w:eastAsia="en-IN"/>
        </w:rPr>
      </w:pPr>
      <w:r w:rsidRPr="00C472E8">
        <w:rPr>
          <w:rFonts w:ascii="Times New Roman" w:eastAsia="Times New Roman" w:hAnsi="Times New Roman" w:cs="Times New Roman"/>
          <w:b/>
          <w:bCs/>
          <w:color w:val="000000" w:themeColor="text1"/>
          <w:sz w:val="24"/>
          <w:szCs w:val="24"/>
          <w:lang w:eastAsia="en-IN"/>
        </w:rPr>
        <w:t xml:space="preserve">2. Technology's Copiers sub-category is a standout high-margin performer: </w:t>
      </w:r>
      <w:r w:rsidRPr="00C472E8">
        <w:rPr>
          <w:rFonts w:ascii="Times New Roman" w:eastAsia="Times New Roman" w:hAnsi="Times New Roman" w:cs="Times New Roman"/>
          <w:color w:val="000000" w:themeColor="text1"/>
          <w:sz w:val="24"/>
          <w:szCs w:val="24"/>
          <w:lang w:eastAsia="en-IN"/>
        </w:rPr>
        <w:t>Copiers generate a 37.2% profit margin on $149,528 in sales ($55,618 profit) — the best-performing Technology sub-category by far — making it a strong candidate for increased marketing investment and inventory prioritization.</w:t>
      </w:r>
    </w:p>
    <w:p w14:paraId="7717C71D" w14:textId="77777777" w:rsidR="00C472E8" w:rsidRPr="00C472E8" w:rsidRDefault="00C472E8" w:rsidP="00C472E8">
      <w:pPr>
        <w:spacing w:after="120" w:line="240" w:lineRule="auto"/>
        <w:rPr>
          <w:rFonts w:ascii="Times New Roman" w:eastAsia="Times New Roman" w:hAnsi="Times New Roman" w:cs="Times New Roman"/>
          <w:color w:val="000000" w:themeColor="text1"/>
          <w:sz w:val="24"/>
          <w:szCs w:val="24"/>
          <w:lang w:eastAsia="en-IN"/>
        </w:rPr>
      </w:pPr>
      <w:r w:rsidRPr="00C472E8">
        <w:rPr>
          <w:rFonts w:ascii="Times New Roman" w:eastAsia="Times New Roman" w:hAnsi="Times New Roman" w:cs="Times New Roman"/>
          <w:b/>
          <w:bCs/>
          <w:color w:val="000000" w:themeColor="text1"/>
          <w:sz w:val="24"/>
          <w:szCs w:val="24"/>
          <w:lang w:eastAsia="en-IN"/>
        </w:rPr>
        <w:t xml:space="preserve">3. Overall sales are on a strong, consistent growth trajectory: </w:t>
      </w:r>
      <w:r w:rsidRPr="00C472E8">
        <w:rPr>
          <w:rFonts w:ascii="Times New Roman" w:eastAsia="Times New Roman" w:hAnsi="Times New Roman" w:cs="Times New Roman"/>
          <w:color w:val="000000" w:themeColor="text1"/>
          <w:sz w:val="24"/>
          <w:szCs w:val="24"/>
          <w:lang w:eastAsia="en-IN"/>
        </w:rPr>
        <w:t>Company-wide sales grew from $484,247 in 2014 to $733,215 in 2017, a 51.4% increase over four years. This sustained upward trend suggests market demand is expanding and supports the case for further investment in growth, provided profit leaks (discounting, Furniture losses) are fixed first.</w:t>
      </w:r>
    </w:p>
    <w:p w14:paraId="663E92F4" w14:textId="77777777" w:rsidR="00C472E8" w:rsidRPr="00C472E8" w:rsidRDefault="00C472E8" w:rsidP="00C472E8">
      <w:pPr>
        <w:spacing w:after="120" w:line="240" w:lineRule="auto"/>
        <w:rPr>
          <w:rFonts w:ascii="Times New Roman" w:eastAsia="Times New Roman" w:hAnsi="Times New Roman" w:cs="Times New Roman"/>
          <w:color w:val="000000" w:themeColor="text1"/>
          <w:sz w:val="24"/>
          <w:szCs w:val="24"/>
          <w:lang w:eastAsia="en-IN"/>
        </w:rPr>
      </w:pPr>
      <w:r w:rsidRPr="00C472E8">
        <w:rPr>
          <w:rFonts w:ascii="Times New Roman" w:eastAsia="Times New Roman" w:hAnsi="Times New Roman" w:cs="Times New Roman"/>
          <w:b/>
          <w:bCs/>
          <w:color w:val="000000" w:themeColor="text1"/>
          <w:sz w:val="24"/>
          <w:szCs w:val="24"/>
          <w:lang w:eastAsia="en-IN"/>
        </w:rPr>
        <w:t xml:space="preserve">4. The West and East regions are proven, high-margin markets worth expanding: </w:t>
      </w:r>
      <w:r w:rsidRPr="00C472E8">
        <w:rPr>
          <w:rFonts w:ascii="Times New Roman" w:eastAsia="Times New Roman" w:hAnsi="Times New Roman" w:cs="Times New Roman"/>
          <w:color w:val="000000" w:themeColor="text1"/>
          <w:sz w:val="24"/>
          <w:szCs w:val="24"/>
          <w:lang w:eastAsia="en-IN"/>
        </w:rPr>
        <w:t>West (14.94% margin, $725,458 sales) and East (13.48% margin, $678,781 sales) outperform Central and South on profitability while already carrying the largest sales volumes, making them strong candidates for continued or increased investment.</w:t>
      </w:r>
    </w:p>
    <w:p w14:paraId="09987861" w14:textId="77777777" w:rsidR="00C472E8" w:rsidRPr="00C472E8" w:rsidRDefault="00C472E8" w:rsidP="00C472E8">
      <w:pPr>
        <w:spacing w:after="120" w:line="240" w:lineRule="auto"/>
        <w:rPr>
          <w:rFonts w:ascii="Times New Roman" w:eastAsia="Times New Roman" w:hAnsi="Times New Roman" w:cs="Times New Roman"/>
          <w:color w:val="000000" w:themeColor="text1"/>
          <w:sz w:val="24"/>
          <w:szCs w:val="24"/>
          <w:lang w:eastAsia="en-IN"/>
        </w:rPr>
      </w:pPr>
      <w:r w:rsidRPr="00C472E8">
        <w:rPr>
          <w:rFonts w:ascii="Times New Roman" w:eastAsia="Times New Roman" w:hAnsi="Times New Roman" w:cs="Times New Roman"/>
          <w:b/>
          <w:bCs/>
          <w:color w:val="000000" w:themeColor="text1"/>
          <w:sz w:val="24"/>
          <w:szCs w:val="24"/>
          <w:lang w:eastAsia="en-IN"/>
        </w:rPr>
        <w:t xml:space="preserve">5. Home Office is the most profitable customer segment: </w:t>
      </w:r>
      <w:r w:rsidRPr="00C472E8">
        <w:rPr>
          <w:rFonts w:ascii="Times New Roman" w:eastAsia="Times New Roman" w:hAnsi="Times New Roman" w:cs="Times New Roman"/>
          <w:color w:val="000000" w:themeColor="text1"/>
          <w:sz w:val="24"/>
          <w:szCs w:val="24"/>
          <w:lang w:eastAsia="en-IN"/>
        </w:rPr>
        <w:t>The Home Office segment earns a 14.03% margin — the highest of the three segments — ahead of Corporate (13.03%) and Consumer (11.55%), despite having the smallest sales base ($429,653). Targeted marketing to grow this segment could lift overall company margin.</w:t>
      </w:r>
    </w:p>
    <w:p w14:paraId="4E3F1651" w14:textId="469CC703" w:rsidR="00C472E8" w:rsidRPr="000F7A65" w:rsidRDefault="00C472E8" w:rsidP="00C472E8">
      <w:pPr>
        <w:spacing w:before="400" w:after="200" w:line="240" w:lineRule="auto"/>
        <w:outlineLvl w:val="0"/>
        <w:rPr>
          <w:rFonts w:ascii="Times New Roman" w:eastAsia="Times New Roman" w:hAnsi="Times New Roman" w:cs="Times New Roman"/>
          <w:b/>
          <w:bCs/>
          <w:color w:val="000000" w:themeColor="text1"/>
          <w:sz w:val="24"/>
          <w:szCs w:val="24"/>
          <w:lang w:eastAsia="en-IN"/>
        </w:rPr>
      </w:pPr>
    </w:p>
    <w:p w14:paraId="078BA2F2" w14:textId="77777777" w:rsidR="000F7A65" w:rsidRPr="000F7A65" w:rsidRDefault="000F7A65" w:rsidP="00C472E8">
      <w:pPr>
        <w:spacing w:before="400" w:after="200" w:line="240" w:lineRule="auto"/>
        <w:outlineLvl w:val="0"/>
        <w:rPr>
          <w:rFonts w:ascii="Times New Roman" w:eastAsia="Times New Roman" w:hAnsi="Times New Roman" w:cs="Times New Roman"/>
          <w:b/>
          <w:bCs/>
          <w:color w:val="000000" w:themeColor="text1"/>
          <w:sz w:val="24"/>
          <w:szCs w:val="24"/>
          <w:lang w:eastAsia="en-IN"/>
        </w:rPr>
      </w:pPr>
    </w:p>
    <w:p w14:paraId="394EDDA2" w14:textId="5A1AB92F" w:rsidR="00C472E8" w:rsidRPr="00C472E8" w:rsidRDefault="00C472E8" w:rsidP="00C472E8">
      <w:pPr>
        <w:spacing w:before="400" w:after="200" w:line="240" w:lineRule="auto"/>
        <w:outlineLvl w:val="0"/>
        <w:rPr>
          <w:rFonts w:ascii="Times New Roman" w:eastAsia="Times New Roman" w:hAnsi="Times New Roman" w:cs="Times New Roman"/>
          <w:color w:val="000000" w:themeColor="text1"/>
          <w:sz w:val="24"/>
          <w:szCs w:val="24"/>
          <w:lang w:eastAsia="en-IN"/>
        </w:rPr>
      </w:pPr>
      <w:r w:rsidRPr="00C472E8">
        <w:rPr>
          <w:rFonts w:ascii="Times New Roman" w:eastAsia="Times New Roman" w:hAnsi="Times New Roman" w:cs="Times New Roman"/>
          <w:b/>
          <w:bCs/>
          <w:color w:val="000000" w:themeColor="text1"/>
          <w:sz w:val="24"/>
          <w:szCs w:val="24"/>
          <w:lang w:eastAsia="en-IN"/>
        </w:rPr>
        <w:lastRenderedPageBreak/>
        <w:t>Top 5 Recommendations</w:t>
      </w:r>
    </w:p>
    <w:p w14:paraId="219952C4" w14:textId="77777777" w:rsidR="00C472E8" w:rsidRPr="00C472E8" w:rsidRDefault="00C472E8" w:rsidP="00C472E8">
      <w:pPr>
        <w:spacing w:after="120" w:line="240" w:lineRule="auto"/>
        <w:rPr>
          <w:rFonts w:ascii="Times New Roman" w:eastAsia="Times New Roman" w:hAnsi="Times New Roman" w:cs="Times New Roman"/>
          <w:color w:val="000000" w:themeColor="text1"/>
          <w:sz w:val="24"/>
          <w:szCs w:val="24"/>
          <w:lang w:eastAsia="en-IN"/>
        </w:rPr>
      </w:pPr>
      <w:r w:rsidRPr="00C472E8">
        <w:rPr>
          <w:rFonts w:ascii="Times New Roman" w:eastAsia="Times New Roman" w:hAnsi="Times New Roman" w:cs="Times New Roman"/>
          <w:b/>
          <w:bCs/>
          <w:color w:val="000000" w:themeColor="text1"/>
          <w:sz w:val="24"/>
          <w:szCs w:val="24"/>
          <w:lang w:eastAsia="en-IN"/>
        </w:rPr>
        <w:t xml:space="preserve">1. Cap discounts at 20% on Furniture, and review all discounts above 30% company-wide: </w:t>
      </w:r>
      <w:r w:rsidRPr="00C472E8">
        <w:rPr>
          <w:rFonts w:ascii="Times New Roman" w:eastAsia="Times New Roman" w:hAnsi="Times New Roman" w:cs="Times New Roman"/>
          <w:color w:val="000000" w:themeColor="text1"/>
          <w:sz w:val="24"/>
          <w:szCs w:val="24"/>
          <w:lang w:eastAsia="en-IN"/>
        </w:rPr>
        <w:t>Evidence: orders discounted 30%+ produced a net loss of -$135,376; the 0-20% discount band was the only clearly healthy bracket, and Tables' -8.56% margin is tied to its 26.1% average discount, far above the 15.6% company average. Tightening discount approval above these thresholds would directly convert an existing loss into profit.</w:t>
      </w:r>
    </w:p>
    <w:p w14:paraId="1208E48D" w14:textId="77777777" w:rsidR="00C472E8" w:rsidRPr="00C472E8" w:rsidRDefault="00C472E8" w:rsidP="00C472E8">
      <w:pPr>
        <w:spacing w:after="120" w:line="240" w:lineRule="auto"/>
        <w:rPr>
          <w:rFonts w:ascii="Times New Roman" w:eastAsia="Times New Roman" w:hAnsi="Times New Roman" w:cs="Times New Roman"/>
          <w:color w:val="000000" w:themeColor="text1"/>
          <w:sz w:val="24"/>
          <w:szCs w:val="24"/>
          <w:lang w:eastAsia="en-IN"/>
        </w:rPr>
      </w:pPr>
      <w:r w:rsidRPr="00C472E8">
        <w:rPr>
          <w:rFonts w:ascii="Times New Roman" w:eastAsia="Times New Roman" w:hAnsi="Times New Roman" w:cs="Times New Roman"/>
          <w:b/>
          <w:bCs/>
          <w:color w:val="000000" w:themeColor="text1"/>
          <w:sz w:val="24"/>
          <w:szCs w:val="24"/>
          <w:lang w:eastAsia="en-IN"/>
        </w:rPr>
        <w:t xml:space="preserve">2. Renegotiate pricing or discontinue chronic loss-making Furniture sub-categories: </w:t>
      </w:r>
      <w:r w:rsidRPr="00C472E8">
        <w:rPr>
          <w:rFonts w:ascii="Times New Roman" w:eastAsia="Times New Roman" w:hAnsi="Times New Roman" w:cs="Times New Roman"/>
          <w:color w:val="000000" w:themeColor="text1"/>
          <w:sz w:val="24"/>
          <w:szCs w:val="24"/>
          <w:lang w:eastAsia="en-IN"/>
        </w:rPr>
        <w:t xml:space="preserve">Evidence: Tables (-$17,725 profit) and Bookcases (-$3,473 profit) together lost over $21,000 despite $321,845 in combined sales. Either raising base prices, reducing discount eligibility, or delisting the worst-performing SKUs (e.g., </w:t>
      </w:r>
      <w:proofErr w:type="spellStart"/>
      <w:r w:rsidRPr="00C472E8">
        <w:rPr>
          <w:rFonts w:ascii="Times New Roman" w:eastAsia="Times New Roman" w:hAnsi="Times New Roman" w:cs="Times New Roman"/>
          <w:color w:val="000000" w:themeColor="text1"/>
          <w:sz w:val="24"/>
          <w:szCs w:val="24"/>
          <w:lang w:eastAsia="en-IN"/>
        </w:rPr>
        <w:t>Chromcraft</w:t>
      </w:r>
      <w:proofErr w:type="spellEnd"/>
      <w:r w:rsidRPr="00C472E8">
        <w:rPr>
          <w:rFonts w:ascii="Times New Roman" w:eastAsia="Times New Roman" w:hAnsi="Times New Roman" w:cs="Times New Roman"/>
          <w:color w:val="000000" w:themeColor="text1"/>
          <w:sz w:val="24"/>
          <w:szCs w:val="24"/>
          <w:lang w:eastAsia="en-IN"/>
        </w:rPr>
        <w:t xml:space="preserve"> Bull-Nose tables at -$2,876) would stop the bleeding in this category.</w:t>
      </w:r>
    </w:p>
    <w:p w14:paraId="7A34A34D" w14:textId="77777777" w:rsidR="00C472E8" w:rsidRPr="00C472E8" w:rsidRDefault="00C472E8" w:rsidP="00C472E8">
      <w:pPr>
        <w:spacing w:after="120" w:line="240" w:lineRule="auto"/>
        <w:rPr>
          <w:rFonts w:ascii="Times New Roman" w:eastAsia="Times New Roman" w:hAnsi="Times New Roman" w:cs="Times New Roman"/>
          <w:color w:val="000000" w:themeColor="text1"/>
          <w:sz w:val="24"/>
          <w:szCs w:val="24"/>
          <w:lang w:eastAsia="en-IN"/>
        </w:rPr>
      </w:pPr>
      <w:r w:rsidRPr="00C472E8">
        <w:rPr>
          <w:rFonts w:ascii="Times New Roman" w:eastAsia="Times New Roman" w:hAnsi="Times New Roman" w:cs="Times New Roman"/>
          <w:b/>
          <w:bCs/>
          <w:color w:val="000000" w:themeColor="text1"/>
          <w:sz w:val="24"/>
          <w:szCs w:val="24"/>
          <w:lang w:eastAsia="en-IN"/>
        </w:rPr>
        <w:t xml:space="preserve">3. Investigate and correct Central region's discounting practices: </w:t>
      </w:r>
      <w:r w:rsidRPr="00C472E8">
        <w:rPr>
          <w:rFonts w:ascii="Times New Roman" w:eastAsia="Times New Roman" w:hAnsi="Times New Roman" w:cs="Times New Roman"/>
          <w:color w:val="000000" w:themeColor="text1"/>
          <w:sz w:val="24"/>
          <w:szCs w:val="24"/>
          <w:lang w:eastAsia="en-IN"/>
        </w:rPr>
        <w:t>Evidence: Central's average discount (24.0%) is far above every other region, and its margin (7.92%) is roughly half that of the West (14.94%) on similar sales volume. Bringing Central's discounting in line with East/West norms could recover several percentage points of margin on $501,240 in sales.</w:t>
      </w:r>
    </w:p>
    <w:p w14:paraId="5069B603" w14:textId="77777777" w:rsidR="00C472E8" w:rsidRPr="00C472E8" w:rsidRDefault="00C472E8" w:rsidP="00C472E8">
      <w:pPr>
        <w:spacing w:after="120" w:line="240" w:lineRule="auto"/>
        <w:rPr>
          <w:rFonts w:ascii="Times New Roman" w:eastAsia="Times New Roman" w:hAnsi="Times New Roman" w:cs="Times New Roman"/>
          <w:color w:val="000000" w:themeColor="text1"/>
          <w:sz w:val="24"/>
          <w:szCs w:val="24"/>
          <w:lang w:eastAsia="en-IN"/>
        </w:rPr>
      </w:pPr>
      <w:r w:rsidRPr="00C472E8">
        <w:rPr>
          <w:rFonts w:ascii="Times New Roman" w:eastAsia="Times New Roman" w:hAnsi="Times New Roman" w:cs="Times New Roman"/>
          <w:b/>
          <w:bCs/>
          <w:color w:val="000000" w:themeColor="text1"/>
          <w:sz w:val="24"/>
          <w:szCs w:val="24"/>
          <w:lang w:eastAsia="en-IN"/>
        </w:rPr>
        <w:t xml:space="preserve">4. Shift marketing and inventory investment toward proven high-margin lines: </w:t>
      </w:r>
      <w:r w:rsidRPr="00C472E8">
        <w:rPr>
          <w:rFonts w:ascii="Times New Roman" w:eastAsia="Times New Roman" w:hAnsi="Times New Roman" w:cs="Times New Roman"/>
          <w:color w:val="000000" w:themeColor="text1"/>
          <w:sz w:val="24"/>
          <w:szCs w:val="24"/>
          <w:lang w:eastAsia="en-IN"/>
        </w:rPr>
        <w:t>Evidence: Labels (44.4%), Paper (43.4%), Envelopes (42.3%), and Copiers (37.2%) all deliver margins 2.5-3.5x the company average of 12.47%. Reallocating a portion of Furniture-focused marketing spend toward these lines would improve blended profitability without requiring new sales volume.</w:t>
      </w:r>
    </w:p>
    <w:p w14:paraId="02786071" w14:textId="77777777" w:rsidR="00C472E8" w:rsidRPr="00C472E8" w:rsidRDefault="00C472E8" w:rsidP="00C472E8">
      <w:pPr>
        <w:spacing w:after="120" w:line="240" w:lineRule="auto"/>
        <w:rPr>
          <w:rFonts w:ascii="Times New Roman" w:eastAsia="Times New Roman" w:hAnsi="Times New Roman" w:cs="Times New Roman"/>
          <w:color w:val="000000" w:themeColor="text1"/>
          <w:sz w:val="24"/>
          <w:szCs w:val="24"/>
          <w:lang w:eastAsia="en-IN"/>
        </w:rPr>
      </w:pPr>
      <w:r w:rsidRPr="00C472E8">
        <w:rPr>
          <w:rFonts w:ascii="Times New Roman" w:eastAsia="Times New Roman" w:hAnsi="Times New Roman" w:cs="Times New Roman"/>
          <w:b/>
          <w:bCs/>
          <w:color w:val="000000" w:themeColor="text1"/>
          <w:sz w:val="24"/>
          <w:szCs w:val="24"/>
          <w:lang w:eastAsia="en-IN"/>
        </w:rPr>
        <w:t xml:space="preserve">5. Set up root-cause review for Technology returns: </w:t>
      </w:r>
      <w:r w:rsidRPr="00C472E8">
        <w:rPr>
          <w:rFonts w:ascii="Times New Roman" w:eastAsia="Times New Roman" w:hAnsi="Times New Roman" w:cs="Times New Roman"/>
          <w:color w:val="000000" w:themeColor="text1"/>
          <w:sz w:val="24"/>
          <w:szCs w:val="24"/>
          <w:lang w:eastAsia="en-IN"/>
        </w:rPr>
        <w:t>Evidence: Technology returns account for $72,708 in returned sales and $13,997 in returned profit — the highest of any category — even though Technology is otherwise the top overall profit generator ($145,455). Reducing Technology's return rate even modestly would protect a disproportionate share of the company's most valuable profit stream.</w:t>
      </w:r>
    </w:p>
    <w:p w14:paraId="022867B5" w14:textId="77777777" w:rsidR="00C472E8" w:rsidRPr="000F7A65" w:rsidRDefault="00C472E8" w:rsidP="00C472E8">
      <w:pPr>
        <w:rPr>
          <w:rFonts w:ascii="Times New Roman" w:hAnsi="Times New Roman" w:cs="Times New Roman"/>
          <w:color w:val="000000" w:themeColor="text1"/>
          <w:sz w:val="24"/>
          <w:szCs w:val="24"/>
        </w:rPr>
      </w:pPr>
    </w:p>
    <w:sectPr w:rsidR="00C472E8" w:rsidRPr="000F7A6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86D3C54"/>
    <w:multiLevelType w:val="hybridMultilevel"/>
    <w:tmpl w:val="4D648E66"/>
    <w:lvl w:ilvl="0" w:tplc="B06A8240">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7603718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72E8"/>
    <w:rsid w:val="000F7A65"/>
    <w:rsid w:val="00944011"/>
    <w:rsid w:val="00AE6FB7"/>
    <w:rsid w:val="00C472E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533C87"/>
  <w15:chartTrackingRefBased/>
  <w15:docId w15:val="{7647ACDC-192C-4FD4-959E-01C8BD9810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C472E8"/>
    <w:pPr>
      <w:spacing w:after="0" w:line="240" w:lineRule="auto"/>
      <w:outlineLvl w:val="0"/>
    </w:pPr>
    <w:rPr>
      <w:rFonts w:ascii="Times New Roman" w:eastAsia="Times New Roman" w:hAnsi="Times New Roman" w:cs="Times New Roman"/>
      <w:color w:val="2E74B5"/>
      <w:sz w:val="32"/>
      <w:szCs w:val="32"/>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472E8"/>
    <w:pPr>
      <w:ind w:left="720"/>
      <w:contextualSpacing/>
    </w:pPr>
  </w:style>
  <w:style w:type="character" w:customStyle="1" w:styleId="Heading1Char">
    <w:name w:val="Heading 1 Char"/>
    <w:basedOn w:val="DefaultParagraphFont"/>
    <w:link w:val="Heading1"/>
    <w:uiPriority w:val="9"/>
    <w:rsid w:val="00C472E8"/>
    <w:rPr>
      <w:rFonts w:ascii="Times New Roman" w:eastAsia="Times New Roman" w:hAnsi="Times New Roman" w:cs="Times New Roman"/>
      <w:color w:val="2E74B5"/>
      <w:sz w:val="32"/>
      <w:szCs w:val="32"/>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TotalTime>
  <Pages>9</Pages>
  <Words>1321</Words>
  <Characters>7532</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ASDC4</dc:creator>
  <cp:keywords/>
  <dc:description/>
  <cp:lastModifiedBy>ASDC4</cp:lastModifiedBy>
  <cp:revision>2</cp:revision>
  <dcterms:created xsi:type="dcterms:W3CDTF">2026-07-03T06:39:00Z</dcterms:created>
  <dcterms:modified xsi:type="dcterms:W3CDTF">2026-07-03T07:02:00Z</dcterms:modified>
</cp:coreProperties>
</file>