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2573" w14:textId="77777777" w:rsidR="006002FD" w:rsidRDefault="006002FD">
      <w:pPr>
        <w:spacing w:before="2200"/>
      </w:pPr>
    </w:p>
    <w:p w14:paraId="3C055FE1" w14:textId="77777777" w:rsidR="006002FD" w:rsidRDefault="00000000">
      <w:r>
        <w:rPr>
          <w:b/>
          <w:bCs/>
          <w:color w:val="2A9D8F"/>
          <w:spacing w:val="60"/>
        </w:rPr>
        <w:t>OPERATING SYSTEMS</w:t>
      </w:r>
    </w:p>
    <w:p w14:paraId="353C0FEF" w14:textId="77777777" w:rsidR="006002FD" w:rsidRDefault="00000000">
      <w:pPr>
        <w:spacing w:before="120" w:after="80"/>
      </w:pPr>
      <w:r>
        <w:rPr>
          <w:b/>
          <w:bCs/>
          <w:color w:val="1F3A5F"/>
          <w:sz w:val="64"/>
          <w:szCs w:val="64"/>
        </w:rPr>
        <w:t>Inter-Process Communication</w:t>
      </w:r>
    </w:p>
    <w:p w14:paraId="5C3C0B74" w14:textId="77777777" w:rsidR="006002FD" w:rsidRDefault="00000000">
      <w:pPr>
        <w:spacing w:after="200"/>
      </w:pPr>
      <w:r>
        <w:rPr>
          <w:color w:val="5B6770"/>
          <w:sz w:val="34"/>
          <w:szCs w:val="34"/>
        </w:rPr>
        <w:t>Shared Memory and Semaphores</w:t>
      </w:r>
    </w:p>
    <w:p w14:paraId="069053DC" w14:textId="77777777" w:rsidR="006002FD" w:rsidRDefault="006002FD">
      <w:pPr>
        <w:pBdr>
          <w:bottom w:val="single" w:sz="18" w:space="1" w:color="2A9D8F"/>
        </w:pBdr>
      </w:pPr>
    </w:p>
    <w:p w14:paraId="69EDD5EB" w14:textId="77777777" w:rsidR="006002FD" w:rsidRDefault="006002FD">
      <w:pPr>
        <w:spacing w:before="600"/>
      </w:pPr>
    </w:p>
    <w:p w14:paraId="64347EA5" w14:textId="77777777" w:rsidR="006002FD" w:rsidRDefault="00000000">
      <w:pPr>
        <w:spacing w:after="120"/>
      </w:pPr>
      <w:r>
        <w:rPr>
          <w:b/>
          <w:bCs/>
          <w:color w:val="5B6770"/>
          <w:spacing w:val="60"/>
          <w:sz w:val="20"/>
          <w:szCs w:val="20"/>
        </w:rPr>
        <w:t>TEAM</w:t>
      </w:r>
    </w:p>
    <w:p w14:paraId="4CEB7DD2" w14:textId="77777777" w:rsidR="006002FD" w:rsidRDefault="00000000">
      <w:pPr>
        <w:spacing w:after="300"/>
      </w:pPr>
      <w:proofErr w:type="spellStart"/>
      <w:r>
        <w:rPr>
          <w:b/>
          <w:bCs/>
          <w:color w:val="1F3A5F"/>
          <w:sz w:val="44"/>
          <w:szCs w:val="44"/>
        </w:rPr>
        <w:t>CodeX</w:t>
      </w:r>
      <w:proofErr w:type="spellEnd"/>
    </w:p>
    <w:p w14:paraId="0146C120" w14:textId="77777777" w:rsidR="006002FD" w:rsidRDefault="00000000">
      <w:pPr>
        <w:spacing w:after="120"/>
      </w:pPr>
      <w:r>
        <w:rPr>
          <w:b/>
          <w:bCs/>
          <w:color w:val="5B6770"/>
          <w:spacing w:val="60"/>
          <w:sz w:val="20"/>
          <w:szCs w:val="20"/>
        </w:rPr>
        <w:t>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002FD" w14:paraId="4DDD658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AF1F8"/>
            <w:tcMar>
              <w:top w:w="160" w:type="dxa"/>
              <w:left w:w="120" w:type="dxa"/>
              <w:bottom w:w="160" w:type="dxa"/>
              <w:right w:w="120" w:type="dxa"/>
            </w:tcMar>
          </w:tcPr>
          <w:p w14:paraId="126BA851" w14:textId="77777777" w:rsidR="006002FD" w:rsidRDefault="00000000">
            <w:pPr>
              <w:jc w:val="center"/>
            </w:pPr>
            <w:r>
              <w:rPr>
                <w:b/>
                <w:bCs/>
                <w:color w:val="1F3A5F"/>
                <w:sz w:val="26"/>
                <w:szCs w:val="26"/>
              </w:rPr>
              <w:t>Disha</w:t>
            </w:r>
          </w:p>
        </w:tc>
        <w:tc>
          <w:tcPr>
            <w:tcW w:w="2340" w:type="dxa"/>
            <w:tcBorders>
              <w:top w:val="none" w:sz="0" w:space="0" w:color="FFFFFF"/>
              <w:left w:val="none" w:sz="0" w:space="0" w:color="FFFFFF"/>
              <w:bottom w:val="none" w:sz="0" w:space="0" w:color="FFFFFF"/>
              <w:right w:val="none" w:sz="0" w:space="0" w:color="FFFFFF"/>
            </w:tcBorders>
            <w:shd w:val="clear" w:color="auto" w:fill="EAF1F8"/>
            <w:tcMar>
              <w:top w:w="160" w:type="dxa"/>
              <w:left w:w="120" w:type="dxa"/>
              <w:bottom w:w="160" w:type="dxa"/>
              <w:right w:w="120" w:type="dxa"/>
            </w:tcMar>
          </w:tcPr>
          <w:p w14:paraId="4724EE0A" w14:textId="77777777" w:rsidR="006002FD" w:rsidRDefault="00000000">
            <w:pPr>
              <w:jc w:val="center"/>
            </w:pPr>
            <w:r>
              <w:rPr>
                <w:b/>
                <w:bCs/>
                <w:color w:val="1F3A5F"/>
                <w:sz w:val="26"/>
                <w:szCs w:val="26"/>
              </w:rPr>
              <w:t>Dhanush</w:t>
            </w:r>
          </w:p>
        </w:tc>
        <w:tc>
          <w:tcPr>
            <w:tcW w:w="2340" w:type="dxa"/>
            <w:tcBorders>
              <w:top w:val="none" w:sz="0" w:space="0" w:color="FFFFFF"/>
              <w:left w:val="none" w:sz="0" w:space="0" w:color="FFFFFF"/>
              <w:bottom w:val="none" w:sz="0" w:space="0" w:color="FFFFFF"/>
              <w:right w:val="none" w:sz="0" w:space="0" w:color="FFFFFF"/>
            </w:tcBorders>
            <w:shd w:val="clear" w:color="auto" w:fill="EAF1F8"/>
            <w:tcMar>
              <w:top w:w="160" w:type="dxa"/>
              <w:left w:w="120" w:type="dxa"/>
              <w:bottom w:w="160" w:type="dxa"/>
              <w:right w:w="120" w:type="dxa"/>
            </w:tcMar>
          </w:tcPr>
          <w:p w14:paraId="6ECCC6F7" w14:textId="77777777" w:rsidR="006002FD" w:rsidRDefault="00000000">
            <w:pPr>
              <w:jc w:val="center"/>
            </w:pPr>
            <w:r>
              <w:rPr>
                <w:b/>
                <w:bCs/>
                <w:color w:val="1F3A5F"/>
                <w:sz w:val="26"/>
                <w:szCs w:val="26"/>
              </w:rPr>
              <w:t>Sohan</w:t>
            </w:r>
          </w:p>
        </w:tc>
        <w:tc>
          <w:tcPr>
            <w:tcW w:w="2340" w:type="dxa"/>
            <w:tcBorders>
              <w:top w:val="none" w:sz="0" w:space="0" w:color="FFFFFF"/>
              <w:left w:val="none" w:sz="0" w:space="0" w:color="FFFFFF"/>
              <w:bottom w:val="none" w:sz="0" w:space="0" w:color="FFFFFF"/>
              <w:right w:val="none" w:sz="0" w:space="0" w:color="FFFFFF"/>
            </w:tcBorders>
            <w:shd w:val="clear" w:color="auto" w:fill="EAF1F8"/>
            <w:tcMar>
              <w:top w:w="160" w:type="dxa"/>
              <w:left w:w="120" w:type="dxa"/>
              <w:bottom w:w="160" w:type="dxa"/>
              <w:right w:w="120" w:type="dxa"/>
            </w:tcMar>
          </w:tcPr>
          <w:p w14:paraId="40F9E545" w14:textId="77777777" w:rsidR="006002FD" w:rsidRDefault="00000000">
            <w:pPr>
              <w:jc w:val="center"/>
            </w:pPr>
            <w:proofErr w:type="spellStart"/>
            <w:r>
              <w:rPr>
                <w:b/>
                <w:bCs/>
                <w:color w:val="1F3A5F"/>
                <w:sz w:val="26"/>
                <w:szCs w:val="26"/>
              </w:rPr>
              <w:t>Bathin</w:t>
            </w:r>
            <w:proofErr w:type="spellEnd"/>
          </w:p>
        </w:tc>
      </w:tr>
    </w:tbl>
    <w:p w14:paraId="418BCCBF" w14:textId="77777777" w:rsidR="006002FD" w:rsidRDefault="00000000">
      <w:r>
        <w:br w:type="page"/>
      </w:r>
    </w:p>
    <w:p w14:paraId="2B3A8EC9" w14:textId="77777777" w:rsidR="006002FD" w:rsidRDefault="006002FD">
      <w:pPr>
        <w:sectPr w:rsidR="006002FD">
          <w:pgSz w:w="12240" w:h="15840"/>
          <w:pgMar w:top="1440" w:right="1440" w:bottom="1440" w:left="1440" w:header="708" w:footer="708" w:gutter="0"/>
          <w:cols w:space="720"/>
          <w:docGrid w:linePitch="360"/>
        </w:sectPr>
      </w:pPr>
    </w:p>
    <w:p w14:paraId="00846EDE" w14:textId="77777777" w:rsidR="006002FD" w:rsidRDefault="00000000">
      <w:pPr>
        <w:pStyle w:val="Heading1"/>
      </w:pPr>
      <w:r>
        <w:lastRenderedPageBreak/>
        <w:t>1. Definition</w:t>
      </w:r>
    </w:p>
    <w:p w14:paraId="739DF6D0" w14:textId="77777777" w:rsidR="006002FD" w:rsidRDefault="00000000">
      <w:pPr>
        <w:spacing w:after="120" w:line="300" w:lineRule="auto"/>
      </w:pPr>
      <w:r>
        <w:t>Inter-Process Communication (IPC) is a set of tools and methods that the operating system offers to let different processes share data and coordinate their activities. Each process runs in its own private memory space, so one process cannot directly access or change the memory of another. That is why IPC is needed: it creates controlled ways for processes to talk to each other.</w:t>
      </w:r>
    </w:p>
    <w:p w14:paraId="0E12844D" w14:textId="77777777" w:rsidR="006002FD" w:rsidRDefault="00000000">
      <w:pPr>
        <w:pStyle w:val="Heading1"/>
      </w:pPr>
      <w:r>
        <w:t>2. Why IPC Is Needed</w:t>
      </w:r>
    </w:p>
    <w:p w14:paraId="776A2ADA" w14:textId="77777777" w:rsidR="006002FD" w:rsidRDefault="00000000">
      <w:pPr>
        <w:pStyle w:val="ListParagraph"/>
        <w:numPr>
          <w:ilvl w:val="0"/>
          <w:numId w:val="2"/>
        </w:numPr>
        <w:spacing w:after="60"/>
      </w:pPr>
      <w:r>
        <w:rPr>
          <w:b/>
          <w:bCs/>
          <w:color w:val="1F3A5F"/>
        </w:rPr>
        <w:t xml:space="preserve">Information sharing: </w:t>
      </w:r>
      <w:r>
        <w:t>Many processes may need the same information at the same time.</w:t>
      </w:r>
    </w:p>
    <w:p w14:paraId="3EFAE5D5" w14:textId="77777777" w:rsidR="006002FD" w:rsidRDefault="00000000">
      <w:pPr>
        <w:pStyle w:val="ListParagraph"/>
        <w:numPr>
          <w:ilvl w:val="0"/>
          <w:numId w:val="2"/>
        </w:numPr>
        <w:spacing w:after="60"/>
      </w:pPr>
      <w:r>
        <w:rPr>
          <w:b/>
          <w:bCs/>
          <w:color w:val="1F3A5F"/>
        </w:rPr>
        <w:t xml:space="preserve">Computation speed-up: </w:t>
      </w:r>
      <w:r>
        <w:t>A big job can be broken into parts and run concurrently in different processes.</w:t>
      </w:r>
    </w:p>
    <w:p w14:paraId="3A4FE0F0" w14:textId="77777777" w:rsidR="006002FD" w:rsidRDefault="00000000">
      <w:pPr>
        <w:pStyle w:val="ListParagraph"/>
        <w:numPr>
          <w:ilvl w:val="0"/>
          <w:numId w:val="2"/>
        </w:numPr>
        <w:spacing w:after="60"/>
      </w:pPr>
      <w:r>
        <w:rPr>
          <w:b/>
          <w:bCs/>
          <w:color w:val="1F3A5F"/>
        </w:rPr>
        <w:t xml:space="preserve">Modularity: </w:t>
      </w:r>
      <w:r>
        <w:t>A complex system can be split into smaller, easier-to-manage parts that work together.</w:t>
      </w:r>
    </w:p>
    <w:p w14:paraId="257538BF" w14:textId="77777777" w:rsidR="006002FD" w:rsidRDefault="00000000">
      <w:pPr>
        <w:pStyle w:val="ListParagraph"/>
        <w:numPr>
          <w:ilvl w:val="0"/>
          <w:numId w:val="2"/>
        </w:numPr>
        <w:spacing w:after="60"/>
      </w:pPr>
      <w:r>
        <w:rPr>
          <w:b/>
          <w:bCs/>
          <w:color w:val="1F3A5F"/>
        </w:rPr>
        <w:t xml:space="preserve">Convenience: </w:t>
      </w:r>
      <w:r>
        <w:t>Users can run related tasks together, for example by linking commands using pipelines.</w:t>
      </w:r>
    </w:p>
    <w:p w14:paraId="1D0EBDE6" w14:textId="77777777" w:rsidR="006002FD" w:rsidRDefault="00000000">
      <w:pPr>
        <w:pStyle w:val="Heading1"/>
      </w:pPr>
      <w:r>
        <w:t>3. IPC Techniques</w:t>
      </w:r>
    </w:p>
    <w:p w14:paraId="5997D11B" w14:textId="77777777" w:rsidR="006002FD" w:rsidRDefault="00000000">
      <w:pPr>
        <w:spacing w:after="120" w:line="300" w:lineRule="auto"/>
      </w:pPr>
      <w:r>
        <w:t>IPC techniques fall into two broad categories: shared memory and message passing. Shared memory lets processes access a common memory region, while message passing sends data through the kernel.</w:t>
      </w:r>
    </w:p>
    <w:p w14:paraId="303DEDA0" w14:textId="77777777" w:rsidR="006002FD" w:rsidRDefault="00000000">
      <w:pPr>
        <w:keepNext/>
        <w:spacing w:before="120" w:after="60"/>
        <w:jc w:val="center"/>
      </w:pPr>
      <w:r>
        <w:rPr>
          <w:noProof/>
        </w:rPr>
        <w:drawing>
          <wp:inline distT="0" distB="0" distL="0" distR="0" wp14:anchorId="637DC52F" wp14:editId="6B028C17">
            <wp:extent cx="3810000" cy="2733675"/>
            <wp:effectExtent l="0" t="0" r="0" b="0"/>
            <wp:docPr id="1" name="01_ipc_overview.png" descr="Figure 1: Classification of IPC techniques" title="Figure 1: Classification of IPC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733675"/>
                    </a:xfrm>
                    <a:prstGeom prst="rect">
                      <a:avLst/>
                    </a:prstGeom>
                  </pic:spPr>
                </pic:pic>
              </a:graphicData>
            </a:graphic>
          </wp:inline>
        </w:drawing>
      </w:r>
    </w:p>
    <w:p w14:paraId="52D1CD6B" w14:textId="77777777" w:rsidR="006002FD" w:rsidRDefault="00000000">
      <w:pPr>
        <w:spacing w:after="200"/>
        <w:jc w:val="center"/>
      </w:pPr>
      <w:r>
        <w:rPr>
          <w:i/>
          <w:iCs/>
          <w:color w:val="5B6770"/>
          <w:sz w:val="19"/>
          <w:szCs w:val="19"/>
        </w:rPr>
        <w:t>Figure 1: Classification of IPC techniques</w:t>
      </w:r>
    </w:p>
    <w:p w14:paraId="55C267D9" w14:textId="77777777" w:rsidR="006002FD" w:rsidRDefault="00000000">
      <w:pPr>
        <w:pStyle w:val="Heading2"/>
      </w:pPr>
      <w:r>
        <w:lastRenderedPageBreak/>
        <w:t>3.1 Pipes</w:t>
      </w:r>
    </w:p>
    <w:p w14:paraId="1E16D1D7" w14:textId="77777777" w:rsidR="006002FD" w:rsidRDefault="00000000">
      <w:pPr>
        <w:keepNext/>
        <w:spacing w:after="120" w:line="300" w:lineRule="auto"/>
      </w:pPr>
      <w:r>
        <w:t xml:space="preserve">A </w:t>
      </w:r>
      <w:r>
        <w:rPr>
          <w:b/>
          <w:bCs/>
        </w:rPr>
        <w:t>pipe</w:t>
      </w:r>
      <w:r>
        <w:t xml:space="preserve"> is a one-way communication channel maintained by the kernel. The output of one process is fed directly as the input of another, which is how shell pipelines such as ls | grep foo work.</w:t>
      </w:r>
    </w:p>
    <w:p w14:paraId="6C7CEF0F" w14:textId="77777777" w:rsidR="006002FD" w:rsidRDefault="00000000">
      <w:pPr>
        <w:keepNext/>
        <w:spacing w:before="120" w:after="60"/>
        <w:jc w:val="center"/>
      </w:pPr>
      <w:r>
        <w:rPr>
          <w:noProof/>
        </w:rPr>
        <w:drawing>
          <wp:inline distT="0" distB="0" distL="0" distR="0" wp14:anchorId="5BC53D66" wp14:editId="38D15363">
            <wp:extent cx="4476750" cy="1419225"/>
            <wp:effectExtent l="0" t="0" r="0" b="0"/>
            <wp:docPr id="1397769792" name="06_pipes.png" descr="Figure 2: A pipe carrying data from a writer to a reader" title="Figure 2: A pipe carrying data from a writer to a 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419225"/>
                    </a:xfrm>
                    <a:prstGeom prst="rect">
                      <a:avLst/>
                    </a:prstGeom>
                  </pic:spPr>
                </pic:pic>
              </a:graphicData>
            </a:graphic>
          </wp:inline>
        </w:drawing>
      </w:r>
    </w:p>
    <w:p w14:paraId="0FEBF702" w14:textId="77777777" w:rsidR="006002FD" w:rsidRDefault="00000000">
      <w:pPr>
        <w:spacing w:after="200"/>
        <w:jc w:val="center"/>
      </w:pPr>
      <w:r>
        <w:rPr>
          <w:i/>
          <w:iCs/>
          <w:color w:val="5B6770"/>
          <w:sz w:val="19"/>
          <w:szCs w:val="19"/>
        </w:rPr>
        <w:t>Figure 2: A pipe carrying data from a writer to a reader</w:t>
      </w:r>
    </w:p>
    <w:p w14:paraId="6A6FB235" w14:textId="77777777" w:rsidR="006002FD" w:rsidRDefault="00000000">
      <w:pPr>
        <w:pStyle w:val="Heading3"/>
      </w:pPr>
      <w:r>
        <w:t>Types</w:t>
      </w:r>
    </w:p>
    <w:p w14:paraId="5A149B15" w14:textId="77777777" w:rsidR="006002FD" w:rsidRDefault="00000000">
      <w:pPr>
        <w:pStyle w:val="ListParagraph"/>
        <w:numPr>
          <w:ilvl w:val="0"/>
          <w:numId w:val="2"/>
        </w:numPr>
        <w:spacing w:after="60"/>
      </w:pPr>
      <w:r>
        <w:rPr>
          <w:b/>
          <w:bCs/>
          <w:color w:val="1F3A5F"/>
        </w:rPr>
        <w:t xml:space="preserve">Unnamed (anonymous) pipes: </w:t>
      </w:r>
      <w:r>
        <w:t>One-way byte streams, typically used between a parent and a child process (for example, ls | grep foo).</w:t>
      </w:r>
    </w:p>
    <w:p w14:paraId="638E49D2" w14:textId="77777777" w:rsidR="006002FD" w:rsidRDefault="00000000">
      <w:pPr>
        <w:pStyle w:val="ListParagraph"/>
        <w:numPr>
          <w:ilvl w:val="0"/>
          <w:numId w:val="2"/>
        </w:numPr>
        <w:spacing w:after="60"/>
      </w:pPr>
      <w:r>
        <w:rPr>
          <w:b/>
          <w:bCs/>
          <w:color w:val="1F3A5F"/>
        </w:rPr>
        <w:t xml:space="preserve">Named pipes (FIFOs): </w:t>
      </w:r>
      <w:r>
        <w:t>Have a name in the file system, which allows unrelated processes to communicate.</w:t>
      </w:r>
    </w:p>
    <w:p w14:paraId="64B2EB48" w14:textId="77777777" w:rsidR="006002FD" w:rsidRDefault="00000000">
      <w:pPr>
        <w:pStyle w:val="Heading3"/>
      </w:pPr>
      <w:r>
        <w:t>How It Works</w:t>
      </w:r>
    </w:p>
    <w:p w14:paraId="3EF91BDF" w14:textId="77777777" w:rsidR="006002FD" w:rsidRDefault="00000000">
      <w:pPr>
        <w:pStyle w:val="ListParagraph"/>
        <w:numPr>
          <w:ilvl w:val="0"/>
          <w:numId w:val="3"/>
        </w:numPr>
        <w:spacing w:after="60"/>
      </w:pPr>
      <w:r>
        <w:t xml:space="preserve">The pipe is created (pipe() for unnamed, </w:t>
      </w:r>
      <w:proofErr w:type="spellStart"/>
      <w:r>
        <w:t>mkfifo</w:t>
      </w:r>
      <w:proofErr w:type="spellEnd"/>
      <w:r>
        <w:t>() for named), giving a read end and a write end.</w:t>
      </w:r>
    </w:p>
    <w:p w14:paraId="75AF175F" w14:textId="77777777" w:rsidR="006002FD" w:rsidRDefault="00000000">
      <w:pPr>
        <w:pStyle w:val="ListParagraph"/>
        <w:numPr>
          <w:ilvl w:val="0"/>
          <w:numId w:val="3"/>
        </w:numPr>
        <w:spacing w:after="60"/>
      </w:pPr>
      <w:r>
        <w:t>The writer process writes bytes to the write end.</w:t>
      </w:r>
    </w:p>
    <w:p w14:paraId="59207DCA" w14:textId="77777777" w:rsidR="006002FD" w:rsidRDefault="00000000">
      <w:pPr>
        <w:pStyle w:val="ListParagraph"/>
        <w:numPr>
          <w:ilvl w:val="0"/>
          <w:numId w:val="3"/>
        </w:numPr>
        <w:spacing w:after="60"/>
      </w:pPr>
      <w:r>
        <w:t>The kernel stores the bytes in a buffer in first-in, first-out order.</w:t>
      </w:r>
    </w:p>
    <w:p w14:paraId="4E8685F9" w14:textId="77777777" w:rsidR="006002FD" w:rsidRDefault="00000000">
      <w:pPr>
        <w:pStyle w:val="ListParagraph"/>
        <w:numPr>
          <w:ilvl w:val="0"/>
          <w:numId w:val="3"/>
        </w:numPr>
        <w:spacing w:after="60"/>
      </w:pPr>
      <w:r>
        <w:t xml:space="preserve">The reader process reads the bytes from the </w:t>
      </w:r>
      <w:proofErr w:type="spellStart"/>
      <w:r>
        <w:t>read</w:t>
      </w:r>
      <w:proofErr w:type="spellEnd"/>
      <w:r>
        <w:t xml:space="preserve"> end.</w:t>
      </w:r>
    </w:p>
    <w:p w14:paraId="19CE8843" w14:textId="77777777" w:rsidR="006002FD" w:rsidRDefault="00000000">
      <w:pPr>
        <w:pStyle w:val="ListParagraph"/>
        <w:numPr>
          <w:ilvl w:val="0"/>
          <w:numId w:val="3"/>
        </w:numPr>
        <w:spacing w:after="60"/>
      </w:pPr>
      <w:r>
        <w:t>If the buffer is empty the reader waits, and if it is full the writer waits.</w:t>
      </w:r>
    </w:p>
    <w:p w14:paraId="234E2DE9" w14:textId="77777777" w:rsidR="006002FD" w:rsidRDefault="00000000">
      <w:pPr>
        <w:pStyle w:val="Heading3"/>
      </w:pPr>
      <w:r>
        <w:t>Advantages</w:t>
      </w:r>
    </w:p>
    <w:p w14:paraId="094406A2" w14:textId="77777777" w:rsidR="006002FD" w:rsidRDefault="00000000">
      <w:pPr>
        <w:pStyle w:val="ListParagraph"/>
        <w:numPr>
          <w:ilvl w:val="0"/>
          <w:numId w:val="2"/>
        </w:numPr>
        <w:spacing w:after="60"/>
      </w:pPr>
      <w:r>
        <w:t>Simple and easy to use</w:t>
      </w:r>
    </w:p>
    <w:p w14:paraId="11BF372B" w14:textId="77777777" w:rsidR="006002FD" w:rsidRDefault="00000000">
      <w:pPr>
        <w:pStyle w:val="ListParagraph"/>
        <w:numPr>
          <w:ilvl w:val="0"/>
          <w:numId w:val="2"/>
        </w:numPr>
        <w:spacing w:after="60"/>
      </w:pPr>
      <w:r>
        <w:t>Built into the shell (pipelines)</w:t>
      </w:r>
    </w:p>
    <w:p w14:paraId="6FB41694" w14:textId="77777777" w:rsidR="006002FD" w:rsidRDefault="00000000">
      <w:pPr>
        <w:pStyle w:val="ListParagraph"/>
        <w:numPr>
          <w:ilvl w:val="0"/>
          <w:numId w:val="2"/>
        </w:numPr>
        <w:spacing w:after="60"/>
      </w:pPr>
      <w:r>
        <w:t>Kernel handles the waiting, so little extra synchronization is needed</w:t>
      </w:r>
    </w:p>
    <w:p w14:paraId="6AD3212D" w14:textId="77777777" w:rsidR="006002FD" w:rsidRDefault="00000000">
      <w:pPr>
        <w:pStyle w:val="Heading3"/>
      </w:pPr>
      <w:r>
        <w:t>Disadvantages</w:t>
      </w:r>
    </w:p>
    <w:p w14:paraId="40ACAD77" w14:textId="77777777" w:rsidR="006002FD" w:rsidRDefault="00000000">
      <w:pPr>
        <w:pStyle w:val="ListParagraph"/>
        <w:numPr>
          <w:ilvl w:val="0"/>
          <w:numId w:val="2"/>
        </w:numPr>
        <w:spacing w:after="60"/>
      </w:pPr>
      <w:r>
        <w:t>Data flows in one direction only (use two pipes for two-way)</w:t>
      </w:r>
    </w:p>
    <w:p w14:paraId="3B877A49" w14:textId="77777777" w:rsidR="006002FD" w:rsidRDefault="00000000">
      <w:pPr>
        <w:pStyle w:val="ListParagraph"/>
        <w:numPr>
          <w:ilvl w:val="0"/>
          <w:numId w:val="2"/>
        </w:numPr>
        <w:spacing w:after="60"/>
      </w:pPr>
      <w:r>
        <w:t>Limited buffer size</w:t>
      </w:r>
    </w:p>
    <w:p w14:paraId="576B0401" w14:textId="77777777" w:rsidR="006002FD" w:rsidRDefault="00000000">
      <w:pPr>
        <w:pStyle w:val="ListParagraph"/>
        <w:numPr>
          <w:ilvl w:val="0"/>
          <w:numId w:val="2"/>
        </w:numPr>
        <w:spacing w:after="60"/>
      </w:pPr>
      <w:r>
        <w:t>Unnamed pipes work only between related processes</w:t>
      </w:r>
    </w:p>
    <w:p w14:paraId="3F859120" w14:textId="77777777" w:rsidR="006002FD" w:rsidRDefault="00000000">
      <w:pPr>
        <w:pStyle w:val="ListParagraph"/>
        <w:numPr>
          <w:ilvl w:val="0"/>
          <w:numId w:val="2"/>
        </w:numPr>
        <w:spacing w:after="60"/>
      </w:pPr>
      <w:r>
        <w:t>No message boundaries; it is only a stream of bytes</w:t>
      </w:r>
    </w:p>
    <w:p w14:paraId="021D4EA6" w14:textId="77777777" w:rsidR="006002FD" w:rsidRDefault="00000000">
      <w:pPr>
        <w:pStyle w:val="ListParagraph"/>
        <w:numPr>
          <w:ilvl w:val="0"/>
          <w:numId w:val="2"/>
        </w:numPr>
        <w:spacing w:after="60"/>
      </w:pPr>
      <w:r>
        <w:t>Works only on the same machine</w:t>
      </w:r>
    </w:p>
    <w:p w14:paraId="395ED780" w14:textId="77777777" w:rsidR="006002FD" w:rsidRDefault="00000000">
      <w:pPr>
        <w:pStyle w:val="Heading2"/>
      </w:pPr>
      <w:r>
        <w:t>3.2 Message Queues</w:t>
      </w:r>
    </w:p>
    <w:p w14:paraId="067E0EE4" w14:textId="77777777" w:rsidR="006002FD" w:rsidRDefault="00000000">
      <w:pPr>
        <w:keepNext/>
        <w:spacing w:after="120" w:line="300" w:lineRule="auto"/>
      </w:pPr>
      <w:r>
        <w:t xml:space="preserve">A </w:t>
      </w:r>
      <w:r>
        <w:rPr>
          <w:b/>
          <w:bCs/>
        </w:rPr>
        <w:t>message queue</w:t>
      </w:r>
      <w:r>
        <w:t xml:space="preserve"> is a list of messages maintained by the kernel. A process can post a message to the queue and another process can pick it up later, so the two do not have to run at the same time. </w:t>
      </w:r>
      <w:r>
        <w:lastRenderedPageBreak/>
        <w:t>Messages can be assigned priorities, and both POSIX and System V provide message queue implementations.</w:t>
      </w:r>
    </w:p>
    <w:p w14:paraId="2D0DEC96" w14:textId="77777777" w:rsidR="006002FD" w:rsidRDefault="00000000">
      <w:pPr>
        <w:keepNext/>
        <w:spacing w:before="120" w:after="60"/>
        <w:jc w:val="center"/>
      </w:pPr>
      <w:r>
        <w:rPr>
          <w:noProof/>
        </w:rPr>
        <w:drawing>
          <wp:inline distT="0" distB="0" distL="0" distR="0" wp14:anchorId="5178D4EE" wp14:editId="238D91BE">
            <wp:extent cx="4476750" cy="1190625"/>
            <wp:effectExtent l="0" t="0" r="0" b="0"/>
            <wp:docPr id="2146754335" name="07_message_queue.png" descr="Figure 3: Sender and receiver communicating through a kernel message queue" title="Figure 3: Sender and receiver communicating through a kernel 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190625"/>
                    </a:xfrm>
                    <a:prstGeom prst="rect">
                      <a:avLst/>
                    </a:prstGeom>
                  </pic:spPr>
                </pic:pic>
              </a:graphicData>
            </a:graphic>
          </wp:inline>
        </w:drawing>
      </w:r>
    </w:p>
    <w:p w14:paraId="0A3A1355" w14:textId="77777777" w:rsidR="006002FD" w:rsidRDefault="00000000">
      <w:pPr>
        <w:spacing w:after="200"/>
        <w:jc w:val="center"/>
      </w:pPr>
      <w:r>
        <w:rPr>
          <w:i/>
          <w:iCs/>
          <w:color w:val="5B6770"/>
          <w:sz w:val="19"/>
          <w:szCs w:val="19"/>
        </w:rPr>
        <w:t>Figure 3: Sender and receiver communicating through a kernel message queue</w:t>
      </w:r>
    </w:p>
    <w:p w14:paraId="71045960" w14:textId="77777777" w:rsidR="006002FD" w:rsidRDefault="00000000">
      <w:pPr>
        <w:pStyle w:val="Heading3"/>
      </w:pPr>
      <w:r>
        <w:t>How It Works</w:t>
      </w:r>
    </w:p>
    <w:p w14:paraId="4EE5AC3D" w14:textId="77777777" w:rsidR="006002FD" w:rsidRDefault="00000000">
      <w:pPr>
        <w:pStyle w:val="ListParagraph"/>
        <w:numPr>
          <w:ilvl w:val="0"/>
          <w:numId w:val="4"/>
        </w:numPr>
        <w:spacing w:after="60"/>
      </w:pPr>
      <w:r>
        <w:t>Create or open a queue (</w:t>
      </w:r>
      <w:proofErr w:type="spellStart"/>
      <w:r>
        <w:t>msgget</w:t>
      </w:r>
      <w:proofErr w:type="spellEnd"/>
      <w:r>
        <w:t xml:space="preserve">() in System V, </w:t>
      </w:r>
      <w:proofErr w:type="spellStart"/>
      <w:r>
        <w:t>mq_open</w:t>
      </w:r>
      <w:proofErr w:type="spellEnd"/>
      <w:r>
        <w:t>() in POSIX).</w:t>
      </w:r>
    </w:p>
    <w:p w14:paraId="5C0D7D72" w14:textId="77777777" w:rsidR="006002FD" w:rsidRDefault="00000000">
      <w:pPr>
        <w:pStyle w:val="ListParagraph"/>
        <w:numPr>
          <w:ilvl w:val="0"/>
          <w:numId w:val="4"/>
        </w:numPr>
        <w:spacing w:after="60"/>
      </w:pPr>
      <w:r>
        <w:t>The sender adds a message with a type or priority (</w:t>
      </w:r>
      <w:proofErr w:type="spellStart"/>
      <w:r>
        <w:t>msgsnd</w:t>
      </w:r>
      <w:proofErr w:type="spellEnd"/>
      <w:r>
        <w:t xml:space="preserve">() / </w:t>
      </w:r>
      <w:proofErr w:type="spellStart"/>
      <w:r>
        <w:t>mq_send</w:t>
      </w:r>
      <w:proofErr w:type="spellEnd"/>
      <w:r>
        <w:t>()).</w:t>
      </w:r>
    </w:p>
    <w:p w14:paraId="0C925DBA" w14:textId="77777777" w:rsidR="006002FD" w:rsidRDefault="00000000">
      <w:pPr>
        <w:pStyle w:val="ListParagraph"/>
        <w:numPr>
          <w:ilvl w:val="0"/>
          <w:numId w:val="4"/>
        </w:numPr>
        <w:spacing w:after="60"/>
      </w:pPr>
      <w:r>
        <w:t>The kernel stores the message until it is received.</w:t>
      </w:r>
    </w:p>
    <w:p w14:paraId="66225DD8" w14:textId="77777777" w:rsidR="006002FD" w:rsidRDefault="00000000">
      <w:pPr>
        <w:pStyle w:val="ListParagraph"/>
        <w:numPr>
          <w:ilvl w:val="0"/>
          <w:numId w:val="4"/>
        </w:numPr>
        <w:spacing w:after="60"/>
      </w:pPr>
      <w:r>
        <w:t>The receiver takes a message from the queue (</w:t>
      </w:r>
      <w:proofErr w:type="spellStart"/>
      <w:r>
        <w:t>msgrcv</w:t>
      </w:r>
      <w:proofErr w:type="spellEnd"/>
      <w:r>
        <w:t xml:space="preserve">() / </w:t>
      </w:r>
      <w:proofErr w:type="spellStart"/>
      <w:r>
        <w:t>mq_receive</w:t>
      </w:r>
      <w:proofErr w:type="spellEnd"/>
      <w:r>
        <w:t>()), by priority or type.</w:t>
      </w:r>
    </w:p>
    <w:p w14:paraId="4F7706ED" w14:textId="77777777" w:rsidR="006002FD" w:rsidRDefault="00000000">
      <w:pPr>
        <w:pStyle w:val="ListParagraph"/>
        <w:numPr>
          <w:ilvl w:val="0"/>
          <w:numId w:val="4"/>
        </w:numPr>
        <w:spacing w:after="60"/>
      </w:pPr>
      <w:r>
        <w:t>Remove the queue when finished (</w:t>
      </w:r>
      <w:proofErr w:type="spellStart"/>
      <w:r>
        <w:t>msgctl</w:t>
      </w:r>
      <w:proofErr w:type="spellEnd"/>
      <w:r>
        <w:t xml:space="preserve">() / </w:t>
      </w:r>
      <w:proofErr w:type="spellStart"/>
      <w:r>
        <w:t>mq_unlink</w:t>
      </w:r>
      <w:proofErr w:type="spellEnd"/>
      <w:r>
        <w:t>()).</w:t>
      </w:r>
    </w:p>
    <w:p w14:paraId="24519BAC" w14:textId="77777777" w:rsidR="006002FD" w:rsidRDefault="00000000">
      <w:pPr>
        <w:pStyle w:val="Heading3"/>
      </w:pPr>
      <w:r>
        <w:t>Advantages</w:t>
      </w:r>
    </w:p>
    <w:p w14:paraId="69CDECB3" w14:textId="77777777" w:rsidR="006002FD" w:rsidRDefault="00000000">
      <w:pPr>
        <w:pStyle w:val="ListParagraph"/>
        <w:numPr>
          <w:ilvl w:val="0"/>
          <w:numId w:val="2"/>
        </w:numPr>
        <w:spacing w:after="60"/>
      </w:pPr>
      <w:r>
        <w:t>Asynchronous: sender and receiver need not run together</w:t>
      </w:r>
    </w:p>
    <w:p w14:paraId="1BFE795A" w14:textId="77777777" w:rsidR="006002FD" w:rsidRDefault="00000000">
      <w:pPr>
        <w:pStyle w:val="ListParagraph"/>
        <w:numPr>
          <w:ilvl w:val="0"/>
          <w:numId w:val="2"/>
        </w:numPr>
        <w:spacing w:after="60"/>
      </w:pPr>
      <w:r>
        <w:t>Message boundaries are preserved</w:t>
      </w:r>
    </w:p>
    <w:p w14:paraId="0C8241DF" w14:textId="77777777" w:rsidR="006002FD" w:rsidRDefault="00000000">
      <w:pPr>
        <w:pStyle w:val="ListParagraph"/>
        <w:numPr>
          <w:ilvl w:val="0"/>
          <w:numId w:val="2"/>
        </w:numPr>
        <w:spacing w:after="60"/>
      </w:pPr>
      <w:r>
        <w:t>Messages can be prioritized</w:t>
      </w:r>
    </w:p>
    <w:p w14:paraId="7C25C91F" w14:textId="77777777" w:rsidR="006002FD" w:rsidRDefault="00000000">
      <w:pPr>
        <w:pStyle w:val="ListParagraph"/>
        <w:numPr>
          <w:ilvl w:val="0"/>
          <w:numId w:val="2"/>
        </w:numPr>
        <w:spacing w:after="60"/>
      </w:pPr>
      <w:r>
        <w:t>Works between unrelated processes</w:t>
      </w:r>
    </w:p>
    <w:p w14:paraId="50A1A48B" w14:textId="77777777" w:rsidR="006002FD" w:rsidRDefault="00000000">
      <w:pPr>
        <w:pStyle w:val="Heading3"/>
      </w:pPr>
      <w:r>
        <w:t>Disadvantages</w:t>
      </w:r>
    </w:p>
    <w:p w14:paraId="6432531E" w14:textId="77777777" w:rsidR="006002FD" w:rsidRDefault="00000000">
      <w:pPr>
        <w:pStyle w:val="ListParagraph"/>
        <w:numPr>
          <w:ilvl w:val="0"/>
          <w:numId w:val="2"/>
        </w:numPr>
        <w:spacing w:after="60"/>
      </w:pPr>
      <w:r>
        <w:t>Limits on message size and queue length</w:t>
      </w:r>
    </w:p>
    <w:p w14:paraId="79AB91F1" w14:textId="77777777" w:rsidR="006002FD" w:rsidRDefault="00000000">
      <w:pPr>
        <w:pStyle w:val="ListParagraph"/>
        <w:numPr>
          <w:ilvl w:val="0"/>
          <w:numId w:val="2"/>
        </w:numPr>
        <w:spacing w:after="60"/>
      </w:pPr>
      <w:r>
        <w:t>Data is copied through the kernel, so it is slower than shared memory</w:t>
      </w:r>
    </w:p>
    <w:p w14:paraId="460AC7E8" w14:textId="77777777" w:rsidR="006002FD" w:rsidRDefault="00000000">
      <w:pPr>
        <w:pStyle w:val="ListParagraph"/>
        <w:numPr>
          <w:ilvl w:val="0"/>
          <w:numId w:val="2"/>
        </w:numPr>
        <w:spacing w:after="60"/>
      </w:pPr>
      <w:r>
        <w:t>Queues stay in the kernel until removed</w:t>
      </w:r>
    </w:p>
    <w:p w14:paraId="26A3E4C7" w14:textId="77777777" w:rsidR="006002FD" w:rsidRDefault="00000000">
      <w:pPr>
        <w:pStyle w:val="ListParagraph"/>
        <w:numPr>
          <w:ilvl w:val="0"/>
          <w:numId w:val="2"/>
        </w:numPr>
        <w:spacing w:after="60"/>
      </w:pPr>
      <w:r>
        <w:t>Works only on the same machine</w:t>
      </w:r>
    </w:p>
    <w:p w14:paraId="788C636E" w14:textId="77777777" w:rsidR="006002FD" w:rsidRDefault="00000000">
      <w:pPr>
        <w:pStyle w:val="Heading2"/>
      </w:pPr>
      <w:r>
        <w:lastRenderedPageBreak/>
        <w:t>3.3 Shared Memory</w:t>
      </w:r>
    </w:p>
    <w:p w14:paraId="3CCF7B8E" w14:textId="77777777" w:rsidR="006002FD" w:rsidRDefault="00000000">
      <w:pPr>
        <w:keepNext/>
        <w:spacing w:after="120" w:line="300" w:lineRule="auto"/>
      </w:pPr>
      <w:r>
        <w:rPr>
          <w:b/>
          <w:bCs/>
        </w:rPr>
        <w:t>Shared memory</w:t>
      </w:r>
      <w:r>
        <w:t xml:space="preserve"> is an IPC mechanism that allows two or more processes to access the same region of memory. It is one of the fastest IPC methods because data can be accessed directly without repeated copying.</w:t>
      </w:r>
    </w:p>
    <w:p w14:paraId="7EC3D584" w14:textId="77777777" w:rsidR="006002FD" w:rsidRDefault="00000000">
      <w:pPr>
        <w:keepNext/>
        <w:spacing w:before="120" w:after="60"/>
        <w:jc w:val="center"/>
      </w:pPr>
      <w:r>
        <w:rPr>
          <w:noProof/>
        </w:rPr>
        <w:drawing>
          <wp:inline distT="0" distB="0" distL="0" distR="0" wp14:anchorId="091CF35A" wp14:editId="36B0888E">
            <wp:extent cx="4286250" cy="1562100"/>
            <wp:effectExtent l="0" t="0" r="0" b="0"/>
            <wp:docPr id="1616989439" name="02_shared_memory.png" descr="Figure 4: Two processes accessing one shared memory segment" title="Figure 4: Two processes accessing one shared memor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1562100"/>
                    </a:xfrm>
                    <a:prstGeom prst="rect">
                      <a:avLst/>
                    </a:prstGeom>
                  </pic:spPr>
                </pic:pic>
              </a:graphicData>
            </a:graphic>
          </wp:inline>
        </w:drawing>
      </w:r>
    </w:p>
    <w:p w14:paraId="39E32E7A" w14:textId="77777777" w:rsidR="006002FD" w:rsidRDefault="00000000">
      <w:pPr>
        <w:spacing w:after="200"/>
        <w:jc w:val="center"/>
      </w:pPr>
      <w:r>
        <w:rPr>
          <w:i/>
          <w:iCs/>
          <w:color w:val="5B6770"/>
          <w:sz w:val="19"/>
          <w:szCs w:val="19"/>
        </w:rPr>
        <w:t>Figure 4: Two processes accessing one shared memory segment</w:t>
      </w:r>
    </w:p>
    <w:p w14:paraId="5B7ACC2B" w14:textId="77777777" w:rsidR="006002FD" w:rsidRDefault="00000000">
      <w:pPr>
        <w:pStyle w:val="Heading3"/>
      </w:pPr>
      <w:r>
        <w:t>How It Works</w:t>
      </w:r>
    </w:p>
    <w:p w14:paraId="10F78343" w14:textId="77777777" w:rsidR="006002FD" w:rsidRDefault="00000000">
      <w:pPr>
        <w:pStyle w:val="ListParagraph"/>
        <w:numPr>
          <w:ilvl w:val="0"/>
          <w:numId w:val="5"/>
        </w:numPr>
        <w:spacing w:after="60"/>
      </w:pPr>
      <w:r>
        <w:t>Create a shared memory segment.</w:t>
      </w:r>
    </w:p>
    <w:p w14:paraId="02735B90" w14:textId="77777777" w:rsidR="006002FD" w:rsidRDefault="00000000">
      <w:pPr>
        <w:pStyle w:val="ListParagraph"/>
        <w:numPr>
          <w:ilvl w:val="0"/>
          <w:numId w:val="5"/>
        </w:numPr>
        <w:spacing w:after="60"/>
      </w:pPr>
      <w:r>
        <w:t>Attach it to the processes.</w:t>
      </w:r>
    </w:p>
    <w:p w14:paraId="1E8C5BF6" w14:textId="77777777" w:rsidR="006002FD" w:rsidRDefault="00000000">
      <w:pPr>
        <w:pStyle w:val="ListParagraph"/>
        <w:numPr>
          <w:ilvl w:val="0"/>
          <w:numId w:val="5"/>
        </w:numPr>
        <w:spacing w:after="60"/>
      </w:pPr>
      <w:r>
        <w:t>Processes read and write data.</w:t>
      </w:r>
    </w:p>
    <w:p w14:paraId="09B0AC23" w14:textId="77777777" w:rsidR="006002FD" w:rsidRDefault="00000000">
      <w:pPr>
        <w:pStyle w:val="ListParagraph"/>
        <w:numPr>
          <w:ilvl w:val="0"/>
          <w:numId w:val="5"/>
        </w:numPr>
        <w:spacing w:after="60"/>
      </w:pPr>
      <w:r>
        <w:t>Use synchronization when required.</w:t>
      </w:r>
    </w:p>
    <w:p w14:paraId="59C874EF" w14:textId="77777777" w:rsidR="006002FD" w:rsidRDefault="00000000">
      <w:pPr>
        <w:pStyle w:val="ListParagraph"/>
        <w:numPr>
          <w:ilvl w:val="0"/>
          <w:numId w:val="5"/>
        </w:numPr>
        <w:spacing w:after="60"/>
      </w:pPr>
      <w:r>
        <w:t>Detach and remove the segment when finished.</w:t>
      </w:r>
    </w:p>
    <w:p w14:paraId="7A3AD3D4" w14:textId="77777777" w:rsidR="006002FD" w:rsidRDefault="00000000">
      <w:pPr>
        <w:pStyle w:val="Heading3"/>
      </w:pPr>
      <w:r>
        <w:t>Advantages</w:t>
      </w:r>
    </w:p>
    <w:p w14:paraId="3DDD7882" w14:textId="77777777" w:rsidR="006002FD" w:rsidRDefault="00000000">
      <w:pPr>
        <w:pStyle w:val="ListParagraph"/>
        <w:numPr>
          <w:ilvl w:val="0"/>
          <w:numId w:val="2"/>
        </w:numPr>
        <w:spacing w:after="60"/>
      </w:pPr>
      <w:r>
        <w:t>Very fast communication</w:t>
      </w:r>
    </w:p>
    <w:p w14:paraId="7464DCE1" w14:textId="77777777" w:rsidR="006002FD" w:rsidRDefault="00000000">
      <w:pPr>
        <w:pStyle w:val="ListParagraph"/>
        <w:numPr>
          <w:ilvl w:val="0"/>
          <w:numId w:val="2"/>
        </w:numPr>
        <w:spacing w:after="60"/>
      </w:pPr>
      <w:r>
        <w:t>Efficient for large amounts of data</w:t>
      </w:r>
    </w:p>
    <w:p w14:paraId="5C7A92C8" w14:textId="77777777" w:rsidR="006002FD" w:rsidRDefault="00000000">
      <w:pPr>
        <w:pStyle w:val="ListParagraph"/>
        <w:numPr>
          <w:ilvl w:val="0"/>
          <w:numId w:val="2"/>
        </w:numPr>
        <w:spacing w:after="60"/>
      </w:pPr>
      <w:r>
        <w:t>Reduces data copying</w:t>
      </w:r>
    </w:p>
    <w:p w14:paraId="655DE3FC" w14:textId="77777777" w:rsidR="006002FD" w:rsidRDefault="00000000">
      <w:pPr>
        <w:pStyle w:val="Heading3"/>
      </w:pPr>
      <w:r>
        <w:t>Disadvantages</w:t>
      </w:r>
    </w:p>
    <w:p w14:paraId="5E0038E0" w14:textId="77777777" w:rsidR="006002FD" w:rsidRDefault="00000000">
      <w:pPr>
        <w:pStyle w:val="ListParagraph"/>
        <w:numPr>
          <w:ilvl w:val="0"/>
          <w:numId w:val="2"/>
        </w:numPr>
        <w:spacing w:after="60"/>
      </w:pPr>
      <w:r>
        <w:t>Requires synchronization</w:t>
      </w:r>
    </w:p>
    <w:p w14:paraId="4992CCA8" w14:textId="77777777" w:rsidR="006002FD" w:rsidRDefault="00000000">
      <w:pPr>
        <w:pStyle w:val="ListParagraph"/>
        <w:numPr>
          <w:ilvl w:val="0"/>
          <w:numId w:val="2"/>
        </w:numPr>
        <w:spacing w:after="60"/>
      </w:pPr>
      <w:r>
        <w:t>Can cause race conditions</w:t>
      </w:r>
    </w:p>
    <w:p w14:paraId="1FC2165C" w14:textId="77777777" w:rsidR="006002FD" w:rsidRDefault="00000000">
      <w:pPr>
        <w:pStyle w:val="ListParagraph"/>
        <w:numPr>
          <w:ilvl w:val="0"/>
          <w:numId w:val="2"/>
        </w:numPr>
        <w:spacing w:after="60"/>
      </w:pPr>
      <w:r>
        <w:t>Needs careful access control</w:t>
      </w:r>
    </w:p>
    <w:p w14:paraId="73E08C47" w14:textId="77777777" w:rsidR="006002FD" w:rsidRDefault="00000000">
      <w:pPr>
        <w:pStyle w:val="Heading2"/>
      </w:pPr>
      <w:r>
        <w:t>3.4 Semaphores</w:t>
      </w:r>
    </w:p>
    <w:p w14:paraId="08727D3A" w14:textId="77777777" w:rsidR="006002FD" w:rsidRDefault="00000000">
      <w:pPr>
        <w:spacing w:after="120" w:line="300" w:lineRule="auto"/>
      </w:pPr>
      <w:r>
        <w:t xml:space="preserve">A </w:t>
      </w:r>
      <w:r>
        <w:rPr>
          <w:b/>
          <w:bCs/>
        </w:rPr>
        <w:t>semaphore</w:t>
      </w:r>
      <w:r>
        <w:t xml:space="preserve"> is a synchronization mechanism used to control access to shared resources. It prevents processes from interfering with each other when accessing shared data. Semaphores do not pass data themselves.</w:t>
      </w:r>
    </w:p>
    <w:p w14:paraId="2B3AD03F" w14:textId="77777777" w:rsidR="006002FD" w:rsidRDefault="00000000">
      <w:pPr>
        <w:keepNext/>
        <w:spacing w:after="120" w:line="300" w:lineRule="auto"/>
      </w:pPr>
      <w:r>
        <w:t>The two basic operations are:</w:t>
      </w:r>
    </w:p>
    <w:p w14:paraId="0A53C0E1" w14:textId="77777777" w:rsidR="006002FD" w:rsidRDefault="00000000">
      <w:pPr>
        <w:pStyle w:val="ListParagraph"/>
        <w:keepNext/>
        <w:numPr>
          <w:ilvl w:val="0"/>
          <w:numId w:val="2"/>
        </w:numPr>
        <w:spacing w:after="60"/>
      </w:pPr>
      <w:r>
        <w:rPr>
          <w:b/>
          <w:bCs/>
          <w:color w:val="1F3A5F"/>
        </w:rPr>
        <w:t xml:space="preserve">Wait (P / down): </w:t>
      </w:r>
      <w:r>
        <w:t>Acquire a resource.</w:t>
      </w:r>
    </w:p>
    <w:p w14:paraId="4A1B2FDC" w14:textId="77777777" w:rsidR="006002FD" w:rsidRDefault="00000000">
      <w:pPr>
        <w:pStyle w:val="ListParagraph"/>
        <w:numPr>
          <w:ilvl w:val="0"/>
          <w:numId w:val="2"/>
        </w:numPr>
        <w:spacing w:after="60"/>
      </w:pPr>
      <w:r>
        <w:rPr>
          <w:b/>
          <w:bCs/>
          <w:color w:val="1F3A5F"/>
        </w:rPr>
        <w:t xml:space="preserve">Signal (V / up): </w:t>
      </w:r>
      <w:r>
        <w:t>Release a resource.</w:t>
      </w:r>
    </w:p>
    <w:p w14:paraId="1007E6A3" w14:textId="77777777" w:rsidR="006002FD" w:rsidRDefault="00000000">
      <w:pPr>
        <w:pStyle w:val="Heading3"/>
      </w:pPr>
      <w:r>
        <w:t>Types of Semaphores</w:t>
      </w:r>
    </w:p>
    <w:p w14:paraId="1A27BB48" w14:textId="77777777" w:rsidR="006002FD" w:rsidRDefault="00000000">
      <w:pPr>
        <w:pStyle w:val="ListParagraph"/>
        <w:numPr>
          <w:ilvl w:val="0"/>
          <w:numId w:val="2"/>
        </w:numPr>
        <w:spacing w:after="60"/>
      </w:pPr>
      <w:r>
        <w:rPr>
          <w:b/>
          <w:bCs/>
          <w:color w:val="1F3A5F"/>
        </w:rPr>
        <w:t xml:space="preserve">Binary semaphore: </w:t>
      </w:r>
      <w:r>
        <w:t>Has the value 0 or 1 and is commonly used for mutual exclusion.</w:t>
      </w:r>
    </w:p>
    <w:p w14:paraId="01487840" w14:textId="77777777" w:rsidR="006002FD" w:rsidRDefault="00000000">
      <w:pPr>
        <w:pStyle w:val="ListParagraph"/>
        <w:numPr>
          <w:ilvl w:val="0"/>
          <w:numId w:val="2"/>
        </w:numPr>
        <w:spacing w:after="60"/>
      </w:pPr>
      <w:r>
        <w:rPr>
          <w:b/>
          <w:bCs/>
          <w:color w:val="1F3A5F"/>
        </w:rPr>
        <w:lastRenderedPageBreak/>
        <w:t xml:space="preserve">Counting semaphore: </w:t>
      </w:r>
      <w:r>
        <w:t>Can have values greater than 1 and is used when multiple identical resources are available.</w:t>
      </w:r>
    </w:p>
    <w:p w14:paraId="5439E07A" w14:textId="77777777" w:rsidR="006002FD" w:rsidRDefault="00000000">
      <w:pPr>
        <w:pStyle w:val="Heading3"/>
      </w:pPr>
      <w:r>
        <w:t>Critical Section</w:t>
      </w:r>
    </w:p>
    <w:p w14:paraId="4B658F1F" w14:textId="77777777" w:rsidR="006002FD" w:rsidRDefault="00000000">
      <w:pPr>
        <w:spacing w:after="120" w:line="300" w:lineRule="auto"/>
      </w:pPr>
      <w:r>
        <w:t>A critical section is the part of a program where shared data is accessed. A semaphore guards it so that only one process enters at a time.</w:t>
      </w:r>
    </w:p>
    <w:p w14:paraId="123085A9" w14:textId="77777777" w:rsidR="006002FD" w:rsidRDefault="00000000">
      <w:pPr>
        <w:keepNext/>
        <w:spacing w:before="120" w:after="60"/>
        <w:jc w:val="center"/>
      </w:pPr>
      <w:r>
        <w:rPr>
          <w:noProof/>
        </w:rPr>
        <w:drawing>
          <wp:inline distT="0" distB="0" distL="0" distR="0" wp14:anchorId="2D7386A7" wp14:editId="4401910E">
            <wp:extent cx="4572000" cy="895350"/>
            <wp:effectExtent l="0" t="0" r="0" b="0"/>
            <wp:docPr id="780367800" name="03_semaphore_critical_section.png" descr="Figure 5: Semaphore protecting a critical section" title="Figure 5: Semaphore protecting a critical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895350"/>
                    </a:xfrm>
                    <a:prstGeom prst="rect">
                      <a:avLst/>
                    </a:prstGeom>
                  </pic:spPr>
                </pic:pic>
              </a:graphicData>
            </a:graphic>
          </wp:inline>
        </w:drawing>
      </w:r>
    </w:p>
    <w:p w14:paraId="6A845F5C" w14:textId="77777777" w:rsidR="006002FD" w:rsidRDefault="00000000">
      <w:pPr>
        <w:spacing w:after="200"/>
        <w:jc w:val="center"/>
      </w:pPr>
      <w:r>
        <w:rPr>
          <w:i/>
          <w:iCs/>
          <w:color w:val="5B6770"/>
          <w:sz w:val="19"/>
          <w:szCs w:val="19"/>
        </w:rPr>
        <w:t>Figure 5: Semaphore protecting a critical section</w:t>
      </w:r>
    </w:p>
    <w:p w14:paraId="734B4AC0" w14:textId="77777777" w:rsidR="006002FD" w:rsidRDefault="00000000">
      <w:pPr>
        <w:pStyle w:val="Heading2"/>
      </w:pPr>
      <w:r>
        <w:t>3.5 Sockets</w:t>
      </w:r>
    </w:p>
    <w:p w14:paraId="2A7F8B08" w14:textId="77777777" w:rsidR="006002FD" w:rsidRDefault="00000000">
      <w:pPr>
        <w:keepNext/>
        <w:spacing w:after="120" w:line="300" w:lineRule="auto"/>
      </w:pPr>
      <w:r>
        <w:t xml:space="preserve">A </w:t>
      </w:r>
      <w:r>
        <w:rPr>
          <w:b/>
          <w:bCs/>
        </w:rPr>
        <w:t>socket</w:t>
      </w:r>
      <w:r>
        <w:t xml:space="preserve"> is an endpoint for two-way communication between processes. Sockets are the foundation of client-server communication.</w:t>
      </w:r>
    </w:p>
    <w:p w14:paraId="7A057F4E" w14:textId="77777777" w:rsidR="006002FD" w:rsidRDefault="00000000">
      <w:pPr>
        <w:keepNext/>
        <w:spacing w:before="120" w:after="60"/>
        <w:jc w:val="center"/>
      </w:pPr>
      <w:r>
        <w:rPr>
          <w:noProof/>
        </w:rPr>
        <w:drawing>
          <wp:inline distT="0" distB="0" distL="0" distR="0" wp14:anchorId="0B269E81" wp14:editId="639B7B3A">
            <wp:extent cx="4191000" cy="1524000"/>
            <wp:effectExtent l="0" t="0" r="0" b="0"/>
            <wp:docPr id="129986182" name="08_sockets.png" descr="Figure 6: Client and server communicating through sockets" title="Figure 6: Client and server communicating through so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524000"/>
                    </a:xfrm>
                    <a:prstGeom prst="rect">
                      <a:avLst/>
                    </a:prstGeom>
                  </pic:spPr>
                </pic:pic>
              </a:graphicData>
            </a:graphic>
          </wp:inline>
        </w:drawing>
      </w:r>
    </w:p>
    <w:p w14:paraId="3FF1C587" w14:textId="77777777" w:rsidR="006002FD" w:rsidRDefault="00000000">
      <w:pPr>
        <w:spacing w:after="200"/>
        <w:jc w:val="center"/>
      </w:pPr>
      <w:r>
        <w:rPr>
          <w:i/>
          <w:iCs/>
          <w:color w:val="5B6770"/>
          <w:sz w:val="19"/>
          <w:szCs w:val="19"/>
        </w:rPr>
        <w:t>Figure 6: Client and server communicating through sockets</w:t>
      </w:r>
    </w:p>
    <w:p w14:paraId="39339EFD" w14:textId="77777777" w:rsidR="006002FD" w:rsidRDefault="00000000">
      <w:pPr>
        <w:pStyle w:val="Heading3"/>
      </w:pPr>
      <w:r>
        <w:t>Types</w:t>
      </w:r>
    </w:p>
    <w:p w14:paraId="0C672CAD" w14:textId="77777777" w:rsidR="006002FD" w:rsidRDefault="00000000">
      <w:pPr>
        <w:pStyle w:val="ListParagraph"/>
        <w:numPr>
          <w:ilvl w:val="0"/>
          <w:numId w:val="2"/>
        </w:numPr>
        <w:spacing w:after="60"/>
      </w:pPr>
      <w:r>
        <w:rPr>
          <w:b/>
          <w:bCs/>
          <w:color w:val="1F3A5F"/>
        </w:rPr>
        <w:t xml:space="preserve">Unix domain sockets: </w:t>
      </w:r>
      <w:r>
        <w:t>Fast; used for communication between processes on the same machine.</w:t>
      </w:r>
    </w:p>
    <w:p w14:paraId="6D299760" w14:textId="77777777" w:rsidR="006002FD" w:rsidRDefault="00000000">
      <w:pPr>
        <w:pStyle w:val="ListParagraph"/>
        <w:numPr>
          <w:ilvl w:val="0"/>
          <w:numId w:val="2"/>
        </w:numPr>
        <w:spacing w:after="60"/>
      </w:pPr>
      <w:r>
        <w:rPr>
          <w:b/>
          <w:bCs/>
          <w:color w:val="1F3A5F"/>
        </w:rPr>
        <w:t xml:space="preserve">Network sockets (TCP/UDP): </w:t>
      </w:r>
      <w:r>
        <w:t>Work across machines and are the foundation of client-server communication over networks.</w:t>
      </w:r>
    </w:p>
    <w:p w14:paraId="6FA1365B" w14:textId="77777777" w:rsidR="006002FD" w:rsidRDefault="00000000">
      <w:pPr>
        <w:pStyle w:val="Heading3"/>
      </w:pPr>
      <w:r>
        <w:t>How It Works</w:t>
      </w:r>
    </w:p>
    <w:p w14:paraId="16AF4443" w14:textId="77777777" w:rsidR="006002FD" w:rsidRDefault="00000000">
      <w:pPr>
        <w:pStyle w:val="ListParagraph"/>
        <w:numPr>
          <w:ilvl w:val="0"/>
          <w:numId w:val="6"/>
        </w:numPr>
        <w:spacing w:after="60"/>
      </w:pPr>
      <w:r>
        <w:t>The server creates a socket, binds it to an address or port, and listens for connections.</w:t>
      </w:r>
    </w:p>
    <w:p w14:paraId="5CDA73EA" w14:textId="77777777" w:rsidR="006002FD" w:rsidRDefault="00000000">
      <w:pPr>
        <w:pStyle w:val="ListParagraph"/>
        <w:numPr>
          <w:ilvl w:val="0"/>
          <w:numId w:val="6"/>
        </w:numPr>
        <w:spacing w:after="60"/>
      </w:pPr>
      <w:r>
        <w:t>The client creates a socket and connects to the server.</w:t>
      </w:r>
    </w:p>
    <w:p w14:paraId="439DACFA" w14:textId="77777777" w:rsidR="006002FD" w:rsidRDefault="00000000">
      <w:pPr>
        <w:pStyle w:val="ListParagraph"/>
        <w:numPr>
          <w:ilvl w:val="0"/>
          <w:numId w:val="6"/>
        </w:numPr>
        <w:spacing w:after="60"/>
      </w:pPr>
      <w:r>
        <w:t>The server accepts the connection.</w:t>
      </w:r>
    </w:p>
    <w:p w14:paraId="1301CBEA" w14:textId="77777777" w:rsidR="006002FD" w:rsidRDefault="00000000">
      <w:pPr>
        <w:pStyle w:val="ListParagraph"/>
        <w:numPr>
          <w:ilvl w:val="0"/>
          <w:numId w:val="6"/>
        </w:numPr>
        <w:spacing w:after="60"/>
      </w:pPr>
      <w:r>
        <w:t xml:space="preserve">Both sides exchange data using send() and </w:t>
      </w:r>
      <w:proofErr w:type="spellStart"/>
      <w:r>
        <w:t>recv</w:t>
      </w:r>
      <w:proofErr w:type="spellEnd"/>
      <w:r>
        <w:t>().</w:t>
      </w:r>
    </w:p>
    <w:p w14:paraId="46F8825C" w14:textId="77777777" w:rsidR="006002FD" w:rsidRDefault="00000000">
      <w:pPr>
        <w:pStyle w:val="ListParagraph"/>
        <w:numPr>
          <w:ilvl w:val="0"/>
          <w:numId w:val="6"/>
        </w:numPr>
        <w:spacing w:after="60"/>
      </w:pPr>
      <w:r>
        <w:t>Both sides close the socket when finished.</w:t>
      </w:r>
    </w:p>
    <w:p w14:paraId="46ADDFA9" w14:textId="77777777" w:rsidR="006002FD" w:rsidRDefault="00000000">
      <w:pPr>
        <w:pStyle w:val="Heading3"/>
      </w:pPr>
      <w:r>
        <w:t>Advantages</w:t>
      </w:r>
    </w:p>
    <w:p w14:paraId="176A20E0" w14:textId="77777777" w:rsidR="006002FD" w:rsidRDefault="00000000">
      <w:pPr>
        <w:pStyle w:val="ListParagraph"/>
        <w:numPr>
          <w:ilvl w:val="0"/>
          <w:numId w:val="2"/>
        </w:numPr>
        <w:spacing w:after="60"/>
      </w:pPr>
      <w:r>
        <w:t>Two-way communication</w:t>
      </w:r>
    </w:p>
    <w:p w14:paraId="5D7BF9FB" w14:textId="77777777" w:rsidR="006002FD" w:rsidRDefault="00000000">
      <w:pPr>
        <w:pStyle w:val="ListParagraph"/>
        <w:numPr>
          <w:ilvl w:val="0"/>
          <w:numId w:val="2"/>
        </w:numPr>
        <w:spacing w:after="60"/>
      </w:pPr>
      <w:r>
        <w:t>Works on the same machine or across a network</w:t>
      </w:r>
    </w:p>
    <w:p w14:paraId="7831EC65" w14:textId="77777777" w:rsidR="006002FD" w:rsidRDefault="00000000">
      <w:pPr>
        <w:pStyle w:val="ListParagraph"/>
        <w:numPr>
          <w:ilvl w:val="0"/>
          <w:numId w:val="2"/>
        </w:numPr>
        <w:spacing w:after="60"/>
      </w:pPr>
      <w:r>
        <w:t>Standard interface available on almost every system</w:t>
      </w:r>
    </w:p>
    <w:p w14:paraId="2E46D335" w14:textId="77777777" w:rsidR="006002FD" w:rsidRDefault="00000000">
      <w:pPr>
        <w:pStyle w:val="ListParagraph"/>
        <w:numPr>
          <w:ilvl w:val="0"/>
          <w:numId w:val="2"/>
        </w:numPr>
        <w:spacing w:after="60"/>
      </w:pPr>
      <w:r>
        <w:t>One server can handle many clients</w:t>
      </w:r>
    </w:p>
    <w:p w14:paraId="6E215D1C" w14:textId="77777777" w:rsidR="006002FD" w:rsidRDefault="00000000">
      <w:pPr>
        <w:pStyle w:val="Heading3"/>
      </w:pPr>
      <w:r>
        <w:lastRenderedPageBreak/>
        <w:t>Disadvantages</w:t>
      </w:r>
    </w:p>
    <w:p w14:paraId="10FDF89B" w14:textId="77777777" w:rsidR="006002FD" w:rsidRDefault="00000000">
      <w:pPr>
        <w:pStyle w:val="ListParagraph"/>
        <w:numPr>
          <w:ilvl w:val="0"/>
          <w:numId w:val="2"/>
        </w:numPr>
        <w:spacing w:after="60"/>
      </w:pPr>
      <w:r>
        <w:t>More setup than pipes or shared memory</w:t>
      </w:r>
    </w:p>
    <w:p w14:paraId="7A37087B" w14:textId="77777777" w:rsidR="006002FD" w:rsidRDefault="00000000">
      <w:pPr>
        <w:pStyle w:val="ListParagraph"/>
        <w:numPr>
          <w:ilvl w:val="0"/>
          <w:numId w:val="2"/>
        </w:numPr>
        <w:spacing w:after="60"/>
      </w:pPr>
      <w:r>
        <w:t>Slower than shared memory on the same machine</w:t>
      </w:r>
    </w:p>
    <w:p w14:paraId="2C4D3D0A" w14:textId="77777777" w:rsidR="006002FD" w:rsidRDefault="00000000">
      <w:pPr>
        <w:pStyle w:val="ListParagraph"/>
        <w:numPr>
          <w:ilvl w:val="0"/>
          <w:numId w:val="2"/>
        </w:numPr>
        <w:spacing w:after="60"/>
      </w:pPr>
      <w:r>
        <w:t>Network sockets must handle lost connections and errors</w:t>
      </w:r>
    </w:p>
    <w:p w14:paraId="2A2B60E8" w14:textId="77777777" w:rsidR="006002FD" w:rsidRDefault="00000000">
      <w:pPr>
        <w:pStyle w:val="ListParagraph"/>
        <w:numPr>
          <w:ilvl w:val="0"/>
          <w:numId w:val="2"/>
        </w:numPr>
        <w:spacing w:after="60"/>
      </w:pPr>
      <w:r>
        <w:t>Needs security measures when used over a network</w:t>
      </w:r>
    </w:p>
    <w:p w14:paraId="5D316791" w14:textId="77777777" w:rsidR="006002FD" w:rsidRDefault="00000000">
      <w:pPr>
        <w:pStyle w:val="Heading2"/>
      </w:pPr>
      <w:r>
        <w:t>3.6 Signals</w:t>
      </w:r>
    </w:p>
    <w:p w14:paraId="4B5F03DC" w14:textId="77777777" w:rsidR="006002FD" w:rsidRDefault="00000000">
      <w:pPr>
        <w:keepNext/>
        <w:spacing w:after="120" w:line="300" w:lineRule="auto"/>
      </w:pPr>
      <w:r>
        <w:t xml:space="preserve">A </w:t>
      </w:r>
      <w:r>
        <w:rPr>
          <w:b/>
          <w:bCs/>
        </w:rPr>
        <w:t>signal</w:t>
      </w:r>
      <w:r>
        <w:t xml:space="preserve"> is an asynchronous notification sent to a process to tell it that an event has happened (such as SIGINT, SIGKILL or SIGUSR1). Signals carry very little data, mainly just the signal number.</w:t>
      </w:r>
    </w:p>
    <w:p w14:paraId="1723F520" w14:textId="77777777" w:rsidR="006002FD" w:rsidRDefault="00000000">
      <w:pPr>
        <w:keepNext/>
        <w:spacing w:before="120" w:after="60"/>
        <w:jc w:val="center"/>
      </w:pPr>
      <w:r>
        <w:rPr>
          <w:noProof/>
        </w:rPr>
        <w:drawing>
          <wp:inline distT="0" distB="0" distL="0" distR="0" wp14:anchorId="5ED33B08" wp14:editId="688C8F60">
            <wp:extent cx="4476750" cy="1447800"/>
            <wp:effectExtent l="0" t="0" r="0" b="0"/>
            <wp:docPr id="187725835" name="09_signals.png" descr="Figure 7: A signal delivered to a process by the kernel" title="Figure 7: A signal delivered to a process by the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447800"/>
                    </a:xfrm>
                    <a:prstGeom prst="rect">
                      <a:avLst/>
                    </a:prstGeom>
                  </pic:spPr>
                </pic:pic>
              </a:graphicData>
            </a:graphic>
          </wp:inline>
        </w:drawing>
      </w:r>
    </w:p>
    <w:p w14:paraId="597F9D2C" w14:textId="77777777" w:rsidR="006002FD" w:rsidRDefault="00000000">
      <w:pPr>
        <w:spacing w:after="200"/>
        <w:jc w:val="center"/>
      </w:pPr>
      <w:r>
        <w:rPr>
          <w:i/>
          <w:iCs/>
          <w:color w:val="5B6770"/>
          <w:sz w:val="19"/>
          <w:szCs w:val="19"/>
        </w:rPr>
        <w:t>Figure 7: A signal delivered to a process by the kernel</w:t>
      </w:r>
    </w:p>
    <w:p w14:paraId="0FBD84F1" w14:textId="77777777" w:rsidR="006002FD" w:rsidRDefault="00000000">
      <w:pPr>
        <w:pStyle w:val="Heading3"/>
      </w:pPr>
      <w:r>
        <w:t>How It Works</w:t>
      </w:r>
    </w:p>
    <w:p w14:paraId="74A1D0DD" w14:textId="77777777" w:rsidR="006002FD" w:rsidRDefault="00000000">
      <w:pPr>
        <w:pStyle w:val="ListParagraph"/>
        <w:numPr>
          <w:ilvl w:val="0"/>
          <w:numId w:val="7"/>
        </w:numPr>
        <w:spacing w:after="60"/>
      </w:pPr>
      <w:r>
        <w:t xml:space="preserve">An event generates a signal (for example </w:t>
      </w:r>
      <w:proofErr w:type="spellStart"/>
      <w:r>
        <w:t>Ctrl+C</w:t>
      </w:r>
      <w:proofErr w:type="spellEnd"/>
      <w:r>
        <w:t>, the kill command, or an error such as an invalid memory access).</w:t>
      </w:r>
    </w:p>
    <w:p w14:paraId="7ED69AC7" w14:textId="77777777" w:rsidR="006002FD" w:rsidRDefault="00000000">
      <w:pPr>
        <w:pStyle w:val="ListParagraph"/>
        <w:numPr>
          <w:ilvl w:val="0"/>
          <w:numId w:val="7"/>
        </w:numPr>
        <w:spacing w:after="60"/>
      </w:pPr>
      <w:r>
        <w:t>The kernel delivers the signal to the target process.</w:t>
      </w:r>
    </w:p>
    <w:p w14:paraId="09FCC519" w14:textId="77777777" w:rsidR="006002FD" w:rsidRDefault="00000000">
      <w:pPr>
        <w:pStyle w:val="ListParagraph"/>
        <w:numPr>
          <w:ilvl w:val="0"/>
          <w:numId w:val="7"/>
        </w:numPr>
        <w:spacing w:after="60"/>
      </w:pPr>
      <w:r>
        <w:t>The process then handles it in one of three ways: runs its own signal handler, ignores it, or takes the default action (usually terminating).</w:t>
      </w:r>
    </w:p>
    <w:p w14:paraId="41220CD9" w14:textId="77777777" w:rsidR="006002FD" w:rsidRDefault="00000000">
      <w:pPr>
        <w:pStyle w:val="ListParagraph"/>
        <w:numPr>
          <w:ilvl w:val="0"/>
          <w:numId w:val="7"/>
        </w:numPr>
        <w:spacing w:after="60"/>
      </w:pPr>
      <w:r>
        <w:t>SIGKILL and SIGSTOP cannot be caught or ignored.</w:t>
      </w:r>
    </w:p>
    <w:p w14:paraId="5253C695" w14:textId="77777777" w:rsidR="006002FD" w:rsidRDefault="00000000">
      <w:pPr>
        <w:pStyle w:val="Heading3"/>
      </w:pPr>
      <w:r>
        <w:t>Advantages</w:t>
      </w:r>
    </w:p>
    <w:p w14:paraId="72F63597" w14:textId="77777777" w:rsidR="006002FD" w:rsidRDefault="00000000">
      <w:pPr>
        <w:pStyle w:val="ListParagraph"/>
        <w:numPr>
          <w:ilvl w:val="0"/>
          <w:numId w:val="2"/>
        </w:numPr>
        <w:spacing w:after="60"/>
      </w:pPr>
      <w:r>
        <w:t>Very lightweight and fast</w:t>
      </w:r>
    </w:p>
    <w:p w14:paraId="6A72DE89" w14:textId="77777777" w:rsidR="006002FD" w:rsidRDefault="00000000">
      <w:pPr>
        <w:pStyle w:val="ListParagraph"/>
        <w:numPr>
          <w:ilvl w:val="0"/>
          <w:numId w:val="2"/>
        </w:numPr>
        <w:spacing w:after="60"/>
      </w:pPr>
      <w:r>
        <w:t>Good for notifying a process about events</w:t>
      </w:r>
    </w:p>
    <w:p w14:paraId="53D01133" w14:textId="77777777" w:rsidR="006002FD" w:rsidRDefault="00000000">
      <w:pPr>
        <w:pStyle w:val="ListParagraph"/>
        <w:numPr>
          <w:ilvl w:val="0"/>
          <w:numId w:val="2"/>
        </w:numPr>
        <w:spacing w:after="60"/>
      </w:pPr>
      <w:r>
        <w:t>Built into the operating system</w:t>
      </w:r>
    </w:p>
    <w:p w14:paraId="7030ACCA" w14:textId="77777777" w:rsidR="006002FD" w:rsidRDefault="00000000">
      <w:pPr>
        <w:pStyle w:val="Heading3"/>
      </w:pPr>
      <w:r>
        <w:t>Disadvantages</w:t>
      </w:r>
    </w:p>
    <w:p w14:paraId="1661A45E" w14:textId="77777777" w:rsidR="006002FD" w:rsidRDefault="00000000">
      <w:pPr>
        <w:pStyle w:val="ListParagraph"/>
        <w:numPr>
          <w:ilvl w:val="0"/>
          <w:numId w:val="2"/>
        </w:numPr>
        <w:spacing w:after="60"/>
      </w:pPr>
      <w:r>
        <w:t>Carry almost no data</w:t>
      </w:r>
    </w:p>
    <w:p w14:paraId="3AEB5BAD" w14:textId="77777777" w:rsidR="006002FD" w:rsidRDefault="00000000">
      <w:pPr>
        <w:pStyle w:val="ListParagraph"/>
        <w:numPr>
          <w:ilvl w:val="0"/>
          <w:numId w:val="2"/>
        </w:numPr>
        <w:spacing w:after="60"/>
      </w:pPr>
      <w:r>
        <w:t>Asynchronous behaviour makes debugging harder</w:t>
      </w:r>
    </w:p>
    <w:p w14:paraId="7228D828" w14:textId="77777777" w:rsidR="006002FD" w:rsidRDefault="00000000">
      <w:pPr>
        <w:pStyle w:val="ListParagraph"/>
        <w:numPr>
          <w:ilvl w:val="0"/>
          <w:numId w:val="2"/>
        </w:numPr>
        <w:spacing w:after="60"/>
      </w:pPr>
      <w:r>
        <w:t>Only a limited set of signals exists</w:t>
      </w:r>
    </w:p>
    <w:p w14:paraId="23F96E58" w14:textId="77777777" w:rsidR="006002FD" w:rsidRDefault="00000000">
      <w:pPr>
        <w:pStyle w:val="ListParagraph"/>
        <w:numPr>
          <w:ilvl w:val="0"/>
          <w:numId w:val="2"/>
        </w:numPr>
        <w:spacing w:after="60"/>
      </w:pPr>
      <w:r>
        <w:t>Standard signals may be lost if several arrive together</w:t>
      </w:r>
    </w:p>
    <w:p w14:paraId="330AEA87" w14:textId="77777777" w:rsidR="006002FD" w:rsidRDefault="00000000">
      <w:pPr>
        <w:pStyle w:val="ListParagraph"/>
        <w:numPr>
          <w:ilvl w:val="0"/>
          <w:numId w:val="2"/>
        </w:numPr>
        <w:spacing w:after="60"/>
      </w:pPr>
      <w:r>
        <w:t>Handlers can safely call only a few functions</w:t>
      </w:r>
    </w:p>
    <w:p w14:paraId="44D41E9A" w14:textId="77777777" w:rsidR="006002FD" w:rsidRDefault="00000000">
      <w:pPr>
        <w:pStyle w:val="Heading2"/>
      </w:pPr>
      <w:r>
        <w:t>3.7 Memory-Mapped Files</w:t>
      </w:r>
    </w:p>
    <w:p w14:paraId="18A6C075" w14:textId="77777777" w:rsidR="006002FD" w:rsidRDefault="00000000">
      <w:pPr>
        <w:keepNext/>
        <w:spacing w:after="120" w:line="300" w:lineRule="auto"/>
      </w:pPr>
      <w:r>
        <w:t xml:space="preserve">A </w:t>
      </w:r>
      <w:r>
        <w:rPr>
          <w:b/>
          <w:bCs/>
        </w:rPr>
        <w:t>memory-mapped file</w:t>
      </w:r>
      <w:r>
        <w:t xml:space="preserve"> connects a file on disk directly to a process's virtual address space using the </w:t>
      </w:r>
      <w:proofErr w:type="spellStart"/>
      <w:r>
        <w:t>mmap</w:t>
      </w:r>
      <w:proofErr w:type="spellEnd"/>
      <w:r>
        <w:t xml:space="preserve">() system call. Instead of calling read() and write() to move data between the file and a buffer, the </w:t>
      </w:r>
      <w:r>
        <w:lastRenderedPageBreak/>
        <w:t>process receives a pointer to a region of memory that represents the file's contents. Reading a byte from that region reads the matching byte of the file, and writing to it changes the file.</w:t>
      </w:r>
    </w:p>
    <w:p w14:paraId="5031F90F" w14:textId="77777777" w:rsidR="006002FD" w:rsidRDefault="00000000">
      <w:pPr>
        <w:keepNext/>
        <w:spacing w:before="120" w:after="60"/>
        <w:jc w:val="center"/>
      </w:pPr>
      <w:r>
        <w:rPr>
          <w:noProof/>
        </w:rPr>
        <w:drawing>
          <wp:inline distT="0" distB="0" distL="0" distR="0" wp14:anchorId="73653E2C" wp14:editId="0E0F1832">
            <wp:extent cx="4286250" cy="1514475"/>
            <wp:effectExtent l="0" t="0" r="0" b="0"/>
            <wp:docPr id="1956429233" name="05_memory_mapped_files.png" descr="Figure 8: Two processes mapping the same file" title="Figure 8: Two processes mapping the sam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514475"/>
                    </a:xfrm>
                    <a:prstGeom prst="rect">
                      <a:avLst/>
                    </a:prstGeom>
                  </pic:spPr>
                </pic:pic>
              </a:graphicData>
            </a:graphic>
          </wp:inline>
        </w:drawing>
      </w:r>
    </w:p>
    <w:p w14:paraId="282C82E7" w14:textId="77777777" w:rsidR="006002FD" w:rsidRDefault="00000000">
      <w:pPr>
        <w:spacing w:after="200"/>
        <w:jc w:val="center"/>
      </w:pPr>
      <w:r>
        <w:rPr>
          <w:i/>
          <w:iCs/>
          <w:color w:val="5B6770"/>
          <w:sz w:val="19"/>
          <w:szCs w:val="19"/>
        </w:rPr>
        <w:t>Figure 8: Two processes mapping the same file</w:t>
      </w:r>
    </w:p>
    <w:p w14:paraId="4EA69236" w14:textId="77777777" w:rsidR="006002FD" w:rsidRDefault="00000000">
      <w:pPr>
        <w:pStyle w:val="Heading3"/>
      </w:pPr>
      <w:r>
        <w:t>Behind the Scenes</w:t>
      </w:r>
    </w:p>
    <w:p w14:paraId="67440798" w14:textId="77777777" w:rsidR="006002FD" w:rsidRDefault="00000000">
      <w:pPr>
        <w:spacing w:after="120" w:line="300" w:lineRule="auto"/>
      </w:pPr>
      <w:r>
        <w:t xml:space="preserve">Calling </w:t>
      </w:r>
      <w:proofErr w:type="spellStart"/>
      <w:r>
        <w:t>mmap</w:t>
      </w:r>
      <w:proofErr w:type="spellEnd"/>
      <w:r>
        <w:t>() does not load the whole file into memory. It only sets up the mapping in the process's page table. When the process first touches a page, a page fault occurs, and the kernel loads that page from disk into physical memory (the page cache). The process then continues as if the data had always been there. Because pages are loaded only when needed, even very large files can be mapped without using much RAM.</w:t>
      </w:r>
    </w:p>
    <w:p w14:paraId="37E4343A" w14:textId="77777777" w:rsidR="006002FD" w:rsidRDefault="00000000">
      <w:pPr>
        <w:pStyle w:val="Heading3"/>
      </w:pPr>
      <w:r>
        <w:t>How It Works</w:t>
      </w:r>
    </w:p>
    <w:p w14:paraId="48B45F06" w14:textId="77777777" w:rsidR="006002FD" w:rsidRDefault="00000000">
      <w:pPr>
        <w:pStyle w:val="ListParagraph"/>
        <w:numPr>
          <w:ilvl w:val="0"/>
          <w:numId w:val="8"/>
        </w:numPr>
        <w:spacing w:after="60"/>
      </w:pPr>
      <w:r>
        <w:t>Open the file using open().</w:t>
      </w:r>
    </w:p>
    <w:p w14:paraId="4AAE4DBC" w14:textId="77777777" w:rsidR="006002FD" w:rsidRDefault="00000000">
      <w:pPr>
        <w:pStyle w:val="ListParagraph"/>
        <w:numPr>
          <w:ilvl w:val="0"/>
          <w:numId w:val="8"/>
        </w:numPr>
        <w:spacing w:after="60"/>
      </w:pPr>
      <w:r>
        <w:t xml:space="preserve">Map it into the process address space using </w:t>
      </w:r>
      <w:proofErr w:type="spellStart"/>
      <w:r>
        <w:t>mmap</w:t>
      </w:r>
      <w:proofErr w:type="spellEnd"/>
      <w:r>
        <w:t>().</w:t>
      </w:r>
    </w:p>
    <w:p w14:paraId="1BE8F5FF" w14:textId="77777777" w:rsidR="006002FD" w:rsidRDefault="00000000">
      <w:pPr>
        <w:pStyle w:val="ListParagraph"/>
        <w:numPr>
          <w:ilvl w:val="0"/>
          <w:numId w:val="8"/>
        </w:numPr>
        <w:spacing w:after="60"/>
      </w:pPr>
      <w:r>
        <w:t>Read and write the mapped region like normal memory.</w:t>
      </w:r>
    </w:p>
    <w:p w14:paraId="5332032A" w14:textId="77777777" w:rsidR="006002FD" w:rsidRDefault="00000000">
      <w:pPr>
        <w:pStyle w:val="ListParagraph"/>
        <w:numPr>
          <w:ilvl w:val="0"/>
          <w:numId w:val="8"/>
        </w:numPr>
        <w:spacing w:after="60"/>
      </w:pPr>
      <w:r>
        <w:t>The OS loads pages from disk on demand (page fault) and shares them between processes.</w:t>
      </w:r>
    </w:p>
    <w:p w14:paraId="40B03FB2" w14:textId="77777777" w:rsidR="006002FD" w:rsidRDefault="00000000">
      <w:pPr>
        <w:pStyle w:val="ListParagraph"/>
        <w:numPr>
          <w:ilvl w:val="0"/>
          <w:numId w:val="8"/>
        </w:numPr>
        <w:spacing w:after="60"/>
      </w:pPr>
      <w:r>
        <w:t xml:space="preserve">Flush changes with </w:t>
      </w:r>
      <w:proofErr w:type="spellStart"/>
      <w:r>
        <w:t>msync</w:t>
      </w:r>
      <w:proofErr w:type="spellEnd"/>
      <w:r>
        <w:t xml:space="preserve">() and remove the mapping with </w:t>
      </w:r>
      <w:proofErr w:type="spellStart"/>
      <w:r>
        <w:t>munmap</w:t>
      </w:r>
      <w:proofErr w:type="spellEnd"/>
      <w:r>
        <w:t>().</w:t>
      </w:r>
    </w:p>
    <w:p w14:paraId="4488568C" w14:textId="77777777" w:rsidR="006002FD" w:rsidRDefault="00000000">
      <w:pPr>
        <w:pStyle w:val="Heading3"/>
      </w:pPr>
      <w:r>
        <w:t>Mapping Types</w:t>
      </w:r>
    </w:p>
    <w:p w14:paraId="3D6D0C41" w14:textId="77777777" w:rsidR="006002FD" w:rsidRDefault="00000000">
      <w:pPr>
        <w:pStyle w:val="ListParagraph"/>
        <w:numPr>
          <w:ilvl w:val="0"/>
          <w:numId w:val="2"/>
        </w:numPr>
        <w:spacing w:after="60"/>
      </w:pPr>
      <w:r>
        <w:rPr>
          <w:b/>
          <w:bCs/>
          <w:color w:val="1F3A5F"/>
        </w:rPr>
        <w:t xml:space="preserve">MAP_SHARED: </w:t>
      </w:r>
      <w:r>
        <w:t>Changes are visible to other processes and written back to the file.</w:t>
      </w:r>
    </w:p>
    <w:p w14:paraId="1B7BF9D3" w14:textId="77777777" w:rsidR="006002FD" w:rsidRDefault="00000000">
      <w:pPr>
        <w:pStyle w:val="ListParagraph"/>
        <w:numPr>
          <w:ilvl w:val="0"/>
          <w:numId w:val="2"/>
        </w:numPr>
        <w:spacing w:after="60"/>
      </w:pPr>
      <w:r>
        <w:rPr>
          <w:b/>
          <w:bCs/>
          <w:color w:val="1F3A5F"/>
        </w:rPr>
        <w:t xml:space="preserve">MAP_PRIVATE: </w:t>
      </w:r>
      <w:r>
        <w:t>Copy-on-write; changes stay private and are not written to the file.</w:t>
      </w:r>
    </w:p>
    <w:p w14:paraId="7E2BCFD1" w14:textId="77777777" w:rsidR="006002FD" w:rsidRDefault="00000000">
      <w:pPr>
        <w:pStyle w:val="Heading3"/>
      </w:pPr>
      <w:r>
        <w:t>Sharing Between Processes</w:t>
      </w:r>
    </w:p>
    <w:p w14:paraId="71D07FA8" w14:textId="77777777" w:rsidR="006002FD" w:rsidRDefault="00000000">
      <w:pPr>
        <w:spacing w:after="120" w:line="300" w:lineRule="auto"/>
      </w:pPr>
      <w:r>
        <w:t xml:space="preserve">When several processes map the same file with MAP_SHARED, the kernel maps the same physical pages into each of their address spaces. A write by one process is therefore visible to the others immediately, with no copying through the kernel. This makes memory-mapped files work like shared memory that is backed by a file. The kernel writes modified (dirty) pages back to disk later, and </w:t>
      </w:r>
      <w:proofErr w:type="spellStart"/>
      <w:r>
        <w:t>msync</w:t>
      </w:r>
      <w:proofErr w:type="spellEnd"/>
      <w:r>
        <w:t>() forces this to happen.</w:t>
      </w:r>
    </w:p>
    <w:p w14:paraId="66BE3E40" w14:textId="77777777" w:rsidR="006002FD" w:rsidRDefault="00000000">
      <w:pPr>
        <w:spacing w:after="120" w:line="300" w:lineRule="auto"/>
      </w:pPr>
      <w:r>
        <w:t>Access is not coordinated automatically, so processes that write to the same region must use semaphores or mutexes to avoid race conditions.</w:t>
      </w:r>
    </w:p>
    <w:p w14:paraId="2B66FE95" w14:textId="77777777" w:rsidR="006002FD" w:rsidRDefault="00000000">
      <w:pPr>
        <w:pStyle w:val="Heading3"/>
      </w:pPr>
      <w:r>
        <w:t>Advantages</w:t>
      </w:r>
    </w:p>
    <w:p w14:paraId="29417219" w14:textId="77777777" w:rsidR="006002FD" w:rsidRDefault="00000000">
      <w:pPr>
        <w:pStyle w:val="ListParagraph"/>
        <w:numPr>
          <w:ilvl w:val="0"/>
          <w:numId w:val="2"/>
        </w:numPr>
        <w:spacing w:after="60"/>
      </w:pPr>
      <w:r>
        <w:t>Fast: no repeated read() and write() system calls</w:t>
      </w:r>
    </w:p>
    <w:p w14:paraId="4EC2E600" w14:textId="77777777" w:rsidR="006002FD" w:rsidRDefault="00000000">
      <w:pPr>
        <w:pStyle w:val="ListParagraph"/>
        <w:numPr>
          <w:ilvl w:val="0"/>
          <w:numId w:val="2"/>
        </w:numPr>
        <w:spacing w:after="60"/>
      </w:pPr>
      <w:r>
        <w:t>Less data copying between kernel and user space</w:t>
      </w:r>
    </w:p>
    <w:p w14:paraId="25FE5B54" w14:textId="77777777" w:rsidR="006002FD" w:rsidRDefault="00000000">
      <w:pPr>
        <w:pStyle w:val="ListParagraph"/>
        <w:numPr>
          <w:ilvl w:val="0"/>
          <w:numId w:val="2"/>
        </w:numPr>
        <w:spacing w:after="60"/>
      </w:pPr>
      <w:r>
        <w:lastRenderedPageBreak/>
        <w:t>Handles large files, since pages load only when needed</w:t>
      </w:r>
    </w:p>
    <w:p w14:paraId="2A026A60" w14:textId="77777777" w:rsidR="006002FD" w:rsidRDefault="00000000">
      <w:pPr>
        <w:pStyle w:val="ListParagraph"/>
        <w:numPr>
          <w:ilvl w:val="0"/>
          <w:numId w:val="2"/>
        </w:numPr>
        <w:spacing w:after="60"/>
      </w:pPr>
      <w:r>
        <w:t>Data persists in the file after the processes exit</w:t>
      </w:r>
    </w:p>
    <w:p w14:paraId="39B7BBF1" w14:textId="77777777" w:rsidR="006002FD" w:rsidRDefault="00000000">
      <w:pPr>
        <w:pStyle w:val="Heading3"/>
      </w:pPr>
      <w:r>
        <w:t>Disadvantages</w:t>
      </w:r>
    </w:p>
    <w:p w14:paraId="58B1E8F0" w14:textId="77777777" w:rsidR="006002FD" w:rsidRDefault="00000000">
      <w:pPr>
        <w:pStyle w:val="ListParagraph"/>
        <w:numPr>
          <w:ilvl w:val="0"/>
          <w:numId w:val="2"/>
        </w:numPr>
        <w:spacing w:after="60"/>
      </w:pPr>
      <w:r>
        <w:t>Needs synchronization (for example, semaphores) when shared</w:t>
      </w:r>
    </w:p>
    <w:p w14:paraId="3C42179A" w14:textId="77777777" w:rsidR="006002FD" w:rsidRDefault="00000000">
      <w:pPr>
        <w:pStyle w:val="ListParagraph"/>
        <w:numPr>
          <w:ilvl w:val="0"/>
          <w:numId w:val="2"/>
        </w:numPr>
        <w:spacing w:after="60"/>
      </w:pPr>
      <w:r>
        <w:t xml:space="preserve">Changes may not reach the disk until </w:t>
      </w:r>
      <w:proofErr w:type="spellStart"/>
      <w:r>
        <w:t>msync</w:t>
      </w:r>
      <w:proofErr w:type="spellEnd"/>
      <w:r>
        <w:t xml:space="preserve">() or </w:t>
      </w:r>
      <w:proofErr w:type="spellStart"/>
      <w:r>
        <w:t>munmap</w:t>
      </w:r>
      <w:proofErr w:type="spellEnd"/>
      <w:r>
        <w:t>()</w:t>
      </w:r>
    </w:p>
    <w:p w14:paraId="4E9055AC" w14:textId="77777777" w:rsidR="006002FD" w:rsidRDefault="00000000">
      <w:pPr>
        <w:pStyle w:val="ListParagraph"/>
        <w:numPr>
          <w:ilvl w:val="0"/>
          <w:numId w:val="2"/>
        </w:numPr>
        <w:spacing w:after="60"/>
      </w:pPr>
      <w:r>
        <w:t>Mapping size is limited to page-size units and the address space</w:t>
      </w:r>
    </w:p>
    <w:p w14:paraId="12338273" w14:textId="77777777" w:rsidR="006002FD" w:rsidRDefault="00000000">
      <w:pPr>
        <w:pStyle w:val="ListParagraph"/>
        <w:numPr>
          <w:ilvl w:val="0"/>
          <w:numId w:val="2"/>
        </w:numPr>
        <w:spacing w:after="60"/>
      </w:pPr>
      <w:r>
        <w:t>Truncating the file while mapped can crash a process (SIGBUS)</w:t>
      </w:r>
    </w:p>
    <w:p w14:paraId="5D203CE2" w14:textId="77777777" w:rsidR="006002FD" w:rsidRDefault="00000000">
      <w:pPr>
        <w:pStyle w:val="Heading3"/>
      </w:pPr>
      <w:r>
        <w:t>Common Uses</w:t>
      </w:r>
    </w:p>
    <w:p w14:paraId="38CC9267" w14:textId="77777777" w:rsidR="006002FD" w:rsidRDefault="00000000">
      <w:pPr>
        <w:pStyle w:val="ListParagraph"/>
        <w:numPr>
          <w:ilvl w:val="0"/>
          <w:numId w:val="2"/>
        </w:numPr>
        <w:spacing w:after="60"/>
      </w:pPr>
      <w:r>
        <w:t>Loading executables and shared libraries</w:t>
      </w:r>
    </w:p>
    <w:p w14:paraId="1B194D44" w14:textId="77777777" w:rsidR="006002FD" w:rsidRDefault="00000000">
      <w:pPr>
        <w:pStyle w:val="ListParagraph"/>
        <w:numPr>
          <w:ilvl w:val="0"/>
          <w:numId w:val="2"/>
        </w:numPr>
        <w:spacing w:after="60"/>
      </w:pPr>
      <w:r>
        <w:t>Databases that work on large data files (for example, SQLite and LMDB)</w:t>
      </w:r>
    </w:p>
    <w:p w14:paraId="34B5E6FF" w14:textId="77777777" w:rsidR="006002FD" w:rsidRDefault="00000000">
      <w:pPr>
        <w:pStyle w:val="ListParagraph"/>
        <w:numPr>
          <w:ilvl w:val="0"/>
          <w:numId w:val="2"/>
        </w:numPr>
        <w:spacing w:after="60"/>
      </w:pPr>
      <w:r>
        <w:t>Processing very large files without reading them fully into memory</w:t>
      </w:r>
    </w:p>
    <w:p w14:paraId="416B8E71" w14:textId="77777777" w:rsidR="006002FD" w:rsidRDefault="00000000">
      <w:pPr>
        <w:pStyle w:val="ListParagraph"/>
        <w:numPr>
          <w:ilvl w:val="0"/>
          <w:numId w:val="2"/>
        </w:numPr>
        <w:spacing w:after="60"/>
      </w:pPr>
      <w:r>
        <w:t>IPC between unrelated processes through a common file</w:t>
      </w:r>
    </w:p>
    <w:p w14:paraId="56445BAB" w14:textId="77777777" w:rsidR="006002FD" w:rsidRDefault="00000000">
      <w:pPr>
        <w:pStyle w:val="Heading3"/>
      </w:pPr>
      <w:r>
        <w:t>Memory-Mapped I/O vs Traditional File 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002FD" w14:paraId="21CF55F9" w14:textId="77777777">
        <w:tblPrEx>
          <w:tblCellMar>
            <w:top w:w="0" w:type="dxa"/>
            <w:bottom w:w="0" w:type="dxa"/>
          </w:tblCellMar>
        </w:tblPrEx>
        <w:trPr>
          <w:cantSplit/>
          <w:tblHeader/>
        </w:trPr>
        <w:tc>
          <w:tcPr>
            <w:tcW w:w="240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177D8810" w14:textId="77777777" w:rsidR="006002FD" w:rsidRDefault="00000000">
            <w:r>
              <w:rPr>
                <w:b/>
                <w:bCs/>
                <w:color w:val="FFFFFF"/>
              </w:rPr>
              <w:t>Feature</w:t>
            </w:r>
          </w:p>
        </w:tc>
        <w:tc>
          <w:tcPr>
            <w:tcW w:w="348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45D99897" w14:textId="77777777" w:rsidR="006002FD" w:rsidRDefault="00000000">
            <w:r>
              <w:rPr>
                <w:b/>
                <w:bCs/>
                <w:color w:val="FFFFFF"/>
              </w:rPr>
              <w:t>Traditional I/O</w:t>
            </w:r>
          </w:p>
        </w:tc>
        <w:tc>
          <w:tcPr>
            <w:tcW w:w="348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47BFBD56" w14:textId="77777777" w:rsidR="006002FD" w:rsidRDefault="00000000">
            <w:r>
              <w:rPr>
                <w:b/>
                <w:bCs/>
                <w:color w:val="FFFFFF"/>
              </w:rPr>
              <w:t>Memory-Mapped I/O</w:t>
            </w:r>
          </w:p>
        </w:tc>
      </w:tr>
      <w:tr w:rsidR="006002FD" w14:paraId="60C43895" w14:textId="77777777">
        <w:tblPrEx>
          <w:tblCellMar>
            <w:top w:w="0" w:type="dxa"/>
            <w:bottom w:w="0" w:type="dxa"/>
          </w:tblCellMar>
        </w:tblPrEx>
        <w:trPr>
          <w:cantSplit/>
        </w:trPr>
        <w:tc>
          <w:tcPr>
            <w:tcW w:w="24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2A22011C" w14:textId="77777777" w:rsidR="006002FD" w:rsidRDefault="00000000">
            <w:r>
              <w:rPr>
                <w:b/>
                <w:bCs/>
                <w:color w:val="1F3A5F"/>
              </w:rPr>
              <w:t>Access method</w:t>
            </w:r>
          </w:p>
        </w:tc>
        <w:tc>
          <w:tcPr>
            <w:tcW w:w="348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759145DE" w14:textId="77777777" w:rsidR="006002FD" w:rsidRDefault="00000000">
            <w:r>
              <w:t>read() / write() calls</w:t>
            </w:r>
          </w:p>
        </w:tc>
        <w:tc>
          <w:tcPr>
            <w:tcW w:w="348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6132466A" w14:textId="77777777" w:rsidR="006002FD" w:rsidRDefault="00000000">
            <w:r>
              <w:t>Direct memory access</w:t>
            </w:r>
          </w:p>
        </w:tc>
      </w:tr>
      <w:tr w:rsidR="006002FD" w14:paraId="48848878" w14:textId="77777777">
        <w:tblPrEx>
          <w:tblCellMar>
            <w:top w:w="0" w:type="dxa"/>
            <w:bottom w:w="0" w:type="dxa"/>
          </w:tblCellMar>
        </w:tblPrEx>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62BB916E" w14:textId="77777777" w:rsidR="006002FD" w:rsidRDefault="00000000">
            <w:r>
              <w:rPr>
                <w:b/>
                <w:bCs/>
                <w:color w:val="1F3A5F"/>
              </w:rPr>
              <w:t>Data copying</w:t>
            </w:r>
          </w:p>
        </w:tc>
        <w:tc>
          <w:tcPr>
            <w:tcW w:w="348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50C718FA" w14:textId="77777777" w:rsidR="006002FD" w:rsidRDefault="00000000">
            <w:r>
              <w:t>Kernel buffer to user buffer</w:t>
            </w:r>
          </w:p>
        </w:tc>
        <w:tc>
          <w:tcPr>
            <w:tcW w:w="348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01161DDE" w14:textId="77777777" w:rsidR="006002FD" w:rsidRDefault="00000000">
            <w:r>
              <w:t>Minimal; pages are shared</w:t>
            </w:r>
          </w:p>
        </w:tc>
      </w:tr>
      <w:tr w:rsidR="006002FD" w14:paraId="4A1D5541" w14:textId="77777777">
        <w:tblPrEx>
          <w:tblCellMar>
            <w:top w:w="0" w:type="dxa"/>
            <w:bottom w:w="0" w:type="dxa"/>
          </w:tblCellMar>
        </w:tblPrEx>
        <w:trPr>
          <w:cantSplit/>
        </w:trPr>
        <w:tc>
          <w:tcPr>
            <w:tcW w:w="24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1F742DA0" w14:textId="77777777" w:rsidR="006002FD" w:rsidRDefault="00000000">
            <w:r>
              <w:rPr>
                <w:b/>
                <w:bCs/>
                <w:color w:val="1F3A5F"/>
              </w:rPr>
              <w:t>Large files</w:t>
            </w:r>
          </w:p>
        </w:tc>
        <w:tc>
          <w:tcPr>
            <w:tcW w:w="348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470723BF" w14:textId="77777777" w:rsidR="006002FD" w:rsidRDefault="00000000">
            <w:r>
              <w:t>Read in chunks</w:t>
            </w:r>
          </w:p>
        </w:tc>
        <w:tc>
          <w:tcPr>
            <w:tcW w:w="348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77F3414E" w14:textId="77777777" w:rsidR="006002FD" w:rsidRDefault="00000000">
            <w:r>
              <w:t>Loaded on demand</w:t>
            </w:r>
          </w:p>
        </w:tc>
      </w:tr>
      <w:tr w:rsidR="006002FD" w14:paraId="040269C7" w14:textId="77777777">
        <w:tblPrEx>
          <w:tblCellMar>
            <w:top w:w="0" w:type="dxa"/>
            <w:bottom w:w="0" w:type="dxa"/>
          </w:tblCellMar>
        </w:tblPrEx>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625C8BA2" w14:textId="77777777" w:rsidR="006002FD" w:rsidRDefault="00000000">
            <w:r>
              <w:rPr>
                <w:b/>
                <w:bCs/>
                <w:color w:val="1F3A5F"/>
              </w:rPr>
              <w:t>Sharing</w:t>
            </w:r>
          </w:p>
        </w:tc>
        <w:tc>
          <w:tcPr>
            <w:tcW w:w="348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1365AAB5" w14:textId="77777777" w:rsidR="006002FD" w:rsidRDefault="00000000">
            <w:r>
              <w:t>Needs pipes or sockets</w:t>
            </w:r>
          </w:p>
        </w:tc>
        <w:tc>
          <w:tcPr>
            <w:tcW w:w="348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3E52A7F6" w14:textId="77777777" w:rsidR="006002FD" w:rsidRDefault="00000000">
            <w:r>
              <w:t>Map the same file</w:t>
            </w:r>
          </w:p>
        </w:tc>
      </w:tr>
    </w:tbl>
    <w:p w14:paraId="6BA0AFDD" w14:textId="77777777" w:rsidR="006002FD" w:rsidRDefault="006002FD">
      <w:pPr>
        <w:spacing w:before="120"/>
      </w:pPr>
    </w:p>
    <w:p w14:paraId="0E879073" w14:textId="77777777" w:rsidR="006002FD" w:rsidRDefault="00000000">
      <w:pPr>
        <w:pStyle w:val="Heading2"/>
      </w:pPr>
      <w:r>
        <w:t>3.8 Remote Procedure Calls (RPC)</w:t>
      </w:r>
    </w:p>
    <w:p w14:paraId="01BD3345" w14:textId="77777777" w:rsidR="006002FD" w:rsidRDefault="00000000">
      <w:pPr>
        <w:keepNext/>
        <w:spacing w:after="120" w:line="300" w:lineRule="auto"/>
      </w:pPr>
      <w:r>
        <w:t xml:space="preserve">A </w:t>
      </w:r>
      <w:r>
        <w:rPr>
          <w:b/>
          <w:bCs/>
        </w:rPr>
        <w:t>remote procedure call</w:t>
      </w:r>
      <w:r>
        <w:t xml:space="preserve"> lets a process call a function that runs in another process or on another machine. The call appears local to the caller, while the system handles all the communication behind the scenes. Examples include </w:t>
      </w:r>
      <w:proofErr w:type="spellStart"/>
      <w:r>
        <w:t>gRPC</w:t>
      </w:r>
      <w:proofErr w:type="spellEnd"/>
      <w:r>
        <w:t xml:space="preserve"> and Java RMI.</w:t>
      </w:r>
    </w:p>
    <w:p w14:paraId="526486FA" w14:textId="77777777" w:rsidR="006002FD" w:rsidRDefault="00000000">
      <w:pPr>
        <w:keepNext/>
        <w:spacing w:before="120" w:after="60"/>
        <w:jc w:val="center"/>
      </w:pPr>
      <w:r>
        <w:rPr>
          <w:noProof/>
        </w:rPr>
        <w:drawing>
          <wp:inline distT="0" distB="0" distL="0" distR="0" wp14:anchorId="741FF387" wp14:editId="08CE792F">
            <wp:extent cx="4572000" cy="1400175"/>
            <wp:effectExtent l="0" t="0" r="0" b="0"/>
            <wp:docPr id="477075979" name="10_rpc.png" descr="Figure 9: How an RPC request and result travel between client and server" title="Figure 9: How an RPC request and result travel between client a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1400175"/>
                    </a:xfrm>
                    <a:prstGeom prst="rect">
                      <a:avLst/>
                    </a:prstGeom>
                  </pic:spPr>
                </pic:pic>
              </a:graphicData>
            </a:graphic>
          </wp:inline>
        </w:drawing>
      </w:r>
    </w:p>
    <w:p w14:paraId="759B0567" w14:textId="77777777" w:rsidR="006002FD" w:rsidRDefault="00000000">
      <w:pPr>
        <w:spacing w:after="200"/>
        <w:jc w:val="center"/>
      </w:pPr>
      <w:r>
        <w:rPr>
          <w:i/>
          <w:iCs/>
          <w:color w:val="5B6770"/>
          <w:sz w:val="19"/>
          <w:szCs w:val="19"/>
        </w:rPr>
        <w:t>Figure 9: How an RPC request and result travel between client and server</w:t>
      </w:r>
    </w:p>
    <w:p w14:paraId="572B366E" w14:textId="77777777" w:rsidR="006002FD" w:rsidRDefault="00000000">
      <w:pPr>
        <w:pStyle w:val="Heading3"/>
      </w:pPr>
      <w:r>
        <w:t>How It Works</w:t>
      </w:r>
    </w:p>
    <w:p w14:paraId="2FD3F719" w14:textId="77777777" w:rsidR="006002FD" w:rsidRDefault="00000000">
      <w:pPr>
        <w:pStyle w:val="ListParagraph"/>
        <w:numPr>
          <w:ilvl w:val="0"/>
          <w:numId w:val="9"/>
        </w:numPr>
        <w:spacing w:after="60"/>
      </w:pPr>
      <w:r>
        <w:t>The client calls a function, which is really a local stub.</w:t>
      </w:r>
    </w:p>
    <w:p w14:paraId="71BB4B74" w14:textId="77777777" w:rsidR="006002FD" w:rsidRDefault="00000000">
      <w:pPr>
        <w:pStyle w:val="ListParagraph"/>
        <w:numPr>
          <w:ilvl w:val="0"/>
          <w:numId w:val="9"/>
        </w:numPr>
        <w:spacing w:after="60"/>
      </w:pPr>
      <w:r>
        <w:t>The client stub packs the parameters into a message (marshalling).</w:t>
      </w:r>
    </w:p>
    <w:p w14:paraId="394A8505" w14:textId="77777777" w:rsidR="006002FD" w:rsidRDefault="00000000">
      <w:pPr>
        <w:pStyle w:val="ListParagraph"/>
        <w:numPr>
          <w:ilvl w:val="0"/>
          <w:numId w:val="9"/>
        </w:numPr>
        <w:spacing w:after="60"/>
      </w:pPr>
      <w:r>
        <w:t>The message is sent over the network to the server.</w:t>
      </w:r>
    </w:p>
    <w:p w14:paraId="7ADDEF99" w14:textId="77777777" w:rsidR="006002FD" w:rsidRDefault="00000000">
      <w:pPr>
        <w:pStyle w:val="ListParagraph"/>
        <w:numPr>
          <w:ilvl w:val="0"/>
          <w:numId w:val="9"/>
        </w:numPr>
        <w:spacing w:after="60"/>
      </w:pPr>
      <w:r>
        <w:lastRenderedPageBreak/>
        <w:t>The server stub unpacks the parameters and calls the real procedure.</w:t>
      </w:r>
    </w:p>
    <w:p w14:paraId="2F3DB82B" w14:textId="77777777" w:rsidR="006002FD" w:rsidRDefault="00000000">
      <w:pPr>
        <w:pStyle w:val="ListParagraph"/>
        <w:numPr>
          <w:ilvl w:val="0"/>
          <w:numId w:val="9"/>
        </w:numPr>
        <w:spacing w:after="60"/>
      </w:pPr>
      <w:r>
        <w:t>The result is packed, sent back, and the client continues as if it were a normal call.</w:t>
      </w:r>
    </w:p>
    <w:p w14:paraId="6DCF1F90" w14:textId="77777777" w:rsidR="006002FD" w:rsidRDefault="00000000">
      <w:pPr>
        <w:pStyle w:val="Heading3"/>
      </w:pPr>
      <w:r>
        <w:t>Advantages</w:t>
      </w:r>
    </w:p>
    <w:p w14:paraId="3DFABE44" w14:textId="77777777" w:rsidR="006002FD" w:rsidRDefault="00000000">
      <w:pPr>
        <w:pStyle w:val="ListParagraph"/>
        <w:numPr>
          <w:ilvl w:val="0"/>
          <w:numId w:val="2"/>
        </w:numPr>
        <w:spacing w:after="60"/>
      </w:pPr>
      <w:r>
        <w:t>Looks like a normal function call, so it is easy to program</w:t>
      </w:r>
    </w:p>
    <w:p w14:paraId="5762005B" w14:textId="77777777" w:rsidR="006002FD" w:rsidRDefault="00000000">
      <w:pPr>
        <w:pStyle w:val="ListParagraph"/>
        <w:numPr>
          <w:ilvl w:val="0"/>
          <w:numId w:val="2"/>
        </w:numPr>
        <w:spacing w:after="60"/>
      </w:pPr>
      <w:r>
        <w:t>Hides network details</w:t>
      </w:r>
    </w:p>
    <w:p w14:paraId="65B4921A" w14:textId="77777777" w:rsidR="006002FD" w:rsidRDefault="00000000">
      <w:pPr>
        <w:pStyle w:val="ListParagraph"/>
        <w:numPr>
          <w:ilvl w:val="0"/>
          <w:numId w:val="2"/>
        </w:numPr>
        <w:spacing w:after="60"/>
      </w:pPr>
      <w:r>
        <w:t xml:space="preserve">Works across machines and programming languages (for example </w:t>
      </w:r>
      <w:proofErr w:type="spellStart"/>
      <w:r>
        <w:t>gRPC</w:t>
      </w:r>
      <w:proofErr w:type="spellEnd"/>
      <w:r>
        <w:t>)</w:t>
      </w:r>
    </w:p>
    <w:p w14:paraId="5B55D0A0" w14:textId="77777777" w:rsidR="006002FD" w:rsidRDefault="00000000">
      <w:pPr>
        <w:pStyle w:val="ListParagraph"/>
        <w:numPr>
          <w:ilvl w:val="0"/>
          <w:numId w:val="2"/>
        </w:numPr>
        <w:spacing w:after="60"/>
      </w:pPr>
      <w:r>
        <w:t>Well suited to distributed systems and microservices</w:t>
      </w:r>
    </w:p>
    <w:p w14:paraId="06317A85" w14:textId="77777777" w:rsidR="006002FD" w:rsidRDefault="00000000">
      <w:pPr>
        <w:pStyle w:val="Heading3"/>
      </w:pPr>
      <w:r>
        <w:t>Disadvantages</w:t>
      </w:r>
    </w:p>
    <w:p w14:paraId="3336057A" w14:textId="77777777" w:rsidR="006002FD" w:rsidRDefault="00000000">
      <w:pPr>
        <w:pStyle w:val="ListParagraph"/>
        <w:numPr>
          <w:ilvl w:val="0"/>
          <w:numId w:val="2"/>
        </w:numPr>
        <w:spacing w:after="60"/>
      </w:pPr>
      <w:r>
        <w:t>Slower than a local call because of network delay</w:t>
      </w:r>
    </w:p>
    <w:p w14:paraId="3A7CE5E6" w14:textId="77777777" w:rsidR="006002FD" w:rsidRDefault="00000000">
      <w:pPr>
        <w:pStyle w:val="ListParagraph"/>
        <w:numPr>
          <w:ilvl w:val="0"/>
          <w:numId w:val="2"/>
        </w:numPr>
        <w:spacing w:after="60"/>
      </w:pPr>
      <w:r>
        <w:t>Network or server failures must be handled</w:t>
      </w:r>
    </w:p>
    <w:p w14:paraId="648C7475" w14:textId="77777777" w:rsidR="006002FD" w:rsidRDefault="00000000">
      <w:pPr>
        <w:pStyle w:val="ListParagraph"/>
        <w:numPr>
          <w:ilvl w:val="0"/>
          <w:numId w:val="2"/>
        </w:numPr>
        <w:spacing w:after="60"/>
      </w:pPr>
      <w:r>
        <w:t>Marshalling adds overhead</w:t>
      </w:r>
    </w:p>
    <w:p w14:paraId="7B5C866A" w14:textId="77777777" w:rsidR="006002FD" w:rsidRDefault="00000000">
      <w:pPr>
        <w:pStyle w:val="ListParagraph"/>
        <w:numPr>
          <w:ilvl w:val="0"/>
          <w:numId w:val="2"/>
        </w:numPr>
        <w:spacing w:after="60"/>
      </w:pPr>
      <w:r>
        <w:t>Harder to debug; passing pointers or references is difficult</w:t>
      </w:r>
    </w:p>
    <w:p w14:paraId="70A705EB" w14:textId="4B92BF9F" w:rsidR="006002FD" w:rsidRDefault="00000000">
      <w:pPr>
        <w:pStyle w:val="Heading2"/>
      </w:pPr>
      <w:r>
        <w:t>IPC Techniques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900"/>
        <w:gridCol w:w="2960"/>
      </w:tblGrid>
      <w:tr w:rsidR="006002FD" w14:paraId="7916DDA5" w14:textId="77777777">
        <w:tblPrEx>
          <w:tblCellMar>
            <w:top w:w="0" w:type="dxa"/>
            <w:bottom w:w="0" w:type="dxa"/>
          </w:tblCellMar>
        </w:tblPrEx>
        <w:trPr>
          <w:cantSplit/>
          <w:tblHeader/>
        </w:trPr>
        <w:tc>
          <w:tcPr>
            <w:tcW w:w="190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529B0E0B" w14:textId="77777777" w:rsidR="006002FD" w:rsidRDefault="00000000">
            <w:r>
              <w:rPr>
                <w:b/>
                <w:bCs/>
                <w:color w:val="FFFFFF"/>
              </w:rPr>
              <w:t>Technique</w:t>
            </w:r>
          </w:p>
        </w:tc>
        <w:tc>
          <w:tcPr>
            <w:tcW w:w="260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217697A3" w14:textId="77777777" w:rsidR="006002FD" w:rsidRDefault="00000000">
            <w:r>
              <w:rPr>
                <w:b/>
                <w:bCs/>
                <w:color w:val="FFFFFF"/>
              </w:rPr>
              <w:t>What it carries</w:t>
            </w:r>
          </w:p>
        </w:tc>
        <w:tc>
          <w:tcPr>
            <w:tcW w:w="190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5DA4014F" w14:textId="77777777" w:rsidR="006002FD" w:rsidRDefault="00000000">
            <w:r>
              <w:rPr>
                <w:b/>
                <w:bCs/>
                <w:color w:val="FFFFFF"/>
              </w:rPr>
              <w:t>Scope</w:t>
            </w:r>
          </w:p>
        </w:tc>
        <w:tc>
          <w:tcPr>
            <w:tcW w:w="2960" w:type="dxa"/>
            <w:tcBorders>
              <w:top w:val="single" w:sz="4" w:space="0" w:color="C9D3DE"/>
              <w:left w:val="single" w:sz="4" w:space="0" w:color="C9D3DE"/>
              <w:bottom w:val="single" w:sz="4" w:space="0" w:color="C9D3DE"/>
              <w:right w:val="single" w:sz="4" w:space="0" w:color="C9D3DE"/>
            </w:tcBorders>
            <w:shd w:val="clear" w:color="auto" w:fill="1F3A5F"/>
            <w:tcMar>
              <w:top w:w="90" w:type="dxa"/>
              <w:left w:w="140" w:type="dxa"/>
              <w:bottom w:w="90" w:type="dxa"/>
              <w:right w:w="140" w:type="dxa"/>
            </w:tcMar>
          </w:tcPr>
          <w:p w14:paraId="77D31D45" w14:textId="77777777" w:rsidR="006002FD" w:rsidRDefault="00000000">
            <w:r>
              <w:rPr>
                <w:b/>
                <w:bCs/>
                <w:color w:val="FFFFFF"/>
              </w:rPr>
              <w:t>Best for</w:t>
            </w:r>
          </w:p>
        </w:tc>
      </w:tr>
      <w:tr w:rsidR="006002FD" w14:paraId="43B9D540"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7D41ED43" w14:textId="77777777" w:rsidR="006002FD" w:rsidRDefault="00000000">
            <w:r>
              <w:rPr>
                <w:b/>
                <w:bCs/>
                <w:color w:val="1F3A5F"/>
              </w:rPr>
              <w:t>Pipes</w:t>
            </w:r>
          </w:p>
        </w:tc>
        <w:tc>
          <w:tcPr>
            <w:tcW w:w="26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653819F3" w14:textId="77777777" w:rsidR="006002FD" w:rsidRDefault="00000000">
            <w:r>
              <w:t>Byte stream, one-way</w:t>
            </w:r>
          </w:p>
        </w:tc>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34486DCC" w14:textId="77777777" w:rsidR="006002FD" w:rsidRDefault="00000000">
            <w:r>
              <w:t>Same machine</w:t>
            </w:r>
          </w:p>
        </w:tc>
        <w:tc>
          <w:tcPr>
            <w:tcW w:w="296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59A901E0" w14:textId="77777777" w:rsidR="006002FD" w:rsidRDefault="00000000">
            <w:r>
              <w:t>Parent-child pipelines</w:t>
            </w:r>
          </w:p>
        </w:tc>
      </w:tr>
      <w:tr w:rsidR="006002FD" w14:paraId="41462DA5"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4B36E126" w14:textId="77777777" w:rsidR="006002FD" w:rsidRDefault="00000000">
            <w:r>
              <w:rPr>
                <w:b/>
                <w:bCs/>
                <w:color w:val="1F3A5F"/>
              </w:rPr>
              <w:t>Message Queues</w:t>
            </w:r>
          </w:p>
        </w:tc>
        <w:tc>
          <w:tcPr>
            <w:tcW w:w="26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13685409" w14:textId="77777777" w:rsidR="006002FD" w:rsidRDefault="00000000">
            <w:r>
              <w:t>Discrete messages</w:t>
            </w:r>
          </w:p>
        </w:tc>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246C9FF5" w14:textId="77777777" w:rsidR="006002FD" w:rsidRDefault="00000000">
            <w:r>
              <w:t>Same machine</w:t>
            </w:r>
          </w:p>
        </w:tc>
        <w:tc>
          <w:tcPr>
            <w:tcW w:w="296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764146CD" w14:textId="77777777" w:rsidR="006002FD" w:rsidRDefault="00000000">
            <w:r>
              <w:t>Asynchronous messaging with priorities</w:t>
            </w:r>
          </w:p>
        </w:tc>
      </w:tr>
      <w:tr w:rsidR="006002FD" w14:paraId="53711D77"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3C51E07E" w14:textId="77777777" w:rsidR="006002FD" w:rsidRDefault="00000000">
            <w:r>
              <w:rPr>
                <w:b/>
                <w:bCs/>
                <w:color w:val="1F3A5F"/>
              </w:rPr>
              <w:t>Shared Memory</w:t>
            </w:r>
          </w:p>
        </w:tc>
        <w:tc>
          <w:tcPr>
            <w:tcW w:w="26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2C1E1B8A" w14:textId="77777777" w:rsidR="006002FD" w:rsidRDefault="00000000">
            <w:r>
              <w:t>Direct memory access</w:t>
            </w:r>
          </w:p>
        </w:tc>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1A1347D7" w14:textId="77777777" w:rsidR="006002FD" w:rsidRDefault="00000000">
            <w:r>
              <w:t>Same machine</w:t>
            </w:r>
          </w:p>
        </w:tc>
        <w:tc>
          <w:tcPr>
            <w:tcW w:w="296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70B7BA40" w14:textId="77777777" w:rsidR="006002FD" w:rsidRDefault="00000000">
            <w:r>
              <w:t>Fast exchange of large data</w:t>
            </w:r>
          </w:p>
        </w:tc>
      </w:tr>
      <w:tr w:rsidR="006002FD" w14:paraId="1F1F8BBC"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35842D95" w14:textId="77777777" w:rsidR="006002FD" w:rsidRDefault="00000000">
            <w:r>
              <w:rPr>
                <w:b/>
                <w:bCs/>
                <w:color w:val="1F3A5F"/>
              </w:rPr>
              <w:t>Semaphores</w:t>
            </w:r>
          </w:p>
        </w:tc>
        <w:tc>
          <w:tcPr>
            <w:tcW w:w="26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2AD56E51" w14:textId="77777777" w:rsidR="006002FD" w:rsidRDefault="00000000">
            <w:r>
              <w:t>No data</w:t>
            </w:r>
          </w:p>
        </w:tc>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58F5F450" w14:textId="77777777" w:rsidR="006002FD" w:rsidRDefault="00000000">
            <w:r>
              <w:t>Same machine</w:t>
            </w:r>
          </w:p>
        </w:tc>
        <w:tc>
          <w:tcPr>
            <w:tcW w:w="296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6EAA8790" w14:textId="77777777" w:rsidR="006002FD" w:rsidRDefault="00000000">
            <w:r>
              <w:t>Synchronizing access</w:t>
            </w:r>
          </w:p>
        </w:tc>
      </w:tr>
      <w:tr w:rsidR="006002FD" w14:paraId="33AE4A26"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18407ED8" w14:textId="77777777" w:rsidR="006002FD" w:rsidRDefault="00000000">
            <w:r>
              <w:rPr>
                <w:b/>
                <w:bCs/>
                <w:color w:val="1F3A5F"/>
              </w:rPr>
              <w:t>Sockets</w:t>
            </w:r>
          </w:p>
        </w:tc>
        <w:tc>
          <w:tcPr>
            <w:tcW w:w="26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7D4EEC3F" w14:textId="77777777" w:rsidR="006002FD" w:rsidRDefault="00000000">
            <w:r>
              <w:t>Two-way streams or datagrams</w:t>
            </w:r>
          </w:p>
        </w:tc>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57CA2D8A" w14:textId="77777777" w:rsidR="006002FD" w:rsidRDefault="00000000">
            <w:r>
              <w:t>Same or different machines</w:t>
            </w:r>
          </w:p>
        </w:tc>
        <w:tc>
          <w:tcPr>
            <w:tcW w:w="296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0241DC55" w14:textId="77777777" w:rsidR="006002FD" w:rsidRDefault="00000000">
            <w:r>
              <w:t>Client-server communication</w:t>
            </w:r>
          </w:p>
        </w:tc>
      </w:tr>
      <w:tr w:rsidR="006002FD" w14:paraId="5DE6F53C"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405F6029" w14:textId="77777777" w:rsidR="006002FD" w:rsidRDefault="00000000">
            <w:r>
              <w:rPr>
                <w:b/>
                <w:bCs/>
                <w:color w:val="1F3A5F"/>
              </w:rPr>
              <w:t>Signals</w:t>
            </w:r>
          </w:p>
        </w:tc>
        <w:tc>
          <w:tcPr>
            <w:tcW w:w="26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25F8D2E6" w14:textId="77777777" w:rsidR="006002FD" w:rsidRDefault="00000000">
            <w:r>
              <w:t>Signal number only</w:t>
            </w:r>
          </w:p>
        </w:tc>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55BF7867" w14:textId="77777777" w:rsidR="006002FD" w:rsidRDefault="00000000">
            <w:r>
              <w:t>Same machine</w:t>
            </w:r>
          </w:p>
        </w:tc>
        <w:tc>
          <w:tcPr>
            <w:tcW w:w="296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2D7ADFC3" w14:textId="77777777" w:rsidR="006002FD" w:rsidRDefault="00000000">
            <w:r>
              <w:t>Event notification</w:t>
            </w:r>
          </w:p>
        </w:tc>
      </w:tr>
      <w:tr w:rsidR="006002FD" w14:paraId="77AB8BC5"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005ADDE3" w14:textId="77777777" w:rsidR="006002FD" w:rsidRDefault="00000000">
            <w:r>
              <w:rPr>
                <w:b/>
                <w:bCs/>
                <w:color w:val="1F3A5F"/>
              </w:rPr>
              <w:t>Memory-Mapped Files</w:t>
            </w:r>
          </w:p>
        </w:tc>
        <w:tc>
          <w:tcPr>
            <w:tcW w:w="26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38FEEDD6" w14:textId="77777777" w:rsidR="006002FD" w:rsidRDefault="00000000">
            <w:r>
              <w:t>File used as memory</w:t>
            </w:r>
          </w:p>
        </w:tc>
        <w:tc>
          <w:tcPr>
            <w:tcW w:w="190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26F6F034" w14:textId="77777777" w:rsidR="006002FD" w:rsidRDefault="00000000">
            <w:r>
              <w:t>Same machine</w:t>
            </w:r>
          </w:p>
        </w:tc>
        <w:tc>
          <w:tcPr>
            <w:tcW w:w="2960" w:type="dxa"/>
            <w:tcBorders>
              <w:top w:val="single" w:sz="4" w:space="0" w:color="C9D3DE"/>
              <w:left w:val="single" w:sz="4" w:space="0" w:color="C9D3DE"/>
              <w:bottom w:val="single" w:sz="4" w:space="0" w:color="C9D3DE"/>
              <w:right w:val="single" w:sz="4" w:space="0" w:color="C9D3DE"/>
            </w:tcBorders>
            <w:tcMar>
              <w:top w:w="90" w:type="dxa"/>
              <w:left w:w="140" w:type="dxa"/>
              <w:bottom w:w="90" w:type="dxa"/>
              <w:right w:w="140" w:type="dxa"/>
            </w:tcMar>
          </w:tcPr>
          <w:p w14:paraId="6A69CB5D" w14:textId="77777777" w:rsidR="006002FD" w:rsidRDefault="00000000">
            <w:r>
              <w:t>Large files, sharing through a file</w:t>
            </w:r>
          </w:p>
        </w:tc>
      </w:tr>
      <w:tr w:rsidR="006002FD" w14:paraId="7D05EB32" w14:textId="77777777">
        <w:tblPrEx>
          <w:tblCellMar>
            <w:top w:w="0" w:type="dxa"/>
            <w:bottom w:w="0" w:type="dxa"/>
          </w:tblCellMar>
        </w:tblPrEx>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0B1DEE5E" w14:textId="77777777" w:rsidR="006002FD" w:rsidRDefault="00000000">
            <w:r>
              <w:rPr>
                <w:b/>
                <w:bCs/>
                <w:color w:val="1F3A5F"/>
              </w:rPr>
              <w:t>RPC</w:t>
            </w:r>
          </w:p>
        </w:tc>
        <w:tc>
          <w:tcPr>
            <w:tcW w:w="26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164E51E9" w14:textId="77777777" w:rsidR="006002FD" w:rsidRDefault="00000000">
            <w:r>
              <w:t>Function call and result</w:t>
            </w:r>
          </w:p>
        </w:tc>
        <w:tc>
          <w:tcPr>
            <w:tcW w:w="190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55A90F3E" w14:textId="77777777" w:rsidR="006002FD" w:rsidRDefault="00000000">
            <w:r>
              <w:t>Usually different machines</w:t>
            </w:r>
          </w:p>
        </w:tc>
        <w:tc>
          <w:tcPr>
            <w:tcW w:w="2960" w:type="dxa"/>
            <w:tcBorders>
              <w:top w:val="single" w:sz="4" w:space="0" w:color="C9D3DE"/>
              <w:left w:val="single" w:sz="4" w:space="0" w:color="C9D3DE"/>
              <w:bottom w:val="single" w:sz="4" w:space="0" w:color="C9D3DE"/>
              <w:right w:val="single" w:sz="4" w:space="0" w:color="C9D3DE"/>
            </w:tcBorders>
            <w:shd w:val="clear" w:color="auto" w:fill="F5F8FB"/>
            <w:tcMar>
              <w:top w:w="90" w:type="dxa"/>
              <w:left w:w="140" w:type="dxa"/>
              <w:bottom w:w="90" w:type="dxa"/>
              <w:right w:w="140" w:type="dxa"/>
            </w:tcMar>
          </w:tcPr>
          <w:p w14:paraId="51BA8ED2" w14:textId="77777777" w:rsidR="006002FD" w:rsidRDefault="00000000">
            <w:r>
              <w:t>Distributed services</w:t>
            </w:r>
          </w:p>
        </w:tc>
      </w:tr>
    </w:tbl>
    <w:p w14:paraId="69AD510E" w14:textId="77777777" w:rsidR="00B06C5D" w:rsidRDefault="00B06C5D">
      <w:pPr>
        <w:pStyle w:val="Heading1"/>
      </w:pPr>
    </w:p>
    <w:p w14:paraId="3042B135" w14:textId="37F91527" w:rsidR="006002FD" w:rsidRDefault="00000000">
      <w:pPr>
        <w:pStyle w:val="Heading1"/>
      </w:pPr>
      <w:r>
        <w:t xml:space="preserve"> Conclusion</w:t>
      </w:r>
    </w:p>
    <w:p w14:paraId="0994FA6D" w14:textId="77777777" w:rsidR="006002FD" w:rsidRDefault="00000000">
      <w:pPr>
        <w:spacing w:after="120" w:line="300" w:lineRule="auto"/>
      </w:pPr>
      <w:r>
        <w:t>Inter-Process Communication lets processes that run in separate memory spaces exchange data and coordinate their work. There is no single best technique; the right choice depends on speed, the amount of data, and whether the processes run on one machine or on several.</w:t>
      </w:r>
    </w:p>
    <w:p w14:paraId="3357D59B" w14:textId="77777777" w:rsidR="006002FD" w:rsidRDefault="00000000">
      <w:pPr>
        <w:pStyle w:val="ListParagraph"/>
        <w:numPr>
          <w:ilvl w:val="0"/>
          <w:numId w:val="2"/>
        </w:numPr>
        <w:spacing w:after="60"/>
      </w:pPr>
      <w:r>
        <w:rPr>
          <w:b/>
          <w:bCs/>
          <w:color w:val="1F3A5F"/>
        </w:rPr>
        <w:lastRenderedPageBreak/>
        <w:t xml:space="preserve">Pipes and message queues </w:t>
      </w:r>
      <w:r>
        <w:t>are simple ways to pass data through the kernel, with message queues adding asynchronous delivery and priorities.</w:t>
      </w:r>
    </w:p>
    <w:p w14:paraId="4BAA6304" w14:textId="77777777" w:rsidR="006002FD" w:rsidRDefault="00000000">
      <w:pPr>
        <w:pStyle w:val="ListParagraph"/>
        <w:numPr>
          <w:ilvl w:val="0"/>
          <w:numId w:val="2"/>
        </w:numPr>
        <w:spacing w:after="60"/>
      </w:pPr>
      <w:r>
        <w:rPr>
          <w:b/>
          <w:bCs/>
          <w:color w:val="1F3A5F"/>
        </w:rPr>
        <w:t xml:space="preserve">Shared memory and memory-mapped files </w:t>
      </w:r>
      <w:r>
        <w:t>give the fastest communication because processes access the same data directly, but they need synchronization.</w:t>
      </w:r>
    </w:p>
    <w:p w14:paraId="62A563C6" w14:textId="77777777" w:rsidR="006002FD" w:rsidRDefault="00000000">
      <w:pPr>
        <w:pStyle w:val="ListParagraph"/>
        <w:numPr>
          <w:ilvl w:val="0"/>
          <w:numId w:val="2"/>
        </w:numPr>
        <w:spacing w:after="60"/>
      </w:pPr>
      <w:r>
        <w:rPr>
          <w:b/>
          <w:bCs/>
          <w:color w:val="1F3A5F"/>
        </w:rPr>
        <w:t xml:space="preserve">Semaphores </w:t>
      </w:r>
      <w:r>
        <w:t>provide that synchronization, preventing race conditions, deadlock and starvation.</w:t>
      </w:r>
    </w:p>
    <w:p w14:paraId="7DF17C2A" w14:textId="77777777" w:rsidR="006002FD" w:rsidRDefault="00000000">
      <w:pPr>
        <w:pStyle w:val="ListParagraph"/>
        <w:numPr>
          <w:ilvl w:val="0"/>
          <w:numId w:val="2"/>
        </w:numPr>
        <w:spacing w:after="60"/>
      </w:pPr>
      <w:r>
        <w:rPr>
          <w:b/>
          <w:bCs/>
          <w:color w:val="1F3A5F"/>
        </w:rPr>
        <w:t xml:space="preserve">Sockets and RPC </w:t>
      </w:r>
      <w:r>
        <w:t>extend communication across networks and are the basis of client-server and distributed systems.</w:t>
      </w:r>
    </w:p>
    <w:p w14:paraId="34356446" w14:textId="77777777" w:rsidR="006002FD" w:rsidRDefault="00000000">
      <w:pPr>
        <w:pStyle w:val="ListParagraph"/>
        <w:numPr>
          <w:ilvl w:val="0"/>
          <w:numId w:val="2"/>
        </w:numPr>
        <w:spacing w:after="60"/>
      </w:pPr>
      <w:r>
        <w:rPr>
          <w:b/>
          <w:bCs/>
          <w:color w:val="1F3A5F"/>
        </w:rPr>
        <w:t xml:space="preserve">Signals </w:t>
      </w:r>
      <w:r>
        <w:t>are lightweight notifications for events rather than a way to send data.</w:t>
      </w:r>
    </w:p>
    <w:p w14:paraId="7F54A592" w14:textId="77777777" w:rsidR="006002FD" w:rsidRDefault="006002FD">
      <w:pPr>
        <w:spacing w:before="60"/>
      </w:pPr>
    </w:p>
    <w:sectPr w:rsidR="006002FD">
      <w:headerReference w:type="default" r:id="rId16"/>
      <w:footerReference w:type="default" r:id="rId1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09600" w14:textId="77777777" w:rsidR="004F4F92" w:rsidRDefault="004F4F92">
      <w:r>
        <w:separator/>
      </w:r>
    </w:p>
  </w:endnote>
  <w:endnote w:type="continuationSeparator" w:id="0">
    <w:p w14:paraId="3FF5072E" w14:textId="77777777" w:rsidR="004F4F92" w:rsidRDefault="004F4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B829" w14:textId="77777777" w:rsidR="006002FD" w:rsidRDefault="00000000">
    <w:pPr>
      <w:jc w:val="center"/>
    </w:pPr>
    <w:r>
      <w:rPr>
        <w:color w:val="5B6770"/>
        <w:sz w:val="18"/>
        <w:szCs w:val="18"/>
      </w:rPr>
      <w:t xml:space="preserve">Page </w:t>
    </w:r>
    <w:r>
      <w:rPr>
        <w:color w:val="5B6770"/>
        <w:sz w:val="18"/>
        <w:szCs w:val="18"/>
      </w:rPr>
      <w:fldChar w:fldCharType="begin"/>
    </w:r>
    <w:r>
      <w:rPr>
        <w:color w:val="5B6770"/>
        <w:sz w:val="18"/>
        <w:szCs w:val="18"/>
      </w:rPr>
      <w:instrText>PAGE</w:instrText>
    </w:r>
    <w:r>
      <w:rPr>
        <w:color w:val="5B6770"/>
        <w:sz w:val="18"/>
        <w:szCs w:val="18"/>
      </w:rPr>
      <w:fldChar w:fldCharType="separate"/>
    </w:r>
    <w:r w:rsidR="00B06C5D">
      <w:rPr>
        <w:noProof/>
        <w:color w:val="5B6770"/>
        <w:sz w:val="18"/>
        <w:szCs w:val="18"/>
      </w:rPr>
      <w:t>2</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FC64" w14:textId="77777777" w:rsidR="004F4F92" w:rsidRDefault="004F4F92">
      <w:r>
        <w:separator/>
      </w:r>
    </w:p>
  </w:footnote>
  <w:footnote w:type="continuationSeparator" w:id="0">
    <w:p w14:paraId="04FF79DD" w14:textId="77777777" w:rsidR="004F4F92" w:rsidRDefault="004F4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1B05" w14:textId="77777777" w:rsidR="006002FD" w:rsidRDefault="00000000">
    <w:pPr>
      <w:pBdr>
        <w:bottom w:val="single" w:sz="4" w:space="4" w:color="C9D3DE"/>
      </w:pBdr>
      <w:tabs>
        <w:tab w:val="right" w:pos="9360"/>
      </w:tabs>
    </w:pPr>
    <w:r>
      <w:rPr>
        <w:color w:val="5B6770"/>
        <w:sz w:val="18"/>
        <w:szCs w:val="18"/>
      </w:rPr>
      <w:t>Inter-Process Communication</w:t>
    </w:r>
    <w:r>
      <w:rPr>
        <w:b/>
        <w:bCs/>
        <w:color w:val="2A9D8F"/>
        <w:sz w:val="18"/>
        <w:szCs w:val="18"/>
      </w:rPr>
      <w:tab/>
      <w:t xml:space="preserve">Team </w:t>
    </w:r>
    <w:proofErr w:type="spellStart"/>
    <w:r>
      <w:rPr>
        <w:b/>
        <w:bCs/>
        <w:color w:val="2A9D8F"/>
        <w:sz w:val="18"/>
        <w:szCs w:val="18"/>
      </w:rPr>
      <w:t>CodeX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CCB"/>
    <w:multiLevelType w:val="hybridMultilevel"/>
    <w:tmpl w:val="CBA27E4C"/>
    <w:lvl w:ilvl="0" w:tplc="A2C6F1E0">
      <w:start w:val="1"/>
      <w:numFmt w:val="bullet"/>
      <w:lvlText w:val="•"/>
      <w:lvlJc w:val="left"/>
      <w:pPr>
        <w:ind w:left="540" w:hanging="270"/>
      </w:pPr>
      <w:rPr>
        <w:color w:val="2A9D8F"/>
      </w:rPr>
    </w:lvl>
    <w:lvl w:ilvl="1" w:tplc="E112104E">
      <w:numFmt w:val="decimal"/>
      <w:lvlText w:val=""/>
      <w:lvlJc w:val="left"/>
    </w:lvl>
    <w:lvl w:ilvl="2" w:tplc="CF8A6696">
      <w:numFmt w:val="decimal"/>
      <w:lvlText w:val=""/>
      <w:lvlJc w:val="left"/>
    </w:lvl>
    <w:lvl w:ilvl="3" w:tplc="F4A880E4">
      <w:numFmt w:val="decimal"/>
      <w:lvlText w:val=""/>
      <w:lvlJc w:val="left"/>
    </w:lvl>
    <w:lvl w:ilvl="4" w:tplc="3FC4AF56">
      <w:numFmt w:val="decimal"/>
      <w:lvlText w:val=""/>
      <w:lvlJc w:val="left"/>
    </w:lvl>
    <w:lvl w:ilvl="5" w:tplc="20C6B850">
      <w:numFmt w:val="decimal"/>
      <w:lvlText w:val=""/>
      <w:lvlJc w:val="left"/>
    </w:lvl>
    <w:lvl w:ilvl="6" w:tplc="887A2F90">
      <w:numFmt w:val="decimal"/>
      <w:lvlText w:val=""/>
      <w:lvlJc w:val="left"/>
    </w:lvl>
    <w:lvl w:ilvl="7" w:tplc="03FACBC2">
      <w:numFmt w:val="decimal"/>
      <w:lvlText w:val=""/>
      <w:lvlJc w:val="left"/>
    </w:lvl>
    <w:lvl w:ilvl="8" w:tplc="619C36AC">
      <w:numFmt w:val="decimal"/>
      <w:lvlText w:val=""/>
      <w:lvlJc w:val="left"/>
    </w:lvl>
  </w:abstractNum>
  <w:abstractNum w:abstractNumId="1" w15:restartNumberingAfterBreak="0">
    <w:nsid w:val="18535A2C"/>
    <w:multiLevelType w:val="hybridMultilevel"/>
    <w:tmpl w:val="2D0C8E00"/>
    <w:lvl w:ilvl="0" w:tplc="1FD2FC30">
      <w:start w:val="1"/>
      <w:numFmt w:val="decimal"/>
      <w:lvlText w:val="%1."/>
      <w:lvlJc w:val="left"/>
      <w:pPr>
        <w:ind w:left="540" w:hanging="360"/>
      </w:pPr>
      <w:rPr>
        <w:b/>
        <w:bCs/>
        <w:color w:val="2A9D8F"/>
      </w:rPr>
    </w:lvl>
    <w:lvl w:ilvl="1" w:tplc="6E984B16">
      <w:numFmt w:val="decimal"/>
      <w:lvlText w:val=""/>
      <w:lvlJc w:val="left"/>
    </w:lvl>
    <w:lvl w:ilvl="2" w:tplc="1FF44E98">
      <w:numFmt w:val="decimal"/>
      <w:lvlText w:val=""/>
      <w:lvlJc w:val="left"/>
    </w:lvl>
    <w:lvl w:ilvl="3" w:tplc="98A8DCD2">
      <w:numFmt w:val="decimal"/>
      <w:lvlText w:val=""/>
      <w:lvlJc w:val="left"/>
    </w:lvl>
    <w:lvl w:ilvl="4" w:tplc="116E06AE">
      <w:numFmt w:val="decimal"/>
      <w:lvlText w:val=""/>
      <w:lvlJc w:val="left"/>
    </w:lvl>
    <w:lvl w:ilvl="5" w:tplc="7F708DC8">
      <w:numFmt w:val="decimal"/>
      <w:lvlText w:val=""/>
      <w:lvlJc w:val="left"/>
    </w:lvl>
    <w:lvl w:ilvl="6" w:tplc="C9706250">
      <w:numFmt w:val="decimal"/>
      <w:lvlText w:val=""/>
      <w:lvlJc w:val="left"/>
    </w:lvl>
    <w:lvl w:ilvl="7" w:tplc="2C72798A">
      <w:numFmt w:val="decimal"/>
      <w:lvlText w:val=""/>
      <w:lvlJc w:val="left"/>
    </w:lvl>
    <w:lvl w:ilvl="8" w:tplc="1C425DA2">
      <w:numFmt w:val="decimal"/>
      <w:lvlText w:val=""/>
      <w:lvlJc w:val="left"/>
    </w:lvl>
  </w:abstractNum>
  <w:abstractNum w:abstractNumId="2" w15:restartNumberingAfterBreak="0">
    <w:nsid w:val="18773C2E"/>
    <w:multiLevelType w:val="hybridMultilevel"/>
    <w:tmpl w:val="04EC0C30"/>
    <w:lvl w:ilvl="0" w:tplc="F59849B0">
      <w:start w:val="1"/>
      <w:numFmt w:val="decimal"/>
      <w:lvlText w:val="%1."/>
      <w:lvlJc w:val="left"/>
      <w:pPr>
        <w:ind w:left="540" w:hanging="360"/>
      </w:pPr>
      <w:rPr>
        <w:b/>
        <w:bCs/>
        <w:color w:val="2A9D8F"/>
      </w:rPr>
    </w:lvl>
    <w:lvl w:ilvl="1" w:tplc="45A2D096">
      <w:numFmt w:val="decimal"/>
      <w:lvlText w:val=""/>
      <w:lvlJc w:val="left"/>
    </w:lvl>
    <w:lvl w:ilvl="2" w:tplc="9F8427BC">
      <w:numFmt w:val="decimal"/>
      <w:lvlText w:val=""/>
      <w:lvlJc w:val="left"/>
    </w:lvl>
    <w:lvl w:ilvl="3" w:tplc="B0AC6E12">
      <w:numFmt w:val="decimal"/>
      <w:lvlText w:val=""/>
      <w:lvlJc w:val="left"/>
    </w:lvl>
    <w:lvl w:ilvl="4" w:tplc="0B3A0024">
      <w:numFmt w:val="decimal"/>
      <w:lvlText w:val=""/>
      <w:lvlJc w:val="left"/>
    </w:lvl>
    <w:lvl w:ilvl="5" w:tplc="B026290C">
      <w:numFmt w:val="decimal"/>
      <w:lvlText w:val=""/>
      <w:lvlJc w:val="left"/>
    </w:lvl>
    <w:lvl w:ilvl="6" w:tplc="0B38C396">
      <w:numFmt w:val="decimal"/>
      <w:lvlText w:val=""/>
      <w:lvlJc w:val="left"/>
    </w:lvl>
    <w:lvl w:ilvl="7" w:tplc="D6EE1FC8">
      <w:numFmt w:val="decimal"/>
      <w:lvlText w:val=""/>
      <w:lvlJc w:val="left"/>
    </w:lvl>
    <w:lvl w:ilvl="8" w:tplc="82E878AA">
      <w:numFmt w:val="decimal"/>
      <w:lvlText w:val=""/>
      <w:lvlJc w:val="left"/>
    </w:lvl>
  </w:abstractNum>
  <w:abstractNum w:abstractNumId="3" w15:restartNumberingAfterBreak="0">
    <w:nsid w:val="33661A16"/>
    <w:multiLevelType w:val="hybridMultilevel"/>
    <w:tmpl w:val="D0108D2C"/>
    <w:lvl w:ilvl="0" w:tplc="42FE8B22">
      <w:start w:val="1"/>
      <w:numFmt w:val="decimal"/>
      <w:lvlText w:val="%1."/>
      <w:lvlJc w:val="left"/>
      <w:pPr>
        <w:ind w:left="540" w:hanging="360"/>
      </w:pPr>
      <w:rPr>
        <w:b/>
        <w:bCs/>
        <w:color w:val="2A9D8F"/>
      </w:rPr>
    </w:lvl>
    <w:lvl w:ilvl="1" w:tplc="06EAA6AA">
      <w:numFmt w:val="decimal"/>
      <w:lvlText w:val=""/>
      <w:lvlJc w:val="left"/>
    </w:lvl>
    <w:lvl w:ilvl="2" w:tplc="61C8923E">
      <w:numFmt w:val="decimal"/>
      <w:lvlText w:val=""/>
      <w:lvlJc w:val="left"/>
    </w:lvl>
    <w:lvl w:ilvl="3" w:tplc="FEFE0870">
      <w:numFmt w:val="decimal"/>
      <w:lvlText w:val=""/>
      <w:lvlJc w:val="left"/>
    </w:lvl>
    <w:lvl w:ilvl="4" w:tplc="F0208F86">
      <w:numFmt w:val="decimal"/>
      <w:lvlText w:val=""/>
      <w:lvlJc w:val="left"/>
    </w:lvl>
    <w:lvl w:ilvl="5" w:tplc="AC20C718">
      <w:numFmt w:val="decimal"/>
      <w:lvlText w:val=""/>
      <w:lvlJc w:val="left"/>
    </w:lvl>
    <w:lvl w:ilvl="6" w:tplc="66E2568A">
      <w:numFmt w:val="decimal"/>
      <w:lvlText w:val=""/>
      <w:lvlJc w:val="left"/>
    </w:lvl>
    <w:lvl w:ilvl="7" w:tplc="6C78B0D6">
      <w:numFmt w:val="decimal"/>
      <w:lvlText w:val=""/>
      <w:lvlJc w:val="left"/>
    </w:lvl>
    <w:lvl w:ilvl="8" w:tplc="93828940">
      <w:numFmt w:val="decimal"/>
      <w:lvlText w:val=""/>
      <w:lvlJc w:val="left"/>
    </w:lvl>
  </w:abstractNum>
  <w:abstractNum w:abstractNumId="4" w15:restartNumberingAfterBreak="0">
    <w:nsid w:val="3637228F"/>
    <w:multiLevelType w:val="hybridMultilevel"/>
    <w:tmpl w:val="175A4E56"/>
    <w:lvl w:ilvl="0" w:tplc="8C7E2492">
      <w:start w:val="1"/>
      <w:numFmt w:val="bullet"/>
      <w:lvlText w:val="●"/>
      <w:lvlJc w:val="left"/>
      <w:pPr>
        <w:ind w:left="720" w:hanging="360"/>
      </w:pPr>
    </w:lvl>
    <w:lvl w:ilvl="1" w:tplc="7DE88986">
      <w:start w:val="1"/>
      <w:numFmt w:val="bullet"/>
      <w:lvlText w:val="○"/>
      <w:lvlJc w:val="left"/>
      <w:pPr>
        <w:ind w:left="1440" w:hanging="360"/>
      </w:pPr>
    </w:lvl>
    <w:lvl w:ilvl="2" w:tplc="3AC63DCC">
      <w:start w:val="1"/>
      <w:numFmt w:val="bullet"/>
      <w:lvlText w:val="■"/>
      <w:lvlJc w:val="left"/>
      <w:pPr>
        <w:ind w:left="2160" w:hanging="360"/>
      </w:pPr>
    </w:lvl>
    <w:lvl w:ilvl="3" w:tplc="1B804214">
      <w:start w:val="1"/>
      <w:numFmt w:val="bullet"/>
      <w:lvlText w:val="●"/>
      <w:lvlJc w:val="left"/>
      <w:pPr>
        <w:ind w:left="2880" w:hanging="360"/>
      </w:pPr>
    </w:lvl>
    <w:lvl w:ilvl="4" w:tplc="7A209014">
      <w:start w:val="1"/>
      <w:numFmt w:val="bullet"/>
      <w:lvlText w:val="○"/>
      <w:lvlJc w:val="left"/>
      <w:pPr>
        <w:ind w:left="3600" w:hanging="360"/>
      </w:pPr>
    </w:lvl>
    <w:lvl w:ilvl="5" w:tplc="F50ECFA6">
      <w:start w:val="1"/>
      <w:numFmt w:val="bullet"/>
      <w:lvlText w:val="■"/>
      <w:lvlJc w:val="left"/>
      <w:pPr>
        <w:ind w:left="4320" w:hanging="360"/>
      </w:pPr>
    </w:lvl>
    <w:lvl w:ilvl="6" w:tplc="8FB6BF40">
      <w:start w:val="1"/>
      <w:numFmt w:val="bullet"/>
      <w:lvlText w:val="●"/>
      <w:lvlJc w:val="left"/>
      <w:pPr>
        <w:ind w:left="5040" w:hanging="360"/>
      </w:pPr>
    </w:lvl>
    <w:lvl w:ilvl="7" w:tplc="83409FF4">
      <w:start w:val="1"/>
      <w:numFmt w:val="bullet"/>
      <w:lvlText w:val="●"/>
      <w:lvlJc w:val="left"/>
      <w:pPr>
        <w:ind w:left="5760" w:hanging="360"/>
      </w:pPr>
    </w:lvl>
    <w:lvl w:ilvl="8" w:tplc="D55CBA28">
      <w:start w:val="1"/>
      <w:numFmt w:val="bullet"/>
      <w:lvlText w:val="●"/>
      <w:lvlJc w:val="left"/>
      <w:pPr>
        <w:ind w:left="6480" w:hanging="360"/>
      </w:pPr>
    </w:lvl>
  </w:abstractNum>
  <w:abstractNum w:abstractNumId="5" w15:restartNumberingAfterBreak="0">
    <w:nsid w:val="3B600871"/>
    <w:multiLevelType w:val="hybridMultilevel"/>
    <w:tmpl w:val="1CECE080"/>
    <w:lvl w:ilvl="0" w:tplc="4CEC75A2">
      <w:start w:val="1"/>
      <w:numFmt w:val="decimal"/>
      <w:lvlText w:val="%1."/>
      <w:lvlJc w:val="left"/>
      <w:pPr>
        <w:ind w:left="540" w:hanging="360"/>
      </w:pPr>
      <w:rPr>
        <w:b/>
        <w:bCs/>
        <w:color w:val="2A9D8F"/>
      </w:rPr>
    </w:lvl>
    <w:lvl w:ilvl="1" w:tplc="26444160">
      <w:numFmt w:val="decimal"/>
      <w:lvlText w:val=""/>
      <w:lvlJc w:val="left"/>
    </w:lvl>
    <w:lvl w:ilvl="2" w:tplc="4E7695EA">
      <w:numFmt w:val="decimal"/>
      <w:lvlText w:val=""/>
      <w:lvlJc w:val="left"/>
    </w:lvl>
    <w:lvl w:ilvl="3" w:tplc="C21077F0">
      <w:numFmt w:val="decimal"/>
      <w:lvlText w:val=""/>
      <w:lvlJc w:val="left"/>
    </w:lvl>
    <w:lvl w:ilvl="4" w:tplc="AF12B1E6">
      <w:numFmt w:val="decimal"/>
      <w:lvlText w:val=""/>
      <w:lvlJc w:val="left"/>
    </w:lvl>
    <w:lvl w:ilvl="5" w:tplc="5A864344">
      <w:numFmt w:val="decimal"/>
      <w:lvlText w:val=""/>
      <w:lvlJc w:val="left"/>
    </w:lvl>
    <w:lvl w:ilvl="6" w:tplc="E160ACE2">
      <w:numFmt w:val="decimal"/>
      <w:lvlText w:val=""/>
      <w:lvlJc w:val="left"/>
    </w:lvl>
    <w:lvl w:ilvl="7" w:tplc="E2C09EBA">
      <w:numFmt w:val="decimal"/>
      <w:lvlText w:val=""/>
      <w:lvlJc w:val="left"/>
    </w:lvl>
    <w:lvl w:ilvl="8" w:tplc="D5361164">
      <w:numFmt w:val="decimal"/>
      <w:lvlText w:val=""/>
      <w:lvlJc w:val="left"/>
    </w:lvl>
  </w:abstractNum>
  <w:abstractNum w:abstractNumId="6" w15:restartNumberingAfterBreak="0">
    <w:nsid w:val="40F6568D"/>
    <w:multiLevelType w:val="hybridMultilevel"/>
    <w:tmpl w:val="5F84C474"/>
    <w:lvl w:ilvl="0" w:tplc="372AB96A">
      <w:start w:val="1"/>
      <w:numFmt w:val="decimal"/>
      <w:lvlText w:val="%1."/>
      <w:lvlJc w:val="left"/>
      <w:pPr>
        <w:ind w:left="540" w:hanging="360"/>
      </w:pPr>
      <w:rPr>
        <w:b/>
        <w:bCs/>
        <w:color w:val="2A9D8F"/>
      </w:rPr>
    </w:lvl>
    <w:lvl w:ilvl="1" w:tplc="CB9A85B8">
      <w:numFmt w:val="decimal"/>
      <w:lvlText w:val=""/>
      <w:lvlJc w:val="left"/>
    </w:lvl>
    <w:lvl w:ilvl="2" w:tplc="57D6326C">
      <w:numFmt w:val="decimal"/>
      <w:lvlText w:val=""/>
      <w:lvlJc w:val="left"/>
    </w:lvl>
    <w:lvl w:ilvl="3" w:tplc="AB2AECF4">
      <w:numFmt w:val="decimal"/>
      <w:lvlText w:val=""/>
      <w:lvlJc w:val="left"/>
    </w:lvl>
    <w:lvl w:ilvl="4" w:tplc="F74EF47C">
      <w:numFmt w:val="decimal"/>
      <w:lvlText w:val=""/>
      <w:lvlJc w:val="left"/>
    </w:lvl>
    <w:lvl w:ilvl="5" w:tplc="D088A1A6">
      <w:numFmt w:val="decimal"/>
      <w:lvlText w:val=""/>
      <w:lvlJc w:val="left"/>
    </w:lvl>
    <w:lvl w:ilvl="6" w:tplc="F9BA0570">
      <w:numFmt w:val="decimal"/>
      <w:lvlText w:val=""/>
      <w:lvlJc w:val="left"/>
    </w:lvl>
    <w:lvl w:ilvl="7" w:tplc="FF004CFE">
      <w:numFmt w:val="decimal"/>
      <w:lvlText w:val=""/>
      <w:lvlJc w:val="left"/>
    </w:lvl>
    <w:lvl w:ilvl="8" w:tplc="0DCE029A">
      <w:numFmt w:val="decimal"/>
      <w:lvlText w:val=""/>
      <w:lvlJc w:val="left"/>
    </w:lvl>
  </w:abstractNum>
  <w:abstractNum w:abstractNumId="7" w15:restartNumberingAfterBreak="0">
    <w:nsid w:val="4643384B"/>
    <w:multiLevelType w:val="hybridMultilevel"/>
    <w:tmpl w:val="B302CF56"/>
    <w:lvl w:ilvl="0" w:tplc="AE1E665C">
      <w:start w:val="1"/>
      <w:numFmt w:val="decimal"/>
      <w:lvlText w:val="%1."/>
      <w:lvlJc w:val="left"/>
      <w:pPr>
        <w:ind w:left="540" w:hanging="360"/>
      </w:pPr>
      <w:rPr>
        <w:b/>
        <w:bCs/>
        <w:color w:val="2A9D8F"/>
      </w:rPr>
    </w:lvl>
    <w:lvl w:ilvl="1" w:tplc="34609B7E">
      <w:numFmt w:val="decimal"/>
      <w:lvlText w:val=""/>
      <w:lvlJc w:val="left"/>
    </w:lvl>
    <w:lvl w:ilvl="2" w:tplc="A45E491A">
      <w:numFmt w:val="decimal"/>
      <w:lvlText w:val=""/>
      <w:lvlJc w:val="left"/>
    </w:lvl>
    <w:lvl w:ilvl="3" w:tplc="E90AA948">
      <w:numFmt w:val="decimal"/>
      <w:lvlText w:val=""/>
      <w:lvlJc w:val="left"/>
    </w:lvl>
    <w:lvl w:ilvl="4" w:tplc="B8841F8C">
      <w:numFmt w:val="decimal"/>
      <w:lvlText w:val=""/>
      <w:lvlJc w:val="left"/>
    </w:lvl>
    <w:lvl w:ilvl="5" w:tplc="9C6C7BF2">
      <w:numFmt w:val="decimal"/>
      <w:lvlText w:val=""/>
      <w:lvlJc w:val="left"/>
    </w:lvl>
    <w:lvl w:ilvl="6" w:tplc="520CFCFE">
      <w:numFmt w:val="decimal"/>
      <w:lvlText w:val=""/>
      <w:lvlJc w:val="left"/>
    </w:lvl>
    <w:lvl w:ilvl="7" w:tplc="4CA24756">
      <w:numFmt w:val="decimal"/>
      <w:lvlText w:val=""/>
      <w:lvlJc w:val="left"/>
    </w:lvl>
    <w:lvl w:ilvl="8" w:tplc="41DCF34A">
      <w:numFmt w:val="decimal"/>
      <w:lvlText w:val=""/>
      <w:lvlJc w:val="left"/>
    </w:lvl>
  </w:abstractNum>
  <w:abstractNum w:abstractNumId="8" w15:restartNumberingAfterBreak="0">
    <w:nsid w:val="67AF7571"/>
    <w:multiLevelType w:val="hybridMultilevel"/>
    <w:tmpl w:val="71868958"/>
    <w:lvl w:ilvl="0" w:tplc="5840F5D8">
      <w:start w:val="1"/>
      <w:numFmt w:val="decimal"/>
      <w:lvlText w:val="%1."/>
      <w:lvlJc w:val="left"/>
      <w:pPr>
        <w:ind w:left="540" w:hanging="360"/>
      </w:pPr>
      <w:rPr>
        <w:b/>
        <w:bCs/>
        <w:color w:val="2A9D8F"/>
      </w:rPr>
    </w:lvl>
    <w:lvl w:ilvl="1" w:tplc="060AFD08">
      <w:numFmt w:val="decimal"/>
      <w:lvlText w:val=""/>
      <w:lvlJc w:val="left"/>
    </w:lvl>
    <w:lvl w:ilvl="2" w:tplc="D78A8C16">
      <w:numFmt w:val="decimal"/>
      <w:lvlText w:val=""/>
      <w:lvlJc w:val="left"/>
    </w:lvl>
    <w:lvl w:ilvl="3" w:tplc="CD223286">
      <w:numFmt w:val="decimal"/>
      <w:lvlText w:val=""/>
      <w:lvlJc w:val="left"/>
    </w:lvl>
    <w:lvl w:ilvl="4" w:tplc="92241CFA">
      <w:numFmt w:val="decimal"/>
      <w:lvlText w:val=""/>
      <w:lvlJc w:val="left"/>
    </w:lvl>
    <w:lvl w:ilvl="5" w:tplc="E2B49E4E">
      <w:numFmt w:val="decimal"/>
      <w:lvlText w:val=""/>
      <w:lvlJc w:val="left"/>
    </w:lvl>
    <w:lvl w:ilvl="6" w:tplc="99D2AA54">
      <w:numFmt w:val="decimal"/>
      <w:lvlText w:val=""/>
      <w:lvlJc w:val="left"/>
    </w:lvl>
    <w:lvl w:ilvl="7" w:tplc="F3628D1C">
      <w:numFmt w:val="decimal"/>
      <w:lvlText w:val=""/>
      <w:lvlJc w:val="left"/>
    </w:lvl>
    <w:lvl w:ilvl="8" w:tplc="05807E8E">
      <w:numFmt w:val="decimal"/>
      <w:lvlText w:val=""/>
      <w:lvlJc w:val="left"/>
    </w:lvl>
  </w:abstractNum>
  <w:abstractNum w:abstractNumId="9" w15:restartNumberingAfterBreak="0">
    <w:nsid w:val="6CFC3CC5"/>
    <w:multiLevelType w:val="hybridMultilevel"/>
    <w:tmpl w:val="10ACFB4C"/>
    <w:lvl w:ilvl="0" w:tplc="473C1EC8">
      <w:start w:val="1"/>
      <w:numFmt w:val="decimal"/>
      <w:lvlText w:val="%1."/>
      <w:lvlJc w:val="left"/>
      <w:pPr>
        <w:ind w:left="540" w:hanging="360"/>
      </w:pPr>
      <w:rPr>
        <w:b/>
        <w:bCs/>
        <w:color w:val="2A9D8F"/>
      </w:rPr>
    </w:lvl>
    <w:lvl w:ilvl="1" w:tplc="59EE96FA">
      <w:numFmt w:val="decimal"/>
      <w:lvlText w:val=""/>
      <w:lvlJc w:val="left"/>
    </w:lvl>
    <w:lvl w:ilvl="2" w:tplc="7E12FFB4">
      <w:numFmt w:val="decimal"/>
      <w:lvlText w:val=""/>
      <w:lvlJc w:val="left"/>
    </w:lvl>
    <w:lvl w:ilvl="3" w:tplc="3D9861DC">
      <w:numFmt w:val="decimal"/>
      <w:lvlText w:val=""/>
      <w:lvlJc w:val="left"/>
    </w:lvl>
    <w:lvl w:ilvl="4" w:tplc="A2F663EE">
      <w:numFmt w:val="decimal"/>
      <w:lvlText w:val=""/>
      <w:lvlJc w:val="left"/>
    </w:lvl>
    <w:lvl w:ilvl="5" w:tplc="F9D03C56">
      <w:numFmt w:val="decimal"/>
      <w:lvlText w:val=""/>
      <w:lvlJc w:val="left"/>
    </w:lvl>
    <w:lvl w:ilvl="6" w:tplc="2D3EF7BE">
      <w:numFmt w:val="decimal"/>
      <w:lvlText w:val=""/>
      <w:lvlJc w:val="left"/>
    </w:lvl>
    <w:lvl w:ilvl="7" w:tplc="E4E4BC44">
      <w:numFmt w:val="decimal"/>
      <w:lvlText w:val=""/>
      <w:lvlJc w:val="left"/>
    </w:lvl>
    <w:lvl w:ilvl="8" w:tplc="01B02692">
      <w:numFmt w:val="decimal"/>
      <w:lvlText w:val=""/>
      <w:lvlJc w:val="left"/>
    </w:lvl>
  </w:abstractNum>
  <w:abstractNum w:abstractNumId="10" w15:restartNumberingAfterBreak="0">
    <w:nsid w:val="71534C26"/>
    <w:multiLevelType w:val="hybridMultilevel"/>
    <w:tmpl w:val="33F0ED48"/>
    <w:lvl w:ilvl="0" w:tplc="AA5E74DE">
      <w:start w:val="1"/>
      <w:numFmt w:val="decimal"/>
      <w:lvlText w:val="%1."/>
      <w:lvlJc w:val="left"/>
      <w:pPr>
        <w:ind w:left="540" w:hanging="360"/>
      </w:pPr>
      <w:rPr>
        <w:b/>
        <w:bCs/>
        <w:color w:val="2A9D8F"/>
      </w:rPr>
    </w:lvl>
    <w:lvl w:ilvl="1" w:tplc="E52458A2">
      <w:numFmt w:val="decimal"/>
      <w:lvlText w:val=""/>
      <w:lvlJc w:val="left"/>
    </w:lvl>
    <w:lvl w:ilvl="2" w:tplc="A3C8BB5C">
      <w:numFmt w:val="decimal"/>
      <w:lvlText w:val=""/>
      <w:lvlJc w:val="left"/>
    </w:lvl>
    <w:lvl w:ilvl="3" w:tplc="40B4A200">
      <w:numFmt w:val="decimal"/>
      <w:lvlText w:val=""/>
      <w:lvlJc w:val="left"/>
    </w:lvl>
    <w:lvl w:ilvl="4" w:tplc="81C84E90">
      <w:numFmt w:val="decimal"/>
      <w:lvlText w:val=""/>
      <w:lvlJc w:val="left"/>
    </w:lvl>
    <w:lvl w:ilvl="5" w:tplc="52724592">
      <w:numFmt w:val="decimal"/>
      <w:lvlText w:val=""/>
      <w:lvlJc w:val="left"/>
    </w:lvl>
    <w:lvl w:ilvl="6" w:tplc="4F18CFA2">
      <w:numFmt w:val="decimal"/>
      <w:lvlText w:val=""/>
      <w:lvlJc w:val="left"/>
    </w:lvl>
    <w:lvl w:ilvl="7" w:tplc="007CF27C">
      <w:numFmt w:val="decimal"/>
      <w:lvlText w:val=""/>
      <w:lvlJc w:val="left"/>
    </w:lvl>
    <w:lvl w:ilvl="8" w:tplc="484E24C4">
      <w:numFmt w:val="decimal"/>
      <w:lvlText w:val=""/>
      <w:lvlJc w:val="left"/>
    </w:lvl>
  </w:abstractNum>
  <w:abstractNum w:abstractNumId="11" w15:restartNumberingAfterBreak="0">
    <w:nsid w:val="7ECB7D0C"/>
    <w:multiLevelType w:val="hybridMultilevel"/>
    <w:tmpl w:val="FD065F0C"/>
    <w:lvl w:ilvl="0" w:tplc="A3EC03BC">
      <w:start w:val="1"/>
      <w:numFmt w:val="decimal"/>
      <w:lvlText w:val="%1."/>
      <w:lvlJc w:val="left"/>
      <w:pPr>
        <w:ind w:left="540" w:hanging="360"/>
      </w:pPr>
      <w:rPr>
        <w:b/>
        <w:bCs/>
        <w:color w:val="2A9D8F"/>
      </w:rPr>
    </w:lvl>
    <w:lvl w:ilvl="1" w:tplc="AD567094">
      <w:numFmt w:val="decimal"/>
      <w:lvlText w:val=""/>
      <w:lvlJc w:val="left"/>
    </w:lvl>
    <w:lvl w:ilvl="2" w:tplc="68BC5388">
      <w:numFmt w:val="decimal"/>
      <w:lvlText w:val=""/>
      <w:lvlJc w:val="left"/>
    </w:lvl>
    <w:lvl w:ilvl="3" w:tplc="24308BA8">
      <w:numFmt w:val="decimal"/>
      <w:lvlText w:val=""/>
      <w:lvlJc w:val="left"/>
    </w:lvl>
    <w:lvl w:ilvl="4" w:tplc="459259D2">
      <w:numFmt w:val="decimal"/>
      <w:lvlText w:val=""/>
      <w:lvlJc w:val="left"/>
    </w:lvl>
    <w:lvl w:ilvl="5" w:tplc="3566F0C2">
      <w:numFmt w:val="decimal"/>
      <w:lvlText w:val=""/>
      <w:lvlJc w:val="left"/>
    </w:lvl>
    <w:lvl w:ilvl="6" w:tplc="028C1866">
      <w:numFmt w:val="decimal"/>
      <w:lvlText w:val=""/>
      <w:lvlJc w:val="left"/>
    </w:lvl>
    <w:lvl w:ilvl="7" w:tplc="682CEC1C">
      <w:numFmt w:val="decimal"/>
      <w:lvlText w:val=""/>
      <w:lvlJc w:val="left"/>
    </w:lvl>
    <w:lvl w:ilvl="8" w:tplc="93BC2806">
      <w:numFmt w:val="decimal"/>
      <w:lvlText w:val=""/>
      <w:lvlJc w:val="left"/>
    </w:lvl>
  </w:abstractNum>
  <w:num w:numId="1" w16cid:durableId="1334336003">
    <w:abstractNumId w:val="4"/>
    <w:lvlOverride w:ilvl="0">
      <w:startOverride w:val="1"/>
    </w:lvlOverride>
  </w:num>
  <w:num w:numId="2" w16cid:durableId="1287471888">
    <w:abstractNumId w:val="0"/>
    <w:lvlOverride w:ilvl="0">
      <w:startOverride w:val="1"/>
    </w:lvlOverride>
  </w:num>
  <w:num w:numId="3" w16cid:durableId="989359350">
    <w:abstractNumId w:val="11"/>
    <w:lvlOverride w:ilvl="0">
      <w:startOverride w:val="1"/>
    </w:lvlOverride>
  </w:num>
  <w:num w:numId="4" w16cid:durableId="581454083">
    <w:abstractNumId w:val="10"/>
    <w:lvlOverride w:ilvl="0">
      <w:startOverride w:val="1"/>
    </w:lvlOverride>
  </w:num>
  <w:num w:numId="5" w16cid:durableId="779179078">
    <w:abstractNumId w:val="3"/>
    <w:lvlOverride w:ilvl="0">
      <w:startOverride w:val="1"/>
    </w:lvlOverride>
  </w:num>
  <w:num w:numId="6" w16cid:durableId="251400610">
    <w:abstractNumId w:val="9"/>
    <w:lvlOverride w:ilvl="0">
      <w:startOverride w:val="1"/>
    </w:lvlOverride>
  </w:num>
  <w:num w:numId="7" w16cid:durableId="487329486">
    <w:abstractNumId w:val="7"/>
    <w:lvlOverride w:ilvl="0">
      <w:startOverride w:val="1"/>
    </w:lvlOverride>
  </w:num>
  <w:num w:numId="8" w16cid:durableId="252053640">
    <w:abstractNumId w:val="1"/>
    <w:lvlOverride w:ilvl="0">
      <w:startOverride w:val="1"/>
    </w:lvlOverride>
  </w:num>
  <w:num w:numId="9" w16cid:durableId="28400017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2FD"/>
    <w:rsid w:val="004F4F92"/>
    <w:rsid w:val="006002FD"/>
    <w:rsid w:val="00AF6EE1"/>
    <w:rsid w:val="00B06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6A91"/>
  <w15:docId w15:val="{1F9FC7D2-5B86-48D2-A36A-8EED54568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A9D8F"/>
      </w:pBdr>
      <w:spacing w:before="360" w:after="140"/>
      <w:outlineLvl w:val="0"/>
    </w:pPr>
    <w:rPr>
      <w:b/>
      <w:bCs/>
      <w:color w:val="1F3A5F"/>
      <w:sz w:val="34"/>
      <w:szCs w:val="34"/>
    </w:rPr>
  </w:style>
  <w:style w:type="paragraph" w:styleId="Heading2">
    <w:name w:val="heading 2"/>
    <w:uiPriority w:val="9"/>
    <w:unhideWhenUsed/>
    <w:qFormat/>
    <w:pPr>
      <w:keepNext/>
      <w:spacing w:before="260" w:after="100"/>
      <w:outlineLvl w:val="1"/>
    </w:pPr>
    <w:rPr>
      <w:b/>
      <w:bCs/>
      <w:color w:val="2A9D8F"/>
      <w:sz w:val="27"/>
      <w:szCs w:val="27"/>
    </w:rPr>
  </w:style>
  <w:style w:type="paragraph" w:styleId="Heading3">
    <w:name w:val="heading 3"/>
    <w:uiPriority w:val="9"/>
    <w:unhideWhenUsed/>
    <w:qFormat/>
    <w:pPr>
      <w:keepNext/>
      <w:spacing w:before="160" w:after="6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Inter-Process Communication</dc:title>
  <dc:creator>Team CodeX</dc:creator>
  <cp:lastModifiedBy>Disha Naveen</cp:lastModifiedBy>
  <cp:revision>2</cp:revision>
  <dcterms:created xsi:type="dcterms:W3CDTF">2026-09-30T14:09:00Z</dcterms:created>
  <dcterms:modified xsi:type="dcterms:W3CDTF">2026-09-30T15:08:00Z</dcterms:modified>
</cp:coreProperties>
</file>