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8D95" w14:textId="58CCC36C" w:rsidR="00181C33" w:rsidRPr="005E3E14" w:rsidRDefault="004A2C5F" w:rsidP="00181C33">
      <w:pPr>
        <w:rPr>
          <w:b/>
          <w:bCs/>
        </w:rPr>
      </w:pPr>
      <w:r w:rsidRPr="004A2C5F">
        <w:rPr>
          <w:b/>
          <w:bCs/>
        </w:rPr>
        <w:t xml:space="preserve">Queue #001 - </w:t>
      </w:r>
      <w:r w:rsidR="00181C33" w:rsidRPr="004A2C5F">
        <w:rPr>
          <w:b/>
          <w:bCs/>
        </w:rPr>
        <w:t>Account Disabled - Compliance Violation (CSPM-GOV-9001-A)</w:t>
      </w:r>
    </w:p>
    <w:p w14:paraId="2AB94ACC" w14:textId="77777777" w:rsidR="00181C33" w:rsidRDefault="00181C33" w:rsidP="00181C33">
      <w:r>
        <w:t>An automated governance remediation has disabled the account for p.sharma@bank.com. This action was triggered by a high-severity compliance finding (CSPM-GOV-9001-A: Separation of Duties Violation). The account is flagged for manual compliance review before reactivation</w:t>
      </w:r>
    </w:p>
    <w:p w14:paraId="21773A65" w14:textId="77777777" w:rsidR="00181C33" w:rsidRDefault="00181C33" w:rsidP="00181C33"/>
    <w:p w14:paraId="7607F6B3" w14:textId="77777777" w:rsidR="00181C33" w:rsidRDefault="00181C33" w:rsidP="00181C33">
      <w:r>
        <w:t>Affected User: p.sharma@bank.com</w:t>
      </w:r>
    </w:p>
    <w:p w14:paraId="2A903235" w14:textId="77777777" w:rsidR="00181C33" w:rsidRDefault="00181C33" w:rsidP="00181C33">
      <w:r>
        <w:t>Source System: CSPM (Cloud Security Posture Management)</w:t>
      </w:r>
    </w:p>
    <w:p w14:paraId="08ADA829" w14:textId="78E2D46C" w:rsidR="002358EA" w:rsidRDefault="00181C33" w:rsidP="00181C33">
      <w:r>
        <w:t>Reference ID: CSPM-GOV-9001-A</w:t>
      </w:r>
    </w:p>
    <w:p w14:paraId="287A0C55" w14:textId="77777777" w:rsidR="00181C33" w:rsidRDefault="00181C33" w:rsidP="00181C33"/>
    <w:p w14:paraId="34BF4C8E" w14:textId="24872DD1" w:rsidR="004A2C5F" w:rsidRPr="005E3E14" w:rsidRDefault="004A2C5F" w:rsidP="004A2C5F">
      <w:pPr>
        <w:rPr>
          <w:b/>
          <w:bCs/>
        </w:rPr>
      </w:pPr>
      <w:r w:rsidRPr="004A2C5F">
        <w:rPr>
          <w:b/>
          <w:bCs/>
        </w:rPr>
        <w:t xml:space="preserve">Queue #002 - </w:t>
      </w:r>
      <w:r w:rsidRPr="004A2C5F">
        <w:rPr>
          <w:b/>
          <w:bCs/>
        </w:rPr>
        <w:t>Proactive Account Lockout (SIEM-79201)</w:t>
      </w:r>
    </w:p>
    <w:p w14:paraId="29E8C67E" w14:textId="77777777" w:rsidR="004A2C5F" w:rsidRDefault="004A2C5F" w:rsidP="004A2C5F">
      <w:r>
        <w:t>A proactive account lockout was automatically executed for user d.chen@bank.com. This action was taken in response to a Critical-severity security event (SIEM-79201: High-Risk Brute-Force Attempt). The account will remain locked until a manual investigation is completed.</w:t>
      </w:r>
    </w:p>
    <w:p w14:paraId="6213A09F" w14:textId="77777777" w:rsidR="004A2C5F" w:rsidRDefault="004A2C5F" w:rsidP="004A2C5F"/>
    <w:p w14:paraId="2605CD3A" w14:textId="77777777" w:rsidR="004A2C5F" w:rsidRDefault="004A2C5F" w:rsidP="004A2C5F">
      <w:r>
        <w:t>Affected User: d.chen@bank.com</w:t>
      </w:r>
    </w:p>
    <w:p w14:paraId="479EFF43" w14:textId="77777777" w:rsidR="004A2C5F" w:rsidRDefault="004A2C5F" w:rsidP="004A2C5F">
      <w:r>
        <w:t>Source System: SIEM</w:t>
      </w:r>
    </w:p>
    <w:p w14:paraId="16395096" w14:textId="39B39B56" w:rsidR="00181C33" w:rsidRDefault="004A2C5F" w:rsidP="004A2C5F">
      <w:r>
        <w:t>Reference ID: SIEM-79201</w:t>
      </w:r>
    </w:p>
    <w:p w14:paraId="57D09958" w14:textId="77777777" w:rsidR="004A2C5F" w:rsidRDefault="004A2C5F" w:rsidP="004A2C5F"/>
    <w:p w14:paraId="67BBB352" w14:textId="5FFA28C6" w:rsidR="004A2C5F" w:rsidRPr="005E3E14" w:rsidRDefault="005E3E14" w:rsidP="004A2C5F">
      <w:pPr>
        <w:rPr>
          <w:b/>
          <w:bCs/>
        </w:rPr>
      </w:pPr>
      <w:r w:rsidRPr="005E3E14">
        <w:rPr>
          <w:b/>
          <w:bCs/>
        </w:rPr>
        <w:t xml:space="preserve">Queue #003 - </w:t>
      </w:r>
      <w:r w:rsidR="004A2C5F" w:rsidRPr="005E3E14">
        <w:rPr>
          <w:b/>
          <w:bCs/>
        </w:rPr>
        <w:t>Access Blocked - Urgent Deadline</w:t>
      </w:r>
    </w:p>
    <w:p w14:paraId="26DB400F" w14:textId="77777777" w:rsidR="004A2C5F" w:rsidRDefault="004A2C5F" w:rsidP="004A2C5F">
      <w:r>
        <w:t>Reported By: s.jenkins@bank.com</w:t>
      </w:r>
    </w:p>
    <w:p w14:paraId="44354F2C" w14:textId="77777777" w:rsidR="004A2C5F" w:rsidRDefault="004A2C5F" w:rsidP="004A2C5F"/>
    <w:p w14:paraId="4C2B2F03" w14:textId="77777777" w:rsidR="004A2C5F" w:rsidRDefault="004A2C5F" w:rsidP="004A2C5F">
      <w:r>
        <w:t>User-Provided Title: Cannot access SharePoint from iPad</w:t>
      </w:r>
    </w:p>
    <w:p w14:paraId="2FB772BD" w14:textId="77777777" w:rsidR="004A2C5F" w:rsidRDefault="004A2C5F" w:rsidP="004A2C5F"/>
    <w:p w14:paraId="6C86136E" w14:textId="2BB97EAC" w:rsidR="004A2C5F" w:rsidRDefault="004A2C5F" w:rsidP="004A2C5F">
      <w:r>
        <w:t>User-Provided Details: "I'm on my personal iPad trying to log into SharePoint, and I keep getting an 'Access Blocked' error. It says my device might not be compliant, but I've used it before. I need to review some audit documents for a deadline today. Can someone please unlock my account?"</w:t>
      </w:r>
    </w:p>
    <w:sectPr w:rsidR="004A2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0D"/>
    <w:rsid w:val="00181A0D"/>
    <w:rsid w:val="00181C33"/>
    <w:rsid w:val="002358EA"/>
    <w:rsid w:val="003E7CB9"/>
    <w:rsid w:val="004A2C5F"/>
    <w:rsid w:val="005E3E14"/>
    <w:rsid w:val="009C388F"/>
    <w:rsid w:val="00A3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782F"/>
  <w15:chartTrackingRefBased/>
  <w15:docId w15:val="{1F261C2A-938A-4FF7-949E-29625F14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2274EEBA27F409858404CEF9B1C56" ma:contentTypeVersion="12" ma:contentTypeDescription="Create a new document." ma:contentTypeScope="" ma:versionID="f47d6ba142d5cd14bc8e1ccfbf0033ee">
  <xsd:schema xmlns:xsd="http://www.w3.org/2001/XMLSchema" xmlns:xs="http://www.w3.org/2001/XMLSchema" xmlns:p="http://schemas.microsoft.com/office/2006/metadata/properties" xmlns:ns2="00e18c5d-dc1a-4024-b06c-cb4d7e9bcc79" xmlns:ns3="c288090d-2535-455d-9104-eada258b17fd" targetNamespace="http://schemas.microsoft.com/office/2006/metadata/properties" ma:root="true" ma:fieldsID="82880da1fe53d58b922d7060ee48167f" ns2:_="" ns3:_="">
    <xsd:import namespace="00e18c5d-dc1a-4024-b06c-cb4d7e9bcc79"/>
    <xsd:import namespace="c288090d-2535-455d-9104-eada258b1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18c5d-dc1a-4024-b06c-cb4d7e9b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579298-6e3a-406d-bb51-53105f33d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8090d-2535-455d-9104-eada258b17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a2c00a-53dd-49a0-9e3b-a3142372b77b}" ma:internalName="TaxCatchAll" ma:showField="CatchAllData" ma:web="c288090d-2535-455d-9104-eada258b1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88090d-2535-455d-9104-eada258b17fd" xsi:nil="true"/>
    <lcf76f155ced4ddcb4097134ff3c332f xmlns="00e18c5d-dc1a-4024-b06c-cb4d7e9bcc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A5511D-35D2-43C5-A692-2606515C5EFF}"/>
</file>

<file path=customXml/itemProps2.xml><?xml version="1.0" encoding="utf-8"?>
<ds:datastoreItem xmlns:ds="http://schemas.openxmlformats.org/officeDocument/2006/customXml" ds:itemID="{E68762FE-C251-43D5-ACE5-45AF34AABA97}"/>
</file>

<file path=customXml/itemProps3.xml><?xml version="1.0" encoding="utf-8"?>
<ds:datastoreItem xmlns:ds="http://schemas.openxmlformats.org/officeDocument/2006/customXml" ds:itemID="{64B720D3-CE6B-4A55-9578-0D018CBC1E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Ganesh</dc:creator>
  <cp:keywords/>
  <dc:description/>
  <cp:lastModifiedBy>Arun Kumar Ganesh</cp:lastModifiedBy>
  <cp:revision>5</cp:revision>
  <dcterms:created xsi:type="dcterms:W3CDTF">2025-11-27T09:53:00Z</dcterms:created>
  <dcterms:modified xsi:type="dcterms:W3CDTF">2025-11-27T09:59:00Z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0x010100DAD2274EEBA27F409858404CEF9B1C56</vt:lpwstr>
  </property>
</Properties>
</file>