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CDD" w:rsidRPr="007F3CDD" w:rsidRDefault="007F3CDD" w:rsidP="007F3CDD">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proofErr w:type="spellStart"/>
      <w:r w:rsidRPr="007F3CDD">
        <w:rPr>
          <w:rFonts w:ascii="Times New Roman" w:eastAsia="Times New Roman" w:hAnsi="Times New Roman" w:cs="Times New Roman"/>
          <w:b/>
          <w:bCs/>
          <w:sz w:val="27"/>
          <w:szCs w:val="27"/>
        </w:rPr>
        <w:t>Zomato</w:t>
      </w:r>
      <w:proofErr w:type="spellEnd"/>
      <w:r w:rsidRPr="007F3CDD">
        <w:rPr>
          <w:rFonts w:ascii="Times New Roman" w:eastAsia="Times New Roman" w:hAnsi="Times New Roman" w:cs="Times New Roman"/>
          <w:b/>
          <w:bCs/>
          <w:sz w:val="27"/>
          <w:szCs w:val="27"/>
        </w:rPr>
        <w:t xml:space="preserve"> Digital Campaign – "</w:t>
      </w:r>
      <w:proofErr w:type="spellStart"/>
      <w:r w:rsidRPr="007F3CDD">
        <w:rPr>
          <w:rFonts w:ascii="Times New Roman" w:eastAsia="Times New Roman" w:hAnsi="Times New Roman" w:cs="Times New Roman"/>
          <w:b/>
          <w:bCs/>
          <w:sz w:val="27"/>
          <w:szCs w:val="27"/>
        </w:rPr>
        <w:t>Dil</w:t>
      </w:r>
      <w:proofErr w:type="spellEnd"/>
      <w:r w:rsidRPr="007F3CDD">
        <w:rPr>
          <w:rFonts w:ascii="Times New Roman" w:eastAsia="Times New Roman" w:hAnsi="Times New Roman" w:cs="Times New Roman"/>
          <w:b/>
          <w:bCs/>
          <w:sz w:val="27"/>
          <w:szCs w:val="27"/>
        </w:rPr>
        <w:t xml:space="preserve"> Se Delivered" Campaign</w:t>
      </w:r>
    </w:p>
    <w:bookmarkEnd w:id="0"/>
    <w:p w:rsidR="007F3CDD" w:rsidRPr="007F3CDD" w:rsidRDefault="007F3CDD" w:rsidP="007F3CDD">
      <w:pPr>
        <w:spacing w:before="100" w:beforeAutospacing="1" w:after="100" w:afterAutospacing="1" w:line="240" w:lineRule="auto"/>
        <w:rPr>
          <w:rFonts w:ascii="Times New Roman" w:eastAsia="Times New Roman" w:hAnsi="Times New Roman" w:cs="Times New Roman"/>
          <w:sz w:val="24"/>
          <w:szCs w:val="24"/>
        </w:rPr>
      </w:pPr>
      <w:r w:rsidRPr="007F3CDD">
        <w:rPr>
          <w:rFonts w:ascii="Times New Roman" w:eastAsia="Times New Roman" w:hAnsi="Times New Roman" w:cs="Times New Roman"/>
          <w:sz w:val="24"/>
          <w:szCs w:val="24"/>
        </w:rPr>
        <w:t xml:space="preserve">One recent </w:t>
      </w:r>
      <w:proofErr w:type="spellStart"/>
      <w:r w:rsidRPr="007F3CDD">
        <w:rPr>
          <w:rFonts w:ascii="Times New Roman" w:eastAsia="Times New Roman" w:hAnsi="Times New Roman" w:cs="Times New Roman"/>
          <w:sz w:val="24"/>
          <w:szCs w:val="24"/>
        </w:rPr>
        <w:t>Zomato</w:t>
      </w:r>
      <w:proofErr w:type="spellEnd"/>
      <w:r w:rsidRPr="007F3CDD">
        <w:rPr>
          <w:rFonts w:ascii="Times New Roman" w:eastAsia="Times New Roman" w:hAnsi="Times New Roman" w:cs="Times New Roman"/>
          <w:sz w:val="24"/>
          <w:szCs w:val="24"/>
        </w:rPr>
        <w:t xml:space="preserve"> campaign that stood out was its </w:t>
      </w:r>
      <w:r w:rsidRPr="007F3CDD">
        <w:rPr>
          <w:rFonts w:ascii="Times New Roman" w:eastAsia="Times New Roman" w:hAnsi="Times New Roman" w:cs="Times New Roman"/>
          <w:b/>
          <w:bCs/>
          <w:sz w:val="24"/>
          <w:szCs w:val="24"/>
        </w:rPr>
        <w:t>"</w:t>
      </w:r>
      <w:proofErr w:type="spellStart"/>
      <w:r w:rsidRPr="007F3CDD">
        <w:rPr>
          <w:rFonts w:ascii="Times New Roman" w:eastAsia="Times New Roman" w:hAnsi="Times New Roman" w:cs="Times New Roman"/>
          <w:b/>
          <w:bCs/>
          <w:sz w:val="24"/>
          <w:szCs w:val="24"/>
        </w:rPr>
        <w:t>Dil</w:t>
      </w:r>
      <w:proofErr w:type="spellEnd"/>
      <w:r w:rsidRPr="007F3CDD">
        <w:rPr>
          <w:rFonts w:ascii="Times New Roman" w:eastAsia="Times New Roman" w:hAnsi="Times New Roman" w:cs="Times New Roman"/>
          <w:b/>
          <w:bCs/>
          <w:sz w:val="24"/>
          <w:szCs w:val="24"/>
        </w:rPr>
        <w:t xml:space="preserve"> Se Delivered"</w:t>
      </w:r>
      <w:r w:rsidRPr="007F3CDD">
        <w:rPr>
          <w:rFonts w:ascii="Times New Roman" w:eastAsia="Times New Roman" w:hAnsi="Times New Roman" w:cs="Times New Roman"/>
          <w:sz w:val="24"/>
          <w:szCs w:val="24"/>
        </w:rPr>
        <w:t xml:space="preserve"> campaign, which focused on celebrating everyday moments through food. The main goal of the campaign was to increase food orders while creating an emotional connection with customers by showing how food brings people together during birthdays, late-night cravings, family gatherings, and celebrations.</w:t>
      </w:r>
    </w:p>
    <w:p w:rsidR="007F3CDD" w:rsidRPr="007F3CDD" w:rsidRDefault="007F3CDD" w:rsidP="007F3CDD">
      <w:pPr>
        <w:spacing w:before="100" w:beforeAutospacing="1" w:after="100" w:afterAutospacing="1" w:line="240" w:lineRule="auto"/>
        <w:rPr>
          <w:rFonts w:ascii="Times New Roman" w:eastAsia="Times New Roman" w:hAnsi="Times New Roman" w:cs="Times New Roman"/>
          <w:sz w:val="24"/>
          <w:szCs w:val="24"/>
        </w:rPr>
      </w:pPr>
      <w:r w:rsidRPr="007F3CDD">
        <w:rPr>
          <w:rFonts w:ascii="Times New Roman" w:eastAsia="Times New Roman" w:hAnsi="Times New Roman" w:cs="Times New Roman"/>
          <w:sz w:val="24"/>
          <w:szCs w:val="24"/>
        </w:rPr>
        <w:t xml:space="preserve">The campaign used a mix of </w:t>
      </w:r>
      <w:r w:rsidRPr="007F3CDD">
        <w:rPr>
          <w:rFonts w:ascii="Times New Roman" w:eastAsia="Times New Roman" w:hAnsi="Times New Roman" w:cs="Times New Roman"/>
          <w:b/>
          <w:bCs/>
          <w:sz w:val="24"/>
          <w:szCs w:val="24"/>
        </w:rPr>
        <w:t>Instagram Reels, short videos, Stories, carousel posts, and eye-catching images</w:t>
      </w:r>
      <w:r w:rsidRPr="007F3CDD">
        <w:rPr>
          <w:rFonts w:ascii="Times New Roman" w:eastAsia="Times New Roman" w:hAnsi="Times New Roman" w:cs="Times New Roman"/>
          <w:sz w:val="24"/>
          <w:szCs w:val="24"/>
        </w:rPr>
        <w:t>. The Reels featured relatable and humorous situations that many people experience, making the content highly shareable. Stories included interactive polls, countdowns, and limited-time offers, encouraging users to engage with the brand.</w:t>
      </w:r>
    </w:p>
    <w:p w:rsidR="00561AE3" w:rsidRDefault="00561AE3"/>
    <w:sectPr w:rsidR="00561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CDD"/>
    <w:rsid w:val="00561AE3"/>
    <w:rsid w:val="007F3CDD"/>
    <w:rsid w:val="008D5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FE41C"/>
  <w15:chartTrackingRefBased/>
  <w15:docId w15:val="{EA28937F-0C7C-497A-9C66-7C15B97A6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F3C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3CDD"/>
    <w:rPr>
      <w:rFonts w:ascii="Times New Roman" w:eastAsia="Times New Roman" w:hAnsi="Times New Roman" w:cs="Times New Roman"/>
      <w:b/>
      <w:bCs/>
      <w:sz w:val="27"/>
      <w:szCs w:val="27"/>
    </w:rPr>
  </w:style>
  <w:style w:type="character" w:styleId="Strong">
    <w:name w:val="Strong"/>
    <w:basedOn w:val="DefaultParagraphFont"/>
    <w:uiPriority w:val="22"/>
    <w:qFormat/>
    <w:rsid w:val="007F3CDD"/>
    <w:rPr>
      <w:b/>
      <w:bCs/>
    </w:rPr>
  </w:style>
  <w:style w:type="paragraph" w:styleId="NormalWeb">
    <w:name w:val="Normal (Web)"/>
    <w:basedOn w:val="Normal"/>
    <w:uiPriority w:val="99"/>
    <w:semiHidden/>
    <w:unhideWhenUsed/>
    <w:rsid w:val="007F3CD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992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114</Words>
  <Characters>655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Chaku</dc:creator>
  <cp:keywords/>
  <dc:description/>
  <cp:lastModifiedBy>Chaku</cp:lastModifiedBy>
  <cp:revision>1</cp:revision>
  <dcterms:created xsi:type="dcterms:W3CDTF">2026-07-27T08:51:00Z</dcterms:created>
  <dcterms:modified xsi:type="dcterms:W3CDTF">2026-07-27T09:37:00Z</dcterms:modified>
</cp:coreProperties>
</file>