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190" w:rsidRDefault="0056615B" w:rsidP="0056615B">
      <w:pPr>
        <w:pStyle w:val="ListParagraph"/>
        <w:numPr>
          <w:ilvl w:val="0"/>
          <w:numId w:val="1"/>
        </w:numPr>
      </w:pPr>
      <w:r w:rsidRPr="0056615B">
        <w:rPr>
          <w:b/>
        </w:rPr>
        <w:t xml:space="preserve">Pick any two favorite websites or apps you use (like Instagram, </w:t>
      </w:r>
      <w:proofErr w:type="spellStart"/>
      <w:r w:rsidRPr="0056615B">
        <w:rPr>
          <w:b/>
        </w:rPr>
        <w:t>Zomato</w:t>
      </w:r>
      <w:proofErr w:type="spellEnd"/>
      <w:r w:rsidRPr="0056615B">
        <w:rPr>
          <w:b/>
        </w:rPr>
        <w:t xml:space="preserve">, or </w:t>
      </w:r>
      <w:proofErr w:type="spellStart"/>
      <w:r w:rsidRPr="0056615B">
        <w:rPr>
          <w:b/>
        </w:rPr>
        <w:t>Myntra</w:t>
      </w:r>
      <w:proofErr w:type="spellEnd"/>
      <w:r w:rsidRPr="0056615B">
        <w:rPr>
          <w:b/>
        </w:rPr>
        <w:t xml:space="preserve">). Use the </w:t>
      </w:r>
      <w:proofErr w:type="spellStart"/>
      <w:r w:rsidRPr="0056615B">
        <w:rPr>
          <w:b/>
        </w:rPr>
        <w:t>MozBar</w:t>
      </w:r>
      <w:proofErr w:type="spellEnd"/>
      <w:r w:rsidRPr="0056615B">
        <w:rPr>
          <w:b/>
        </w:rPr>
        <w:t xml:space="preserve"> Chrome extension to check and compare their Domain Authority (DA) and Page Authority (PA) for their homepages. Write down both values for each and explain in 2-3 lines what the difference between DA and PA means for these sites</w:t>
      </w:r>
      <w:r w:rsidRPr="0056615B">
        <w:t>.</w:t>
      </w:r>
    </w:p>
    <w:tbl>
      <w:tblPr>
        <w:tblpPr w:leftFromText="180" w:rightFromText="180" w:vertAnchor="text" w:horzAnchor="page" w:tblpX="4428" w:tblpY="183"/>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161"/>
        <w:gridCol w:w="283"/>
        <w:gridCol w:w="300"/>
      </w:tblGrid>
      <w:tr w:rsidR="0056615B" w:rsidRPr="0056615B" w:rsidTr="0056615B">
        <w:trPr>
          <w:tblHeader/>
          <w:tblCellSpacing w:w="15" w:type="dxa"/>
        </w:trPr>
        <w:tc>
          <w:tcPr>
            <w:tcW w:w="0" w:type="auto"/>
            <w:tcBorders>
              <w:top w:val="single" w:sz="4" w:space="0" w:color="auto"/>
              <w:left w:val="single" w:sz="4" w:space="0" w:color="auto"/>
              <w:right w:val="single" w:sz="4" w:space="0" w:color="auto"/>
            </w:tcBorders>
            <w:vAlign w:val="center"/>
            <w:hideMark/>
          </w:tcPr>
          <w:p w:rsidR="0056615B" w:rsidRPr="0056615B" w:rsidRDefault="0056615B" w:rsidP="0056615B">
            <w:pPr>
              <w:spacing w:after="0" w:line="240" w:lineRule="auto"/>
              <w:jc w:val="center"/>
              <w:rPr>
                <w:rFonts w:eastAsia="Times New Roman" w:cstheme="minorHAnsi"/>
                <w:b/>
                <w:bCs/>
                <w:sz w:val="18"/>
                <w:szCs w:val="18"/>
              </w:rPr>
            </w:pPr>
            <w:r w:rsidRPr="0056615B">
              <w:rPr>
                <w:rFonts w:eastAsia="Times New Roman" w:cstheme="minorHAnsi"/>
                <w:b/>
                <w:bCs/>
                <w:sz w:val="18"/>
                <w:szCs w:val="18"/>
              </w:rPr>
              <w:t>Website</w:t>
            </w:r>
          </w:p>
        </w:tc>
        <w:tc>
          <w:tcPr>
            <w:tcW w:w="0" w:type="auto"/>
            <w:tcBorders>
              <w:top w:val="single" w:sz="4" w:space="0" w:color="auto"/>
              <w:right w:val="single" w:sz="4" w:space="0" w:color="auto"/>
            </w:tcBorders>
            <w:vAlign w:val="center"/>
            <w:hideMark/>
          </w:tcPr>
          <w:p w:rsidR="0056615B" w:rsidRPr="0056615B" w:rsidRDefault="0056615B" w:rsidP="0056615B">
            <w:pPr>
              <w:spacing w:after="0" w:line="240" w:lineRule="auto"/>
              <w:jc w:val="center"/>
              <w:rPr>
                <w:rFonts w:eastAsia="Times New Roman" w:cstheme="minorHAnsi"/>
                <w:b/>
                <w:bCs/>
                <w:sz w:val="18"/>
                <w:szCs w:val="18"/>
              </w:rPr>
            </w:pPr>
            <w:r w:rsidRPr="0056615B">
              <w:rPr>
                <w:rFonts w:eastAsia="Times New Roman" w:cstheme="minorHAnsi"/>
                <w:b/>
                <w:bCs/>
                <w:sz w:val="18"/>
                <w:szCs w:val="18"/>
              </w:rPr>
              <w:t>Homepage</w:t>
            </w:r>
          </w:p>
        </w:tc>
        <w:tc>
          <w:tcPr>
            <w:tcW w:w="0" w:type="auto"/>
            <w:tcBorders>
              <w:top w:val="single" w:sz="4" w:space="0" w:color="auto"/>
            </w:tcBorders>
            <w:vAlign w:val="center"/>
            <w:hideMark/>
          </w:tcPr>
          <w:p w:rsidR="0056615B" w:rsidRPr="0056615B" w:rsidRDefault="0056615B" w:rsidP="0056615B">
            <w:pPr>
              <w:spacing w:after="0" w:line="240" w:lineRule="auto"/>
              <w:jc w:val="right"/>
              <w:rPr>
                <w:rFonts w:eastAsia="Times New Roman" w:cstheme="minorHAnsi"/>
                <w:b/>
                <w:bCs/>
                <w:sz w:val="18"/>
                <w:szCs w:val="18"/>
              </w:rPr>
            </w:pPr>
            <w:r w:rsidRPr="0056615B">
              <w:rPr>
                <w:rFonts w:eastAsia="Times New Roman" w:cstheme="minorHAnsi"/>
                <w:b/>
                <w:bCs/>
                <w:sz w:val="18"/>
                <w:szCs w:val="18"/>
              </w:rPr>
              <w:t>DA</w:t>
            </w:r>
          </w:p>
        </w:tc>
        <w:tc>
          <w:tcPr>
            <w:tcW w:w="0" w:type="auto"/>
            <w:tcBorders>
              <w:top w:val="single" w:sz="4" w:space="0" w:color="auto"/>
              <w:left w:val="single" w:sz="4" w:space="0" w:color="auto"/>
              <w:right w:val="single" w:sz="4" w:space="0" w:color="auto"/>
            </w:tcBorders>
            <w:vAlign w:val="center"/>
            <w:hideMark/>
          </w:tcPr>
          <w:p w:rsidR="0056615B" w:rsidRPr="0056615B" w:rsidRDefault="0056615B" w:rsidP="0056615B">
            <w:pPr>
              <w:spacing w:after="0" w:line="240" w:lineRule="auto"/>
              <w:jc w:val="right"/>
              <w:rPr>
                <w:rFonts w:eastAsia="Times New Roman" w:cstheme="minorHAnsi"/>
                <w:b/>
                <w:bCs/>
                <w:sz w:val="18"/>
                <w:szCs w:val="18"/>
              </w:rPr>
            </w:pPr>
            <w:r w:rsidRPr="0056615B">
              <w:rPr>
                <w:rFonts w:eastAsia="Times New Roman" w:cstheme="minorHAnsi"/>
                <w:b/>
                <w:bCs/>
                <w:sz w:val="18"/>
                <w:szCs w:val="18"/>
              </w:rPr>
              <w:t>PA</w:t>
            </w:r>
          </w:p>
        </w:tc>
      </w:tr>
      <w:tr w:rsidR="0056615B" w:rsidRPr="0056615B" w:rsidTr="0056615B">
        <w:trPr>
          <w:tblCellSpacing w:w="15" w:type="dxa"/>
        </w:trPr>
        <w:tc>
          <w:tcPr>
            <w:tcW w:w="0" w:type="auto"/>
            <w:tcBorders>
              <w:top w:val="single" w:sz="4" w:space="0" w:color="auto"/>
              <w:left w:val="single" w:sz="4" w:space="0" w:color="auto"/>
              <w:right w:val="single" w:sz="4" w:space="0" w:color="auto"/>
            </w:tcBorders>
            <w:vAlign w:val="center"/>
            <w:hideMark/>
          </w:tcPr>
          <w:p w:rsidR="0056615B" w:rsidRPr="0056615B" w:rsidRDefault="0056615B" w:rsidP="0056615B">
            <w:pPr>
              <w:spacing w:after="0" w:line="240" w:lineRule="auto"/>
              <w:rPr>
                <w:rFonts w:eastAsia="Times New Roman" w:cstheme="minorHAnsi"/>
                <w:sz w:val="18"/>
                <w:szCs w:val="18"/>
              </w:rPr>
            </w:pPr>
            <w:r w:rsidRPr="0056615B">
              <w:rPr>
                <w:rFonts w:eastAsia="Times New Roman" w:cstheme="minorHAnsi"/>
                <w:sz w:val="18"/>
                <w:szCs w:val="18"/>
              </w:rPr>
              <w:t>Instagram</w:t>
            </w:r>
          </w:p>
        </w:tc>
        <w:tc>
          <w:tcPr>
            <w:tcW w:w="0" w:type="auto"/>
            <w:tcBorders>
              <w:top w:val="single" w:sz="4" w:space="0" w:color="auto"/>
              <w:right w:val="single" w:sz="4" w:space="0" w:color="auto"/>
            </w:tcBorders>
            <w:vAlign w:val="center"/>
            <w:hideMark/>
          </w:tcPr>
          <w:p w:rsidR="0056615B" w:rsidRPr="0056615B" w:rsidRDefault="0056615B" w:rsidP="0056615B">
            <w:pPr>
              <w:spacing w:after="0" w:line="240" w:lineRule="auto"/>
              <w:rPr>
                <w:rFonts w:eastAsia="Times New Roman" w:cstheme="minorHAnsi"/>
                <w:sz w:val="18"/>
                <w:szCs w:val="18"/>
              </w:rPr>
            </w:pPr>
            <w:r w:rsidRPr="0056615B">
              <w:rPr>
                <w:rFonts w:eastAsia="Times New Roman" w:cstheme="minorHAnsi"/>
                <w:sz w:val="18"/>
                <w:szCs w:val="18"/>
              </w:rPr>
              <w:t>instagram.com</w:t>
            </w:r>
          </w:p>
        </w:tc>
        <w:tc>
          <w:tcPr>
            <w:tcW w:w="0" w:type="auto"/>
            <w:tcBorders>
              <w:top w:val="single" w:sz="4" w:space="0" w:color="auto"/>
            </w:tcBorders>
            <w:vAlign w:val="center"/>
            <w:hideMark/>
          </w:tcPr>
          <w:p w:rsidR="0056615B" w:rsidRPr="0056615B" w:rsidRDefault="0056615B" w:rsidP="0056615B">
            <w:pPr>
              <w:spacing w:after="0" w:line="240" w:lineRule="auto"/>
              <w:jc w:val="right"/>
              <w:rPr>
                <w:rFonts w:eastAsia="Times New Roman" w:cstheme="minorHAnsi"/>
                <w:sz w:val="18"/>
                <w:szCs w:val="18"/>
              </w:rPr>
            </w:pPr>
            <w:r w:rsidRPr="0056615B">
              <w:rPr>
                <w:rFonts w:eastAsia="Times New Roman" w:cstheme="minorHAnsi"/>
                <w:b/>
                <w:bCs/>
                <w:sz w:val="18"/>
                <w:szCs w:val="18"/>
              </w:rPr>
              <w:t>99</w:t>
            </w:r>
          </w:p>
        </w:tc>
        <w:tc>
          <w:tcPr>
            <w:tcW w:w="0" w:type="auto"/>
            <w:tcBorders>
              <w:top w:val="single" w:sz="4" w:space="0" w:color="auto"/>
              <w:left w:val="single" w:sz="4" w:space="0" w:color="auto"/>
              <w:right w:val="single" w:sz="4" w:space="0" w:color="auto"/>
            </w:tcBorders>
            <w:vAlign w:val="center"/>
            <w:hideMark/>
          </w:tcPr>
          <w:p w:rsidR="0056615B" w:rsidRPr="0056615B" w:rsidRDefault="0056615B" w:rsidP="0056615B">
            <w:pPr>
              <w:spacing w:after="0" w:line="240" w:lineRule="auto"/>
              <w:jc w:val="right"/>
              <w:rPr>
                <w:rFonts w:eastAsia="Times New Roman" w:cstheme="minorHAnsi"/>
                <w:sz w:val="18"/>
                <w:szCs w:val="18"/>
              </w:rPr>
            </w:pPr>
            <w:r w:rsidRPr="0056615B">
              <w:rPr>
                <w:rFonts w:eastAsia="Times New Roman" w:cstheme="minorHAnsi"/>
                <w:b/>
                <w:bCs/>
                <w:sz w:val="18"/>
                <w:szCs w:val="18"/>
              </w:rPr>
              <w:t>98</w:t>
            </w:r>
          </w:p>
        </w:tc>
      </w:tr>
      <w:tr w:rsidR="0056615B" w:rsidRPr="0056615B" w:rsidTr="0056615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6615B" w:rsidRPr="0056615B" w:rsidRDefault="0056615B" w:rsidP="0056615B">
            <w:pPr>
              <w:spacing w:after="0" w:line="240" w:lineRule="auto"/>
              <w:rPr>
                <w:rFonts w:eastAsia="Times New Roman" w:cstheme="minorHAnsi"/>
                <w:sz w:val="18"/>
                <w:szCs w:val="18"/>
              </w:rPr>
            </w:pPr>
            <w:proofErr w:type="spellStart"/>
            <w:r w:rsidRPr="0056615B">
              <w:rPr>
                <w:rFonts w:eastAsia="Times New Roman" w:cstheme="minorHAnsi"/>
                <w:sz w:val="18"/>
                <w:szCs w:val="18"/>
              </w:rPr>
              <w:t>Zomato</w:t>
            </w:r>
            <w:proofErr w:type="spellEnd"/>
          </w:p>
        </w:tc>
        <w:tc>
          <w:tcPr>
            <w:tcW w:w="0" w:type="auto"/>
            <w:tcBorders>
              <w:top w:val="single" w:sz="4" w:space="0" w:color="auto"/>
              <w:bottom w:val="single" w:sz="4" w:space="0" w:color="auto"/>
              <w:right w:val="single" w:sz="4" w:space="0" w:color="auto"/>
            </w:tcBorders>
            <w:vAlign w:val="center"/>
            <w:hideMark/>
          </w:tcPr>
          <w:p w:rsidR="0056615B" w:rsidRPr="0056615B" w:rsidRDefault="0056615B" w:rsidP="0056615B">
            <w:pPr>
              <w:spacing w:after="0" w:line="240" w:lineRule="auto"/>
              <w:rPr>
                <w:rFonts w:eastAsia="Times New Roman" w:cstheme="minorHAnsi"/>
                <w:sz w:val="18"/>
                <w:szCs w:val="18"/>
              </w:rPr>
            </w:pPr>
            <w:r w:rsidRPr="0056615B">
              <w:rPr>
                <w:rFonts w:eastAsia="Times New Roman" w:cstheme="minorHAnsi"/>
                <w:sz w:val="18"/>
                <w:szCs w:val="18"/>
              </w:rPr>
              <w:t>zomato.com</w:t>
            </w:r>
          </w:p>
        </w:tc>
        <w:tc>
          <w:tcPr>
            <w:tcW w:w="0" w:type="auto"/>
            <w:tcBorders>
              <w:top w:val="single" w:sz="4" w:space="0" w:color="auto"/>
              <w:bottom w:val="single" w:sz="4" w:space="0" w:color="auto"/>
            </w:tcBorders>
            <w:vAlign w:val="center"/>
            <w:hideMark/>
          </w:tcPr>
          <w:p w:rsidR="0056615B" w:rsidRPr="0056615B" w:rsidRDefault="0056615B" w:rsidP="0056615B">
            <w:pPr>
              <w:spacing w:after="0" w:line="240" w:lineRule="auto"/>
              <w:jc w:val="right"/>
              <w:rPr>
                <w:rFonts w:eastAsia="Times New Roman" w:cstheme="minorHAnsi"/>
                <w:sz w:val="18"/>
                <w:szCs w:val="18"/>
              </w:rPr>
            </w:pPr>
            <w:r w:rsidRPr="0056615B">
              <w:rPr>
                <w:rFonts w:eastAsia="Times New Roman" w:cstheme="minorHAnsi"/>
                <w:b/>
                <w:bCs/>
                <w:sz w:val="18"/>
                <w:szCs w:val="18"/>
              </w:rPr>
              <w:t>91</w:t>
            </w:r>
          </w:p>
        </w:tc>
        <w:tc>
          <w:tcPr>
            <w:tcW w:w="0" w:type="auto"/>
            <w:tcBorders>
              <w:top w:val="single" w:sz="4" w:space="0" w:color="auto"/>
              <w:left w:val="single" w:sz="4" w:space="0" w:color="auto"/>
              <w:bottom w:val="single" w:sz="4" w:space="0" w:color="auto"/>
              <w:right w:val="single" w:sz="4" w:space="0" w:color="auto"/>
            </w:tcBorders>
            <w:vAlign w:val="center"/>
            <w:hideMark/>
          </w:tcPr>
          <w:p w:rsidR="0056615B" w:rsidRPr="0056615B" w:rsidRDefault="0056615B" w:rsidP="0056615B">
            <w:pPr>
              <w:spacing w:after="0" w:line="240" w:lineRule="auto"/>
              <w:jc w:val="right"/>
              <w:rPr>
                <w:rFonts w:eastAsia="Times New Roman" w:cstheme="minorHAnsi"/>
                <w:sz w:val="18"/>
                <w:szCs w:val="18"/>
              </w:rPr>
            </w:pPr>
            <w:r w:rsidRPr="0056615B">
              <w:rPr>
                <w:rFonts w:eastAsia="Times New Roman" w:cstheme="minorHAnsi"/>
                <w:b/>
                <w:bCs/>
                <w:sz w:val="18"/>
                <w:szCs w:val="18"/>
              </w:rPr>
              <w:t>78</w:t>
            </w:r>
          </w:p>
        </w:tc>
      </w:tr>
    </w:tbl>
    <w:p w:rsidR="0056615B" w:rsidRDefault="0056615B" w:rsidP="0056615B">
      <w:r>
        <w:br/>
      </w:r>
      <w:r>
        <w:br/>
      </w:r>
      <w:r>
        <w:br/>
      </w:r>
    </w:p>
    <w:p w:rsidR="0056615B" w:rsidRDefault="0056615B" w:rsidP="0056615B">
      <w:pPr>
        <w:rPr>
          <w:rStyle w:val="Strong"/>
        </w:rPr>
      </w:pPr>
    </w:p>
    <w:p w:rsidR="0056615B" w:rsidRPr="0056615B" w:rsidRDefault="0056615B" w:rsidP="0056615B">
      <w:pPr>
        <w:ind w:left="720"/>
        <w:rPr>
          <w:sz w:val="18"/>
          <w:szCs w:val="18"/>
        </w:rPr>
      </w:pPr>
      <w:r w:rsidRPr="0056615B">
        <w:rPr>
          <w:rStyle w:val="Strong"/>
          <w:sz w:val="18"/>
          <w:szCs w:val="18"/>
        </w:rPr>
        <w:t>DA (Domain Authority):</w:t>
      </w:r>
      <w:r w:rsidRPr="0056615B">
        <w:rPr>
          <w:sz w:val="18"/>
          <w:szCs w:val="18"/>
        </w:rPr>
        <w:t xml:space="preserve"> </w:t>
      </w:r>
      <w:proofErr w:type="spellStart"/>
      <w:r w:rsidRPr="0056615B">
        <w:rPr>
          <w:sz w:val="18"/>
          <w:szCs w:val="18"/>
        </w:rPr>
        <w:t>Puri</w:t>
      </w:r>
      <w:proofErr w:type="spellEnd"/>
      <w:r w:rsidRPr="0056615B">
        <w:rPr>
          <w:sz w:val="18"/>
          <w:szCs w:val="18"/>
        </w:rPr>
        <w:t xml:space="preserve"> website </w:t>
      </w:r>
      <w:proofErr w:type="spellStart"/>
      <w:r w:rsidRPr="0056615B">
        <w:rPr>
          <w:sz w:val="18"/>
          <w:szCs w:val="18"/>
        </w:rPr>
        <w:t>ki</w:t>
      </w:r>
      <w:proofErr w:type="spellEnd"/>
      <w:r w:rsidRPr="0056615B">
        <w:rPr>
          <w:sz w:val="18"/>
          <w:szCs w:val="18"/>
        </w:rPr>
        <w:t xml:space="preserve"> strength </w:t>
      </w:r>
      <w:proofErr w:type="spellStart"/>
      <w:r w:rsidRPr="0056615B">
        <w:rPr>
          <w:sz w:val="18"/>
          <w:szCs w:val="18"/>
        </w:rPr>
        <w:t>batata</w:t>
      </w:r>
      <w:proofErr w:type="spellEnd"/>
      <w:r w:rsidRPr="0056615B">
        <w:rPr>
          <w:sz w:val="18"/>
          <w:szCs w:val="18"/>
        </w:rPr>
        <w:t xml:space="preserve"> </w:t>
      </w:r>
      <w:proofErr w:type="spellStart"/>
      <w:r w:rsidRPr="0056615B">
        <w:rPr>
          <w:sz w:val="18"/>
          <w:szCs w:val="18"/>
        </w:rPr>
        <w:t>hai</w:t>
      </w:r>
      <w:proofErr w:type="spellEnd"/>
      <w:r w:rsidRPr="0056615B">
        <w:rPr>
          <w:sz w:val="18"/>
          <w:szCs w:val="18"/>
        </w:rPr>
        <w:t>.</w:t>
      </w:r>
      <w:r w:rsidRPr="0056615B">
        <w:rPr>
          <w:sz w:val="18"/>
          <w:szCs w:val="18"/>
        </w:rPr>
        <w:br/>
      </w:r>
      <w:r w:rsidRPr="0056615B">
        <w:rPr>
          <w:rStyle w:val="Strong"/>
          <w:sz w:val="18"/>
          <w:szCs w:val="18"/>
        </w:rPr>
        <w:t>PA (Page Authority):</w:t>
      </w:r>
      <w:r w:rsidRPr="0056615B">
        <w:rPr>
          <w:sz w:val="18"/>
          <w:szCs w:val="18"/>
        </w:rPr>
        <w:t xml:space="preserve"> Kisi </w:t>
      </w:r>
      <w:proofErr w:type="spellStart"/>
      <w:r w:rsidRPr="0056615B">
        <w:rPr>
          <w:sz w:val="18"/>
          <w:szCs w:val="18"/>
        </w:rPr>
        <w:t>ek</w:t>
      </w:r>
      <w:proofErr w:type="spellEnd"/>
      <w:r w:rsidRPr="0056615B">
        <w:rPr>
          <w:sz w:val="18"/>
          <w:szCs w:val="18"/>
        </w:rPr>
        <w:t xml:space="preserve"> page, </w:t>
      </w:r>
      <w:proofErr w:type="spellStart"/>
      <w:r w:rsidRPr="0056615B">
        <w:rPr>
          <w:sz w:val="18"/>
          <w:szCs w:val="18"/>
        </w:rPr>
        <w:t>jaise</w:t>
      </w:r>
      <w:proofErr w:type="spellEnd"/>
      <w:r w:rsidRPr="0056615B">
        <w:rPr>
          <w:sz w:val="18"/>
          <w:szCs w:val="18"/>
        </w:rPr>
        <w:t xml:space="preserve"> homepage, </w:t>
      </w:r>
      <w:proofErr w:type="spellStart"/>
      <w:r w:rsidRPr="0056615B">
        <w:rPr>
          <w:sz w:val="18"/>
          <w:szCs w:val="18"/>
        </w:rPr>
        <w:t>ki</w:t>
      </w:r>
      <w:proofErr w:type="spellEnd"/>
      <w:r w:rsidRPr="0056615B">
        <w:rPr>
          <w:sz w:val="18"/>
          <w:szCs w:val="18"/>
        </w:rPr>
        <w:t xml:space="preserve"> strength </w:t>
      </w:r>
      <w:proofErr w:type="spellStart"/>
      <w:r w:rsidRPr="0056615B">
        <w:rPr>
          <w:sz w:val="18"/>
          <w:szCs w:val="18"/>
        </w:rPr>
        <w:t>batata</w:t>
      </w:r>
      <w:proofErr w:type="spellEnd"/>
      <w:r w:rsidRPr="0056615B">
        <w:rPr>
          <w:sz w:val="18"/>
          <w:szCs w:val="18"/>
        </w:rPr>
        <w:t xml:space="preserve"> </w:t>
      </w:r>
      <w:proofErr w:type="spellStart"/>
      <w:r w:rsidRPr="0056615B">
        <w:rPr>
          <w:sz w:val="18"/>
          <w:szCs w:val="18"/>
        </w:rPr>
        <w:t>hai</w:t>
      </w:r>
      <w:proofErr w:type="spellEnd"/>
      <w:r w:rsidRPr="0056615B">
        <w:rPr>
          <w:sz w:val="18"/>
          <w:szCs w:val="18"/>
        </w:rPr>
        <w:t>.</w:t>
      </w:r>
    </w:p>
    <w:p w:rsidR="0056615B" w:rsidRDefault="0056615B" w:rsidP="0056615B">
      <w:pPr>
        <w:ind w:left="360"/>
        <w:rPr>
          <w:b/>
        </w:rPr>
      </w:pPr>
    </w:p>
    <w:p w:rsidR="0056615B" w:rsidRDefault="0056615B" w:rsidP="0056615B">
      <w:pPr>
        <w:pStyle w:val="ListParagraph"/>
        <w:numPr>
          <w:ilvl w:val="0"/>
          <w:numId w:val="1"/>
        </w:numPr>
        <w:rPr>
          <w:b/>
        </w:rPr>
      </w:pPr>
      <w:r w:rsidRPr="0056615B">
        <w:rPr>
          <w:b/>
        </w:rPr>
        <w:t xml:space="preserve">Find three real backlinks pointing to Flipkart.com using the free version of </w:t>
      </w:r>
      <w:proofErr w:type="spellStart"/>
      <w:r w:rsidRPr="0056615B">
        <w:rPr>
          <w:b/>
        </w:rPr>
        <w:t>Ahrefs</w:t>
      </w:r>
      <w:proofErr w:type="spellEnd"/>
      <w:r w:rsidRPr="0056615B">
        <w:rPr>
          <w:b/>
        </w:rPr>
        <w:t xml:space="preserve"> Backlink Checker or </w:t>
      </w:r>
      <w:proofErr w:type="spellStart"/>
      <w:r w:rsidRPr="0056615B">
        <w:rPr>
          <w:b/>
        </w:rPr>
        <w:t>Moz</w:t>
      </w:r>
      <w:proofErr w:type="spellEnd"/>
      <w:r w:rsidRPr="0056615B">
        <w:rPr>
          <w:b/>
        </w:rPr>
        <w:t xml:space="preserve"> Link Explorer. For each backlink, note whether it is </w:t>
      </w:r>
      <w:proofErr w:type="spellStart"/>
      <w:r w:rsidRPr="0056615B">
        <w:rPr>
          <w:b/>
        </w:rPr>
        <w:t>DoFollow</w:t>
      </w:r>
      <w:proofErr w:type="spellEnd"/>
      <w:r w:rsidRPr="0056615B">
        <w:rPr>
          <w:b/>
        </w:rPr>
        <w:t xml:space="preserve"> or </w:t>
      </w:r>
      <w:proofErr w:type="spellStart"/>
      <w:r w:rsidRPr="0056615B">
        <w:rPr>
          <w:b/>
        </w:rPr>
        <w:t>NoFollow</w:t>
      </w:r>
      <w:proofErr w:type="spellEnd"/>
      <w:r w:rsidRPr="0056615B">
        <w:rPr>
          <w:b/>
        </w:rPr>
        <w:t xml:space="preserve"> and write one line about why a </w:t>
      </w:r>
      <w:proofErr w:type="spellStart"/>
      <w:r w:rsidRPr="0056615B">
        <w:rPr>
          <w:b/>
        </w:rPr>
        <w:t>DoFollow</w:t>
      </w:r>
      <w:proofErr w:type="spellEnd"/>
      <w:r w:rsidRPr="0056615B">
        <w:rPr>
          <w:b/>
        </w:rPr>
        <w:t xml:space="preserve"> backlink is more valuable for SEO.</w:t>
      </w:r>
    </w:p>
    <w:p w:rsidR="0056615B" w:rsidRDefault="0056615B" w:rsidP="0056615B">
      <w:pPr>
        <w:rPr>
          <w:b/>
        </w:rPr>
      </w:pPr>
    </w:p>
    <w:p w:rsidR="0056615B" w:rsidRDefault="0056615B" w:rsidP="0056615B">
      <w:pPr>
        <w:ind w:left="720"/>
        <w:rPr>
          <w:b/>
        </w:rPr>
      </w:pPr>
      <w:r w:rsidRPr="0056615B">
        <w:rPr>
          <w:b/>
        </w:rPr>
        <w:drawing>
          <wp:inline distT="0" distB="0" distL="0" distR="0" wp14:anchorId="5DD61A40" wp14:editId="5EBC4F20">
            <wp:extent cx="5943600" cy="13042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04290"/>
                    </a:xfrm>
                    <a:prstGeom prst="rect">
                      <a:avLst/>
                    </a:prstGeom>
                  </pic:spPr>
                </pic:pic>
              </a:graphicData>
            </a:graphic>
          </wp:inline>
        </w:drawing>
      </w:r>
    </w:p>
    <w:p w:rsidR="0056615B" w:rsidRDefault="0056615B" w:rsidP="0056615B">
      <w:pPr>
        <w:ind w:left="720"/>
        <w:rPr>
          <w:sz w:val="18"/>
          <w:szCs w:val="18"/>
        </w:rPr>
      </w:pPr>
      <w:proofErr w:type="spellStart"/>
      <w:r w:rsidRPr="0056615B">
        <w:rPr>
          <w:sz w:val="18"/>
          <w:szCs w:val="18"/>
        </w:rPr>
        <w:t>DoFollow</w:t>
      </w:r>
      <w:proofErr w:type="spellEnd"/>
      <w:r w:rsidRPr="0056615B">
        <w:rPr>
          <w:sz w:val="18"/>
          <w:szCs w:val="18"/>
        </w:rPr>
        <w:t xml:space="preserve"> backlinks are more valuable because they can pass SEO authority from one website to another and may help improve search rankings.</w:t>
      </w:r>
    </w:p>
    <w:p w:rsidR="001E191F" w:rsidRDefault="001E191F" w:rsidP="001E191F">
      <w:pPr>
        <w:pStyle w:val="pdq2pgselectionanchorcontainer"/>
        <w:ind w:left="720"/>
        <w:rPr>
          <w:rStyle w:val="Strong"/>
          <w:rFonts w:asciiTheme="minorHAnsi" w:hAnsiTheme="minorHAnsi" w:cstheme="minorHAnsi"/>
          <w:sz w:val="18"/>
          <w:szCs w:val="18"/>
        </w:rPr>
      </w:pPr>
      <w:proofErr w:type="spellStart"/>
      <w:r w:rsidRPr="001E191F">
        <w:rPr>
          <w:rStyle w:val="Strong"/>
          <w:rFonts w:asciiTheme="minorHAnsi" w:hAnsiTheme="minorHAnsi" w:cstheme="minorHAnsi"/>
          <w:sz w:val="18"/>
          <w:szCs w:val="18"/>
        </w:rPr>
        <w:t>NoFollow</w:t>
      </w:r>
      <w:proofErr w:type="spellEnd"/>
      <w:r w:rsidRPr="001E191F">
        <w:rPr>
          <w:rStyle w:val="Strong"/>
          <w:rFonts w:asciiTheme="minorHAnsi" w:hAnsiTheme="minorHAnsi" w:cstheme="minorHAnsi"/>
          <w:sz w:val="18"/>
          <w:szCs w:val="18"/>
        </w:rPr>
        <w:t xml:space="preserve"> = generally SEO authority pass </w:t>
      </w:r>
      <w:proofErr w:type="spellStart"/>
      <w:r w:rsidRPr="001E191F">
        <w:rPr>
          <w:rStyle w:val="Strong"/>
          <w:rFonts w:asciiTheme="minorHAnsi" w:hAnsiTheme="minorHAnsi" w:cstheme="minorHAnsi"/>
          <w:sz w:val="18"/>
          <w:szCs w:val="18"/>
        </w:rPr>
        <w:t>nahi</w:t>
      </w:r>
      <w:proofErr w:type="spellEnd"/>
      <w:r w:rsidRPr="001E191F">
        <w:rPr>
          <w:rStyle w:val="Strong"/>
          <w:rFonts w:asciiTheme="minorHAnsi" w:hAnsiTheme="minorHAnsi" w:cstheme="minorHAnsi"/>
          <w:sz w:val="18"/>
          <w:szCs w:val="18"/>
        </w:rPr>
        <w:t xml:space="preserve"> </w:t>
      </w:r>
      <w:proofErr w:type="spellStart"/>
      <w:r w:rsidRPr="001E191F">
        <w:rPr>
          <w:rStyle w:val="Strong"/>
          <w:rFonts w:asciiTheme="minorHAnsi" w:hAnsiTheme="minorHAnsi" w:cstheme="minorHAnsi"/>
          <w:sz w:val="18"/>
          <w:szCs w:val="18"/>
        </w:rPr>
        <w:t>karta</w:t>
      </w:r>
      <w:proofErr w:type="spellEnd"/>
    </w:p>
    <w:p w:rsidR="001E191F" w:rsidRDefault="001E191F" w:rsidP="001E191F">
      <w:pPr>
        <w:pStyle w:val="pdq2pgselectionanchorcontainer"/>
        <w:numPr>
          <w:ilvl w:val="0"/>
          <w:numId w:val="1"/>
        </w:numPr>
        <w:rPr>
          <w:rFonts w:asciiTheme="minorHAnsi" w:hAnsiTheme="minorHAnsi" w:cstheme="minorHAnsi"/>
          <w:b/>
          <w:sz w:val="22"/>
          <w:szCs w:val="22"/>
        </w:rPr>
      </w:pPr>
      <w:r w:rsidRPr="001E191F">
        <w:rPr>
          <w:rFonts w:asciiTheme="minorHAnsi" w:hAnsiTheme="minorHAnsi" w:cstheme="minorHAnsi"/>
          <w:b/>
          <w:sz w:val="22"/>
          <w:szCs w:val="22"/>
        </w:rPr>
        <w:t xml:space="preserve">Create a simple table comparing Trust Flow, Citation Flow, and Domain Rating for any one popular Indian app website (for example, bookmyshow.com) using the free tools from Majestic and </w:t>
      </w:r>
      <w:proofErr w:type="spellStart"/>
      <w:r w:rsidRPr="001E191F">
        <w:rPr>
          <w:rFonts w:asciiTheme="minorHAnsi" w:hAnsiTheme="minorHAnsi" w:cstheme="minorHAnsi"/>
          <w:b/>
          <w:sz w:val="22"/>
          <w:szCs w:val="22"/>
        </w:rPr>
        <w:t>Ahrefs</w:t>
      </w:r>
      <w:proofErr w:type="spellEnd"/>
      <w:r w:rsidRPr="001E191F">
        <w:rPr>
          <w:rFonts w:asciiTheme="minorHAnsi" w:hAnsiTheme="minorHAnsi" w:cstheme="minorHAnsi"/>
          <w:b/>
          <w:sz w:val="22"/>
          <w:szCs w:val="22"/>
        </w:rPr>
        <w:t>. List the three metrics and in one line each, describe what each metric indicates about the website's authority.</w:t>
      </w:r>
    </w:p>
    <w:tbl>
      <w:tblPr>
        <w:tblW w:w="7277" w:type="dxa"/>
        <w:tblCellSpacing w:w="15" w:type="dxa"/>
        <w:tblInd w:w="1041" w:type="dxa"/>
        <w:tblCellMar>
          <w:top w:w="15" w:type="dxa"/>
          <w:left w:w="15" w:type="dxa"/>
          <w:bottom w:w="15" w:type="dxa"/>
          <w:right w:w="15" w:type="dxa"/>
        </w:tblCellMar>
        <w:tblLook w:val="04A0" w:firstRow="1" w:lastRow="0" w:firstColumn="1" w:lastColumn="0" w:noHBand="0" w:noVBand="1"/>
      </w:tblPr>
      <w:tblGrid>
        <w:gridCol w:w="1326"/>
        <w:gridCol w:w="497"/>
        <w:gridCol w:w="5454"/>
      </w:tblGrid>
      <w:tr w:rsidR="001E191F" w:rsidRPr="001E191F" w:rsidTr="001E191F">
        <w:trPr>
          <w:trHeight w:val="140"/>
          <w:tblHeader/>
          <w:tblCellSpacing w:w="15" w:type="dxa"/>
        </w:trPr>
        <w:tc>
          <w:tcPr>
            <w:tcW w:w="0" w:type="auto"/>
            <w:tcBorders>
              <w:top w:val="single" w:sz="4" w:space="0" w:color="auto"/>
              <w:left w:val="single" w:sz="4" w:space="0" w:color="auto"/>
              <w:right w:val="single" w:sz="4" w:space="0" w:color="auto"/>
            </w:tcBorders>
            <w:vAlign w:val="center"/>
            <w:hideMark/>
          </w:tcPr>
          <w:p w:rsidR="001E191F" w:rsidRPr="001E191F" w:rsidRDefault="001E191F" w:rsidP="001E191F">
            <w:pPr>
              <w:spacing w:after="0" w:line="240" w:lineRule="auto"/>
              <w:jc w:val="center"/>
              <w:rPr>
                <w:rFonts w:eastAsia="Times New Roman" w:cstheme="minorHAnsi"/>
                <w:b/>
                <w:bCs/>
                <w:sz w:val="18"/>
                <w:szCs w:val="18"/>
              </w:rPr>
            </w:pPr>
            <w:r w:rsidRPr="001E191F">
              <w:rPr>
                <w:rFonts w:eastAsia="Times New Roman" w:cstheme="minorHAnsi"/>
                <w:b/>
                <w:bCs/>
                <w:sz w:val="18"/>
                <w:szCs w:val="18"/>
              </w:rPr>
              <w:t>Metric</w:t>
            </w:r>
          </w:p>
        </w:tc>
        <w:tc>
          <w:tcPr>
            <w:tcW w:w="0" w:type="auto"/>
            <w:tcBorders>
              <w:top w:val="single" w:sz="4" w:space="0" w:color="auto"/>
              <w:right w:val="single" w:sz="4" w:space="0" w:color="auto"/>
            </w:tcBorders>
            <w:vAlign w:val="center"/>
            <w:hideMark/>
          </w:tcPr>
          <w:p w:rsidR="001E191F" w:rsidRPr="001E191F" w:rsidRDefault="001E191F" w:rsidP="001E191F">
            <w:pPr>
              <w:spacing w:after="0" w:line="240" w:lineRule="auto"/>
              <w:jc w:val="right"/>
              <w:rPr>
                <w:rFonts w:eastAsia="Times New Roman" w:cstheme="minorHAnsi"/>
                <w:b/>
                <w:bCs/>
                <w:sz w:val="18"/>
                <w:szCs w:val="18"/>
              </w:rPr>
            </w:pPr>
            <w:r w:rsidRPr="001E191F">
              <w:rPr>
                <w:rFonts w:eastAsia="Times New Roman" w:cstheme="minorHAnsi"/>
                <w:b/>
                <w:bCs/>
                <w:sz w:val="18"/>
                <w:szCs w:val="18"/>
              </w:rPr>
              <w:t>Value</w:t>
            </w:r>
          </w:p>
        </w:tc>
        <w:tc>
          <w:tcPr>
            <w:tcW w:w="0" w:type="auto"/>
            <w:tcBorders>
              <w:top w:val="single" w:sz="4" w:space="0" w:color="auto"/>
              <w:right w:val="single" w:sz="4" w:space="0" w:color="auto"/>
            </w:tcBorders>
            <w:vAlign w:val="center"/>
            <w:hideMark/>
          </w:tcPr>
          <w:p w:rsidR="001E191F" w:rsidRPr="001E191F" w:rsidRDefault="001E191F" w:rsidP="001E191F">
            <w:pPr>
              <w:spacing w:after="0" w:line="240" w:lineRule="auto"/>
              <w:jc w:val="center"/>
              <w:rPr>
                <w:rFonts w:eastAsia="Times New Roman" w:cstheme="minorHAnsi"/>
                <w:b/>
                <w:bCs/>
                <w:sz w:val="18"/>
                <w:szCs w:val="18"/>
              </w:rPr>
            </w:pPr>
            <w:r w:rsidRPr="001E191F">
              <w:rPr>
                <w:rFonts w:eastAsia="Times New Roman" w:cstheme="minorHAnsi"/>
                <w:b/>
                <w:bCs/>
                <w:sz w:val="18"/>
                <w:szCs w:val="18"/>
              </w:rPr>
              <w:t>Simple meaning</w:t>
            </w:r>
          </w:p>
        </w:tc>
      </w:tr>
      <w:tr w:rsidR="001E191F" w:rsidRPr="001E191F" w:rsidTr="001E191F">
        <w:trPr>
          <w:trHeight w:val="144"/>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b/>
                <w:bCs/>
                <w:sz w:val="18"/>
                <w:szCs w:val="18"/>
              </w:rPr>
              <w:t>Trust Flow (TF)</w:t>
            </w:r>
          </w:p>
        </w:tc>
        <w:tc>
          <w:tcPr>
            <w:tcW w:w="0" w:type="auto"/>
            <w:tcBorders>
              <w:top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jc w:val="right"/>
              <w:rPr>
                <w:rFonts w:eastAsia="Times New Roman" w:cstheme="minorHAnsi"/>
                <w:sz w:val="18"/>
                <w:szCs w:val="18"/>
              </w:rPr>
            </w:pPr>
            <w:r w:rsidRPr="001E191F">
              <w:rPr>
                <w:rFonts w:eastAsia="Times New Roman" w:cstheme="minorHAnsi"/>
                <w:b/>
                <w:bCs/>
                <w:sz w:val="18"/>
                <w:szCs w:val="18"/>
              </w:rPr>
              <w:t>42</w:t>
            </w:r>
          </w:p>
        </w:tc>
        <w:tc>
          <w:tcPr>
            <w:tcW w:w="0" w:type="auto"/>
            <w:tcBorders>
              <w:top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 xml:space="preserve">Backlinks </w:t>
            </w:r>
            <w:proofErr w:type="spellStart"/>
            <w:r w:rsidRPr="001E191F">
              <w:rPr>
                <w:rFonts w:eastAsia="Times New Roman" w:cstheme="minorHAnsi"/>
                <w:sz w:val="18"/>
                <w:szCs w:val="18"/>
              </w:rPr>
              <w:t>ki</w:t>
            </w:r>
            <w:proofErr w:type="spellEnd"/>
            <w:r w:rsidRPr="001E191F">
              <w:rPr>
                <w:rFonts w:eastAsia="Times New Roman" w:cstheme="minorHAnsi"/>
                <w:sz w:val="18"/>
                <w:szCs w:val="18"/>
              </w:rPr>
              <w:t xml:space="preserve"> </w:t>
            </w:r>
            <w:r w:rsidRPr="001E191F">
              <w:rPr>
                <w:rFonts w:eastAsia="Times New Roman" w:cstheme="minorHAnsi"/>
                <w:b/>
                <w:bCs/>
                <w:sz w:val="18"/>
                <w:szCs w:val="18"/>
              </w:rPr>
              <w:t>quality/trust</w:t>
            </w:r>
            <w:r w:rsidRPr="001E191F">
              <w:rPr>
                <w:rFonts w:eastAsia="Times New Roman" w:cstheme="minorHAnsi"/>
                <w:sz w:val="18"/>
                <w:szCs w:val="18"/>
              </w:rPr>
              <w:t xml:space="preserve"> </w:t>
            </w:r>
            <w:proofErr w:type="spellStart"/>
            <w:r w:rsidRPr="001E191F">
              <w:rPr>
                <w:rFonts w:eastAsia="Times New Roman" w:cstheme="minorHAnsi"/>
                <w:sz w:val="18"/>
                <w:szCs w:val="18"/>
              </w:rPr>
              <w:t>batata</w:t>
            </w:r>
            <w:proofErr w:type="spellEnd"/>
            <w:r w:rsidRPr="001E191F">
              <w:rPr>
                <w:rFonts w:eastAsia="Times New Roman" w:cstheme="minorHAnsi"/>
                <w:sz w:val="18"/>
                <w:szCs w:val="18"/>
              </w:rPr>
              <w:t xml:space="preserve"> </w:t>
            </w:r>
            <w:proofErr w:type="spellStart"/>
            <w:r w:rsidRPr="001E191F">
              <w:rPr>
                <w:rFonts w:eastAsia="Times New Roman" w:cstheme="minorHAnsi"/>
                <w:sz w:val="18"/>
                <w:szCs w:val="18"/>
              </w:rPr>
              <w:t>hai</w:t>
            </w:r>
            <w:proofErr w:type="spellEnd"/>
            <w:r w:rsidRPr="001E191F">
              <w:rPr>
                <w:rFonts w:eastAsia="Times New Roman" w:cstheme="minorHAnsi"/>
                <w:sz w:val="18"/>
                <w:szCs w:val="18"/>
              </w:rPr>
              <w:t>. H</w:t>
            </w:r>
            <w:r>
              <w:rPr>
                <w:rFonts w:eastAsia="Times New Roman" w:cstheme="minorHAnsi"/>
                <w:sz w:val="18"/>
                <w:szCs w:val="18"/>
              </w:rPr>
              <w:t>igher TF = more trusted links.</w:t>
            </w:r>
          </w:p>
        </w:tc>
      </w:tr>
      <w:tr w:rsidR="001E191F" w:rsidRPr="001E191F" w:rsidTr="001E191F">
        <w:trPr>
          <w:trHeight w:val="280"/>
          <w:tblCellSpacing w:w="15" w:type="dxa"/>
        </w:trPr>
        <w:tc>
          <w:tcPr>
            <w:tcW w:w="0" w:type="auto"/>
            <w:tcBorders>
              <w:left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b/>
                <w:bCs/>
                <w:sz w:val="18"/>
                <w:szCs w:val="18"/>
              </w:rPr>
              <w:t>Citation Flow (CF)</w:t>
            </w:r>
          </w:p>
        </w:tc>
        <w:tc>
          <w:tcPr>
            <w:tcW w:w="0" w:type="auto"/>
            <w:tcBorders>
              <w:bottom w:val="single" w:sz="4" w:space="0" w:color="auto"/>
              <w:right w:val="single" w:sz="4" w:space="0" w:color="auto"/>
            </w:tcBorders>
            <w:vAlign w:val="center"/>
            <w:hideMark/>
          </w:tcPr>
          <w:p w:rsidR="001E191F" w:rsidRPr="001E191F" w:rsidRDefault="001E191F" w:rsidP="001E191F">
            <w:pPr>
              <w:spacing w:after="0" w:line="240" w:lineRule="auto"/>
              <w:jc w:val="right"/>
              <w:rPr>
                <w:rFonts w:eastAsia="Times New Roman" w:cstheme="minorHAnsi"/>
                <w:sz w:val="18"/>
                <w:szCs w:val="18"/>
              </w:rPr>
            </w:pPr>
            <w:r w:rsidRPr="001E191F">
              <w:rPr>
                <w:rFonts w:eastAsia="Times New Roman" w:cstheme="minorHAnsi"/>
                <w:b/>
                <w:bCs/>
                <w:sz w:val="18"/>
                <w:szCs w:val="18"/>
              </w:rPr>
              <w:t>51</w:t>
            </w:r>
          </w:p>
        </w:tc>
        <w:tc>
          <w:tcPr>
            <w:tcW w:w="0" w:type="auto"/>
            <w:tcBorders>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 xml:space="preserve">Website </w:t>
            </w:r>
            <w:proofErr w:type="spellStart"/>
            <w:r w:rsidRPr="001E191F">
              <w:rPr>
                <w:rFonts w:eastAsia="Times New Roman" w:cstheme="minorHAnsi"/>
                <w:sz w:val="18"/>
                <w:szCs w:val="18"/>
              </w:rPr>
              <w:t>ko</w:t>
            </w:r>
            <w:proofErr w:type="spellEnd"/>
            <w:r w:rsidRPr="001E191F">
              <w:rPr>
                <w:rFonts w:eastAsia="Times New Roman" w:cstheme="minorHAnsi"/>
                <w:sz w:val="18"/>
                <w:szCs w:val="18"/>
              </w:rPr>
              <w:t xml:space="preserve"> </w:t>
            </w:r>
            <w:proofErr w:type="spellStart"/>
            <w:r w:rsidRPr="001E191F">
              <w:rPr>
                <w:rFonts w:eastAsia="Times New Roman" w:cstheme="minorHAnsi"/>
                <w:sz w:val="18"/>
                <w:szCs w:val="18"/>
              </w:rPr>
              <w:t>milne</w:t>
            </w:r>
            <w:proofErr w:type="spellEnd"/>
            <w:r w:rsidRPr="001E191F">
              <w:rPr>
                <w:rFonts w:eastAsia="Times New Roman" w:cstheme="minorHAnsi"/>
                <w:sz w:val="18"/>
                <w:szCs w:val="18"/>
              </w:rPr>
              <w:t xml:space="preserve"> wale backlinks </w:t>
            </w:r>
            <w:proofErr w:type="spellStart"/>
            <w:r w:rsidRPr="001E191F">
              <w:rPr>
                <w:rFonts w:eastAsia="Times New Roman" w:cstheme="minorHAnsi"/>
                <w:sz w:val="18"/>
                <w:szCs w:val="18"/>
              </w:rPr>
              <w:t>ki</w:t>
            </w:r>
            <w:proofErr w:type="spellEnd"/>
            <w:r w:rsidRPr="001E191F">
              <w:rPr>
                <w:rFonts w:eastAsia="Times New Roman" w:cstheme="minorHAnsi"/>
                <w:sz w:val="18"/>
                <w:szCs w:val="18"/>
              </w:rPr>
              <w:t xml:space="preserve"> </w:t>
            </w:r>
            <w:r w:rsidRPr="001E191F">
              <w:rPr>
                <w:rFonts w:eastAsia="Times New Roman" w:cstheme="minorHAnsi"/>
                <w:b/>
                <w:bCs/>
                <w:sz w:val="18"/>
                <w:szCs w:val="18"/>
              </w:rPr>
              <w:t>quantity/power</w:t>
            </w:r>
            <w:r w:rsidRPr="001E191F">
              <w:rPr>
                <w:rFonts w:eastAsia="Times New Roman" w:cstheme="minorHAnsi"/>
                <w:sz w:val="18"/>
                <w:szCs w:val="18"/>
              </w:rPr>
              <w:t xml:space="preserve"> </w:t>
            </w:r>
            <w:proofErr w:type="spellStart"/>
            <w:r w:rsidRPr="001E191F">
              <w:rPr>
                <w:rFonts w:eastAsia="Times New Roman" w:cstheme="minorHAnsi"/>
                <w:sz w:val="18"/>
                <w:szCs w:val="18"/>
              </w:rPr>
              <w:t>batata</w:t>
            </w:r>
            <w:proofErr w:type="spellEnd"/>
            <w:r w:rsidRPr="001E191F">
              <w:rPr>
                <w:rFonts w:eastAsia="Times New Roman" w:cstheme="minorHAnsi"/>
                <w:sz w:val="18"/>
                <w:szCs w:val="18"/>
              </w:rPr>
              <w:t xml:space="preserve"> </w:t>
            </w:r>
            <w:proofErr w:type="spellStart"/>
            <w:r w:rsidRPr="001E191F">
              <w:rPr>
                <w:rFonts w:eastAsia="Times New Roman" w:cstheme="minorHAnsi"/>
                <w:sz w:val="18"/>
                <w:szCs w:val="18"/>
              </w:rPr>
              <w:t>hai</w:t>
            </w:r>
            <w:proofErr w:type="spellEnd"/>
            <w:r w:rsidRPr="001E191F">
              <w:rPr>
                <w:rFonts w:eastAsia="Times New Roman" w:cstheme="minorHAnsi"/>
                <w:sz w:val="18"/>
                <w:szCs w:val="18"/>
              </w:rPr>
              <w:t>. Higher CF = more link influence</w:t>
            </w:r>
            <w:r>
              <w:rPr>
                <w:rFonts w:eastAsia="Times New Roman" w:cstheme="minorHAnsi"/>
                <w:sz w:val="18"/>
                <w:szCs w:val="18"/>
              </w:rPr>
              <w:t>.</w:t>
            </w:r>
          </w:p>
        </w:tc>
      </w:tr>
      <w:tr w:rsidR="001E191F" w:rsidRPr="001E191F" w:rsidTr="001E191F">
        <w:trPr>
          <w:trHeight w:val="280"/>
          <w:tblCellSpacing w:w="15" w:type="dxa"/>
        </w:trPr>
        <w:tc>
          <w:tcPr>
            <w:tcW w:w="0" w:type="auto"/>
            <w:tcBorders>
              <w:left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b/>
                <w:bCs/>
                <w:sz w:val="18"/>
                <w:szCs w:val="18"/>
              </w:rPr>
              <w:t>Domain Rating (DR)</w:t>
            </w:r>
          </w:p>
        </w:tc>
        <w:tc>
          <w:tcPr>
            <w:tcW w:w="0" w:type="auto"/>
            <w:tcBorders>
              <w:bottom w:val="single" w:sz="4" w:space="0" w:color="auto"/>
              <w:right w:val="single" w:sz="4" w:space="0" w:color="auto"/>
            </w:tcBorders>
            <w:vAlign w:val="center"/>
            <w:hideMark/>
          </w:tcPr>
          <w:p w:rsidR="001E191F" w:rsidRPr="001E191F" w:rsidRDefault="001E191F" w:rsidP="001E191F">
            <w:pPr>
              <w:spacing w:after="0" w:line="240" w:lineRule="auto"/>
              <w:jc w:val="right"/>
              <w:rPr>
                <w:rFonts w:eastAsia="Times New Roman" w:cstheme="minorHAnsi"/>
                <w:sz w:val="18"/>
                <w:szCs w:val="18"/>
              </w:rPr>
            </w:pPr>
            <w:r w:rsidRPr="001E191F">
              <w:rPr>
                <w:rFonts w:eastAsia="Times New Roman" w:cstheme="minorHAnsi"/>
                <w:b/>
                <w:bCs/>
                <w:sz w:val="18"/>
                <w:szCs w:val="18"/>
              </w:rPr>
              <w:t>78</w:t>
            </w:r>
          </w:p>
        </w:tc>
        <w:tc>
          <w:tcPr>
            <w:tcW w:w="0" w:type="auto"/>
            <w:tcBorders>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proofErr w:type="spellStart"/>
            <w:r w:rsidRPr="001E191F">
              <w:rPr>
                <w:rFonts w:eastAsia="Times New Roman" w:cstheme="minorHAnsi"/>
                <w:sz w:val="18"/>
                <w:szCs w:val="18"/>
              </w:rPr>
              <w:t>Ahrefs</w:t>
            </w:r>
            <w:proofErr w:type="spellEnd"/>
            <w:r w:rsidRPr="001E191F">
              <w:rPr>
                <w:rFonts w:eastAsia="Times New Roman" w:cstheme="minorHAnsi"/>
                <w:sz w:val="18"/>
                <w:szCs w:val="18"/>
              </w:rPr>
              <w:t xml:space="preserve"> </w:t>
            </w:r>
            <w:proofErr w:type="spellStart"/>
            <w:r w:rsidRPr="001E191F">
              <w:rPr>
                <w:rFonts w:eastAsia="Times New Roman" w:cstheme="minorHAnsi"/>
                <w:sz w:val="18"/>
                <w:szCs w:val="18"/>
              </w:rPr>
              <w:t>ke</w:t>
            </w:r>
            <w:proofErr w:type="spellEnd"/>
            <w:r w:rsidRPr="001E191F">
              <w:rPr>
                <w:rFonts w:eastAsia="Times New Roman" w:cstheme="minorHAnsi"/>
                <w:sz w:val="18"/>
                <w:szCs w:val="18"/>
              </w:rPr>
              <w:t xml:space="preserve"> according website </w:t>
            </w:r>
            <w:proofErr w:type="spellStart"/>
            <w:r w:rsidRPr="001E191F">
              <w:rPr>
                <w:rFonts w:eastAsia="Times New Roman" w:cstheme="minorHAnsi"/>
                <w:sz w:val="18"/>
                <w:szCs w:val="18"/>
              </w:rPr>
              <w:t>ke</w:t>
            </w:r>
            <w:proofErr w:type="spellEnd"/>
            <w:r w:rsidRPr="001E191F">
              <w:rPr>
                <w:rFonts w:eastAsia="Times New Roman" w:cstheme="minorHAnsi"/>
                <w:sz w:val="18"/>
                <w:szCs w:val="18"/>
              </w:rPr>
              <w:t xml:space="preserve"> </w:t>
            </w:r>
            <w:r w:rsidRPr="001E191F">
              <w:rPr>
                <w:rFonts w:eastAsia="Times New Roman" w:cstheme="minorHAnsi"/>
                <w:b/>
                <w:bCs/>
                <w:sz w:val="18"/>
                <w:szCs w:val="18"/>
              </w:rPr>
              <w:t xml:space="preserve">overall backlink profile </w:t>
            </w:r>
            <w:proofErr w:type="spellStart"/>
            <w:r w:rsidRPr="001E191F">
              <w:rPr>
                <w:rFonts w:eastAsia="Times New Roman" w:cstheme="minorHAnsi"/>
                <w:b/>
                <w:bCs/>
                <w:sz w:val="18"/>
                <w:szCs w:val="18"/>
              </w:rPr>
              <w:t>ki</w:t>
            </w:r>
            <w:proofErr w:type="spellEnd"/>
            <w:r w:rsidRPr="001E191F">
              <w:rPr>
                <w:rFonts w:eastAsia="Times New Roman" w:cstheme="minorHAnsi"/>
                <w:b/>
                <w:bCs/>
                <w:sz w:val="18"/>
                <w:szCs w:val="18"/>
              </w:rPr>
              <w:t xml:space="preserve"> strength</w:t>
            </w:r>
            <w:r w:rsidRPr="001E191F">
              <w:rPr>
                <w:rFonts w:eastAsia="Times New Roman" w:cstheme="minorHAnsi"/>
                <w:sz w:val="18"/>
                <w:szCs w:val="18"/>
              </w:rPr>
              <w:t xml:space="preserve"> </w:t>
            </w:r>
            <w:proofErr w:type="spellStart"/>
            <w:r w:rsidRPr="001E191F">
              <w:rPr>
                <w:rFonts w:eastAsia="Times New Roman" w:cstheme="minorHAnsi"/>
                <w:sz w:val="18"/>
                <w:szCs w:val="18"/>
              </w:rPr>
              <w:t>batata</w:t>
            </w:r>
            <w:proofErr w:type="spellEnd"/>
            <w:r w:rsidRPr="001E191F">
              <w:rPr>
                <w:rFonts w:eastAsia="Times New Roman" w:cstheme="minorHAnsi"/>
                <w:sz w:val="18"/>
                <w:szCs w:val="18"/>
              </w:rPr>
              <w:t xml:space="preserve"> </w:t>
            </w:r>
            <w:proofErr w:type="spellStart"/>
            <w:r w:rsidRPr="001E191F">
              <w:rPr>
                <w:rFonts w:eastAsia="Times New Roman" w:cstheme="minorHAnsi"/>
                <w:sz w:val="18"/>
                <w:szCs w:val="18"/>
              </w:rPr>
              <w:t>hai</w:t>
            </w:r>
            <w:proofErr w:type="spellEnd"/>
            <w:r w:rsidRPr="001E191F">
              <w:rPr>
                <w:rFonts w:eastAsia="Times New Roman" w:cstheme="minorHAnsi"/>
                <w:sz w:val="18"/>
                <w:szCs w:val="18"/>
              </w:rPr>
              <w:t>, 0–</w:t>
            </w:r>
            <w:r>
              <w:rPr>
                <w:rFonts w:eastAsia="Times New Roman" w:cstheme="minorHAnsi"/>
                <w:sz w:val="18"/>
                <w:szCs w:val="18"/>
              </w:rPr>
              <w:t xml:space="preserve">100 scale par. </w:t>
            </w:r>
          </w:p>
        </w:tc>
      </w:tr>
    </w:tbl>
    <w:p w:rsidR="001E191F" w:rsidRDefault="001E191F" w:rsidP="001E191F">
      <w:pPr>
        <w:pStyle w:val="pdq2pgselectionanchorcontainer"/>
        <w:numPr>
          <w:ilvl w:val="0"/>
          <w:numId w:val="1"/>
        </w:numPr>
        <w:rPr>
          <w:rFonts w:asciiTheme="minorHAnsi" w:hAnsiTheme="minorHAnsi" w:cstheme="minorHAnsi"/>
          <w:b/>
          <w:sz w:val="22"/>
          <w:szCs w:val="22"/>
        </w:rPr>
      </w:pPr>
      <w:r w:rsidRPr="001E191F">
        <w:rPr>
          <w:rFonts w:asciiTheme="minorHAnsi" w:hAnsiTheme="minorHAnsi" w:cstheme="minorHAnsi"/>
          <w:b/>
          <w:sz w:val="22"/>
          <w:szCs w:val="22"/>
        </w:rPr>
        <w:t>Imagine you are promoting a new music playlist app. List three specific off-page SEO activities you would do to build quality backlinks and improve the app website’s authority. For each activity, mention the type of site or platform you would target (for example, music blogs, YouTube channels, or tech forums).</w:t>
      </w:r>
    </w:p>
    <w:tbl>
      <w:tblPr>
        <w:tblpPr w:leftFromText="180" w:rightFromText="180" w:horzAnchor="page" w:tblpX="3359" w:tblpY="-333"/>
        <w:tblW w:w="6403" w:type="dxa"/>
        <w:tblCellSpacing w:w="15" w:type="dxa"/>
        <w:tblCellMar>
          <w:top w:w="15" w:type="dxa"/>
          <w:left w:w="15" w:type="dxa"/>
          <w:bottom w:w="15" w:type="dxa"/>
          <w:right w:w="15" w:type="dxa"/>
        </w:tblCellMar>
        <w:tblLook w:val="04A0" w:firstRow="1" w:lastRow="0" w:firstColumn="1" w:lastColumn="0" w:noHBand="0" w:noVBand="1"/>
      </w:tblPr>
      <w:tblGrid>
        <w:gridCol w:w="1471"/>
        <w:gridCol w:w="1158"/>
        <w:gridCol w:w="3774"/>
      </w:tblGrid>
      <w:tr w:rsidR="001E191F" w:rsidRPr="001E191F" w:rsidTr="001E191F">
        <w:trPr>
          <w:trHeight w:val="179"/>
          <w:tblHeader/>
          <w:tblCellSpacing w:w="15" w:type="dxa"/>
        </w:trPr>
        <w:tc>
          <w:tcPr>
            <w:tcW w:w="0" w:type="auto"/>
            <w:tcBorders>
              <w:top w:val="single" w:sz="4" w:space="0" w:color="auto"/>
              <w:left w:val="single" w:sz="4" w:space="0" w:color="auto"/>
            </w:tcBorders>
            <w:vAlign w:val="center"/>
            <w:hideMark/>
          </w:tcPr>
          <w:p w:rsidR="001E191F" w:rsidRPr="001E191F" w:rsidRDefault="001E191F" w:rsidP="001E191F">
            <w:pPr>
              <w:spacing w:after="0" w:line="240" w:lineRule="auto"/>
              <w:jc w:val="center"/>
              <w:rPr>
                <w:rFonts w:eastAsia="Times New Roman" w:cstheme="minorHAnsi"/>
                <w:b/>
                <w:bCs/>
                <w:sz w:val="18"/>
                <w:szCs w:val="18"/>
              </w:rPr>
            </w:pPr>
            <w:r w:rsidRPr="001E191F">
              <w:rPr>
                <w:rFonts w:eastAsia="Times New Roman" w:cstheme="minorHAnsi"/>
                <w:b/>
                <w:bCs/>
                <w:sz w:val="18"/>
                <w:szCs w:val="18"/>
              </w:rPr>
              <w:lastRenderedPageBreak/>
              <w:t>Activity</w:t>
            </w:r>
          </w:p>
        </w:tc>
        <w:tc>
          <w:tcPr>
            <w:tcW w:w="0" w:type="auto"/>
            <w:tcBorders>
              <w:top w:val="single" w:sz="4" w:space="0" w:color="auto"/>
              <w:left w:val="single" w:sz="4" w:space="0" w:color="auto"/>
            </w:tcBorders>
            <w:vAlign w:val="center"/>
            <w:hideMark/>
          </w:tcPr>
          <w:p w:rsidR="001E191F" w:rsidRPr="001E191F" w:rsidRDefault="001E191F" w:rsidP="001E191F">
            <w:pPr>
              <w:spacing w:after="0" w:line="240" w:lineRule="auto"/>
              <w:jc w:val="center"/>
              <w:rPr>
                <w:rFonts w:eastAsia="Times New Roman" w:cstheme="minorHAnsi"/>
                <w:b/>
                <w:bCs/>
                <w:sz w:val="18"/>
                <w:szCs w:val="18"/>
              </w:rPr>
            </w:pPr>
            <w:r w:rsidRPr="001E191F">
              <w:rPr>
                <w:rFonts w:eastAsia="Times New Roman" w:cstheme="minorHAnsi"/>
                <w:b/>
                <w:bCs/>
                <w:sz w:val="18"/>
                <w:szCs w:val="18"/>
              </w:rPr>
              <w:t>Target Platform</w:t>
            </w:r>
          </w:p>
        </w:tc>
        <w:tc>
          <w:tcPr>
            <w:tcW w:w="0" w:type="auto"/>
            <w:tcBorders>
              <w:top w:val="single" w:sz="4" w:space="0" w:color="auto"/>
              <w:left w:val="single" w:sz="4" w:space="0" w:color="auto"/>
              <w:right w:val="single" w:sz="4" w:space="0" w:color="auto"/>
            </w:tcBorders>
            <w:vAlign w:val="center"/>
            <w:hideMark/>
          </w:tcPr>
          <w:p w:rsidR="001E191F" w:rsidRPr="001E191F" w:rsidRDefault="001E191F" w:rsidP="001E191F">
            <w:pPr>
              <w:spacing w:after="0" w:line="240" w:lineRule="auto"/>
              <w:jc w:val="center"/>
              <w:rPr>
                <w:rFonts w:eastAsia="Times New Roman" w:cstheme="minorHAnsi"/>
                <w:b/>
                <w:bCs/>
                <w:sz w:val="18"/>
                <w:szCs w:val="18"/>
              </w:rPr>
            </w:pPr>
            <w:r w:rsidRPr="001E191F">
              <w:rPr>
                <w:rFonts w:eastAsia="Times New Roman" w:cstheme="minorHAnsi"/>
                <w:b/>
                <w:bCs/>
                <w:sz w:val="18"/>
                <w:szCs w:val="18"/>
              </w:rPr>
              <w:t>What I would do</w:t>
            </w:r>
          </w:p>
        </w:tc>
      </w:tr>
      <w:tr w:rsidR="001E191F" w:rsidRPr="001E191F" w:rsidTr="001E191F">
        <w:trPr>
          <w:trHeight w:val="186"/>
          <w:tblCellSpacing w:w="15" w:type="dxa"/>
        </w:trPr>
        <w:tc>
          <w:tcPr>
            <w:tcW w:w="0" w:type="auto"/>
            <w:tcBorders>
              <w:top w:val="single" w:sz="4" w:space="0" w:color="auto"/>
              <w:left w:val="single" w:sz="4" w:space="0" w:color="auto"/>
              <w:bottom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b/>
                <w:bCs/>
                <w:sz w:val="18"/>
                <w:szCs w:val="18"/>
              </w:rPr>
              <w:t>Guest Posting</w:t>
            </w:r>
          </w:p>
        </w:tc>
        <w:tc>
          <w:tcPr>
            <w:tcW w:w="0" w:type="auto"/>
            <w:tcBorders>
              <w:top w:val="single" w:sz="4" w:space="0" w:color="auto"/>
              <w:left w:val="single" w:sz="4" w:space="0" w:color="auto"/>
              <w:bottom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Music Blogs</w:t>
            </w:r>
          </w:p>
        </w:tc>
        <w:tc>
          <w:tcPr>
            <w:tcW w:w="0" w:type="auto"/>
            <w:tcBorders>
              <w:top w:val="single" w:sz="4" w:space="0" w:color="auto"/>
              <w:left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Write useful articles about music and add a link to the app website.</w:t>
            </w:r>
          </w:p>
        </w:tc>
      </w:tr>
      <w:tr w:rsidR="001E191F" w:rsidRPr="001E191F" w:rsidTr="001E191F">
        <w:trPr>
          <w:trHeight w:val="360"/>
          <w:tblCellSpacing w:w="15" w:type="dxa"/>
        </w:trPr>
        <w:tc>
          <w:tcPr>
            <w:tcW w:w="0" w:type="auto"/>
            <w:tcBorders>
              <w:lef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b/>
                <w:bCs/>
                <w:sz w:val="18"/>
                <w:szCs w:val="18"/>
              </w:rPr>
              <w:t>Influencer Collaboration</w:t>
            </w:r>
          </w:p>
        </w:tc>
        <w:tc>
          <w:tcPr>
            <w:tcW w:w="0" w:type="auto"/>
            <w:tcBorders>
              <w:lef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YouTube Channels</w:t>
            </w:r>
          </w:p>
        </w:tc>
        <w:tc>
          <w:tcPr>
            <w:tcW w:w="0" w:type="auto"/>
            <w:tcBorders>
              <w:left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Ask music YouTubers to review/demo the app and include the website link in the description.</w:t>
            </w:r>
          </w:p>
        </w:tc>
      </w:tr>
      <w:tr w:rsidR="001E191F" w:rsidRPr="001E191F" w:rsidTr="001E191F">
        <w:trPr>
          <w:trHeight w:val="360"/>
          <w:tblCellSpacing w:w="15" w:type="dxa"/>
        </w:trPr>
        <w:tc>
          <w:tcPr>
            <w:tcW w:w="0" w:type="auto"/>
            <w:tcBorders>
              <w:top w:val="single" w:sz="4" w:space="0" w:color="auto"/>
              <w:left w:val="single" w:sz="4" w:space="0" w:color="auto"/>
              <w:bottom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b/>
                <w:bCs/>
                <w:sz w:val="18"/>
                <w:szCs w:val="18"/>
              </w:rPr>
              <w:t>Community Promotion</w:t>
            </w:r>
          </w:p>
        </w:tc>
        <w:tc>
          <w:tcPr>
            <w:tcW w:w="0" w:type="auto"/>
            <w:tcBorders>
              <w:top w:val="single" w:sz="4" w:space="0" w:color="auto"/>
              <w:left w:val="single" w:sz="4" w:space="0" w:color="auto"/>
              <w:bottom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Tech &amp; Music Forums</w:t>
            </w:r>
          </w:p>
        </w:tc>
        <w:tc>
          <w:tcPr>
            <w:tcW w:w="0" w:type="auto"/>
            <w:tcBorders>
              <w:top w:val="single" w:sz="4" w:space="0" w:color="auto"/>
              <w:left w:val="single" w:sz="4" w:space="0" w:color="auto"/>
              <w:bottom w:val="single" w:sz="4" w:space="0" w:color="auto"/>
              <w:right w:val="single" w:sz="4" w:space="0" w:color="auto"/>
            </w:tcBorders>
            <w:vAlign w:val="center"/>
            <w:hideMark/>
          </w:tcPr>
          <w:p w:rsidR="001E191F" w:rsidRPr="001E191F" w:rsidRDefault="001E191F" w:rsidP="001E191F">
            <w:pPr>
              <w:spacing w:after="0" w:line="240" w:lineRule="auto"/>
              <w:rPr>
                <w:rFonts w:eastAsia="Times New Roman" w:cstheme="minorHAnsi"/>
                <w:sz w:val="18"/>
                <w:szCs w:val="18"/>
              </w:rPr>
            </w:pPr>
            <w:r w:rsidRPr="001E191F">
              <w:rPr>
                <w:rFonts w:eastAsia="Times New Roman" w:cstheme="minorHAnsi"/>
                <w:sz w:val="18"/>
                <w:szCs w:val="18"/>
              </w:rPr>
              <w:t>Participate in relevant discussions and share the app when it genuinely helps users.</w:t>
            </w:r>
          </w:p>
        </w:tc>
      </w:tr>
    </w:tbl>
    <w:p w:rsidR="001E191F" w:rsidRPr="001E191F" w:rsidRDefault="001E191F" w:rsidP="001E191F">
      <w:pPr>
        <w:pStyle w:val="pdq2pgselectionanchorcontainer"/>
        <w:ind w:left="720"/>
        <w:rPr>
          <w:rFonts w:asciiTheme="minorHAnsi" w:hAnsiTheme="minorHAnsi" w:cstheme="minorHAnsi"/>
          <w:b/>
          <w:sz w:val="22"/>
          <w:szCs w:val="22"/>
        </w:rPr>
      </w:pPr>
    </w:p>
    <w:p w:rsidR="001E191F" w:rsidRDefault="001E191F" w:rsidP="0056615B">
      <w:pPr>
        <w:ind w:left="720"/>
        <w:rPr>
          <w:b/>
          <w:sz w:val="18"/>
          <w:szCs w:val="18"/>
        </w:rPr>
      </w:pPr>
    </w:p>
    <w:p w:rsidR="001E191F" w:rsidRPr="001E191F" w:rsidRDefault="001E191F" w:rsidP="001E191F">
      <w:pPr>
        <w:rPr>
          <w:sz w:val="18"/>
          <w:szCs w:val="18"/>
        </w:rPr>
      </w:pPr>
    </w:p>
    <w:p w:rsidR="001E191F" w:rsidRPr="001E191F" w:rsidRDefault="001E191F" w:rsidP="001E191F">
      <w:pPr>
        <w:rPr>
          <w:sz w:val="18"/>
          <w:szCs w:val="18"/>
        </w:rPr>
      </w:pPr>
    </w:p>
    <w:p w:rsidR="001E191F" w:rsidRDefault="001E191F" w:rsidP="001E191F">
      <w:pPr>
        <w:rPr>
          <w:sz w:val="18"/>
          <w:szCs w:val="18"/>
        </w:rPr>
      </w:pPr>
    </w:p>
    <w:p w:rsidR="001E191F" w:rsidRDefault="001E191F" w:rsidP="001E191F">
      <w:pPr>
        <w:pStyle w:val="ListParagraph"/>
        <w:numPr>
          <w:ilvl w:val="0"/>
          <w:numId w:val="1"/>
        </w:numPr>
        <w:tabs>
          <w:tab w:val="left" w:pos="5404"/>
        </w:tabs>
        <w:rPr>
          <w:b/>
        </w:rPr>
      </w:pPr>
      <w:r w:rsidRPr="001E191F">
        <w:rPr>
          <w:b/>
        </w:rPr>
        <w:t xml:space="preserve">Use </w:t>
      </w:r>
      <w:proofErr w:type="spellStart"/>
      <w:r w:rsidRPr="001E191F">
        <w:rPr>
          <w:b/>
        </w:rPr>
        <w:t>ChatGPT</w:t>
      </w:r>
      <w:proofErr w:type="spellEnd"/>
      <w:r w:rsidRPr="001E191F">
        <w:rPr>
          <w:b/>
        </w:rPr>
        <w:t xml:space="preserve"> or Google Bard to generate a list of five creative ways to earn </w:t>
      </w:r>
      <w:proofErr w:type="spellStart"/>
      <w:r w:rsidRPr="001E191F">
        <w:rPr>
          <w:b/>
        </w:rPr>
        <w:t>DoFollow</w:t>
      </w:r>
      <w:proofErr w:type="spellEnd"/>
      <w:r w:rsidRPr="001E191F">
        <w:rPr>
          <w:b/>
        </w:rPr>
        <w:t xml:space="preserve"> backlinks for a new food delivery app website. Copy-paste the AI’s suggestions, then pick your favorite and explain why you think it would work best for a startup.</w:t>
      </w:r>
    </w:p>
    <w:p w:rsidR="001E191F" w:rsidRDefault="001E191F" w:rsidP="001E191F">
      <w:pPr>
        <w:tabs>
          <w:tab w:val="left" w:pos="5404"/>
        </w:tabs>
        <w:rPr>
          <w:b/>
        </w:rPr>
      </w:pPr>
    </w:p>
    <w:p w:rsidR="001E191F" w:rsidRPr="001E191F" w:rsidRDefault="001E191F" w:rsidP="001E191F">
      <w:pPr>
        <w:spacing w:before="100" w:beforeAutospacing="1" w:after="100" w:afterAutospacing="1" w:line="240" w:lineRule="auto"/>
        <w:ind w:left="720"/>
        <w:rPr>
          <w:rFonts w:eastAsia="Times New Roman" w:cstheme="minorHAnsi"/>
          <w:sz w:val="18"/>
          <w:szCs w:val="18"/>
        </w:rPr>
      </w:pPr>
      <w:r w:rsidRPr="001E191F">
        <w:rPr>
          <w:rFonts w:eastAsia="Times New Roman" w:cstheme="minorHAnsi"/>
          <w:b/>
          <w:bCs/>
          <w:sz w:val="18"/>
          <w:szCs w:val="18"/>
        </w:rPr>
        <w:t>AI-generated suggestions:</w:t>
      </w:r>
    </w:p>
    <w:p w:rsidR="001E191F" w:rsidRPr="001E191F" w:rsidRDefault="001E191F" w:rsidP="001E191F">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1E191F">
        <w:rPr>
          <w:rFonts w:eastAsia="Times New Roman" w:cstheme="minorHAnsi"/>
          <w:b/>
          <w:bCs/>
          <w:sz w:val="18"/>
          <w:szCs w:val="18"/>
        </w:rPr>
        <w:t>Food Blogger Reviews</w:t>
      </w:r>
      <w:r w:rsidRPr="001E191F">
        <w:rPr>
          <w:rFonts w:eastAsia="Times New Roman" w:cstheme="minorHAnsi"/>
          <w:sz w:val="18"/>
          <w:szCs w:val="18"/>
        </w:rPr>
        <w:t xml:space="preserve"> – Give food bloggers access to the app and ask them to review it with a link to your website. </w:t>
      </w:r>
    </w:p>
    <w:p w:rsidR="001E191F" w:rsidRPr="001E191F" w:rsidRDefault="001E191F" w:rsidP="001E191F">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1E191F">
        <w:rPr>
          <w:rFonts w:eastAsia="Times New Roman" w:cstheme="minorHAnsi"/>
          <w:b/>
          <w:bCs/>
          <w:sz w:val="18"/>
          <w:szCs w:val="18"/>
        </w:rPr>
        <w:t>Local Restaurant Partnerships</w:t>
      </w:r>
      <w:r w:rsidRPr="001E191F">
        <w:rPr>
          <w:rFonts w:eastAsia="Times New Roman" w:cstheme="minorHAnsi"/>
          <w:sz w:val="18"/>
          <w:szCs w:val="18"/>
        </w:rPr>
        <w:t xml:space="preserve"> – Partner with restaurants and ask them to mention your app on their websites. </w:t>
      </w:r>
    </w:p>
    <w:p w:rsidR="001E191F" w:rsidRPr="001E191F" w:rsidRDefault="001E191F" w:rsidP="001E191F">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1E191F">
        <w:rPr>
          <w:rFonts w:eastAsia="Times New Roman" w:cstheme="minorHAnsi"/>
          <w:b/>
          <w:bCs/>
          <w:sz w:val="18"/>
          <w:szCs w:val="18"/>
        </w:rPr>
        <w:t>Guest Posts</w:t>
      </w:r>
      <w:r w:rsidRPr="001E191F">
        <w:rPr>
          <w:rFonts w:eastAsia="Times New Roman" w:cstheme="minorHAnsi"/>
          <w:sz w:val="18"/>
          <w:szCs w:val="18"/>
        </w:rPr>
        <w:t xml:space="preserve"> – Write useful food-related articles for food and lifestyle websites and include a link to your app. </w:t>
      </w:r>
    </w:p>
    <w:p w:rsidR="001E191F" w:rsidRPr="001E191F" w:rsidRDefault="001E191F" w:rsidP="001E191F">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1E191F">
        <w:rPr>
          <w:rFonts w:eastAsia="Times New Roman" w:cstheme="minorHAnsi"/>
          <w:b/>
          <w:bCs/>
          <w:sz w:val="18"/>
          <w:szCs w:val="18"/>
        </w:rPr>
        <w:t>Food Influencer Collaboration</w:t>
      </w:r>
      <w:r w:rsidRPr="001E191F">
        <w:rPr>
          <w:rFonts w:eastAsia="Times New Roman" w:cstheme="minorHAnsi"/>
          <w:sz w:val="18"/>
          <w:szCs w:val="18"/>
        </w:rPr>
        <w:t xml:space="preserve"> – Work with food influencers who have blogs/websites and get a backlink from their content. </w:t>
      </w:r>
    </w:p>
    <w:p w:rsidR="001E191F" w:rsidRPr="001E191F" w:rsidRDefault="001E191F" w:rsidP="001E191F">
      <w:pPr>
        <w:numPr>
          <w:ilvl w:val="0"/>
          <w:numId w:val="2"/>
        </w:numPr>
        <w:tabs>
          <w:tab w:val="clear" w:pos="720"/>
          <w:tab w:val="num" w:pos="1440"/>
        </w:tabs>
        <w:spacing w:before="100" w:beforeAutospacing="1" w:after="100" w:afterAutospacing="1" w:line="240" w:lineRule="auto"/>
        <w:ind w:left="1440"/>
        <w:rPr>
          <w:rFonts w:eastAsia="Times New Roman" w:cstheme="minorHAnsi"/>
          <w:sz w:val="18"/>
          <w:szCs w:val="18"/>
        </w:rPr>
      </w:pPr>
      <w:r w:rsidRPr="001E191F">
        <w:rPr>
          <w:rFonts w:eastAsia="Times New Roman" w:cstheme="minorHAnsi"/>
          <w:b/>
          <w:bCs/>
          <w:sz w:val="18"/>
          <w:szCs w:val="18"/>
        </w:rPr>
        <w:t>Create Food Guides</w:t>
      </w:r>
      <w:r w:rsidRPr="001E191F">
        <w:rPr>
          <w:rFonts w:eastAsia="Times New Roman" w:cstheme="minorHAnsi"/>
          <w:sz w:val="18"/>
          <w:szCs w:val="18"/>
        </w:rPr>
        <w:t xml:space="preserve"> – Make useful guides like “10 Best Restaurants in Ahmedabad” and encourage restaurants to share and link to the guide.</w:t>
      </w:r>
    </w:p>
    <w:p w:rsidR="001E191F" w:rsidRPr="001E191F" w:rsidRDefault="001E191F" w:rsidP="001E191F">
      <w:pPr>
        <w:tabs>
          <w:tab w:val="left" w:pos="5404"/>
        </w:tabs>
        <w:ind w:left="720"/>
        <w:rPr>
          <w:b/>
          <w:sz w:val="18"/>
          <w:szCs w:val="18"/>
        </w:rPr>
      </w:pPr>
      <w:r w:rsidRPr="001E191F">
        <w:rPr>
          <w:sz w:val="18"/>
          <w:szCs w:val="18"/>
        </w:rPr>
        <w:t xml:space="preserve">I think </w:t>
      </w:r>
      <w:r w:rsidRPr="001E191F">
        <w:rPr>
          <w:rStyle w:val="Strong"/>
          <w:sz w:val="18"/>
          <w:szCs w:val="18"/>
        </w:rPr>
        <w:t>food blogger reviews</w:t>
      </w:r>
      <w:r w:rsidRPr="001E191F">
        <w:rPr>
          <w:sz w:val="18"/>
          <w:szCs w:val="18"/>
        </w:rPr>
        <w:t xml:space="preserve"> would work best for a startup because they can provide </w:t>
      </w:r>
      <w:r w:rsidRPr="001E191F">
        <w:rPr>
          <w:rStyle w:val="Strong"/>
          <w:sz w:val="18"/>
          <w:szCs w:val="18"/>
        </w:rPr>
        <w:t>backlinks + brand awareness + potential customers</w:t>
      </w:r>
      <w:r w:rsidRPr="001E191F">
        <w:rPr>
          <w:sz w:val="18"/>
          <w:szCs w:val="18"/>
        </w:rPr>
        <w:t xml:space="preserve"> at the same time. It is also easier for a new startup to approach smaller local food bloggers than large websites.</w:t>
      </w:r>
      <w:bookmarkStart w:id="0" w:name="_GoBack"/>
      <w:bookmarkEnd w:id="0"/>
    </w:p>
    <w:sectPr w:rsidR="001E191F" w:rsidRPr="001E19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F891D29"/>
    <w:multiLevelType w:val="hybridMultilevel"/>
    <w:tmpl w:val="F08EFB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2B5CBA"/>
    <w:multiLevelType w:val="multilevel"/>
    <w:tmpl w:val="1206E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15B"/>
    <w:rsid w:val="001E191F"/>
    <w:rsid w:val="0056615B"/>
    <w:rsid w:val="00A25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294B5"/>
  <w15:chartTrackingRefBased/>
  <w15:docId w15:val="{DF0F6F75-6750-4684-913F-6514C3398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615B"/>
    <w:pPr>
      <w:ind w:left="720"/>
      <w:contextualSpacing/>
    </w:pPr>
  </w:style>
  <w:style w:type="character" w:styleId="Strong">
    <w:name w:val="Strong"/>
    <w:basedOn w:val="DefaultParagraphFont"/>
    <w:uiPriority w:val="22"/>
    <w:qFormat/>
    <w:rsid w:val="0056615B"/>
    <w:rPr>
      <w:b/>
      <w:bCs/>
    </w:rPr>
  </w:style>
  <w:style w:type="paragraph" w:customStyle="1" w:styleId="pdq2pgselectionanchorcontainer">
    <w:name w:val="pdq2pg_selectionanchorcontainer"/>
    <w:basedOn w:val="Normal"/>
    <w:rsid w:val="001E191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E19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376341">
      <w:bodyDiv w:val="1"/>
      <w:marLeft w:val="0"/>
      <w:marRight w:val="0"/>
      <w:marTop w:val="0"/>
      <w:marBottom w:val="0"/>
      <w:divBdr>
        <w:top w:val="none" w:sz="0" w:space="0" w:color="auto"/>
        <w:left w:val="none" w:sz="0" w:space="0" w:color="auto"/>
        <w:bottom w:val="none" w:sz="0" w:space="0" w:color="auto"/>
        <w:right w:val="none" w:sz="0" w:space="0" w:color="auto"/>
      </w:divBdr>
    </w:div>
    <w:div w:id="649094460">
      <w:bodyDiv w:val="1"/>
      <w:marLeft w:val="0"/>
      <w:marRight w:val="0"/>
      <w:marTop w:val="0"/>
      <w:marBottom w:val="0"/>
      <w:divBdr>
        <w:top w:val="none" w:sz="0" w:space="0" w:color="auto"/>
        <w:left w:val="none" w:sz="0" w:space="0" w:color="auto"/>
        <w:bottom w:val="none" w:sz="0" w:space="0" w:color="auto"/>
        <w:right w:val="none" w:sz="0" w:space="0" w:color="auto"/>
      </w:divBdr>
    </w:div>
    <w:div w:id="1207570373">
      <w:bodyDiv w:val="1"/>
      <w:marLeft w:val="0"/>
      <w:marRight w:val="0"/>
      <w:marTop w:val="0"/>
      <w:marBottom w:val="0"/>
      <w:divBdr>
        <w:top w:val="none" w:sz="0" w:space="0" w:color="auto"/>
        <w:left w:val="none" w:sz="0" w:space="0" w:color="auto"/>
        <w:bottom w:val="none" w:sz="0" w:space="0" w:color="auto"/>
        <w:right w:val="none" w:sz="0" w:space="0" w:color="auto"/>
      </w:divBdr>
    </w:div>
    <w:div w:id="1627152389">
      <w:bodyDiv w:val="1"/>
      <w:marLeft w:val="0"/>
      <w:marRight w:val="0"/>
      <w:marTop w:val="0"/>
      <w:marBottom w:val="0"/>
      <w:divBdr>
        <w:top w:val="none" w:sz="0" w:space="0" w:color="auto"/>
        <w:left w:val="none" w:sz="0" w:space="0" w:color="auto"/>
        <w:bottom w:val="none" w:sz="0" w:space="0" w:color="auto"/>
        <w:right w:val="none" w:sz="0" w:space="0" w:color="auto"/>
      </w:divBdr>
      <w:divsChild>
        <w:div w:id="1531727159">
          <w:marLeft w:val="0"/>
          <w:marRight w:val="0"/>
          <w:marTop w:val="0"/>
          <w:marBottom w:val="0"/>
          <w:divBdr>
            <w:top w:val="none" w:sz="0" w:space="0" w:color="auto"/>
            <w:left w:val="none" w:sz="0" w:space="0" w:color="auto"/>
            <w:bottom w:val="none" w:sz="0" w:space="0" w:color="auto"/>
            <w:right w:val="none" w:sz="0" w:space="0" w:color="auto"/>
          </w:divBdr>
          <w:divsChild>
            <w:div w:id="1574853651">
              <w:marLeft w:val="0"/>
              <w:marRight w:val="0"/>
              <w:marTop w:val="0"/>
              <w:marBottom w:val="0"/>
              <w:divBdr>
                <w:top w:val="none" w:sz="0" w:space="0" w:color="auto"/>
                <w:left w:val="none" w:sz="0" w:space="0" w:color="auto"/>
                <w:bottom w:val="none" w:sz="0" w:space="0" w:color="auto"/>
                <w:right w:val="none" w:sz="0" w:space="0" w:color="auto"/>
              </w:divBdr>
              <w:divsChild>
                <w:div w:id="1874268564">
                  <w:marLeft w:val="0"/>
                  <w:marRight w:val="0"/>
                  <w:marTop w:val="0"/>
                  <w:marBottom w:val="0"/>
                  <w:divBdr>
                    <w:top w:val="none" w:sz="0" w:space="0" w:color="auto"/>
                    <w:left w:val="none" w:sz="0" w:space="0" w:color="auto"/>
                    <w:bottom w:val="none" w:sz="0" w:space="0" w:color="auto"/>
                    <w:right w:val="none" w:sz="0" w:space="0" w:color="auto"/>
                  </w:divBdr>
                  <w:divsChild>
                    <w:div w:id="92348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868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523</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Chaku</dc:creator>
  <cp:keywords/>
  <dc:description/>
  <cp:lastModifiedBy>Chaku</cp:lastModifiedBy>
  <cp:revision>1</cp:revision>
  <dcterms:created xsi:type="dcterms:W3CDTF">2026-08-27T08:57:00Z</dcterms:created>
  <dcterms:modified xsi:type="dcterms:W3CDTF">2026-08-27T09:17:00Z</dcterms:modified>
</cp:coreProperties>
</file>