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9841F" w14:textId="77777777" w:rsidR="00641205" w:rsidRDefault="00641205">
      <w:pPr>
        <w:spacing w:before="60" w:after="60"/>
      </w:pPr>
    </w:p>
    <w:p w14:paraId="6E3E74AC" w14:textId="77777777" w:rsidR="00641205" w:rsidRDefault="00000000">
      <w:pPr>
        <w:spacing w:before="480" w:after="160"/>
        <w:jc w:val="center"/>
      </w:pPr>
      <w:r>
        <w:rPr>
          <w:rFonts w:ascii="Arial" w:eastAsia="Arial" w:hAnsi="Arial" w:cs="Arial"/>
          <w:b/>
          <w:bCs/>
          <w:color w:val="1F3864"/>
          <w:sz w:val="52"/>
          <w:szCs w:val="52"/>
        </w:rPr>
        <w:t>Feature Requirements Document</w:t>
      </w:r>
    </w:p>
    <w:p w14:paraId="6D0EDB66" w14:textId="77777777" w:rsidR="00641205" w:rsidRDefault="00000000">
      <w:pPr>
        <w:spacing w:after="120"/>
        <w:jc w:val="center"/>
      </w:pPr>
      <w:r>
        <w:rPr>
          <w:rFonts w:ascii="Arial" w:eastAsia="Arial" w:hAnsi="Arial" w:cs="Arial"/>
          <w:color w:val="2E75B6"/>
          <w:sz w:val="36"/>
          <w:szCs w:val="36"/>
        </w:rPr>
        <w:t>Fundamentals Agent</w:t>
      </w:r>
    </w:p>
    <w:p w14:paraId="6E03CE10" w14:textId="77777777" w:rsidR="00641205" w:rsidRDefault="00000000">
      <w:pPr>
        <w:spacing w:after="8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StockAI — Version 1.0  |  Personal Project</w:t>
      </w:r>
    </w:p>
    <w:p w14:paraId="23053F50" w14:textId="77777777" w:rsidR="00641205" w:rsidRDefault="00000000">
      <w:pPr>
        <w:spacing w:after="48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May 2026  |  Status: Planning</w:t>
      </w:r>
    </w:p>
    <w:p w14:paraId="1B5AB183" w14:textId="77777777" w:rsidR="00641205" w:rsidRDefault="00641205">
      <w:pPr>
        <w:spacing w:before="60" w:after="60"/>
      </w:pPr>
    </w:p>
    <w:p w14:paraId="0158B314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1. Overview</w:t>
      </w:r>
    </w:p>
    <w:p w14:paraId="42DABA7E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Fundamentals Agent is the first of three data agents in the StockAI multi-agent platform. It retrieves core financial metrics for a given stock ticker from the Financial Modeling Prep (FMP) API, passes the raw data to an LLM to generate a signal and written rationale, and returns a structured AgentResult payload to the Supervisor Agent.</w:t>
      </w:r>
    </w:p>
    <w:p w14:paraId="5C313E67" w14:textId="77777777" w:rsidR="00641205" w:rsidRDefault="00641205">
      <w:pPr>
        <w:spacing w:before="60" w:after="60"/>
      </w:pPr>
    </w:p>
    <w:p w14:paraId="6833D76C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Each agent in the StockAI platform is self-contained: it fetches its own data and runs its own LLM analysis. The Supervisor Agent then re-evaluates all three agent signals together to produce the final unified investment decision.</w:t>
      </w:r>
    </w:p>
    <w:p w14:paraId="27DC3A8E" w14:textId="77777777" w:rsidR="00641205" w:rsidRDefault="006412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41205" w14:paraId="16BFC4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F17C7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Field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FFDFE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Details</w:t>
            </w:r>
          </w:p>
        </w:tc>
      </w:tr>
      <w:tr w:rsidR="00641205" w14:paraId="0BD22C7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C9E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Component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7B68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Fundamentals Agent</w:t>
            </w:r>
          </w:p>
        </w:tc>
      </w:tr>
      <w:tr w:rsidR="00641205" w14:paraId="35ABD89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A4E6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File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C7B9" w14:textId="21D51B0C" w:rsidR="00641205" w:rsidRDefault="00000000">
            <w:r>
              <w:rPr>
                <w:rFonts w:ascii="Arial" w:eastAsia="Arial" w:hAnsi="Arial" w:cs="Arial"/>
                <w:color w:val="000000"/>
              </w:rPr>
              <w:t>backend/app/agents/fundamentals_agent.py</w:t>
            </w:r>
          </w:p>
        </w:tc>
      </w:tr>
      <w:tr w:rsidR="00641205" w14:paraId="4B2313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06D79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Data Source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48E4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Financial Modeling Prep (FMP) API — Free tier</w:t>
            </w:r>
          </w:p>
        </w:tc>
      </w:tr>
      <w:tr w:rsidR="00641205" w14:paraId="6156AC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0090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Trigger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41F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On-demand (user initiates analysis from dashboard)</w:t>
            </w:r>
          </w:p>
        </w:tc>
      </w:tr>
      <w:tr w:rsidR="00641205" w14:paraId="74B791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6C90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Output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A02B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Raw financial metrics as structured JSON</w:t>
            </w:r>
          </w:p>
        </w:tc>
      </w:tr>
      <w:tr w:rsidR="00641205" w14:paraId="367EB6F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604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Version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9EE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</w:tr>
      <w:tr w:rsidR="00641205" w14:paraId="73F85C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E563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Status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F053B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Planning</w:t>
            </w:r>
          </w:p>
        </w:tc>
      </w:tr>
    </w:tbl>
    <w:p w14:paraId="19F64ACD" w14:textId="77777777" w:rsidR="00641205" w:rsidRDefault="00641205">
      <w:pPr>
        <w:spacing w:before="60" w:after="60"/>
      </w:pPr>
    </w:p>
    <w:p w14:paraId="18A06361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2. Objectives</w:t>
      </w:r>
    </w:p>
    <w:p w14:paraId="5C114FF6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Retrieve 7 core financial metrics for any valid US stock ticker via FMP API</w:t>
      </w:r>
    </w:p>
    <w:p w14:paraId="1F357466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Call the Anthropic Claude LLM with the raw metrics to generate a bullish/bearish/neutral signal and written rationale</w:t>
      </w:r>
    </w:p>
    <w:p w14:paraId="60BF3356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Return a structured AgentResult payload containing raw data, LLM signal, and summary to the Supervisor Agent</w:t>
      </w:r>
    </w:p>
    <w:p w14:paraId="2221529F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Handle API failures gracefully: retry once, then return a partial payload with an error flag</w:t>
      </w:r>
    </w:p>
    <w:p w14:paraId="736B5235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lastRenderedPageBreak/>
        <w:t>Always fetch fresh data — no caching between runs</w:t>
      </w:r>
    </w:p>
    <w:p w14:paraId="773DC126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Keep the agent stateless and focused on fundamentals data only</w:t>
      </w:r>
    </w:p>
    <w:p w14:paraId="1727BF6D" w14:textId="77777777" w:rsidR="00641205" w:rsidRDefault="00641205">
      <w:pPr>
        <w:spacing w:before="60" w:after="60"/>
      </w:pPr>
    </w:p>
    <w:p w14:paraId="6AE76C5F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3. Metrics Collected</w:t>
      </w:r>
    </w:p>
    <w:p w14:paraId="4B35660E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agent collects the following 7 metrics per ticker on each run:</w:t>
      </w:r>
    </w:p>
    <w:p w14:paraId="5A99165A" w14:textId="77777777" w:rsidR="00641205" w:rsidRDefault="006412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41205" w14:paraId="5A6E06B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B70C8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28CAF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0239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FMP Endpoint</w:t>
            </w:r>
          </w:p>
        </w:tc>
      </w:tr>
      <w:tr w:rsidR="00641205" w14:paraId="3E3A0BA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9BA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Revenue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45B9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Total revenue from most recent quarter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93DB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/income-statement</w:t>
            </w:r>
          </w:p>
        </w:tc>
      </w:tr>
      <w:tr w:rsidR="00641205" w14:paraId="0658A6C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F05D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Net Income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B12CE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Net profit after all expenses from most recent quarter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155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/income-statement</w:t>
            </w:r>
          </w:p>
        </w:tc>
      </w:tr>
      <w:tr w:rsidR="00641205" w14:paraId="3EE39C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25FD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EPS (Actual vs Estimate)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4264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Earnings per share vs analyst consensus estimate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5EB3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/earnings-surprises</w:t>
            </w:r>
          </w:p>
        </w:tc>
      </w:tr>
      <w:tr w:rsidR="00641205" w14:paraId="4A39D6C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143A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P/E Ratio (Forward)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C703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Stock price divided by projected next-year earnings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1FE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/key-metrics</w:t>
            </w:r>
          </w:p>
        </w:tc>
      </w:tr>
      <w:tr w:rsidR="00A85AF3" w14:paraId="0BD4791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85C8" w14:textId="3D1475C3" w:rsidR="00A85AF3" w:rsidRDefault="00A85AF3">
            <w:r>
              <w:rPr>
                <w:rFonts w:ascii="Arial" w:eastAsia="Arial" w:hAnsi="Arial" w:cs="Arial"/>
                <w:color w:val="000000"/>
              </w:rPr>
              <w:t>Free Cash Flow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61C4D" w14:textId="12332FE5" w:rsidR="00A85AF3" w:rsidRDefault="00A85AF3">
            <w:r>
              <w:rPr>
                <w:rFonts w:ascii="Arial" w:eastAsia="Arial" w:hAnsi="Arial" w:cs="Arial"/>
                <w:color w:val="000000"/>
              </w:rPr>
              <w:t>Operating cash flow minus capital expenditures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89D39" w14:textId="1C8A57B7" w:rsidR="00A85AF3" w:rsidRDefault="00A85AF3">
            <w:r>
              <w:rPr>
                <w:rFonts w:ascii="Arial" w:eastAsia="Arial" w:hAnsi="Arial" w:cs="Arial"/>
                <w:color w:val="000000"/>
              </w:rPr>
              <w:t>/cash-flow-statement</w:t>
            </w:r>
          </w:p>
        </w:tc>
      </w:tr>
      <w:tr w:rsidR="00A85AF3" w14:paraId="551980B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19D" w14:textId="63F85AFD" w:rsidR="00A85AF3" w:rsidRDefault="00A85AF3">
            <w:r>
              <w:rPr>
                <w:rFonts w:ascii="Arial" w:eastAsia="Arial" w:hAnsi="Arial" w:cs="Arial"/>
                <w:color w:val="000000"/>
              </w:rPr>
              <w:t>Market Capitalization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9EF5" w14:textId="07D72312" w:rsidR="00A85AF3" w:rsidRDefault="00A85AF3">
            <w:r>
              <w:rPr>
                <w:rFonts w:ascii="Arial" w:eastAsia="Arial" w:hAnsi="Arial" w:cs="Arial"/>
                <w:color w:val="000000"/>
              </w:rPr>
              <w:t>Current share price multiplied by total shares outstanding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4FEA2" w14:textId="5200FA55" w:rsidR="00A85AF3" w:rsidRDefault="00A85AF3">
            <w:r>
              <w:rPr>
                <w:rFonts w:ascii="Arial" w:eastAsia="Arial" w:hAnsi="Arial" w:cs="Arial"/>
                <w:color w:val="000000"/>
              </w:rPr>
              <w:t>/profile</w:t>
            </w:r>
          </w:p>
        </w:tc>
      </w:tr>
    </w:tbl>
    <w:p w14:paraId="0B2DFCFB" w14:textId="77777777" w:rsidR="00641205" w:rsidRDefault="00641205">
      <w:pPr>
        <w:spacing w:before="60" w:after="60"/>
      </w:pPr>
    </w:p>
    <w:p w14:paraId="7E4ED1B7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4. Data Flow</w:t>
      </w:r>
    </w:p>
    <w:p w14:paraId="30D063F3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4.1 Input</w:t>
      </w:r>
    </w:p>
    <w:p w14:paraId="45972E87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agent receives a single input: a stock ticker symbol (e.g. NVDA, AAPL) passed as a string from the LangGraph graph orchestrator.</w:t>
      </w:r>
    </w:p>
    <w:p w14:paraId="53E0D54C" w14:textId="77777777" w:rsidR="00641205" w:rsidRDefault="00641205">
      <w:pPr>
        <w:spacing w:before="60" w:after="60"/>
      </w:pPr>
    </w:p>
    <w:p w14:paraId="73639FCB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4.2 Process</w:t>
      </w:r>
    </w:p>
    <w:p w14:paraId="4FF6311F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Receive ticker from LangGraph graph state</w:t>
      </w:r>
    </w:p>
    <w:p w14:paraId="32C74E33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Make API calls to FMP for each metric group</w:t>
      </w:r>
    </w:p>
    <w:p w14:paraId="230FCF80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If a call fails: retry once after 2 second delay</w:t>
      </w:r>
    </w:p>
    <w:p w14:paraId="3098143A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If retry fails: mark that metric as null and set error flag in payload</w:t>
      </w:r>
    </w:p>
    <w:p w14:paraId="554CCDC9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Assemble raw FMP data into a structured dictionary</w:t>
      </w:r>
    </w:p>
    <w:p w14:paraId="7E7F7441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Pass raw metrics to Anthropic Claude LLM with a prompt instructing it to return a signal and rationale</w:t>
      </w:r>
    </w:p>
    <w:p w14:paraId="7A9BD274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Parse LLM response into signal (bullish/bearish/neutral) and summary string</w:t>
      </w:r>
    </w:p>
    <w:p w14:paraId="46E59B1C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Wrap everything into an AgentResult and return to LangGraph graph state</w:t>
      </w:r>
    </w:p>
    <w:p w14:paraId="717C5B75" w14:textId="77777777" w:rsidR="00641205" w:rsidRDefault="00641205">
      <w:pPr>
        <w:spacing w:before="60" w:after="60"/>
      </w:pPr>
    </w:p>
    <w:p w14:paraId="4ACD92FC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4.3 Output Payload Structure</w:t>
      </w:r>
    </w:p>
    <w:p w14:paraId="4B8CB493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agent returns an AgentResult object with the following structure:</w:t>
      </w:r>
    </w:p>
    <w:p w14:paraId="6FF83BDF" w14:textId="77777777" w:rsidR="00641205" w:rsidRDefault="00641205">
      <w:pPr>
        <w:spacing w:before="60" w:after="60"/>
      </w:pPr>
    </w:p>
    <w:p w14:paraId="211DDD5D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AgentResult(</w:t>
      </w:r>
    </w:p>
    <w:p w14:paraId="11C1FC4C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agent="fundamentals",</w:t>
      </w:r>
    </w:p>
    <w:p w14:paraId="59F8BC56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ticker="AAPL",</w:t>
      </w:r>
    </w:p>
    <w:p w14:paraId="365E0915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signal=&lt;bullish|bearish|neutral&gt;,   # generated by LLM</w:t>
      </w:r>
    </w:p>
    <w:p w14:paraId="508F3C4D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summary="&lt;written rationale&gt;",       # generated by LLM</w:t>
      </w:r>
    </w:p>
    <w:p w14:paraId="22092F5D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data={</w:t>
      </w:r>
    </w:p>
    <w:p w14:paraId="556AD102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"profile": [...],                  # raw FMP data</w:t>
      </w:r>
    </w:p>
    <w:p w14:paraId="7DE12BD7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"income_statement": [...],</w:t>
      </w:r>
    </w:p>
    <w:p w14:paraId="425BC972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"ratios_ttm": [...],</w:t>
      </w:r>
    </w:p>
    <w:p w14:paraId="564BFB4C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"cash_flow": [...],</w:t>
      </w:r>
    </w:p>
    <w:p w14:paraId="2A2532A2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"llm_raw": "&lt;raw LLM response text&gt;",</w:t>
      </w:r>
    </w:p>
    <w:p w14:paraId="70143BED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"llm_parsed": {...},               # parsed signal + rationale</w:t>
      </w:r>
    </w:p>
    <w:p w14:paraId="534BF373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}</w:t>
      </w:r>
    </w:p>
    <w:p w14:paraId="23C76276" w14:textId="77777777" w:rsidR="00641205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)</w:t>
      </w:r>
    </w:p>
    <w:p w14:paraId="331920FC" w14:textId="77777777" w:rsidR="00641205" w:rsidRDefault="00641205">
      <w:pPr>
        <w:spacing w:before="60" w:after="60"/>
      </w:pPr>
    </w:p>
    <w:p w14:paraId="66132E66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5. Error Handling</w:t>
      </w:r>
    </w:p>
    <w:p w14:paraId="08E7EA81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agent follows a retry-once-then-fail-gracefully strategy. It never blocks the entire analysis pipeline due to a single metric failure.</w:t>
      </w:r>
    </w:p>
    <w:p w14:paraId="441C1C79" w14:textId="77777777" w:rsidR="00641205" w:rsidRDefault="00641205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41205" w14:paraId="65CD580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D1DFC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Scenario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3FFB9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Behavior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385E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Status Returned</w:t>
            </w:r>
          </w:p>
        </w:tc>
      </w:tr>
      <w:tr w:rsidR="00641205" w14:paraId="1576E8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AAE9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All metrics fetched successfully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7601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Return full payload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F56E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success</w:t>
            </w:r>
          </w:p>
        </w:tc>
      </w:tr>
      <w:tr w:rsidR="00641205" w14:paraId="307F9B4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75436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One API call fails, retry succeeds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410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Return full payload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B5B4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success</w:t>
            </w:r>
          </w:p>
        </w:tc>
      </w:tr>
      <w:tr w:rsidR="00641205" w14:paraId="290F248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A0F3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One API call fails after retry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F5FEB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Return payload with that metric as null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ABD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partial</w:t>
            </w:r>
          </w:p>
        </w:tc>
      </w:tr>
      <w:tr w:rsidR="00641205" w14:paraId="32F8268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14D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FMP rate limit hit (250 calls/day)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008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Retry once, then mark affected metrics as null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70A04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partial</w:t>
            </w:r>
          </w:p>
        </w:tc>
      </w:tr>
      <w:tr w:rsidR="00641205" w14:paraId="58D33CB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AD22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Invalid ticker supplied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DC69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Return empty payload with descriptive error message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4CC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error</w:t>
            </w:r>
          </w:p>
        </w:tc>
      </w:tr>
      <w:tr w:rsidR="00641205" w14:paraId="7C98005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E25AE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FMP API is unreachable (network error)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86A3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Retry once after 2s delay, then return error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E957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partial</w:t>
            </w:r>
          </w:p>
        </w:tc>
      </w:tr>
    </w:tbl>
    <w:p w14:paraId="6E52FAB3" w14:textId="77777777" w:rsidR="00641205" w:rsidRDefault="00641205">
      <w:pPr>
        <w:spacing w:before="60" w:after="60"/>
      </w:pPr>
    </w:p>
    <w:p w14:paraId="00689C18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A status of partial means the Supervisor Agent will receive whatever data was successfully collected alongside the LLM signal if it was generated. If the LLM call itself fails, signal and </w:t>
        <w:lastRenderedPageBreak/>
        <w:t>summary will be null and status will be partial. The Supervisor Agent is responsible for deciding how to handle missing or null signals when producing its final decision.</w:t>
      </w:r>
    </w:p>
    <w:p w14:paraId="4838E9F5" w14:textId="77777777" w:rsidR="00641205" w:rsidRDefault="00641205">
      <w:pPr>
        <w:spacing w:before="60" w:after="60"/>
      </w:pPr>
    </w:p>
    <w:p w14:paraId="4A744069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6. FMP API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41205" w14:paraId="1B62A06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7CD4A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8539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Value</w:t>
            </w:r>
          </w:p>
        </w:tc>
      </w:tr>
      <w:tr w:rsidR="00641205" w14:paraId="0D43CE2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0F20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API 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CEA0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Financial Modeling Prep (FMP)</w:t>
            </w:r>
          </w:p>
        </w:tc>
      </w:tr>
      <w:tr w:rsidR="00641205" w14:paraId="58D8D75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9BE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Base 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23FF" w14:textId="5550E87E" w:rsidR="00641205" w:rsidRDefault="00000000">
            <w:r>
              <w:rPr>
                <w:rFonts w:ascii="Arial" w:eastAsia="Arial" w:hAnsi="Arial" w:cs="Arial"/>
                <w:color w:val="000000"/>
              </w:rPr>
              <w:t>https://financialmodelingprep.com/stable/</w:t>
            </w:r>
          </w:p>
        </w:tc>
      </w:tr>
      <w:tr w:rsidR="00641205" w14:paraId="4B00DBF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AC994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Auth Method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3EE7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API key as query parameter: ?apikey={FMP_API_KEY}</w:t>
            </w:r>
          </w:p>
        </w:tc>
      </w:tr>
      <w:tr w:rsidR="00641205" w14:paraId="42A2C3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9986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Free Tier Limit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5A11D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250 API calls per day</w:t>
            </w:r>
          </w:p>
        </w:tc>
      </w:tr>
      <w:tr w:rsidR="00641205" w14:paraId="502B801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641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API Key Storage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754B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Environment variable: FMP_API_KEY (never hardcoded)</w:t>
            </w:r>
          </w:p>
        </w:tc>
      </w:tr>
      <w:tr w:rsidR="00641205" w14:paraId="3C089B7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7F0D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Rate Limit Strategy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CEE24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Retry once after 2 second delay on 429 or 5xx response</w:t>
            </w:r>
          </w:p>
        </w:tc>
      </w:tr>
    </w:tbl>
    <w:p w14:paraId="31401904" w14:textId="77777777" w:rsidR="00641205" w:rsidRDefault="00641205">
      <w:pPr>
        <w:spacing w:before="60" w:after="60"/>
      </w:pPr>
    </w:p>
    <w:p w14:paraId="030C7590" w14:textId="77777777" w:rsidR="00641205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FMP_API_KEY must be stored in the .env file and loaded via the config.py module. It must never be hardcoded in agent code or committed to the repository.</w:t>
      </w:r>
    </w:p>
    <w:p w14:paraId="1006D741" w14:textId="77777777" w:rsidR="00641205" w:rsidRDefault="00641205">
      <w:pPr>
        <w:spacing w:before="60" w:after="60"/>
      </w:pPr>
    </w:p>
    <w:p w14:paraId="717C8618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6.2 LLM Call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41205" w14:paraId="1C9DBC2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4160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E70D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Value</w:t>
            </w:r>
          </w:p>
        </w:tc>
      </w:tr>
      <w:tr w:rsidR="00641205" w14:paraId="71896DC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391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Model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3844" w14:textId="4087DFF3" w:rsidR="00641205" w:rsidRDefault="00000000">
            <w:r>
              <w:rPr>
                <w:rFonts w:ascii="Arial" w:eastAsia="Arial" w:hAnsi="Arial" w:cs="Arial"/>
                <w:color w:val="000000"/>
              </w:rPr>
              <w:t>claude-sonnet-4-6</w:t>
            </w:r>
          </w:p>
        </w:tc>
      </w:tr>
      <w:tr w:rsidR="00641205" w14:paraId="0E20BE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56CC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Call Trigger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A969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After all FMP data is collected</w:t>
            </w:r>
          </w:p>
        </w:tc>
      </w:tr>
      <w:tr w:rsidR="00641205" w14:paraId="76AE2EF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E08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Prompt Input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77A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Raw FMP metrics formatted as structured text</w:t>
            </w:r>
          </w:p>
        </w:tc>
      </w:tr>
      <w:tr w:rsidR="00641205" w14:paraId="4AB8C9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D7A4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Expected Output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8AB8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Strict JSON: { signal, summary } — no markdown, no code blocks</w:t>
            </w:r>
          </w:p>
        </w:tc>
      </w:tr>
      <w:tr w:rsidR="00641205" w14:paraId="1CCA801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CDC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Signal Values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6D80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bullish | bearish | neutral</w:t>
            </w:r>
          </w:p>
        </w:tc>
      </w:tr>
      <w:tr w:rsidR="00641205" w14:paraId="2EC89E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2D14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Summary Format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B249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 short paragraph of 3-5 sentences citing specific metrics</w:t>
            </w:r>
          </w:p>
        </w:tc>
      </w:tr>
      <w:tr w:rsidR="00641205" w14:paraId="63A9A55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F5EC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Auth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2E9A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ANTHROPIC_API_KEY from .env via config.py</w:t>
            </w:r>
          </w:p>
        </w:tc>
      </w:tr>
      <w:tr w:rsidR="00641205" w14:paraId="0552725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820E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Failure Handling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3A0F3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If LLM call fails, signal and summary set to null, status set to partial</w:t>
            </w:r>
          </w:p>
        </w:tc>
      </w:tr>
    </w:tbl>
    <w:p w14:paraId="46F9CC00" w14:textId="77777777" w:rsidR="00641205" w:rsidRDefault="00641205">
      <w:pPr>
        <w:spacing w:before="60" w:after="60"/>
      </w:pPr>
    </w:p>
    <w:p w14:paraId="7813E5A7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7. User Stories (EARS Format)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41205" w14:paraId="3272550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26B7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FF54C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User Story</w:t>
            </w:r>
          </w:p>
        </w:tc>
      </w:tr>
      <w:tr w:rsidR="00641205" w14:paraId="50B598E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CC8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lastRenderedPageBreak/>
              <w:t>FA-01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9FD4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a user submits a ticker for analysis, THE SYSTEM SHALL call the Fundamentals Agent with that ticker as input.</w:t>
            </w:r>
          </w:p>
        </w:tc>
      </w:tr>
      <w:tr w:rsidR="00641205" w14:paraId="38DD7FF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C9A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2E44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the Fundamentals Agent receives a ticker, THE SYSTEM SHALL fetch all 7 metric groups from FMP and return a structured JSON payload.</w:t>
            </w:r>
          </w:p>
        </w:tc>
      </w:tr>
      <w:tr w:rsidR="00641205" w14:paraId="6E9B85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1BB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43E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an FMP API call fails, THE SYSTEM SHALL retry that call once after a 2 second delay before marking the metric as unavailable.</w:t>
            </w:r>
          </w:p>
        </w:tc>
      </w:tr>
      <w:tr w:rsidR="00641205" w14:paraId="34E550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DB7D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30F79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one or more metrics cannot be retrieved after retry, THE SYSTEM SHALL return a partial payload with the successfully collected metrics and set status to partial.</w:t>
            </w:r>
          </w:p>
        </w:tc>
      </w:tr>
      <w:tr w:rsidR="00641205" w14:paraId="410843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6E6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6CD8C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an invalid ticker is provided, THE SYSTEM SHALL return an error payload with a descriptive message and take no further action.</w:t>
            </w:r>
          </w:p>
        </w:tc>
      </w:tr>
      <w:tr w:rsidR="00641205" w14:paraId="323F1B6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700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FA-06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4F8F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the FMP daily rate limit is reached, THE SYSTEM SHALL return a partial payload with whatever data was collected prior to hitting the limit.</w:t>
            </w:r>
          </w:p>
        </w:tc>
      </w:tr>
      <w:tr w:rsidR="00641205" w14:paraId="048CC9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A2C4F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FA-07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A4E6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WHEN the agent completes successfully, THE SYSTEM SHALL return the payload to the LangGraph graph state so the Supervisor Agent can proceed.</w:t>
            </w:r>
          </w:p>
        </w:tc>
      </w:tr>
    </w:tbl>
    <w:p w14:paraId="2807B661" w14:textId="77777777" w:rsidR="00641205" w:rsidRDefault="00641205">
      <w:pPr>
        <w:spacing w:before="60" w:after="60"/>
      </w:pPr>
    </w:p>
    <w:p w14:paraId="4AEC759D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8. Implementation Notes</w:t>
      </w:r>
    </w:p>
    <w:p w14:paraId="6C68E1B9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8.1 File Location</w:t>
      </w:r>
    </w:p>
    <w:p w14:paraId="0EA8604F" w14:textId="4DCE7C44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Agent code: backend/app/agents/fundamentals_agent.py</w:t>
      </w:r>
    </w:p>
    <w:p w14:paraId="6C8371F7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Config/env loading: backend/core/config.py</w:t>
      </w:r>
    </w:p>
    <w:p w14:paraId="09B80493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LangGraph wiring: backend/core/graph.py</w:t>
      </w:r>
    </w:p>
    <w:p w14:paraId="739427D5" w14:textId="77777777" w:rsidR="00641205" w:rsidRDefault="00641205">
      <w:pPr>
        <w:spacing w:before="60" w:after="60"/>
      </w:pPr>
    </w:p>
    <w:p w14:paraId="15C90B92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8.2 Libraries</w:t>
      </w:r>
    </w:p>
    <w:p w14:paraId="5CCD96CF" w14:textId="231EB3A2" w:rsidR="00641205" w:rsidRDefault="00A85AF3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httpx — HTTP calls to FMP API</w:t>
      </w:r>
    </w:p>
    <w:p w14:paraId="561F7AEF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python-dotenv — load FMP_API_KEY from .env</w:t>
      </w:r>
    </w:p>
    <w:p w14:paraId="10BC06B5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pydantic — validate and structure the output payload</w:t>
      </w:r>
    </w:p>
    <w:p w14:paraId="185A061A" w14:textId="01790E3E" w:rsidR="00641205" w:rsidRDefault="00A85AF3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anthropic SDK directly — Claude LLM calls from the agent</w:t>
      </w:r>
    </w:p>
    <w:p w14:paraId="50A8DDB3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langgraph — agent is a node in the LangGraph graph</w:t>
      </w:r>
    </w:p>
    <w:p w14:paraId="794DF617" w14:textId="77777777" w:rsidR="00641205" w:rsidRDefault="00641205">
      <w:pPr>
        <w:spacing w:before="60" w:after="60"/>
      </w:pPr>
    </w:p>
    <w:p w14:paraId="3EE6B6EF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8.3 Agent Design Principles</w:t>
      </w:r>
    </w:p>
    <w:p w14:paraId="3404BBED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Stateless: the agent holds no memory between runs</w:t>
      </w:r>
    </w:p>
    <w:p w14:paraId="427AB473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lastRenderedPageBreak/>
        <w:t>Fail safe: always return something, even if partial</w:t>
      </w:r>
    </w:p>
    <w:p w14:paraId="786982C1" w14:textId="77777777" w:rsidR="00641205" w:rsidRDefault="00641205">
      <w:pPr>
        <w:spacing w:before="60" w:after="60"/>
      </w:pPr>
    </w:p>
    <w:p w14:paraId="02CA244C" w14:textId="77777777" w:rsidR="00641205" w:rsidRDefault="00000000">
      <w:pPr>
        <w:pStyle w:val="Heading2"/>
        <w:spacing w:before="240" w:after="100"/>
      </w:pPr>
      <w:r>
        <w:rPr>
          <w:rFonts w:ascii="Arial" w:eastAsia="Arial" w:hAnsi="Arial" w:cs="Arial"/>
          <w:b/>
          <w:bCs/>
          <w:color w:val="2E75B6"/>
        </w:rPr>
        <w:t>8.4 Build Order</w:t>
      </w:r>
    </w:p>
    <w:p w14:paraId="1FDF2697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Set up FMP_API_KEY in .env and config.py</w:t>
      </w:r>
    </w:p>
    <w:p w14:paraId="4ED8446D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Write and test each FMP API call individually</w:t>
      </w:r>
    </w:p>
    <w:p w14:paraId="59C5E4B6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Assemble calls into the agent function</w:t>
      </w:r>
    </w:p>
    <w:p w14:paraId="17E3EF2A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Add retry logic and error handling</w:t>
      </w:r>
    </w:p>
    <w:p w14:paraId="1E5AD7F4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Define Pydantic AgentResult schema</w:t>
      </w:r>
    </w:p>
    <w:p w14:paraId="1E1B803D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Write and test LLM prompt with sample FMP data</w:t>
      </w:r>
    </w:p>
    <w:p w14:paraId="20135A69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Wire LLM call into agent after FMP data collection</w:t>
      </w:r>
    </w:p>
    <w:p w14:paraId="2180351B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Wire agent as a node in graph.py</w:t>
      </w:r>
    </w:p>
    <w:p w14:paraId="4E8200CF" w14:textId="77777777" w:rsidR="00641205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Test end-to-end with a known ticker (e.g. AAPL)</w:t>
      </w:r>
    </w:p>
    <w:p w14:paraId="6C65E149" w14:textId="77777777" w:rsidR="00641205" w:rsidRDefault="00641205">
      <w:pPr>
        <w:spacing w:before="60" w:after="60"/>
      </w:pPr>
    </w:p>
    <w:p w14:paraId="1B80906D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9. Out of Scope (v1)</w:t>
      </w:r>
    </w:p>
    <w:p w14:paraId="2E317672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Final unified signal — the Fundamentals Agent generates its own domain-specific signal only; the Supervisor Agent produces the final decision</w:t>
      </w:r>
    </w:p>
    <w:p w14:paraId="3A99CCE1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Caching or storing results in SQLite</w:t>
      </w:r>
    </w:p>
    <w:p w14:paraId="3955A8EF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Scheduled/automatic runs — on-demand only</w:t>
      </w:r>
    </w:p>
    <w:p w14:paraId="263EA075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Support for non-US tickers or crypto assets</w:t>
      </w:r>
    </w:p>
    <w:p w14:paraId="4B9E74DB" w14:textId="77777777" w:rsidR="0064120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sz w:val="22"/>
          <w:szCs w:val="22"/>
        </w:rPr>
        <w:t>Technical analysis metrics (moving averages, RSI, MACD)</w:t>
      </w:r>
    </w:p>
    <w:p w14:paraId="18F5D2EC" w14:textId="77777777" w:rsidR="00641205" w:rsidRDefault="00641205">
      <w:pPr>
        <w:spacing w:before="60" w:after="60"/>
      </w:pPr>
    </w:p>
    <w:p w14:paraId="29A967A6" w14:textId="77777777" w:rsidR="00641205" w:rsidRDefault="00000000">
      <w:pPr>
        <w:pStyle w:val="Heading1"/>
        <w:pBdr>
          <w:bottom w:val="single" w:sz="6" w:space="1" w:color="2E75B6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</w:rPr>
        <w:t>10. Open Questions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41205" w14:paraId="4EBC355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22D2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Question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B220" w14:textId="77777777" w:rsidR="0064120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Notes</w:t>
            </w:r>
          </w:p>
        </w:tc>
      </w:tr>
      <w:tr w:rsidR="00641205" w14:paraId="11FB6A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270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Sequential vs parallel FMP calls?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7077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Parallel is faster but uses more of the 250 daily call budget at once. Decide before implementation.</w:t>
            </w:r>
          </w:p>
        </w:tc>
      </w:tr>
      <w:tr w:rsidR="00641205" w14:paraId="575D4AC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5FD35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Pydantic v1 or v2?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B631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FastAPI works best with Pydantic v2. Confirm before writing schemas.</w:t>
            </w:r>
          </w:p>
        </w:tc>
      </w:tr>
      <w:tr w:rsidR="00641205" w14:paraId="6F038C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A40A8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Timeout per API call?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45BE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Suggest 10 second timeout per call to avoid hanging the pipeline.</w:t>
            </w:r>
          </w:p>
        </w:tc>
      </w:tr>
      <w:tr w:rsidR="00641205" w14:paraId="42DD8F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6A0AD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LLM prompt design?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02DD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Decide the exact prompt structure sent to Claude — how to format raw FMP data and what output format to instruct the LLM to return.</w:t>
            </w:r>
          </w:p>
        </w:tc>
      </w:tr>
      <w:tr w:rsidR="00641205" w14:paraId="2088175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603D2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LLM output parsing?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D732A" w14:textId="77777777" w:rsidR="00641205" w:rsidRDefault="00000000">
            <w:r>
              <w:rPr>
                <w:rFonts w:ascii="Arial" w:eastAsia="Arial" w:hAnsi="Arial" w:cs="Arial"/>
                <w:color w:val="000000"/>
              </w:rPr>
              <w:t>Decide whether to ask the LLM to return JSON directly or parse free-text response into signal + summary fields.</w:t>
            </w:r>
          </w:p>
        </w:tc>
      </w:tr>
    </w:tbl>
    <w:p w14:paraId="1FF3E223" w14:textId="77777777" w:rsidR="00641205" w:rsidRDefault="00641205">
      <w:pPr>
        <w:spacing w:before="60" w:after="60"/>
      </w:pPr>
    </w:p>
    <w:p w14:paraId="6A370C6A" w14:textId="77777777" w:rsidR="00641205" w:rsidRDefault="00000000">
      <w:pPr>
        <w:pBdr>
          <w:top w:val="single" w:sz="4" w:space="1" w:color="CCCCCC"/>
        </w:pBdr>
        <w:spacing w:before="240"/>
        <w:jc w:val="center"/>
      </w:pPr>
      <w:r>
        <w:rPr>
          <w:rFonts w:ascii="Arial" w:eastAsia="Arial" w:hAnsi="Arial" w:cs="Arial"/>
          <w:color w:val="888888"/>
        </w:rPr>
        <w:lastRenderedPageBreak/>
        <w:t>End of Document — Living Document, update as decisions are made</w:t>
      </w:r>
    </w:p>
    <w:sectPr w:rsidR="0064120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B192C"/>
    <w:multiLevelType w:val="hybridMultilevel"/>
    <w:tmpl w:val="B41E6B8A"/>
    <w:lvl w:ilvl="0" w:tplc="F43AE11A">
      <w:start w:val="1"/>
      <w:numFmt w:val="bullet"/>
      <w:lvlText w:val="●"/>
      <w:lvlJc w:val="left"/>
      <w:pPr>
        <w:ind w:left="720" w:hanging="360"/>
      </w:pPr>
    </w:lvl>
    <w:lvl w:ilvl="1" w:tplc="3F341096">
      <w:start w:val="1"/>
      <w:numFmt w:val="bullet"/>
      <w:lvlText w:val="○"/>
      <w:lvlJc w:val="left"/>
      <w:pPr>
        <w:ind w:left="1440" w:hanging="360"/>
      </w:pPr>
    </w:lvl>
    <w:lvl w:ilvl="2" w:tplc="CFB863A2">
      <w:start w:val="1"/>
      <w:numFmt w:val="bullet"/>
      <w:lvlText w:val="■"/>
      <w:lvlJc w:val="left"/>
      <w:pPr>
        <w:ind w:left="2160" w:hanging="360"/>
      </w:pPr>
    </w:lvl>
    <w:lvl w:ilvl="3" w:tplc="9C3423B6">
      <w:start w:val="1"/>
      <w:numFmt w:val="bullet"/>
      <w:lvlText w:val="●"/>
      <w:lvlJc w:val="left"/>
      <w:pPr>
        <w:ind w:left="2880" w:hanging="360"/>
      </w:pPr>
    </w:lvl>
    <w:lvl w:ilvl="4" w:tplc="58C26A46">
      <w:start w:val="1"/>
      <w:numFmt w:val="bullet"/>
      <w:lvlText w:val="○"/>
      <w:lvlJc w:val="left"/>
      <w:pPr>
        <w:ind w:left="3600" w:hanging="360"/>
      </w:pPr>
    </w:lvl>
    <w:lvl w:ilvl="5" w:tplc="79FC49A0">
      <w:start w:val="1"/>
      <w:numFmt w:val="bullet"/>
      <w:lvlText w:val="■"/>
      <w:lvlJc w:val="left"/>
      <w:pPr>
        <w:ind w:left="4320" w:hanging="360"/>
      </w:pPr>
    </w:lvl>
    <w:lvl w:ilvl="6" w:tplc="F050DB76">
      <w:start w:val="1"/>
      <w:numFmt w:val="bullet"/>
      <w:lvlText w:val="●"/>
      <w:lvlJc w:val="left"/>
      <w:pPr>
        <w:ind w:left="5040" w:hanging="360"/>
      </w:pPr>
    </w:lvl>
    <w:lvl w:ilvl="7" w:tplc="D9ECEAC4">
      <w:start w:val="1"/>
      <w:numFmt w:val="bullet"/>
      <w:lvlText w:val="●"/>
      <w:lvlJc w:val="left"/>
      <w:pPr>
        <w:ind w:left="5760" w:hanging="360"/>
      </w:pPr>
    </w:lvl>
    <w:lvl w:ilvl="8" w:tplc="F376B3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FF4CEB"/>
    <w:multiLevelType w:val="hybridMultilevel"/>
    <w:tmpl w:val="1C72A850"/>
    <w:lvl w:ilvl="0" w:tplc="83107090">
      <w:start w:val="1"/>
      <w:numFmt w:val="decimal"/>
      <w:lvlText w:val="%1."/>
      <w:lvlJc w:val="left"/>
      <w:pPr>
        <w:ind w:left="720" w:hanging="360"/>
      </w:pPr>
    </w:lvl>
    <w:lvl w:ilvl="1" w:tplc="E520A66E">
      <w:numFmt w:val="decimal"/>
      <w:lvlText w:val=""/>
      <w:lvlJc w:val="left"/>
    </w:lvl>
    <w:lvl w:ilvl="2" w:tplc="44561718">
      <w:numFmt w:val="decimal"/>
      <w:lvlText w:val=""/>
      <w:lvlJc w:val="left"/>
    </w:lvl>
    <w:lvl w:ilvl="3" w:tplc="4EB28670">
      <w:numFmt w:val="decimal"/>
      <w:lvlText w:val=""/>
      <w:lvlJc w:val="left"/>
    </w:lvl>
    <w:lvl w:ilvl="4" w:tplc="F32ED966">
      <w:numFmt w:val="decimal"/>
      <w:lvlText w:val=""/>
      <w:lvlJc w:val="left"/>
    </w:lvl>
    <w:lvl w:ilvl="5" w:tplc="B096E1AA">
      <w:numFmt w:val="decimal"/>
      <w:lvlText w:val=""/>
      <w:lvlJc w:val="left"/>
    </w:lvl>
    <w:lvl w:ilvl="6" w:tplc="C4FA5906">
      <w:numFmt w:val="decimal"/>
      <w:lvlText w:val=""/>
      <w:lvlJc w:val="left"/>
    </w:lvl>
    <w:lvl w:ilvl="7" w:tplc="AD7E4012">
      <w:numFmt w:val="decimal"/>
      <w:lvlText w:val=""/>
      <w:lvlJc w:val="left"/>
    </w:lvl>
    <w:lvl w:ilvl="8" w:tplc="5F222F3C">
      <w:numFmt w:val="decimal"/>
      <w:lvlText w:val=""/>
      <w:lvlJc w:val="left"/>
    </w:lvl>
  </w:abstractNum>
  <w:abstractNum w:abstractNumId="2" w15:restartNumberingAfterBreak="0">
    <w:nsid w:val="78D0137F"/>
    <w:multiLevelType w:val="hybridMultilevel"/>
    <w:tmpl w:val="534CFDE8"/>
    <w:lvl w:ilvl="0" w:tplc="48A4172C">
      <w:start w:val="1"/>
      <w:numFmt w:val="bullet"/>
      <w:lvlText w:val="•"/>
      <w:lvlJc w:val="left"/>
      <w:pPr>
        <w:ind w:left="720" w:hanging="360"/>
      </w:pPr>
    </w:lvl>
    <w:lvl w:ilvl="1" w:tplc="342AA3A8">
      <w:start w:val="1"/>
      <w:numFmt w:val="bullet"/>
      <w:lvlText w:val="◦"/>
      <w:lvlJc w:val="left"/>
      <w:pPr>
        <w:ind w:left="1080" w:hanging="360"/>
      </w:pPr>
    </w:lvl>
    <w:lvl w:ilvl="2" w:tplc="DD42C434">
      <w:numFmt w:val="decimal"/>
      <w:lvlText w:val=""/>
      <w:lvlJc w:val="left"/>
    </w:lvl>
    <w:lvl w:ilvl="3" w:tplc="ABFC812C">
      <w:numFmt w:val="decimal"/>
      <w:lvlText w:val=""/>
      <w:lvlJc w:val="left"/>
    </w:lvl>
    <w:lvl w:ilvl="4" w:tplc="01882A5A">
      <w:numFmt w:val="decimal"/>
      <w:lvlText w:val=""/>
      <w:lvlJc w:val="left"/>
    </w:lvl>
    <w:lvl w:ilvl="5" w:tplc="1C2E96C2">
      <w:numFmt w:val="decimal"/>
      <w:lvlText w:val=""/>
      <w:lvlJc w:val="left"/>
    </w:lvl>
    <w:lvl w:ilvl="6" w:tplc="1C44BA22">
      <w:numFmt w:val="decimal"/>
      <w:lvlText w:val=""/>
      <w:lvlJc w:val="left"/>
    </w:lvl>
    <w:lvl w:ilvl="7" w:tplc="1FAE9836">
      <w:numFmt w:val="decimal"/>
      <w:lvlText w:val=""/>
      <w:lvlJc w:val="left"/>
    </w:lvl>
    <w:lvl w:ilvl="8" w:tplc="B4E67072">
      <w:numFmt w:val="decimal"/>
      <w:lvlText w:val=""/>
      <w:lvlJc w:val="left"/>
    </w:lvl>
  </w:abstractNum>
  <w:num w:numId="1" w16cid:durableId="1721317483">
    <w:abstractNumId w:val="0"/>
    <w:lvlOverride w:ilvl="0">
      <w:startOverride w:val="1"/>
    </w:lvlOverride>
  </w:num>
  <w:num w:numId="2" w16cid:durableId="213928193">
    <w:abstractNumId w:val="2"/>
    <w:lvlOverride w:ilvl="0">
      <w:startOverride w:val="1"/>
    </w:lvlOverride>
  </w:num>
  <w:num w:numId="3" w16cid:durableId="7262280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205"/>
    <w:rsid w:val="00131346"/>
    <w:rsid w:val="00641205"/>
    <w:rsid w:val="00A85AF3"/>
    <w:rsid w:val="00F04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AF7FCF"/>
  <w15:docId w15:val="{D84E6ECC-4FA4-B74D-94ED-E53976AE8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1296</Words>
  <Characters>7392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dishita m</cp:lastModifiedBy>
  <cp:revision>2</cp:revision>
  <dcterms:created xsi:type="dcterms:W3CDTF">2026-05-24T05:01:00Z</dcterms:created>
  <dcterms:modified xsi:type="dcterms:W3CDTF">2026-05-24T19:49:00Z</dcterms:modified>
</cp:coreProperties>
</file>