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spacing w:before="1300" w:after="280"/>
        <w:jc w:val="center"/>
      </w:pPr>
      <w:r>
        <w:rPr>
          <w:rFonts w:ascii="Times New Roman" w:hAnsi="Times New Roman" w:cs="Times New Roman" w:eastAsia="Times New Roman"/>
          <w:b/>
          <w:bCs/>
          <w:color w:val="404040"/>
          <w:sz w:val="26"/>
          <w:szCs w:val="26"/>
        </w:rPr>
        <w:t xml:space="preserve">A PROJECT REPORT ON</w:t>
      </w:r>
    </w:p>
    <w:p>
      <w:pPr>
        <w:spacing w:before="0" w:after="120"/>
        <w:jc w:val="center"/>
      </w:pPr>
      <w:r>
        <w:rPr>
          <w:rFonts w:ascii="Times New Roman" w:hAnsi="Times New Roman" w:cs="Times New Roman" w:eastAsia="Times New Roman"/>
          <w:b/>
          <w:bCs/>
          <w:color w:val="B7202E"/>
          <w:sz w:val="60"/>
          <w:szCs w:val="60"/>
        </w:rPr>
        <w:t xml:space="preserve">TrustDeploy</w:t>
      </w:r>
    </w:p>
    <w:p>
      <w:pPr>
        <w:spacing w:before="0" w:after="0"/>
        <w:jc w:val="center"/>
      </w:pPr>
      <w:r>
        <w:rPr>
          <w:rFonts w:ascii="Times New Roman" w:hAnsi="Times New Roman" w:cs="Times New Roman" w:eastAsia="Times New Roman"/>
          <w:b/>
          <w:bCs/>
          <w:color w:val="1F3A68"/>
          <w:sz w:val="34"/>
          <w:szCs w:val="34"/>
        </w:rPr>
        <w:t xml:space="preserve">Container Image Supply Chain Security</w:t>
      </w:r>
    </w:p>
    <w:p>
      <w:pPr>
        <w:spacing w:before="0" w:after="600"/>
        <w:jc w:val="center"/>
      </w:pPr>
      <w:r>
        <w:rPr>
          <w:rFonts w:ascii="Times New Roman" w:hAnsi="Times New Roman" w:cs="Times New Roman" w:eastAsia="Times New Roman"/>
          <w:b/>
          <w:bCs/>
          <w:color w:val="1F3A68"/>
          <w:sz w:val="34"/>
          <w:szCs w:val="34"/>
        </w:rPr>
        <w:t xml:space="preserve">Using Digital Signatures</w:t>
      </w:r>
    </w:p>
    <w:p>
      <w:pPr>
        <w:spacing w:after="40"/>
        <w:jc w:val="center"/>
      </w:pPr>
      <w:r>
        <w:rPr>
          <w:rFonts w:ascii="Times New Roman" w:hAnsi="Times New Roman" w:cs="Times New Roman" w:eastAsia="Times New Roman"/>
          <w:sz w:val="24"/>
          <w:szCs w:val="24"/>
        </w:rPr>
        <w:t xml:space="preserve">Submitted in partial fulfilment of the requirements of</w:t>
      </w:r>
    </w:p>
    <w:p>
      <w:pPr>
        <w:spacing w:after="560"/>
        <w:jc w:val="center"/>
      </w:pPr>
      <w:r>
        <w:rPr>
          <w:rFonts w:ascii="Times New Roman" w:hAnsi="Times New Roman" w:cs="Times New Roman" w:eastAsia="Times New Roman"/>
          <w:sz w:val="24"/>
          <w:szCs w:val="24"/>
        </w:rPr>
        <w:t xml:space="preserve">ACC</w:t>
      </w:r>
    </w:p>
    <w:p>
      <w:pPr>
        <w:spacing w:before="0" w:after="120"/>
        <w:jc w:val="center"/>
      </w:pPr>
      <w:r>
        <w:rPr>
          <w:rFonts w:ascii="Times New Roman" w:hAnsi="Times New Roman" w:cs="Times New Roman" w:eastAsia="Times New Roman"/>
          <w:i/>
          <w:iCs/>
          <w:sz w:val="24"/>
          <w:szCs w:val="24"/>
        </w:rPr>
        <w:t xml:space="preserve">Submitted by</w:t>
      </w:r>
    </w:p>
    <w:tbl>
      <w:tblPr>
        <w:tblW w:w="6600"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4200"/>
        <w:gridCol w:w="2400"/>
      </w:tblGrid>
      <w:tr>
        <w:trPr>
          <w:tblHeader/>
          <w:cantSplit/>
        </w:trPr>
        <w:tc>
          <w:tcPr>
            <w:tcW w:w="4200" w:type="dxa"/>
            <w:shd w:val="clear" w:color="auto" w:fill="F2F2F2"/>
          </w:tcPr>
          <w:p>
            <w:pPr>
              <w:spacing w:before="20" w:after="20" w:line="240" w:lineRule="auto"/>
            </w:pPr>
            <w:r>
              <w:rPr>
                <w:rFonts w:ascii="Times New Roman" w:hAnsi="Times New Roman" w:cs="Times New Roman" w:eastAsia="Times New Roman"/>
                <w:b/>
                <w:bCs/>
                <w:sz w:val="24"/>
                <w:szCs w:val="24"/>
              </w:rPr>
              <w:t xml:space="preserve">Name of the Students</w:t>
            </w:r>
          </w:p>
        </w:tc>
        <w:tc>
          <w:tcPr>
            <w:tcW w:w="2400" w:type="dxa"/>
            <w:shd w:val="clear" w:color="auto" w:fill="F2F2F2"/>
          </w:tcPr>
          <w:p>
            <w:pPr>
              <w:spacing w:before="20" w:after="20" w:line="240" w:lineRule="auto"/>
            </w:pPr>
            <w:r>
              <w:rPr>
                <w:rFonts w:ascii="Times New Roman" w:hAnsi="Times New Roman" w:cs="Times New Roman" w:eastAsia="Times New Roman"/>
                <w:b/>
                <w:bCs/>
                <w:sz w:val="24"/>
                <w:szCs w:val="24"/>
              </w:rPr>
              <w:t xml:space="preserve">Roll No.</w:t>
            </w:r>
          </w:p>
        </w:tc>
      </w:tr>
      <w:tr>
        <w:trPr>
          <w:cantSplit/>
        </w:trPr>
        <w:tc>
          <w:tcPr>
            <w:tcW w:w="4200" w:type="dxa"/>
          </w:tcPr>
          <w:p>
            <w:pPr>
              <w:spacing w:before="20" w:after="20" w:line="240" w:lineRule="auto"/>
            </w:pPr>
            <w:r>
              <w:rPr>
                <w:rFonts w:ascii="Times New Roman" w:hAnsi="Times New Roman" w:cs="Times New Roman" w:eastAsia="Times New Roman"/>
                <w:sz w:val="24"/>
                <w:szCs w:val="24"/>
              </w:rPr>
              <w:t xml:space="preserve">Archit Singh</w:t>
            </w:r>
          </w:p>
        </w:tc>
        <w:tc>
          <w:tcPr>
            <w:tcW w:w="2400" w:type="dxa"/>
          </w:tcPr>
          <w:p>
            <w:pPr>
              <w:spacing w:before="20" w:after="20" w:line="240" w:lineRule="auto"/>
            </w:pPr>
            <w:r>
              <w:rPr>
                <w:rFonts w:ascii="Times New Roman" w:hAnsi="Times New Roman" w:cs="Times New Roman" w:eastAsia="Times New Roman"/>
                <w:sz w:val="24"/>
                <w:szCs w:val="24"/>
              </w:rPr>
              <w:t xml:space="preserve">16010123057</w:t>
            </w:r>
          </w:p>
        </w:tc>
      </w:tr>
      <w:tr>
        <w:trPr>
          <w:cantSplit/>
        </w:trPr>
        <w:tc>
          <w:tcPr>
            <w:tcW w:w="4200" w:type="dxa"/>
          </w:tcPr>
          <w:p>
            <w:pPr>
              <w:spacing w:before="20" w:after="20" w:line="240" w:lineRule="auto"/>
            </w:pPr>
            <w:r>
              <w:rPr>
                <w:rFonts w:ascii="Times New Roman" w:hAnsi="Times New Roman" w:cs="Times New Roman" w:eastAsia="Times New Roman"/>
                <w:sz w:val="24"/>
                <w:szCs w:val="24"/>
              </w:rPr>
              <w:t xml:space="preserve">Anish Patni</w:t>
            </w:r>
          </w:p>
        </w:tc>
        <w:tc>
          <w:tcPr>
            <w:tcW w:w="2400" w:type="dxa"/>
          </w:tcPr>
          <w:p>
            <w:pPr>
              <w:spacing w:before="20" w:after="20" w:line="240" w:lineRule="auto"/>
            </w:pPr>
            <w:r>
              <w:rPr>
                <w:rFonts w:ascii="Times New Roman" w:hAnsi="Times New Roman" w:cs="Times New Roman" w:eastAsia="Times New Roman"/>
                <w:sz w:val="24"/>
                <w:szCs w:val="24"/>
              </w:rPr>
              <w:t xml:space="preserve">16010123045</w:t>
            </w:r>
          </w:p>
        </w:tc>
      </w:tr>
      <w:tr>
        <w:trPr>
          <w:cantSplit/>
        </w:trPr>
        <w:tc>
          <w:tcPr>
            <w:tcW w:w="4200" w:type="dxa"/>
          </w:tcPr>
          <w:p>
            <w:pPr>
              <w:spacing w:before="20" w:after="20" w:line="240" w:lineRule="auto"/>
            </w:pPr>
            <w:r>
              <w:rPr>
                <w:rFonts w:ascii="Times New Roman" w:hAnsi="Times New Roman" w:cs="Times New Roman" w:eastAsia="Times New Roman"/>
                <w:sz w:val="24"/>
                <w:szCs w:val="24"/>
              </w:rPr>
              <w:t xml:space="preserve">Amrit Nigam</w:t>
            </w:r>
          </w:p>
        </w:tc>
        <w:tc>
          <w:tcPr>
            <w:tcW w:w="2400" w:type="dxa"/>
          </w:tcPr>
          <w:p>
            <w:pPr>
              <w:spacing w:before="20" w:after="20" w:line="240" w:lineRule="auto"/>
            </w:pPr>
            <w:r>
              <w:rPr>
                <w:rFonts w:ascii="Times New Roman" w:hAnsi="Times New Roman" w:cs="Times New Roman" w:eastAsia="Times New Roman"/>
                <w:sz w:val="24"/>
                <w:szCs w:val="24"/>
              </w:rPr>
              <w:t xml:space="preserve">16010123038</w:t>
            </w:r>
          </w:p>
        </w:tc>
      </w:tr>
      <w:tr>
        <w:trPr>
          <w:cantSplit/>
        </w:trPr>
        <w:tc>
          <w:tcPr>
            <w:tcW w:w="4200" w:type="dxa"/>
          </w:tcPr>
          <w:p>
            <w:pPr>
              <w:spacing w:before="20" w:after="20" w:line="240" w:lineRule="auto"/>
            </w:pPr>
            <w:r>
              <w:rPr>
                <w:rFonts w:ascii="Times New Roman" w:hAnsi="Times New Roman" w:cs="Times New Roman" w:eastAsia="Times New Roman"/>
                <w:sz w:val="24"/>
                <w:szCs w:val="24"/>
              </w:rPr>
              <w:t xml:space="preserve">Rishi Shanbhag</w:t>
            </w:r>
          </w:p>
        </w:tc>
        <w:tc>
          <w:tcPr>
            <w:tcW w:w="2400" w:type="dxa"/>
          </w:tcPr>
          <w:p>
            <w:pPr>
              <w:spacing w:before="20" w:after="20" w:line="240" w:lineRule="auto"/>
            </w:pPr>
            <w:r>
              <w:rPr>
                <w:rFonts w:ascii="Times New Roman" w:hAnsi="Times New Roman" w:cs="Times New Roman" w:eastAsia="Times New Roman"/>
                <w:sz w:val="24"/>
                <w:szCs w:val="24"/>
              </w:rPr>
              <w:t xml:space="preserve">16010123256</w:t>
            </w:r>
          </w:p>
        </w:tc>
      </w:tr>
    </w:tbl>
    <w:p>
      <w:pPr>
        <w:spacing w:after="360"/>
      </w:pPr>
    </w:p>
    <w:p>
      <w:pPr>
        <w:spacing w:before="0" w:after="80"/>
        <w:jc w:val="center"/>
      </w:pPr>
      <w:r>
        <w:rPr>
          <w:rFonts w:ascii="Times New Roman" w:hAnsi="Times New Roman" w:cs="Times New Roman" w:eastAsia="Times New Roman"/>
          <w:i/>
          <w:iCs/>
          <w:sz w:val="24"/>
          <w:szCs w:val="24"/>
        </w:rPr>
        <w:t xml:space="preserve">Under the guidance of</w:t>
      </w:r>
    </w:p>
    <w:p>
      <w:pPr>
        <w:spacing w:after="700"/>
        <w:jc w:val="center"/>
      </w:pPr>
      <w:r>
        <w:rPr>
          <w:rFonts w:ascii="Times New Roman" w:hAnsi="Times New Roman" w:cs="Times New Roman" w:eastAsia="Times New Roman"/>
          <w:b/>
          <w:bCs/>
          <w:sz w:val="26"/>
          <w:szCs w:val="26"/>
        </w:rPr>
        <w:t xml:space="preserve">Prof. Sheetal Pereira</w:t>
      </w:r>
    </w:p>
    <w:p>
      <w:pPr>
        <w:spacing w:after="60"/>
        <w:jc w:val="center"/>
      </w:pPr>
      <w:r>
        <w:rPr>
          <w:rFonts w:ascii="Times New Roman" w:hAnsi="Times New Roman" w:cs="Times New Roman" w:eastAsia="Times New Roman"/>
          <w:b/>
          <w:bCs/>
          <w:sz w:val="26"/>
          <w:szCs w:val="26"/>
        </w:rPr>
        <w:t xml:space="preserve">Department of </w:t>
      </w:r>
      <w:r>
        <w:rPr>
          <w:rFonts w:ascii="Times New Roman" w:hAnsi="Times New Roman" w:cs="Times New Roman" w:eastAsia="Times New Roman"/>
          <w:b/>
          <w:bCs/>
          <w:sz w:val="26"/>
          <w:szCs w:val="26"/>
        </w:rPr>
        <w:t xml:space="preserve">Computer Engineering</w:t>
      </w:r>
    </w:p>
    <w:p>
      <w:pPr>
        <w:spacing w:before="0" w:after="40"/>
        <w:jc w:val="center"/>
      </w:pPr>
      <w:r>
        <w:rPr>
          <w:rFonts w:ascii="Times New Roman" w:hAnsi="Times New Roman" w:cs="Times New Roman" w:eastAsia="Times New Roman"/>
          <w:b/>
          <w:bCs/>
          <w:sz w:val="26"/>
          <w:szCs w:val="26"/>
        </w:rPr>
        <w:t xml:space="preserve">K. J. Somaiya School of Engineering</w:t>
      </w:r>
    </w:p>
    <w:p>
      <w:pPr>
        <w:spacing w:before="0" w:after="60"/>
        <w:jc w:val="center"/>
      </w:pPr>
      <w:r>
        <w:rPr>
          <w:rFonts w:ascii="Times New Roman" w:hAnsi="Times New Roman" w:cs="Times New Roman" w:eastAsia="Times New Roman"/>
          <w:sz w:val="24"/>
          <w:szCs w:val="24"/>
        </w:rPr>
        <w:t xml:space="preserve">Somaiya Vidyavihar University</w:t>
      </w:r>
    </w:p>
    <w:p>
      <w:pPr>
        <w:spacing w:after="0"/>
        <w:jc w:val="center"/>
      </w:pPr>
      <w:r>
        <w:rPr>
          <w:rFonts w:ascii="Times New Roman" w:hAnsi="Times New Roman" w:cs="Times New Roman" w:eastAsia="Times New Roman"/>
          <w:sz w:val="24"/>
          <w:szCs w:val="24"/>
        </w:rPr>
        <w:t xml:space="preserve">Academic Year </w:t>
      </w:r>
      <w:r>
        <w:rPr>
          <w:rFonts w:ascii="Times New Roman" w:hAnsi="Times New Roman" w:cs="Times New Roman" w:eastAsia="Times New Roman"/>
          <w:sz w:val="24"/>
          <w:szCs w:val="24"/>
        </w:rPr>
        <w:t xml:space="preserve">2023-27</w:t>
      </w:r>
    </w:p>
    <w:p>
      <w:pPr>
        <w:keepNext/>
        <w:pageBreakBefore/>
        <w:pBdr>
          <w:bottom w:val="single" w:sz="12" w:space="1" w:color="B7202E"/>
        </w:pBdr>
        <w:spacing w:before="480" w:after="360"/>
        <w:jc w:val="center"/>
      </w:pPr>
      <w:r>
        <w:rPr>
          <w:rFonts w:ascii="Times New Roman" w:hAnsi="Times New Roman" w:cs="Times New Roman" w:eastAsia="Times New Roman"/>
          <w:b/>
          <w:bCs/>
          <w:color w:val="1F3A68"/>
          <w:sz w:val="32"/>
          <w:szCs w:val="32"/>
        </w:rPr>
        <w:t xml:space="preserve">CERTIFICATE</w:t>
      </w:r>
    </w:p>
    <w:p>
      <w:pPr>
        <w:spacing w:after="1600" w:line="360" w:lineRule="auto"/>
        <w:jc w:val="both"/>
      </w:pPr>
      <w:r>
        <w:rPr>
          <w:rFonts w:ascii="Times New Roman" w:hAnsi="Times New Roman" w:cs="Times New Roman" w:eastAsia="Times New Roman"/>
          <w:sz w:val="24"/>
          <w:szCs w:val="24"/>
        </w:rPr>
        <w:t xml:space="preserve">This is to certify that the project entitled </w:t>
      </w:r>
      <w:r>
        <w:rPr>
          <w:rFonts w:ascii="Times New Roman" w:hAnsi="Times New Roman" w:cs="Times New Roman" w:eastAsia="Times New Roman"/>
          <w:b/>
          <w:bCs/>
          <w:sz w:val="24"/>
          <w:szCs w:val="24"/>
        </w:rPr>
        <w:t xml:space="preserve">"TrustDeploy: Container Image Supply Chain Security Using Digital Signatures"</w:t>
      </w:r>
      <w:r>
        <w:rPr>
          <w:rFonts w:ascii="Times New Roman" w:hAnsi="Times New Roman" w:cs="Times New Roman" w:eastAsia="Times New Roman"/>
          <w:sz w:val="24"/>
          <w:szCs w:val="24"/>
        </w:rPr>
        <w:t xml:space="preserve"> is a bonafide work carried out by the students Archit Singh (Roll No. 16010123057), Anish Patni (Roll No. 16010123045), Amrit Nigam (Roll No. 16010123038) and Rishi Shanbhag (Roll No. 16010123256) in partial fulfilment of the requirements of </w:t>
      </w:r>
      <w:r>
        <w:rPr>
          <w:rFonts w:ascii="Times New Roman" w:hAnsi="Times New Roman" w:cs="Times New Roman" w:eastAsia="Times New Roman"/>
          <w:sz w:val="24"/>
          <w:szCs w:val="24"/>
        </w:rPr>
        <w:t xml:space="preserve">ACC</w:t>
      </w:r>
      <w:r>
        <w:rPr>
          <w:rFonts w:ascii="Times New Roman" w:hAnsi="Times New Roman" w:cs="Times New Roman" w:eastAsia="Times New Roman"/>
          <w:sz w:val="24"/>
          <w:szCs w:val="24"/>
        </w:rPr>
        <w:t xml:space="preserve"> in the Department of </w:t>
      </w:r>
      <w:r>
        <w:rPr>
          <w:rFonts w:ascii="Times New Roman" w:hAnsi="Times New Roman" w:cs="Times New Roman" w:eastAsia="Times New Roman"/>
          <w:sz w:val="24"/>
          <w:szCs w:val="24"/>
        </w:rPr>
        <w:t xml:space="preserve">Computer Engineering</w:t>
      </w:r>
      <w:r>
        <w:rPr>
          <w:rFonts w:ascii="Times New Roman" w:hAnsi="Times New Roman" w:cs="Times New Roman" w:eastAsia="Times New Roman"/>
          <w:sz w:val="24"/>
          <w:szCs w:val="24"/>
        </w:rPr>
        <w:t xml:space="preserve">, K. J. Somaiya School of Engineering, Somaiya Vidyavihar University, during the academic year </w:t>
      </w:r>
      <w:r>
        <w:rPr>
          <w:rFonts w:ascii="Times New Roman" w:hAnsi="Times New Roman" w:cs="Times New Roman" w:eastAsia="Times New Roman"/>
          <w:sz w:val="24"/>
          <w:szCs w:val="24"/>
        </w:rPr>
        <w:t xml:space="preserve">2023-27</w:t>
      </w:r>
      <w:r>
        <w:rPr>
          <w:rFonts w:ascii="Times New Roman" w:hAnsi="Times New Roman" w:cs="Times New Roman" w:eastAsia="Times New Roman"/>
          <w:sz w:val="24"/>
          <w:szCs w:val="24"/>
        </w:rPr>
        <w:t xml:space="preserve">, under my guidance.</w:t>
      </w:r>
    </w:p>
    <w:tbl>
      <w:tblPr>
        <w:tblW w:w="9026" w:type="dxa"/>
        <w:tblBorders>
          <w:top w:val="nil"/>
          <w:left w:val="nil"/>
          <w:bottom w:val="nil"/>
          <w:right w:val="nil"/>
          <w:insideH w:val="nil"/>
          <w:insideV w:val="nil"/>
        </w:tblBorders>
        <w:tblLayout w:type="fixed"/>
      </w:tblPr>
      <w:tblGrid>
        <w:gridCol w:w="4513"/>
        <w:gridCol w:w="4513"/>
      </w:tblGrid>
      <w:tr>
        <w:tc>
          <w:tcPr>
            <w:tcW w:w="4513" w:type="dxa"/>
          </w:tcPr>
          <w:p>
            <w:pPr>
              <w:spacing w:after="40"/>
              <w:jc w:val="center"/>
            </w:pPr>
            <w:r>
              <w:rPr>
                <w:rFonts w:ascii="Times New Roman" w:hAnsi="Times New Roman" w:cs="Times New Roman" w:eastAsia="Times New Roman"/>
                <w:sz w:val="24"/>
                <w:szCs w:val="24"/>
              </w:rPr>
              <w:t xml:space="preserve">____________________________</w:t>
            </w:r>
          </w:p>
          <w:p>
            <w:pPr>
              <w:spacing w:after="40"/>
              <w:jc w:val="center"/>
            </w:pPr>
            <w:r>
              <w:rPr>
                <w:rFonts w:ascii="Times New Roman" w:hAnsi="Times New Roman" w:cs="Times New Roman" w:eastAsia="Times New Roman"/>
                <w:b/>
                <w:bCs/>
                <w:sz w:val="24"/>
                <w:szCs w:val="24"/>
              </w:rPr>
              <w:t xml:space="preserve">Prof. Sheetal Pereira</w:t>
            </w:r>
          </w:p>
          <w:p>
            <w:pPr>
              <w:spacing w:after="40"/>
              <w:jc w:val="center"/>
            </w:pPr>
            <w:r>
              <w:rPr>
                <w:rFonts w:ascii="Times New Roman" w:hAnsi="Times New Roman" w:cs="Times New Roman" w:eastAsia="Times New Roman"/>
                <w:sz w:val="24"/>
                <w:szCs w:val="24"/>
              </w:rPr>
              <w:t xml:space="preserve">Project Guide</w:t>
            </w:r>
          </w:p>
        </w:tc>
        <w:tc>
          <w:tcPr>
            <w:tcW w:w="4513" w:type="dxa"/>
          </w:tcPr>
          <w:p>
            <w:pPr>
              <w:spacing w:after="40"/>
              <w:jc w:val="center"/>
            </w:pPr>
            <w:r>
              <w:rPr>
                <w:rFonts w:ascii="Times New Roman" w:hAnsi="Times New Roman" w:cs="Times New Roman" w:eastAsia="Times New Roman"/>
                <w:sz w:val="24"/>
                <w:szCs w:val="24"/>
              </w:rPr>
              <w:t xml:space="preserve">____________________________</w:t>
            </w:r>
          </w:p>
          <w:p>
            <w:pPr>
              <w:spacing w:after="40"/>
              <w:jc w:val="center"/>
            </w:pPr>
            <w:r>
              <w:rPr>
                <w:rFonts w:ascii="Times New Roman" w:hAnsi="Times New Roman" w:cs="Times New Roman" w:eastAsia="Times New Roman"/>
                <w:b/>
                <w:bCs/>
                <w:sz w:val="24"/>
                <w:szCs w:val="24"/>
              </w:rPr>
              <w:t xml:space="preserve"> </w:t>
            </w:r>
          </w:p>
          <w:p>
            <w:pPr>
              <w:spacing w:after="40"/>
              <w:jc w:val="center"/>
            </w:pPr>
            <w:r>
              <w:rPr>
                <w:rFonts w:ascii="Times New Roman" w:hAnsi="Times New Roman" w:cs="Times New Roman" w:eastAsia="Times New Roman"/>
                <w:sz w:val="24"/>
                <w:szCs w:val="24"/>
              </w:rPr>
              <w:t xml:space="preserve">Head of Department</w:t>
            </w:r>
          </w:p>
        </w:tc>
      </w:tr>
    </w:tbl>
    <w:p>
      <w:pPr>
        <w:spacing w:after="1000"/>
      </w:pPr>
    </w:p>
    <w:p>
      <w:pPr>
        <w:spacing w:after="80"/>
      </w:pPr>
      <w:r>
        <w:rPr>
          <w:rFonts w:ascii="Times New Roman" w:hAnsi="Times New Roman" w:cs="Times New Roman" w:eastAsia="Times New Roman"/>
          <w:sz w:val="24"/>
          <w:szCs w:val="24"/>
        </w:rPr>
        <w:t xml:space="preserve">Date: </w:t>
      </w:r>
      <w:r>
        <w:rPr>
          <w:rFonts w:ascii="Times New Roman" w:hAnsi="Times New Roman" w:cs="Times New Roman" w:eastAsia="Times New Roman"/>
          <w:sz w:val="24"/>
          <w:szCs w:val="24"/>
        </w:rPr>
        <w:t xml:space="preserve">21/10/2026</w:t>
      </w:r>
    </w:p>
    <w:p>
      <w:pPr>
        <w:spacing w:after="0"/>
      </w:pPr>
      <w:r>
        <w:rPr>
          <w:rFonts w:ascii="Times New Roman" w:hAnsi="Times New Roman" w:cs="Times New Roman" w:eastAsia="Times New Roman"/>
          <w:sz w:val="24"/>
          <w:szCs w:val="24"/>
        </w:rPr>
        <w:t xml:space="preserve">Place: </w:t>
      </w:r>
      <w:r>
        <w:rPr>
          <w:rFonts w:ascii="Times New Roman" w:hAnsi="Times New Roman" w:cs="Times New Roman" w:eastAsia="Times New Roman"/>
          <w:sz w:val="24"/>
          <w:szCs w:val="24"/>
        </w:rPr>
        <w:t xml:space="preserve">Mumbai</w:t>
      </w:r>
    </w:p>
    <w:p>
      <w:pPr>
        <w:keepNext/>
        <w:pageBreakBefore/>
        <w:pBdr>
          <w:bottom w:val="single" w:sz="12" w:space="1" w:color="B7202E"/>
        </w:pBdr>
        <w:spacing w:before="480" w:after="360"/>
        <w:jc w:val="center"/>
      </w:pPr>
      <w:r>
        <w:rPr>
          <w:rFonts w:ascii="Times New Roman" w:hAnsi="Times New Roman" w:cs="Times New Roman" w:eastAsia="Times New Roman"/>
          <w:b/>
          <w:bCs/>
          <w:color w:val="1F3A68"/>
          <w:sz w:val="32"/>
          <w:szCs w:val="32"/>
        </w:rPr>
        <w:t xml:space="preserve">ABSTRACT</w:t>
      </w:r>
    </w:p>
    <w:p>
      <w:pPr>
        <w:spacing w:after="140" w:line="360" w:lineRule="auto"/>
        <w:jc w:val="both"/>
      </w:pPr>
      <w:r>
        <w:rPr>
          <w:rFonts w:ascii="Times New Roman" w:hAnsi="Times New Roman" w:cs="Times New Roman" w:eastAsia="Times New Roman"/>
          <w:sz w:val="24"/>
          <w:szCs w:val="24"/>
        </w:rPr>
        <w:t xml:space="preserve">Modern software is shipped as container images that pass through build servers, registries and deployment pipelines before they run in production. Each hand-off is an opportunity for an attacker to substitute, modify or re-label an image, and most pipelines deploy whatever a mutable tag such as </w:t>
      </w:r>
      <w:r>
        <w:rPr>
          <w:rFonts w:ascii="Courier New" w:hAnsi="Courier New" w:cs="Courier New" w:eastAsia="Courier New"/>
          <w:color w:val="1F3A68"/>
          <w:sz w:val="21"/>
          <w:szCs w:val="21"/>
        </w:rPr>
        <w:t xml:space="preserve">:1.0.0</w:t>
      </w:r>
      <w:r>
        <w:rPr>
          <w:rFonts w:ascii="Times New Roman" w:hAnsi="Times New Roman" w:cs="Times New Roman" w:eastAsia="Times New Roman"/>
          <w:sz w:val="24"/>
          <w:szCs w:val="24"/>
        </w:rPr>
        <w:t xml:space="preserve"> happens to point to at that moment. This project, </w:t>
      </w:r>
      <w:r>
        <w:rPr>
          <w:rFonts w:ascii="Times New Roman" w:hAnsi="Times New Roman" w:cs="Times New Roman" w:eastAsia="Times New Roman"/>
          <w:b/>
          <w:bCs/>
          <w:sz w:val="24"/>
          <w:szCs w:val="24"/>
        </w:rPr>
        <w:t xml:space="preserve">TrustDeploy</w:t>
      </w:r>
      <w:r>
        <w:rPr>
          <w:rFonts w:ascii="Times New Roman" w:hAnsi="Times New Roman" w:cs="Times New Roman" w:eastAsia="Times New Roman"/>
          <w:sz w:val="24"/>
          <w:szCs w:val="24"/>
        </w:rPr>
        <w:t xml:space="preserve">, implements a local, zero-cost prototype of a container image supply chain that only deploys images which carry a valid digital signature from a trusted release key.</w:t>
      </w:r>
    </w:p>
    <w:p>
      <w:pPr>
        <w:spacing w:after="140" w:line="360" w:lineRule="auto"/>
        <w:jc w:val="both"/>
      </w:pPr>
      <w:r>
        <w:rPr>
          <w:rFonts w:ascii="Times New Roman" w:hAnsi="Times New Roman" w:cs="Times New Roman" w:eastAsia="Times New Roman"/>
          <w:sz w:val="24"/>
          <w:szCs w:val="24"/>
        </w:rPr>
        <w:t xml:space="preserve">A sample Python web service is built with Docker and pushed to a local OCI registry (</w:t>
      </w:r>
      <w:r>
        <w:rPr>
          <w:rFonts w:ascii="Courier New" w:hAnsi="Courier New" w:cs="Courier New" w:eastAsia="Courier New"/>
          <w:color w:val="1F3A68"/>
          <w:sz w:val="21"/>
          <w:szCs w:val="21"/>
        </w:rPr>
        <w:t xml:space="preserve">registry:2</w:t>
      </w:r>
      <w:r>
        <w:rPr>
          <w:rFonts w:ascii="Times New Roman" w:hAnsi="Times New Roman" w:cs="Times New Roman" w:eastAsia="Times New Roman"/>
          <w:sz w:val="24"/>
          <w:szCs w:val="24"/>
        </w:rPr>
        <w:t xml:space="preserve"> on </w:t>
      </w:r>
      <w:r>
        <w:rPr>
          <w:rFonts w:ascii="Courier New" w:hAnsi="Courier New" w:cs="Courier New" w:eastAsia="Courier New"/>
          <w:color w:val="1F3A68"/>
          <w:sz w:val="21"/>
          <w:szCs w:val="21"/>
        </w:rPr>
        <w:t xml:space="preserve">localhost:5001</w:t>
      </w:r>
      <w:r>
        <w:rPr>
          <w:rFonts w:ascii="Times New Roman" w:hAnsi="Times New Roman" w:cs="Times New Roman" w:eastAsia="Times New Roman"/>
          <w:sz w:val="24"/>
          <w:szCs w:val="24"/>
        </w:rPr>
        <w:t xml:space="preserve">). The approved image is signed </w:t>
      </w:r>
      <w:r>
        <w:rPr>
          <w:rFonts w:ascii="Times New Roman" w:hAnsi="Times New Roman" w:cs="Times New Roman" w:eastAsia="Times New Roman"/>
          <w:b/>
          <w:bCs/>
          <w:sz w:val="24"/>
          <w:szCs w:val="24"/>
        </w:rPr>
        <w:t xml:space="preserve">by its immutable SHA-256 digest</w:t>
      </w:r>
      <w:r>
        <w:rPr>
          <w:rFonts w:ascii="Times New Roman" w:hAnsi="Times New Roman" w:cs="Times New Roman" w:eastAsia="Times New Roman"/>
          <w:sz w:val="24"/>
          <w:szCs w:val="24"/>
        </w:rPr>
        <w:t xml:space="preserve"> with Sigstore Cosign (v3.1.3) using an encrypted ECDSA P-256 key pair whose private half never enters the repository or the image. A verification engine written in standard-library Python resolves every requested tag to its digest, verifies the Cosign signature against the trusted public key, checks that the signed payload names exactly that digest, and hands the result to a fail-closed policy gate. Every decision, accepted or rejected, is appended to a JSON-lines audit log that can be exported as HTML, CSV and JSON. The same trust policy is also enforced at Kubernetes admission time on a local kind cluster using the Sigstore Policy Controller.</w:t>
      </w:r>
    </w:p>
    <w:p>
      <w:pPr>
        <w:spacing w:after="140" w:line="360" w:lineRule="auto"/>
        <w:jc w:val="both"/>
      </w:pPr>
      <w:r>
        <w:rPr>
          <w:rFonts w:ascii="Times New Roman" w:hAnsi="Times New Roman" w:cs="Times New Roman" w:eastAsia="Times New Roman"/>
          <w:sz w:val="24"/>
          <w:szCs w:val="24"/>
        </w:rPr>
        <w:t xml:space="preserve">Ten end-to-end test cases (TC01 to TC07, with sub-cases) and eight unit tests were executed. The signed image was accepted, while unsigned images, images signed with an attacker's key, a genuine signature copied onto another image, a trusted tag overwritten with a tampered build, a missing verification tool, an unreachable registry and an image from a non-approved registry were all rejected with a specific reason code. The recorded evaluation run produced 15 audit events (4 accepted, 11 rejected) and every outcome matched its expected result. The prototype shows that signature-based admission control is practical to adopt with open-source tools and no cloud spend, while also documenting its limits: a signature proves origin and integrity, not the absence of vulnerabilities.</w:t>
      </w:r>
    </w:p>
    <w:p>
      <w:pPr>
        <w:spacing w:after="0" w:line="360" w:lineRule="auto"/>
        <w:jc w:val="both"/>
      </w:pPr>
      <w:r>
        <w:rPr>
          <w:rFonts w:ascii="Times New Roman" w:hAnsi="Times New Roman" w:cs="Times New Roman" w:eastAsia="Times New Roman"/>
          <w:b/>
          <w:bCs/>
          <w:sz w:val="24"/>
          <w:szCs w:val="24"/>
        </w:rPr>
        <w:t xml:space="preserve">Keywords:</w:t>
      </w:r>
      <w:r>
        <w:rPr>
          <w:rFonts w:ascii="Times New Roman" w:hAnsi="Times New Roman" w:cs="Times New Roman" w:eastAsia="Times New Roman"/>
          <w:sz w:val="24"/>
          <w:szCs w:val="24"/>
        </w:rPr>
        <w:t xml:space="preserve"> software supply chain security, container images, digital signatures, Sigstore, Cosign, OCI digest, admission control, policy as code, audit logging, Kubernetes.</w:t>
      </w:r>
    </w:p>
    <w:p>
      <w:pPr>
        <w:keepNext/>
        <w:pageBreakBefore/>
        <w:pBdr>
          <w:bottom w:val="single" w:sz="12" w:space="1" w:color="B7202E"/>
        </w:pBdr>
        <w:spacing w:before="480" w:after="360"/>
        <w:jc w:val="center"/>
      </w:pPr>
      <w:r>
        <w:rPr>
          <w:rFonts w:ascii="Times New Roman" w:hAnsi="Times New Roman" w:cs="Times New Roman" w:eastAsia="Times New Roman"/>
          <w:b/>
          <w:bCs/>
          <w:color w:val="1F3A68"/>
          <w:sz w:val="32"/>
          <w:szCs w:val="32"/>
        </w:rPr>
        <w:t xml:space="preserve">TABLE OF CONTENTS</w:t>
      </w:r>
    </w:p>
    <w:p>
      <w:pPr>
        <w:pStyle w:val="TOC1"/>
        <w:tabs>
          <w:tab w:val="right" w:leader="dot" w:pos="9026"/>
        </w:tabs>
        <w:spacing w:before="60" w:after="40" w:line="276" w:lineRule="auto"/>
        <w:ind w:left="0"/>
      </w:pPr>
      <w:r>
        <w:fldChar w:fldCharType="begin"/>
      </w:r>
      <w:r>
        <w:instrText xml:space="preserve"> TOC \o "1-2" \h \z \u </w:instrText>
      </w:r>
      <w:r>
        <w:fldChar w:fldCharType="separate"/>
      </w:r>
      <w:r>
        <w:rPr>
          <w:rFonts w:ascii="Times New Roman" w:hAnsi="Times New Roman" w:cs="Times New Roman" w:eastAsia="Times New Roman"/>
          <w:b/>
          <w:bCs/>
          <w:sz w:val="23"/>
          <w:szCs w:val="23"/>
        </w:rPr>
        <w:t xml:space="preserve">Abstract</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iii</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List of Figures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vi</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List of Tables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vii</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1:  Introduction</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1.1  Background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1.2  Supply-Chain Threats to Container Images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1.3  Problem Statement</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1.4  Objectives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1.5  Scope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1.6  Organisation of the Report</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2:  Literature Review and Background</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2.1  OCI Images, Tags and Digests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2.2  Digital Signatures for Software Artefacts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2.3  Sigstore and Cosign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2.4  Signature Storage: Legacy Tags, Bundles and OCI Referrers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5</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2.5  Transparency Logs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5</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2.6  Admission Control and the Sigstore Policy Controller</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5</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2.7  Summary and Research Gap</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6</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3:  System Architecture and Design</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7</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3.1  Architectural Overview</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7</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3.2  Components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7</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3.3  Trust Model</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8</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3.4  Verification and Decision Flow</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8</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3.5  Reason Codes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9</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3.6  Audit Record Design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10</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3.7  Key Design Decisions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10</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4:  Technology Stack</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11</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5:  Implementation Methodology</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13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5.1  Phase 1: Environment Setup</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5.2  Phase 2: Building the Sample Application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5.3  Phase 3: Key Generation and Signing</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5.4  Phase 4: Verification Engine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16</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5.5  Phase 5: Attack Simulation and Untrusted Images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18</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5.6  Phase 6: Policy Enforcement in the Deployment Workflow</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19</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5.7  Phase 7: Audit Logging and Reporting</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22</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6:  Testing</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23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6.1  Test Strategy</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6.2  Test Case Summary</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23</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6.3  Test Case Details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24</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6.4  Unit Tests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30</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7:  Results and Discussion</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7.1  Summary of Results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7.2  Effectiveness Against the Threat Model</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31</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7.3  Performance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32</w:t>
      </w:r>
    </w:p>
    <w:p>
      <w:pPr>
        <w:pStyle w:val="TOC2"/>
        <w:tabs>
          <w:tab w:val="right" w:leader="dot" w:pos="9026"/>
        </w:tabs>
        <w:spacing w:before="20" w:after="40" w:line="276" w:lineRule="auto"/>
        <w:ind w:left="440"/>
      </w:pPr>
      <w:r>
        <w:rPr>
          <w:rFonts w:ascii="Times New Roman" w:hAnsi="Times New Roman" w:cs="Times New Roman" w:eastAsia="Times New Roman"/>
          <w:sz w:val="23"/>
          <w:szCs w:val="23"/>
        </w:rPr>
        <w:t xml:space="preserve">7.4  Discussion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32</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8:  Security Considerations and Limitations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33</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9:  Cost Analysis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34</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10:  Future Enhancements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35</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Chapter 11:  Conclusion</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36</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References</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37</w:t>
      </w:r>
    </w:p>
    <w:p>
      <w:pPr>
        <w:pStyle w:val="TOC1"/>
        <w:tabs>
          <w:tab w:val="right" w:leader="dot" w:pos="9026"/>
        </w:tabs>
        <w:spacing w:before="60" w:after="40" w:line="276" w:lineRule="auto"/>
        <w:ind w:left="0"/>
      </w:pPr>
      <w:r>
        <w:rPr>
          <w:rFonts w:ascii="Times New Roman" w:hAnsi="Times New Roman" w:cs="Times New Roman" w:eastAsia="Times New Roman"/>
          <w:b/>
          <w:bCs/>
          <w:sz w:val="23"/>
          <w:szCs w:val="23"/>
        </w:rPr>
        <w:t xml:space="preserve">Appendix A: Reproducing the Demonstration</w:t>
      </w:r>
      <w:r>
        <w:rPr>
          <w:rFonts w:ascii="Times New Roman" w:hAnsi="Times New Roman" w:cs="Times New Roman" w:eastAsia="Times New Roman"/>
          <w:sz w:val="23"/>
          <w:szCs w:val="23"/>
        </w:rPr>
        <w:tab/>
      </w:r>
      <w:r>
        <w:rPr>
          <w:rFonts w:ascii="Times New Roman" w:hAnsi="Times New Roman" w:cs="Times New Roman" w:eastAsia="Times New Roman"/>
          <w:b/>
          <w:bCs/>
          <w:sz w:val="23"/>
          <w:szCs w:val="23"/>
        </w:rPr>
        <w:t xml:space="preserve">38</w:t>
      </w:r>
      <w:r>
        <w:fldChar w:fldCharType="end"/>
      </w:r>
    </w:p>
    <w:p>
      <w:pPr>
        <w:keepNext/>
        <w:pageBreakBefore/>
        <w:pBdr>
          <w:bottom w:val="single" w:sz="12" w:space="1" w:color="B7202E"/>
        </w:pBdr>
        <w:spacing w:before="480" w:after="360"/>
        <w:jc w:val="center"/>
      </w:pPr>
      <w:r>
        <w:rPr>
          <w:rFonts w:ascii="Times New Roman" w:hAnsi="Times New Roman" w:cs="Times New Roman" w:eastAsia="Times New Roman"/>
          <w:b/>
          <w:bCs/>
          <w:color w:val="1F3A68"/>
          <w:sz w:val="32"/>
          <w:szCs w:val="32"/>
        </w:rPr>
        <w:t xml:space="preserve">LIST OF FIGURES</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3.1: TrustDeploy system architecture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7</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3.2: Verification and decision flow of the policy gate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9</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4.1: Environment: tool versions, local registry and project layout</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12</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5.1: Image built, pushed and its immutable digest recorded; smoke test of the service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14</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5.2: Release key pair generated; private key kept outside the repository and image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15</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5.3: Approved image signed by digest; cosign tree shows the .sig tag and the OCI referrer bundle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16</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5.4: TC01: signed image verified with Cosign and accepted by the TrustDeploy gate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18</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5.5: Preparation of the unsigned, attacker-signed, forged and tampered images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19</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5.6: Deployment workflow: attacker image blocked (exit 2), approved image deployed by digest</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20</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5.7: kind cluster, Policy Controller release and webhook pod, and the ClusterImagePolicy</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21</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5.8: Kubernetes admission: signed image admitted; attacker-signed and unsigned images denied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22</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6.1: TC02: unsigned image rejected (NO_SIGNATURE)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24</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6.2: TC03: image signed with an attacker key rejected (UNTRUSTED_SIGNER)</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25</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6.3: TC04a: copied genuine signature rejected (SIGNATURE_IMAGE_MISMATCH)</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25</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6.4: TC04b: trusted tag pointed at a tampered build, rejected (NO_SIGNATURE)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26</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6.5: TC05a: Cosign missing, deployment of a valid image blocked (fail closed)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26</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6.6: TC05b: registry unreachable, deployment blocked (IMAGE_RESOLUTION_FAILED)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27</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6.7: TC05c: image from a non-approved registry rejected (REGISTRY_NOT_ALLOWED)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27</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6.8: TC06: four images verified in one batch, four separate audit entries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28</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6.9: TC07: audit report export (HTML, CSV, JSON) with the full audit trail</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29</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6.10: TC07: generated HTML audit dashboard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29</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Figure 6.11: Unit tests: 8 of 8 passed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30</w:t>
      </w:r>
    </w:p>
    <w:p>
      <w:pPr>
        <w:keepNext/>
        <w:pageBreakBefore/>
        <w:pBdr>
          <w:bottom w:val="single" w:sz="12" w:space="1" w:color="B7202E"/>
        </w:pBdr>
        <w:spacing w:before="480" w:after="360"/>
        <w:jc w:val="center"/>
      </w:pPr>
      <w:r>
        <w:rPr>
          <w:rFonts w:ascii="Times New Roman" w:hAnsi="Times New Roman" w:cs="Times New Roman" w:eastAsia="Times New Roman"/>
          <w:b/>
          <w:bCs/>
          <w:color w:val="1F3A68"/>
          <w:sz w:val="32"/>
          <w:szCs w:val="32"/>
        </w:rPr>
        <w:t xml:space="preserve">LIST OF TABLES</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1.1: Supply-chain threats addressed by TrustDeploy</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3.1: System components and their implementation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7</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3.2: Reason codes produced by the verification engine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9</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3.3: Fields of an audit record</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10</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4.1: Technology stack</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11</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6.1: End-to-end test cases and observed outcomes</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23</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6.2: Unit tests of the fail-closed gate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30</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7.1: Distribution of reason codes in the evaluation run</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31</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7.2: Threat coverage</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31</w:t>
      </w:r>
    </w:p>
    <w:p>
      <w:pPr>
        <w:tabs>
          <w:tab w:val="right" w:leader="dot" w:pos="9026"/>
        </w:tabs>
        <w:spacing w:before="60" w:after="40" w:line="276" w:lineRule="auto"/>
        <w:ind w:left="0"/>
      </w:pPr>
      <w:r>
        <w:rPr>
          <w:rFonts w:ascii="Times New Roman" w:hAnsi="Times New Roman" w:cs="Times New Roman" w:eastAsia="Times New Roman"/>
          <w:sz w:val="23"/>
          <w:szCs w:val="23"/>
        </w:rPr>
        <w:t xml:space="preserve">Table 9.1: Cost of the prototype compared with a managed cloud registry</w:t>
      </w:r>
      <w:r>
        <w:rPr>
          <w:rFonts w:ascii="Times New Roman" w:hAnsi="Times New Roman" w:cs="Times New Roman" w:eastAsia="Times New Roman"/>
          <w:sz w:val="23"/>
          <w:szCs w:val="23"/>
        </w:rPr>
        <w:tab/>
      </w:r>
      <w:r>
        <w:rPr>
          <w:rFonts w:ascii="Times New Roman" w:hAnsi="Times New Roman" w:cs="Times New Roman" w:eastAsia="Times New Roman"/>
          <w:sz w:val="23"/>
          <w:szCs w:val="23"/>
        </w:rPr>
        <w:t xml:space="preserve">34</w:t>
      </w:r>
    </w:p>
    <w:p>
      <w:pPr>
        <w:sectPr>
          <w:headerReference w:type="default" r:id="rId6"/>
          <w:headerReference w:type="first" r:id="rId6"/>
          <w:footerReference w:type="default" r:id="rIdFtrNum"/>
          <w:footerReference w:type="first" r:id="rId8"/>
          <w:pgSz w:h="16838" w:w="11906" w:orient="portrait"/>
          <w:pgMar w:bottom="1440" w:top="1300" w:left="1440" w:right="1440" w:header="288" w:footer="288" w:gutter="0"/>
          <w:pgNumType w:fmt="lowerRoman" w:start="1"/>
          <w:titlePg/>
        </w:sectPr>
      </w:pPr>
    </w:p>
    <w:p>
      <w:pPr>
        <w:keepNext/>
        <w:pageBreakBefore/>
        <w:spacing w:before="600" w:after="60"/>
        <w:jc w:val="center"/>
      </w:pPr>
      <w:r>
        <w:rPr>
          <w:rFonts w:ascii="Times New Roman" w:hAnsi="Times New Roman" w:cs="Times New Roman" w:eastAsia="Times New Roman"/>
          <w:b/>
          <w:bCs/>
          <w:color w:val="B7202E"/>
          <w:sz w:val="26"/>
          <w:szCs w:val="26"/>
        </w:rPr>
        <w:t xml:space="preserve">CHAPTER 1</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INTRODUCTION</w:t>
      </w:r>
    </w:p>
    <w:p>
      <w:pPr>
        <w:pStyle w:val="Heading2"/>
        <w:keepNext/>
        <w:spacing w:before="320" w:after="120"/>
      </w:pPr>
      <w:r>
        <w:rPr>
          <w:rFonts w:ascii="Times New Roman" w:hAnsi="Times New Roman" w:cs="Times New Roman" w:eastAsia="Times New Roman"/>
          <w:b/>
          <w:bCs/>
          <w:color w:val="1F3A68"/>
          <w:sz w:val="28"/>
          <w:szCs w:val="28"/>
        </w:rPr>
        <w:t xml:space="preserve">1.1  Background</w:t>
      </w:r>
    </w:p>
    <w:p>
      <w:pPr>
        <w:spacing w:after="140" w:line="360" w:lineRule="auto"/>
        <w:jc w:val="both"/>
      </w:pPr>
      <w:r>
        <w:rPr>
          <w:rFonts w:ascii="Times New Roman" w:hAnsi="Times New Roman" w:cs="Times New Roman" w:eastAsia="Times New Roman"/>
          <w:sz w:val="24"/>
          <w:szCs w:val="24"/>
        </w:rPr>
        <w:t xml:space="preserve">Containers have become the standard unit of deployment for cloud-native applications. A container image bundles an application together with its runtime, libraries and configuration, and is distributed through an </w:t>
      </w:r>
      <w:r>
        <w:rPr>
          <w:rFonts w:ascii="Times New Roman" w:hAnsi="Times New Roman" w:cs="Times New Roman" w:eastAsia="Times New Roman"/>
          <w:i/>
          <w:iCs/>
          <w:sz w:val="24"/>
          <w:szCs w:val="24"/>
        </w:rPr>
        <w:t xml:space="preserve">OCI registry</w:t>
      </w:r>
      <w:r>
        <w:rPr>
          <w:rFonts w:ascii="Times New Roman" w:hAnsi="Times New Roman" w:cs="Times New Roman" w:eastAsia="Times New Roman"/>
          <w:sz w:val="24"/>
          <w:szCs w:val="24"/>
        </w:rPr>
        <w:t xml:space="preserve">. The deployment platform (a Docker host, a Kubernetes cluster or a managed service) pulls the image from the registry and runs it. Because the same image moves unchanged from build to production, it is attractive to attackers: compromising one image, or one step that handles it, can compromise every system that runs it.</w:t>
      </w:r>
    </w:p>
    <w:p>
      <w:pPr>
        <w:spacing w:after="140" w:line="360" w:lineRule="auto"/>
        <w:jc w:val="both"/>
      </w:pPr>
      <w:r>
        <w:rPr>
          <w:rFonts w:ascii="Times New Roman" w:hAnsi="Times New Roman" w:cs="Times New Roman" w:eastAsia="Times New Roman"/>
          <w:sz w:val="24"/>
          <w:szCs w:val="24"/>
        </w:rPr>
        <w:t xml:space="preserve">The path from source code to a running container is called the </w:t>
      </w:r>
      <w:r>
        <w:rPr>
          <w:rFonts w:ascii="Times New Roman" w:hAnsi="Times New Roman" w:cs="Times New Roman" w:eastAsia="Times New Roman"/>
          <w:i/>
          <w:iCs/>
          <w:sz w:val="24"/>
          <w:szCs w:val="24"/>
        </w:rPr>
        <w:t xml:space="preserve">software supply chain</w:t>
      </w:r>
      <w:r>
        <w:rPr>
          <w:rFonts w:ascii="Times New Roman" w:hAnsi="Times New Roman" w:cs="Times New Roman" w:eastAsia="Times New Roman"/>
          <w:sz w:val="24"/>
          <w:szCs w:val="24"/>
        </w:rPr>
        <w:t xml:space="preserve">. For container images it typically includes the source repository, the build system, the base images it pulls, the registry that stores the result and the pipeline that deploys it. A deployment platform that simply pulls </w:t>
      </w:r>
      <w:r>
        <w:rPr>
          <w:rFonts w:ascii="Courier New" w:hAnsi="Courier New" w:cs="Courier New" w:eastAsia="Courier New"/>
          <w:color w:val="1F3A68"/>
          <w:sz w:val="21"/>
          <w:szCs w:val="21"/>
        </w:rPr>
        <w:t xml:space="preserve">name:tag</w:t>
      </w:r>
      <w:r>
        <w:rPr>
          <w:rFonts w:ascii="Times New Roman" w:hAnsi="Times New Roman" w:cs="Times New Roman" w:eastAsia="Times New Roman"/>
          <w:sz w:val="24"/>
          <w:szCs w:val="24"/>
        </w:rPr>
        <w:t xml:space="preserve"> trusts every one of those components implicitly. TrustDeploy replaces that implicit trust with an explicit, cryptographically checked one: an image is deployed only if it was signed by the organisation's release key.</w:t>
      </w:r>
    </w:p>
    <w:p>
      <w:pPr>
        <w:pStyle w:val="Heading2"/>
        <w:keepNext/>
        <w:spacing w:before="320" w:after="120"/>
      </w:pPr>
      <w:r>
        <w:rPr>
          <w:rFonts w:ascii="Times New Roman" w:hAnsi="Times New Roman" w:cs="Times New Roman" w:eastAsia="Times New Roman"/>
          <w:b/>
          <w:bCs/>
          <w:color w:val="1F3A68"/>
          <w:sz w:val="28"/>
          <w:szCs w:val="28"/>
        </w:rPr>
        <w:t xml:space="preserve">1.2  Supply-Chain Threats to Container Images</w:t>
      </w:r>
    </w:p>
    <w:p>
      <w:pPr>
        <w:spacing w:after="140" w:line="360" w:lineRule="auto"/>
        <w:jc w:val="both"/>
      </w:pPr>
      <w:r>
        <w:rPr>
          <w:rFonts w:ascii="Times New Roman" w:hAnsi="Times New Roman" w:cs="Times New Roman" w:eastAsia="Times New Roman"/>
          <w:sz w:val="24"/>
          <w:szCs w:val="24"/>
        </w:rPr>
        <w:t xml:space="preserve">The threats that motivated the project are summarised in Table 1.1. Each of them is later reproduced as a test case against the prototype.</w:t>
      </w:r>
    </w:p>
    <w:p>
      <w:pPr>
        <w:keepNext/>
        <w:spacing w:before="160" w:after="80" w:line="260" w:lineRule="auto"/>
        <w:jc w:val="center"/>
      </w:pPr>
      <w:r>
        <w:rPr>
          <w:rFonts w:ascii="Times New Roman" w:hAnsi="Times New Roman" w:cs="Times New Roman" w:eastAsia="Times New Roman"/>
          <w:b/>
          <w:bCs/>
          <w:sz w:val="21"/>
          <w:szCs w:val="21"/>
        </w:rPr>
        <w:t xml:space="preserve">Table 1.1: </w:t>
      </w:r>
      <w:r>
        <w:rPr>
          <w:rFonts w:ascii="Times New Roman" w:hAnsi="Times New Roman" w:cs="Times New Roman" w:eastAsia="Times New Roman"/>
          <w:sz w:val="21"/>
          <w:szCs w:val="21"/>
        </w:rPr>
        <w:t xml:space="preserve">Supply-chain threats addressed by TrustDeploy</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2300"/>
        <w:gridCol w:w="5226"/>
        <w:gridCol w:w="1500"/>
      </w:tblGrid>
      <w:tr>
        <w:trPr>
          <w:tblHeader/>
          <w:cantSplit/>
        </w:trPr>
        <w:tc>
          <w:tcPr>
            <w:tcW w:w="23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Threat</w:t>
            </w:r>
          </w:p>
        </w:tc>
        <w:tc>
          <w:tcPr>
            <w:tcW w:w="52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How it happens</w:t>
            </w:r>
          </w:p>
        </w:tc>
        <w:tc>
          <w:tcPr>
            <w:tcW w:w="15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Test case</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Unsigned / unapproved image</w:t>
            </w:r>
          </w:p>
        </w:tc>
        <w:tc>
          <w:tcPr>
            <w:tcW w:w="5226" w:type="dxa"/>
          </w:tcPr>
          <w:p>
            <w:pPr>
              <w:spacing w:before="20" w:after="20" w:line="240" w:lineRule="auto"/>
            </w:pPr>
            <w:r>
              <w:rPr>
                <w:rFonts w:ascii="Times New Roman" w:hAnsi="Times New Roman" w:cs="Times New Roman" w:eastAsia="Times New Roman"/>
                <w:sz w:val="20"/>
                <w:szCs w:val="20"/>
              </w:rPr>
              <w:t xml:space="preserve">An image is pushed to the registry without going through the release process (for example, a developer shortcut or a compromised CI job).</w:t>
            </w:r>
          </w:p>
        </w:tc>
        <w:tc>
          <w:tcPr>
            <w:tcW w:w="1500" w:type="dxa"/>
          </w:tcPr>
          <w:p>
            <w:pPr>
              <w:spacing w:before="20" w:after="20" w:line="240" w:lineRule="auto"/>
            </w:pPr>
            <w:r>
              <w:rPr>
                <w:rFonts w:ascii="Times New Roman" w:hAnsi="Times New Roman" w:cs="Times New Roman" w:eastAsia="Times New Roman"/>
                <w:sz w:val="20"/>
                <w:szCs w:val="20"/>
              </w:rPr>
              <w:t xml:space="preserve">TC02</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Image signed by an untrusted party</w:t>
            </w:r>
          </w:p>
        </w:tc>
        <w:tc>
          <w:tcPr>
            <w:tcW w:w="5226" w:type="dxa"/>
          </w:tcPr>
          <w:p>
            <w:pPr>
              <w:spacing w:before="20" w:after="20" w:line="240" w:lineRule="auto"/>
            </w:pPr>
            <w:r>
              <w:rPr>
                <w:rFonts w:ascii="Times New Roman" w:hAnsi="Times New Roman" w:cs="Times New Roman" w:eastAsia="Times New Roman"/>
                <w:sz w:val="20"/>
                <w:szCs w:val="20"/>
              </w:rPr>
              <w:t xml:space="preserve">An attacker builds a malicious image and signs it with their own key so that it looks "signed".</w:t>
            </w:r>
          </w:p>
        </w:tc>
        <w:tc>
          <w:tcPr>
            <w:tcW w:w="1500" w:type="dxa"/>
          </w:tcPr>
          <w:p>
            <w:pPr>
              <w:spacing w:before="20" w:after="20" w:line="240" w:lineRule="auto"/>
            </w:pPr>
            <w:r>
              <w:rPr>
                <w:rFonts w:ascii="Times New Roman" w:hAnsi="Times New Roman" w:cs="Times New Roman" w:eastAsia="Times New Roman"/>
                <w:sz w:val="20"/>
                <w:szCs w:val="20"/>
              </w:rPr>
              <w:t xml:space="preserve">TC03</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Signature replay onto another image</w:t>
            </w:r>
          </w:p>
        </w:tc>
        <w:tc>
          <w:tcPr>
            <w:tcW w:w="5226" w:type="dxa"/>
          </w:tcPr>
          <w:p>
            <w:pPr>
              <w:spacing w:before="20" w:after="20" w:line="240" w:lineRule="auto"/>
            </w:pPr>
            <w:r>
              <w:rPr>
                <w:rFonts w:ascii="Times New Roman" w:hAnsi="Times New Roman" w:cs="Times New Roman" w:eastAsia="Times New Roman"/>
                <w:sz w:val="20"/>
                <w:szCs w:val="20"/>
              </w:rPr>
              <w:t xml:space="preserve">An attacker who cannot reach the private key copies a genuine signature from an approved image and attaches it to their own image.</w:t>
            </w:r>
          </w:p>
        </w:tc>
        <w:tc>
          <w:tcPr>
            <w:tcW w:w="1500" w:type="dxa"/>
          </w:tcPr>
          <w:p>
            <w:pPr>
              <w:spacing w:before="20" w:after="20" w:line="240" w:lineRule="auto"/>
            </w:pPr>
            <w:r>
              <w:rPr>
                <w:rFonts w:ascii="Times New Roman" w:hAnsi="Times New Roman" w:cs="Times New Roman" w:eastAsia="Times New Roman"/>
                <w:sz w:val="20"/>
                <w:szCs w:val="20"/>
              </w:rPr>
              <w:t xml:space="preserve">TC04a</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Tag hijacking</w:t>
            </w:r>
          </w:p>
        </w:tc>
        <w:tc>
          <w:tcPr>
            <w:tcW w:w="5226" w:type="dxa"/>
          </w:tcPr>
          <w:p>
            <w:pPr>
              <w:spacing w:before="20" w:after="20" w:line="240" w:lineRule="auto"/>
            </w:pPr>
            <w:r>
              <w:rPr>
                <w:rFonts w:ascii="Times New Roman" w:hAnsi="Times New Roman" w:cs="Times New Roman" w:eastAsia="Times New Roman"/>
                <w:sz w:val="20"/>
                <w:szCs w:val="20"/>
              </w:rPr>
              <w:t xml:space="preserve">Tags are mutable. An attacker with push access re-points the trusted tag </w:t>
            </w:r>
            <w:r>
              <w:rPr>
                <w:rFonts w:ascii="Courier New" w:hAnsi="Courier New" w:cs="Courier New" w:eastAsia="Courier New"/>
                <w:color w:val="1F3A68"/>
                <w:sz w:val="17"/>
                <w:szCs w:val="17"/>
              </w:rPr>
              <w:t xml:space="preserve">:1.0.0</w:t>
            </w:r>
            <w:r>
              <w:rPr>
                <w:rFonts w:ascii="Times New Roman" w:hAnsi="Times New Roman" w:cs="Times New Roman" w:eastAsia="Times New Roman"/>
                <w:sz w:val="20"/>
                <w:szCs w:val="20"/>
              </w:rPr>
              <w:t xml:space="preserve"> to a tampered build; anything that deploys by tag silently runs the new image.</w:t>
            </w:r>
          </w:p>
        </w:tc>
        <w:tc>
          <w:tcPr>
            <w:tcW w:w="1500" w:type="dxa"/>
          </w:tcPr>
          <w:p>
            <w:pPr>
              <w:spacing w:before="20" w:after="20" w:line="240" w:lineRule="auto"/>
            </w:pPr>
            <w:r>
              <w:rPr>
                <w:rFonts w:ascii="Times New Roman" w:hAnsi="Times New Roman" w:cs="Times New Roman" w:eastAsia="Times New Roman"/>
                <w:sz w:val="20"/>
                <w:szCs w:val="20"/>
              </w:rPr>
              <w:t xml:space="preserve">TC04b</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Verification infrastructure failure</w:t>
            </w:r>
          </w:p>
        </w:tc>
        <w:tc>
          <w:tcPr>
            <w:tcW w:w="5226" w:type="dxa"/>
          </w:tcPr>
          <w:p>
            <w:pPr>
              <w:spacing w:before="20" w:after="20" w:line="240" w:lineRule="auto"/>
            </w:pPr>
            <w:r>
              <w:rPr>
                <w:rFonts w:ascii="Times New Roman" w:hAnsi="Times New Roman" w:cs="Times New Roman" w:eastAsia="Times New Roman"/>
                <w:sz w:val="20"/>
                <w:szCs w:val="20"/>
              </w:rPr>
              <w:t xml:space="preserve">The verifier is missing, crashes, times out or cannot reach the registry. A naive gate may fail open and deploy anyway.</w:t>
            </w:r>
          </w:p>
        </w:tc>
        <w:tc>
          <w:tcPr>
            <w:tcW w:w="1500" w:type="dxa"/>
          </w:tcPr>
          <w:p>
            <w:pPr>
              <w:spacing w:before="20" w:after="20" w:line="240" w:lineRule="auto"/>
            </w:pPr>
            <w:r>
              <w:rPr>
                <w:rFonts w:ascii="Times New Roman" w:hAnsi="Times New Roman" w:cs="Times New Roman" w:eastAsia="Times New Roman"/>
                <w:sz w:val="20"/>
                <w:szCs w:val="20"/>
              </w:rPr>
              <w:t xml:space="preserve">TC05a, TC05b</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Untrusted registry</w:t>
            </w:r>
          </w:p>
        </w:tc>
        <w:tc>
          <w:tcPr>
            <w:tcW w:w="5226" w:type="dxa"/>
          </w:tcPr>
          <w:p>
            <w:pPr>
              <w:spacing w:before="20" w:after="20" w:line="240" w:lineRule="auto"/>
            </w:pPr>
            <w:r>
              <w:rPr>
                <w:rFonts w:ascii="Times New Roman" w:hAnsi="Times New Roman" w:cs="Times New Roman" w:eastAsia="Times New Roman"/>
                <w:sz w:val="20"/>
                <w:szCs w:val="20"/>
              </w:rPr>
              <w:t xml:space="preserve">An image is pulled from a public or unknown registry outside organisational control.</w:t>
            </w:r>
          </w:p>
        </w:tc>
        <w:tc>
          <w:tcPr>
            <w:tcW w:w="1500" w:type="dxa"/>
          </w:tcPr>
          <w:p>
            <w:pPr>
              <w:spacing w:before="20" w:after="20" w:line="240" w:lineRule="auto"/>
            </w:pPr>
            <w:r>
              <w:rPr>
                <w:rFonts w:ascii="Times New Roman" w:hAnsi="Times New Roman" w:cs="Times New Roman" w:eastAsia="Times New Roman"/>
                <w:sz w:val="20"/>
                <w:szCs w:val="20"/>
              </w:rPr>
              <w:t xml:space="preserve">TC05c</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Lack of accountability</w:t>
            </w:r>
          </w:p>
        </w:tc>
        <w:tc>
          <w:tcPr>
            <w:tcW w:w="5226" w:type="dxa"/>
          </w:tcPr>
          <w:p>
            <w:pPr>
              <w:spacing w:before="20" w:after="20" w:line="240" w:lineRule="auto"/>
            </w:pPr>
            <w:r>
              <w:rPr>
                <w:rFonts w:ascii="Times New Roman" w:hAnsi="Times New Roman" w:cs="Times New Roman" w:eastAsia="Times New Roman"/>
                <w:sz w:val="20"/>
                <w:szCs w:val="20"/>
              </w:rPr>
              <w:t xml:space="preserve">Without a record of what was checked and why it was allowed or blocked, incidents cannot be investigated.</w:t>
            </w:r>
          </w:p>
        </w:tc>
        <w:tc>
          <w:tcPr>
            <w:tcW w:w="1500" w:type="dxa"/>
          </w:tcPr>
          <w:p>
            <w:pPr>
              <w:spacing w:before="20" w:after="20" w:line="240" w:lineRule="auto"/>
            </w:pPr>
            <w:r>
              <w:rPr>
                <w:rFonts w:ascii="Times New Roman" w:hAnsi="Times New Roman" w:cs="Times New Roman" w:eastAsia="Times New Roman"/>
                <w:sz w:val="20"/>
                <w:szCs w:val="20"/>
              </w:rPr>
              <w:t xml:space="preserve">TC06, TC07</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1.3  Problem Statement</w:t>
      </w:r>
    </w:p>
    <w:p>
      <w:pPr>
        <w:spacing w:after="140" w:line="360" w:lineRule="auto"/>
        <w:jc w:val="both"/>
      </w:pPr>
      <w:r>
        <w:rPr>
          <w:rFonts w:ascii="Times New Roman" w:hAnsi="Times New Roman" w:cs="Times New Roman" w:eastAsia="Times New Roman"/>
          <w:sz w:val="24"/>
          <w:szCs w:val="24"/>
        </w:rPr>
        <w:t xml:space="preserve">Container deployment pipelines commonly trust an image because of </w:t>
      </w:r>
      <w:r>
        <w:rPr>
          <w:rFonts w:ascii="Times New Roman" w:hAnsi="Times New Roman" w:cs="Times New Roman" w:eastAsia="Times New Roman"/>
          <w:i/>
          <w:iCs/>
          <w:sz w:val="24"/>
          <w:szCs w:val="24"/>
        </w:rPr>
        <w:t xml:space="preserve">where it is</w:t>
      </w:r>
      <w:r>
        <w:rPr>
          <w:rFonts w:ascii="Times New Roman" w:hAnsi="Times New Roman" w:cs="Times New Roman" w:eastAsia="Times New Roman"/>
          <w:sz w:val="24"/>
          <w:szCs w:val="24"/>
        </w:rPr>
        <w:t xml:space="preserve"> (a registry) and </w:t>
      </w:r>
      <w:r>
        <w:rPr>
          <w:rFonts w:ascii="Times New Roman" w:hAnsi="Times New Roman" w:cs="Times New Roman" w:eastAsia="Times New Roman"/>
          <w:i/>
          <w:iCs/>
          <w:sz w:val="24"/>
          <w:szCs w:val="24"/>
        </w:rPr>
        <w:t xml:space="preserve">what it is called</w:t>
      </w:r>
      <w:r>
        <w:rPr>
          <w:rFonts w:ascii="Times New Roman" w:hAnsi="Times New Roman" w:cs="Times New Roman" w:eastAsia="Times New Roman"/>
          <w:sz w:val="24"/>
          <w:szCs w:val="24"/>
        </w:rPr>
        <w:t xml:space="preserve"> (a tag), not because of </w:t>
      </w:r>
      <w:r>
        <w:rPr>
          <w:rFonts w:ascii="Times New Roman" w:hAnsi="Times New Roman" w:cs="Times New Roman" w:eastAsia="Times New Roman"/>
          <w:i/>
          <w:iCs/>
          <w:sz w:val="24"/>
          <w:szCs w:val="24"/>
        </w:rPr>
        <w:t xml:space="preserve">who produced it</w:t>
      </w:r>
      <w:r>
        <w:rPr>
          <w:rFonts w:ascii="Times New Roman" w:hAnsi="Times New Roman" w:cs="Times New Roman" w:eastAsia="Times New Roman"/>
          <w:sz w:val="24"/>
          <w:szCs w:val="24"/>
        </w:rPr>
        <w:t xml:space="preserve"> or </w:t>
      </w:r>
      <w:r>
        <w:rPr>
          <w:rFonts w:ascii="Times New Roman" w:hAnsi="Times New Roman" w:cs="Times New Roman" w:eastAsia="Times New Roman"/>
          <w:i/>
          <w:iCs/>
          <w:sz w:val="24"/>
          <w:szCs w:val="24"/>
        </w:rPr>
        <w:t xml:space="preserve">whether it is the exact artefact that was approved</w:t>
      </w:r>
      <w:r>
        <w:rPr>
          <w:rFonts w:ascii="Times New Roman" w:hAnsi="Times New Roman" w:cs="Times New Roman" w:eastAsia="Times New Roman"/>
          <w:sz w:val="24"/>
          <w:szCs w:val="24"/>
        </w:rPr>
        <w:t xml:space="preserve">. Tags are mutable, registries can be written to by anyone with credentials, and verification steps, when present, often fail open when something goes wrong. The problem addressed by this project is therefore:</w:t>
      </w:r>
    </w:p>
    <w:p>
      <w:pPr>
        <w:pBdr>
          <w:left w:val="single" w:sz="18" w:space="8" w:color="B7202E"/>
        </w:pBdr>
        <w:spacing w:before="60" w:after="200" w:line="360" w:lineRule="auto"/>
        <w:ind w:left="567"/>
        <w:jc w:val="both"/>
      </w:pPr>
      <w:r>
        <w:rPr>
          <w:rFonts w:ascii="Times New Roman" w:hAnsi="Times New Roman" w:cs="Times New Roman" w:eastAsia="Times New Roman"/>
          <w:i/>
          <w:iCs/>
          <w:sz w:val="24"/>
          <w:szCs w:val="24"/>
        </w:rPr>
        <w:t xml:space="preserve">To design and implement a deployment gate that allows a container image to be deployed only when it is the exact, digest-identified artefact that was signed by a trusted release key, that blocks every other case including errors in the verification process itself, and that records an auditable reason for every decision.</w:t>
      </w:r>
    </w:p>
    <w:p>
      <w:pPr>
        <w:pStyle w:val="Heading2"/>
        <w:keepNext/>
        <w:spacing w:before="320" w:after="120"/>
      </w:pPr>
      <w:r>
        <w:rPr>
          <w:rFonts w:ascii="Times New Roman" w:hAnsi="Times New Roman" w:cs="Times New Roman" w:eastAsia="Times New Roman"/>
          <w:b/>
          <w:bCs/>
          <w:color w:val="1F3A68"/>
          <w:sz w:val="28"/>
          <w:szCs w:val="28"/>
        </w:rPr>
        <w:t xml:space="preserve">1.4  Objectives</w:t>
      </w:r>
    </w:p>
    <w:p>
      <w:pPr>
        <w:numPr>
          <w:ilvl w:val="0"/>
          <w:numId w:val="10"/>
        </w:numPr>
        <w:spacing w:after="80" w:line="336" w:lineRule="auto"/>
        <w:jc w:val="both"/>
      </w:pPr>
      <w:r>
        <w:rPr>
          <w:rFonts w:ascii="Times New Roman" w:hAnsi="Times New Roman" w:cs="Times New Roman" w:eastAsia="Times New Roman"/>
          <w:sz w:val="24"/>
          <w:szCs w:val="24"/>
        </w:rPr>
        <w:t xml:space="preserve">Build and publish a sample containerised application to a local OCI registry and record its immutable digest.</w:t>
      </w:r>
    </w:p>
    <w:p>
      <w:pPr>
        <w:numPr>
          <w:ilvl w:val="0"/>
          <w:numId w:val="10"/>
        </w:numPr>
        <w:spacing w:after="80" w:line="336" w:lineRule="auto"/>
        <w:jc w:val="both"/>
      </w:pPr>
      <w:r>
        <w:rPr>
          <w:rFonts w:ascii="Times New Roman" w:hAnsi="Times New Roman" w:cs="Times New Roman" w:eastAsia="Times New Roman"/>
          <w:sz w:val="24"/>
          <w:szCs w:val="24"/>
        </w:rPr>
        <w:t xml:space="preserve">Generate a protected signing key pair and sign the approved image by digest using Sigstore Cosign.</w:t>
      </w:r>
    </w:p>
    <w:p>
      <w:pPr>
        <w:numPr>
          <w:ilvl w:val="0"/>
          <w:numId w:val="10"/>
        </w:numPr>
        <w:spacing w:after="80" w:line="336" w:lineRule="auto"/>
        <w:jc w:val="both"/>
      </w:pPr>
      <w:r>
        <w:rPr>
          <w:rFonts w:ascii="Times New Roman" w:hAnsi="Times New Roman" w:cs="Times New Roman" w:eastAsia="Times New Roman"/>
          <w:sz w:val="24"/>
          <w:szCs w:val="24"/>
        </w:rPr>
        <w:t xml:space="preserve">Implement a verification engine that resolves tags to digests and verifies signatures against a trusted public key.</w:t>
      </w:r>
    </w:p>
    <w:p>
      <w:pPr>
        <w:numPr>
          <w:ilvl w:val="0"/>
          <w:numId w:val="10"/>
        </w:numPr>
        <w:spacing w:after="80" w:line="336" w:lineRule="auto"/>
        <w:jc w:val="both"/>
      </w:pPr>
      <w:r>
        <w:rPr>
          <w:rFonts w:ascii="Times New Roman" w:hAnsi="Times New Roman" w:cs="Times New Roman" w:eastAsia="Times New Roman"/>
          <w:sz w:val="24"/>
          <w:szCs w:val="24"/>
        </w:rPr>
        <w:t xml:space="preserve">Implement a fail-closed policy gate that accepts only an explicit, successful verification.</w:t>
      </w:r>
    </w:p>
    <w:p>
      <w:pPr>
        <w:numPr>
          <w:ilvl w:val="0"/>
          <w:numId w:val="10"/>
        </w:numPr>
        <w:spacing w:after="80" w:line="336" w:lineRule="auto"/>
        <w:jc w:val="both"/>
      </w:pPr>
      <w:r>
        <w:rPr>
          <w:rFonts w:ascii="Times New Roman" w:hAnsi="Times New Roman" w:cs="Times New Roman" w:eastAsia="Times New Roman"/>
          <w:sz w:val="24"/>
          <w:szCs w:val="24"/>
        </w:rPr>
        <w:t xml:space="preserve">Enforce the gate inside a deployment workflow so that rejected images are never started.</w:t>
      </w:r>
    </w:p>
    <w:p>
      <w:pPr>
        <w:numPr>
          <w:ilvl w:val="0"/>
          <w:numId w:val="10"/>
        </w:numPr>
        <w:spacing w:after="80" w:line="336" w:lineRule="auto"/>
        <w:jc w:val="both"/>
      </w:pPr>
      <w:r>
        <w:rPr>
          <w:rFonts w:ascii="Times New Roman" w:hAnsi="Times New Roman" w:cs="Times New Roman" w:eastAsia="Times New Roman"/>
          <w:sz w:val="24"/>
          <w:szCs w:val="24"/>
        </w:rPr>
        <w:t xml:space="preserve">Reproduce realistic attacks (unsigned image, attacker key, copied signature, tag hijack) and failure conditions (missing tool, registry outage, non-approved registry) and show that each is blocked.</w:t>
      </w:r>
    </w:p>
    <w:p>
      <w:pPr>
        <w:numPr>
          <w:ilvl w:val="0"/>
          <w:numId w:val="10"/>
        </w:numPr>
        <w:spacing w:after="80" w:line="336" w:lineRule="auto"/>
        <w:jc w:val="both"/>
      </w:pPr>
      <w:r>
        <w:rPr>
          <w:rFonts w:ascii="Times New Roman" w:hAnsi="Times New Roman" w:cs="Times New Roman" w:eastAsia="Times New Roman"/>
          <w:sz w:val="24"/>
          <w:szCs w:val="24"/>
        </w:rPr>
        <w:t xml:space="preserve">Record every decision in a structured audit log and export it as HTML, CSV and JSON reports.</w:t>
      </w:r>
    </w:p>
    <w:p>
      <w:pPr>
        <w:numPr>
          <w:ilvl w:val="0"/>
          <w:numId w:val="10"/>
        </w:numPr>
        <w:spacing w:after="80" w:line="336" w:lineRule="auto"/>
        <w:jc w:val="both"/>
      </w:pPr>
      <w:r>
        <w:rPr>
          <w:rFonts w:ascii="Times New Roman" w:hAnsi="Times New Roman" w:cs="Times New Roman" w:eastAsia="Times New Roman"/>
          <w:sz w:val="24"/>
          <w:szCs w:val="24"/>
        </w:rPr>
        <w:t xml:space="preserve">Extend enforcement to Kubernetes admission control with the Sigstore Policy Controller.</w:t>
      </w:r>
    </w:p>
    <w:p>
      <w:pPr>
        <w:numPr>
          <w:ilvl w:val="0"/>
          <w:numId w:val="10"/>
        </w:numPr>
        <w:spacing w:after="160" w:line="336" w:lineRule="auto"/>
        <w:jc w:val="both"/>
      </w:pPr>
      <w:r>
        <w:rPr>
          <w:rFonts w:ascii="Times New Roman" w:hAnsi="Times New Roman" w:cs="Times New Roman" w:eastAsia="Times New Roman"/>
          <w:sz w:val="24"/>
          <w:szCs w:val="24"/>
        </w:rPr>
        <w:t xml:space="preserve">Keep the entire prototype local-first with zero cloud cost.</w:t>
      </w:r>
    </w:p>
    <w:p>
      <w:pPr>
        <w:pStyle w:val="Heading2"/>
        <w:keepNext/>
        <w:spacing w:before="320" w:after="120"/>
      </w:pPr>
      <w:r>
        <w:rPr>
          <w:rFonts w:ascii="Times New Roman" w:hAnsi="Times New Roman" w:cs="Times New Roman" w:eastAsia="Times New Roman"/>
          <w:b/>
          <w:bCs/>
          <w:color w:val="1F3A68"/>
          <w:sz w:val="28"/>
          <w:szCs w:val="28"/>
        </w:rPr>
        <w:t xml:space="preserve">1.5  Scope</w:t>
      </w:r>
    </w:p>
    <w:p>
      <w:pPr>
        <w:spacing w:after="140" w:line="360" w:lineRule="auto"/>
        <w:jc w:val="both"/>
      </w:pPr>
      <w:r>
        <w:rPr>
          <w:rFonts w:ascii="Times New Roman" w:hAnsi="Times New Roman" w:cs="Times New Roman" w:eastAsia="Times New Roman"/>
          <w:b/>
          <w:bCs/>
          <w:sz w:val="24"/>
          <w:szCs w:val="24"/>
        </w:rPr>
        <w:t xml:space="preserve">In scope:</w:t>
      </w:r>
      <w:r>
        <w:rPr>
          <w:rFonts w:ascii="Times New Roman" w:hAnsi="Times New Roman" w:cs="Times New Roman" w:eastAsia="Times New Roman"/>
          <w:sz w:val="24"/>
          <w:szCs w:val="24"/>
        </w:rPr>
        <w:t xml:space="preserve"> key-based signing and verification of OCI container images with Cosign; digest pinning; a policy file with trusted keys, allowed registries and a timeout; deployment to a local Docker host and to a local kind Kubernetes cluster; audit logging and reporting; automated end-to-end and unit tests.</w:t>
      </w:r>
    </w:p>
    <w:p>
      <w:pPr>
        <w:spacing w:after="140" w:line="360" w:lineRule="auto"/>
        <w:jc w:val="both"/>
      </w:pPr>
      <w:r>
        <w:rPr>
          <w:rFonts w:ascii="Times New Roman" w:hAnsi="Times New Roman" w:cs="Times New Roman" w:eastAsia="Times New Roman"/>
          <w:b/>
          <w:bCs/>
          <w:sz w:val="24"/>
          <w:szCs w:val="24"/>
        </w:rPr>
        <w:t xml:space="preserve">Out of scope:</w:t>
      </w:r>
      <w:r>
        <w:rPr>
          <w:rFonts w:ascii="Times New Roman" w:hAnsi="Times New Roman" w:cs="Times New Roman" w:eastAsia="Times New Roman"/>
          <w:sz w:val="24"/>
          <w:szCs w:val="24"/>
        </w:rPr>
        <w:t xml:space="preserve"> vulnerability scanning of image contents, SBOM and provenance attestations (builds use </w:t>
      </w:r>
      <w:r>
        <w:rPr>
          <w:rFonts w:ascii="Courier New" w:hAnsi="Courier New" w:cs="Courier New" w:eastAsia="Courier New"/>
          <w:color w:val="1F3A68"/>
          <w:sz w:val="21"/>
          <w:szCs w:val="21"/>
        </w:rPr>
        <w:t xml:space="preserve">--provenance=false --sbom=false</w:t>
      </w:r>
      <w:r>
        <w:rPr>
          <w:rFonts w:ascii="Times New Roman" w:hAnsi="Times New Roman" w:cs="Times New Roman" w:eastAsia="Times New Roman"/>
          <w:sz w:val="24"/>
          <w:szCs w:val="24"/>
        </w:rPr>
        <w:t xml:space="preserve">), keyless (OIDC) signing with the public Sigstore infrastructure, transparency-log upload, hardware-backed key storage, and production-grade high availability. These are discussed as limitations and future enhancements.</w:t>
      </w:r>
    </w:p>
    <w:p>
      <w:pPr>
        <w:pStyle w:val="Heading2"/>
        <w:keepNext/>
        <w:spacing w:before="320" w:after="120"/>
      </w:pPr>
      <w:r>
        <w:rPr>
          <w:rFonts w:ascii="Times New Roman" w:hAnsi="Times New Roman" w:cs="Times New Roman" w:eastAsia="Times New Roman"/>
          <w:b/>
          <w:bCs/>
          <w:color w:val="1F3A68"/>
          <w:sz w:val="28"/>
          <w:szCs w:val="28"/>
        </w:rPr>
        <w:t xml:space="preserve">1.6  Organisation of the Report</w:t>
      </w:r>
    </w:p>
    <w:p>
      <w:pPr>
        <w:spacing w:after="140" w:line="360" w:lineRule="auto"/>
        <w:jc w:val="both"/>
      </w:pPr>
      <w:r>
        <w:rPr>
          <w:rFonts w:ascii="Times New Roman" w:hAnsi="Times New Roman" w:cs="Times New Roman" w:eastAsia="Times New Roman"/>
          <w:sz w:val="24"/>
          <w:szCs w:val="24"/>
        </w:rPr>
        <w:t xml:space="preserve">Chapter 2 reviews the background technologies. Chapter 3 presents the system architecture and design decisions. Chapter 4 lists the technology stack. Chapter 5 describes the implementation phase by phase with code excerpts. Chapter 6 documents the test cases and their evidence, and Chapter 7 discusses the results. Chapter 8 covers security considerations and limitations, Chapter 9 the cost analysis, Chapter 10 future enhancements and Chapter 11 concludes the report.</w:t>
      </w:r>
    </w:p>
    <w:p>
      <w:pPr>
        <w:keepNext/>
        <w:pageBreakBefore/>
        <w:spacing w:before="600" w:after="60"/>
        <w:jc w:val="center"/>
      </w:pPr>
      <w:r>
        <w:rPr>
          <w:rFonts w:ascii="Times New Roman" w:hAnsi="Times New Roman" w:cs="Times New Roman" w:eastAsia="Times New Roman"/>
          <w:b/>
          <w:bCs/>
          <w:color w:val="B7202E"/>
          <w:sz w:val="26"/>
          <w:szCs w:val="26"/>
        </w:rPr>
        <w:t xml:space="preserve">CHAPTER 2</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LITERATURE REVIEW AND BACKGROUND</w:t>
      </w:r>
    </w:p>
    <w:p>
      <w:pPr>
        <w:pStyle w:val="Heading2"/>
        <w:keepNext/>
        <w:spacing w:before="320" w:after="120"/>
      </w:pPr>
      <w:r>
        <w:rPr>
          <w:rFonts w:ascii="Times New Roman" w:hAnsi="Times New Roman" w:cs="Times New Roman" w:eastAsia="Times New Roman"/>
          <w:b/>
          <w:bCs/>
          <w:color w:val="1F3A68"/>
          <w:sz w:val="28"/>
          <w:szCs w:val="28"/>
        </w:rPr>
        <w:t xml:space="preserve">2.1  OCI Images, Tags and Digests</w:t>
      </w:r>
    </w:p>
    <w:p>
      <w:pPr>
        <w:spacing w:after="140" w:line="360" w:lineRule="auto"/>
        <w:jc w:val="both"/>
      </w:pPr>
      <w:r>
        <w:rPr>
          <w:rFonts w:ascii="Times New Roman" w:hAnsi="Times New Roman" w:cs="Times New Roman" w:eastAsia="Times New Roman"/>
          <w:sz w:val="24"/>
          <w:szCs w:val="24"/>
        </w:rPr>
        <w:t xml:space="preserve">An OCI image is described by a </w:t>
      </w:r>
      <w:r>
        <w:rPr>
          <w:rFonts w:ascii="Times New Roman" w:hAnsi="Times New Roman" w:cs="Times New Roman" w:eastAsia="Times New Roman"/>
          <w:i/>
          <w:iCs/>
          <w:sz w:val="24"/>
          <w:szCs w:val="24"/>
        </w:rPr>
        <w:t xml:space="preserve">manifest</w:t>
      </w:r>
      <w:r>
        <w:rPr>
          <w:rFonts w:ascii="Times New Roman" w:hAnsi="Times New Roman" w:cs="Times New Roman" w:eastAsia="Times New Roman"/>
          <w:sz w:val="24"/>
          <w:szCs w:val="24"/>
        </w:rPr>
        <w:t xml:space="preserve">, a JSON document that lists the image configuration and its filesystem layers by content hash. The SHA-256 hash of the manifest is the image </w:t>
      </w:r>
      <w:r>
        <w:rPr>
          <w:rFonts w:ascii="Times New Roman" w:hAnsi="Times New Roman" w:cs="Times New Roman" w:eastAsia="Times New Roman"/>
          <w:i/>
          <w:iCs/>
          <w:sz w:val="24"/>
          <w:szCs w:val="24"/>
        </w:rPr>
        <w:t xml:space="preserve">digest</w:t>
      </w:r>
      <w:r>
        <w:rPr>
          <w:rFonts w:ascii="Times New Roman" w:hAnsi="Times New Roman" w:cs="Times New Roman" w:eastAsia="Times New Roman"/>
          <w:sz w:val="24"/>
          <w:szCs w:val="24"/>
        </w:rPr>
        <w:t xml:space="preserve">, written </w:t>
      </w:r>
      <w:r>
        <w:rPr>
          <w:rFonts w:ascii="Courier New" w:hAnsi="Courier New" w:cs="Courier New" w:eastAsia="Courier New"/>
          <w:color w:val="1F3A68"/>
          <w:sz w:val="21"/>
          <w:szCs w:val="21"/>
        </w:rPr>
        <w:t xml:space="preserve">sha256:&lt;64 hex&gt;</w:t>
      </w:r>
      <w:r>
        <w:rPr>
          <w:rFonts w:ascii="Times New Roman" w:hAnsi="Times New Roman" w:cs="Times New Roman" w:eastAsia="Times New Roman"/>
          <w:sz w:val="24"/>
          <w:szCs w:val="24"/>
        </w:rPr>
        <w:t xml:space="preserve">. Because it is derived from the content, a digest is immutable: changing a single byte of any layer changes the layer hash, the manifest and therefore the digest. A reference of the form </w:t>
      </w:r>
      <w:r>
        <w:rPr>
          <w:rFonts w:ascii="Courier New" w:hAnsi="Courier New" w:cs="Courier New" w:eastAsia="Courier New"/>
          <w:color w:val="1F3A68"/>
          <w:sz w:val="21"/>
          <w:szCs w:val="21"/>
        </w:rPr>
        <w:t xml:space="preserve">repo@sha256:...</w:t>
      </w:r>
      <w:r>
        <w:rPr>
          <w:rFonts w:ascii="Times New Roman" w:hAnsi="Times New Roman" w:cs="Times New Roman" w:eastAsia="Times New Roman"/>
          <w:sz w:val="24"/>
          <w:szCs w:val="24"/>
        </w:rPr>
        <w:t xml:space="preserve"> always denotes exactly one image.</w:t>
      </w:r>
    </w:p>
    <w:p>
      <w:pPr>
        <w:spacing w:after="140" w:line="360" w:lineRule="auto"/>
        <w:jc w:val="both"/>
      </w:pPr>
      <w:r>
        <w:rPr>
          <w:rFonts w:ascii="Times New Roman" w:hAnsi="Times New Roman" w:cs="Times New Roman" w:eastAsia="Times New Roman"/>
          <w:sz w:val="24"/>
          <w:szCs w:val="24"/>
        </w:rPr>
        <w:t xml:space="preserve">A </w:t>
      </w:r>
      <w:r>
        <w:rPr>
          <w:rFonts w:ascii="Times New Roman" w:hAnsi="Times New Roman" w:cs="Times New Roman" w:eastAsia="Times New Roman"/>
          <w:i/>
          <w:iCs/>
          <w:sz w:val="24"/>
          <w:szCs w:val="24"/>
        </w:rPr>
        <w:t xml:space="preserve">tag</w:t>
      </w:r>
      <w:r>
        <w:rPr>
          <w:rFonts w:ascii="Times New Roman" w:hAnsi="Times New Roman" w:cs="Times New Roman" w:eastAsia="Times New Roman"/>
          <w:sz w:val="24"/>
          <w:szCs w:val="24"/>
        </w:rPr>
        <w:t xml:space="preserve"> such as </w:t>
      </w:r>
      <w:r>
        <w:rPr>
          <w:rFonts w:ascii="Courier New" w:hAnsi="Courier New" w:cs="Courier New" w:eastAsia="Courier New"/>
          <w:color w:val="1F3A68"/>
          <w:sz w:val="21"/>
          <w:szCs w:val="21"/>
        </w:rPr>
        <w:t xml:space="preserve">sample-app:1.0.0</w:t>
      </w:r>
      <w:r>
        <w:rPr>
          <w:rFonts w:ascii="Times New Roman" w:hAnsi="Times New Roman" w:cs="Times New Roman" w:eastAsia="Times New Roman"/>
          <w:sz w:val="24"/>
          <w:szCs w:val="24"/>
        </w:rPr>
        <w:t xml:space="preserve"> is only a human-friendly pointer stored in the registry. It can be moved to a different manifest at any time by anyone with push access. Deploying by tag therefore means deploying "whatever the tag points to right now", which is the root cause of the tag-hijacking attack (TC04b). Signing and deploying by digest removes this ambiguity, and TrustDeploy always resolves a tag to a digest before verifying and deploys the verified digest rather than the tag.</w:t>
      </w:r>
    </w:p>
    <w:p>
      <w:pPr>
        <w:pStyle w:val="Heading2"/>
        <w:keepNext/>
        <w:spacing w:before="320" w:after="120"/>
      </w:pPr>
      <w:r>
        <w:rPr>
          <w:rFonts w:ascii="Times New Roman" w:hAnsi="Times New Roman" w:cs="Times New Roman" w:eastAsia="Times New Roman"/>
          <w:b/>
          <w:bCs/>
          <w:color w:val="1F3A68"/>
          <w:sz w:val="28"/>
          <w:szCs w:val="28"/>
        </w:rPr>
        <w:t xml:space="preserve">2.2  Digital Signatures for Software Artefacts</w:t>
      </w:r>
    </w:p>
    <w:p>
      <w:pPr>
        <w:spacing w:after="140" w:line="360" w:lineRule="auto"/>
        <w:jc w:val="both"/>
      </w:pPr>
      <w:r>
        <w:rPr>
          <w:rFonts w:ascii="Times New Roman" w:hAnsi="Times New Roman" w:cs="Times New Roman" w:eastAsia="Times New Roman"/>
          <w:sz w:val="24"/>
          <w:szCs w:val="24"/>
        </w:rPr>
        <w:t xml:space="preserve">A digital signature scheme uses a private key to produce a signature over a message and the corresponding public key to check it. A valid signature gives two guarantees: </w:t>
      </w:r>
      <w:r>
        <w:rPr>
          <w:rFonts w:ascii="Times New Roman" w:hAnsi="Times New Roman" w:cs="Times New Roman" w:eastAsia="Times New Roman"/>
          <w:i/>
          <w:iCs/>
          <w:sz w:val="24"/>
          <w:szCs w:val="24"/>
        </w:rPr>
        <w:t xml:space="preserve">integrity</w:t>
      </w:r>
      <w:r>
        <w:rPr>
          <w:rFonts w:ascii="Times New Roman" w:hAnsi="Times New Roman" w:cs="Times New Roman" w:eastAsia="Times New Roman"/>
          <w:sz w:val="24"/>
          <w:szCs w:val="24"/>
        </w:rPr>
        <w:t xml:space="preserve"> (the message has not changed since it was signed) and </w:t>
      </w:r>
      <w:r>
        <w:rPr>
          <w:rFonts w:ascii="Times New Roman" w:hAnsi="Times New Roman" w:cs="Times New Roman" w:eastAsia="Times New Roman"/>
          <w:i/>
          <w:iCs/>
          <w:sz w:val="24"/>
          <w:szCs w:val="24"/>
        </w:rPr>
        <w:t xml:space="preserve">authenticity</w:t>
      </w:r>
      <w:r>
        <w:rPr>
          <w:rFonts w:ascii="Times New Roman" w:hAnsi="Times New Roman" w:cs="Times New Roman" w:eastAsia="Times New Roman"/>
          <w:sz w:val="24"/>
          <w:szCs w:val="24"/>
        </w:rPr>
        <w:t xml:space="preserve"> (it was signed by the holder of the private key). TrustDeploy uses ECDSA over the NIST P-256 curve, the default key type produced by </w:t>
      </w:r>
      <w:r>
        <w:rPr>
          <w:rFonts w:ascii="Courier New" w:hAnsi="Courier New" w:cs="Courier New" w:eastAsia="Courier New"/>
          <w:color w:val="1F3A68"/>
          <w:sz w:val="21"/>
          <w:szCs w:val="21"/>
        </w:rPr>
        <w:t xml:space="preserve">cosign generate-key-pair</w:t>
      </w:r>
      <w:r>
        <w:rPr>
          <w:rFonts w:ascii="Times New Roman" w:hAnsi="Times New Roman" w:cs="Times New Roman" w:eastAsia="Times New Roman"/>
          <w:sz w:val="24"/>
          <w:szCs w:val="24"/>
        </w:rPr>
        <w:t xml:space="preserve">. The signed message is not the image itself but a small JSON payload that names the image digest; since the digest commits to every byte of the image, signing the payload is equivalent to signing the image.</w:t>
      </w:r>
    </w:p>
    <w:p>
      <w:pPr>
        <w:pStyle w:val="Heading2"/>
        <w:keepNext/>
        <w:spacing w:before="320" w:after="120"/>
      </w:pPr>
      <w:r>
        <w:rPr>
          <w:rFonts w:ascii="Times New Roman" w:hAnsi="Times New Roman" w:cs="Times New Roman" w:eastAsia="Times New Roman"/>
          <w:b/>
          <w:bCs/>
          <w:color w:val="1F3A68"/>
          <w:sz w:val="28"/>
          <w:szCs w:val="28"/>
        </w:rPr>
        <w:t xml:space="preserve">2.3  Sigstore and Cosign</w:t>
      </w:r>
    </w:p>
    <w:p>
      <w:pPr>
        <w:spacing w:after="140" w:line="360" w:lineRule="auto"/>
        <w:jc w:val="both"/>
      </w:pPr>
      <w:r>
        <w:rPr>
          <w:rFonts w:ascii="Times New Roman" w:hAnsi="Times New Roman" w:cs="Times New Roman" w:eastAsia="Times New Roman"/>
          <w:sz w:val="24"/>
          <w:szCs w:val="24"/>
        </w:rPr>
        <w:t xml:space="preserve">Sigstore is an open-source project, hosted by the OpenSSF, that provides tooling for signing and verifying software artefacts. Its command-line tool </w:t>
      </w:r>
      <w:r>
        <w:rPr>
          <w:rFonts w:ascii="Times New Roman" w:hAnsi="Times New Roman" w:cs="Times New Roman" w:eastAsia="Times New Roman"/>
          <w:i/>
          <w:iCs/>
          <w:sz w:val="24"/>
          <w:szCs w:val="24"/>
        </w:rPr>
        <w:t xml:space="preserve">Cosign</w:t>
      </w:r>
      <w:r>
        <w:rPr>
          <w:rFonts w:ascii="Times New Roman" w:hAnsi="Times New Roman" w:cs="Times New Roman" w:eastAsia="Times New Roman"/>
          <w:sz w:val="24"/>
          <w:szCs w:val="24"/>
        </w:rPr>
        <w:t xml:space="preserve"> signs container images and stores the signatures in the same OCI registry as the image, so no separate signature server is needed [1]. Cosign supports two modes:</w:t>
      </w:r>
    </w:p>
    <w:p>
      <w:pPr>
        <w:numPr>
          <w:ilvl w:val="0"/>
          <w:numId w:val="1"/>
        </w:numPr>
        <w:spacing w:after="80" w:line="336" w:lineRule="auto"/>
        <w:jc w:val="both"/>
      </w:pPr>
      <w:r>
        <w:rPr>
          <w:rFonts w:ascii="Times New Roman" w:hAnsi="Times New Roman" w:cs="Times New Roman" w:eastAsia="Times New Roman"/>
          <w:b/>
          <w:bCs/>
          <w:sz w:val="24"/>
          <w:szCs w:val="24"/>
        </w:rPr>
        <w:t xml:space="preserve">Key-based signing</w:t>
      </w:r>
      <w:r>
        <w:rPr>
          <w:rFonts w:ascii="Times New Roman" w:hAnsi="Times New Roman" w:cs="Times New Roman" w:eastAsia="Times New Roman"/>
          <w:sz w:val="24"/>
          <w:szCs w:val="24"/>
        </w:rPr>
        <w:t xml:space="preserve">, where the user generates a key pair (</w:t>
      </w:r>
      <w:r>
        <w:rPr>
          <w:rFonts w:ascii="Courier New" w:hAnsi="Courier New" w:cs="Courier New" w:eastAsia="Courier New"/>
          <w:color w:val="1F3A68"/>
          <w:sz w:val="21"/>
          <w:szCs w:val="21"/>
        </w:rPr>
        <w:t xml:space="preserve">cosign generate-key-pair</w:t>
      </w:r>
      <w:r>
        <w:rPr>
          <w:rFonts w:ascii="Times New Roman" w:hAnsi="Times New Roman" w:cs="Times New Roman" w:eastAsia="Times New Roman"/>
          <w:sz w:val="24"/>
          <w:szCs w:val="24"/>
        </w:rPr>
        <w:t xml:space="preserve">), signs with </w:t>
      </w:r>
      <w:r>
        <w:rPr>
          <w:rFonts w:ascii="Courier New" w:hAnsi="Courier New" w:cs="Courier New" w:eastAsia="Courier New"/>
          <w:color w:val="1F3A68"/>
          <w:sz w:val="21"/>
          <w:szCs w:val="21"/>
        </w:rPr>
        <w:t xml:space="preserve">cosign sign --key cosign.key</w:t>
      </w:r>
      <w:r>
        <w:rPr>
          <w:rFonts w:ascii="Times New Roman" w:hAnsi="Times New Roman" w:cs="Times New Roman" w:eastAsia="Times New Roman"/>
          <w:sz w:val="24"/>
          <w:szCs w:val="24"/>
        </w:rPr>
        <w:t xml:space="preserve"> and verifies with </w:t>
      </w:r>
      <w:r>
        <w:rPr>
          <w:rFonts w:ascii="Courier New" w:hAnsi="Courier New" w:cs="Courier New" w:eastAsia="Courier New"/>
          <w:color w:val="1F3A68"/>
          <w:sz w:val="21"/>
          <w:szCs w:val="21"/>
        </w:rPr>
        <w:t xml:space="preserve">cosign verify --key cosign.pub</w:t>
      </w:r>
      <w:r>
        <w:rPr>
          <w:rFonts w:ascii="Times New Roman" w:hAnsi="Times New Roman" w:cs="Times New Roman" w:eastAsia="Times New Roman"/>
          <w:sz w:val="24"/>
          <w:szCs w:val="24"/>
        </w:rPr>
        <w:t xml:space="preserve"> [1], [2]. This mode works fully offline and is used by TrustDeploy.</w:t>
      </w:r>
    </w:p>
    <w:p>
      <w:pPr>
        <w:numPr>
          <w:ilvl w:val="0"/>
          <w:numId w:val="1"/>
        </w:numPr>
        <w:spacing w:after="160" w:line="336" w:lineRule="auto"/>
        <w:jc w:val="both"/>
      </w:pPr>
      <w:r>
        <w:rPr>
          <w:rFonts w:ascii="Times New Roman" w:hAnsi="Times New Roman" w:cs="Times New Roman" w:eastAsia="Times New Roman"/>
          <w:b/>
          <w:bCs/>
          <w:sz w:val="24"/>
          <w:szCs w:val="24"/>
        </w:rPr>
        <w:t xml:space="preserve">Keyless signing</w:t>
      </w:r>
      <w:r>
        <w:rPr>
          <w:rFonts w:ascii="Times New Roman" w:hAnsi="Times New Roman" w:cs="Times New Roman" w:eastAsia="Times New Roman"/>
          <w:sz w:val="24"/>
          <w:szCs w:val="24"/>
        </w:rPr>
        <w:t xml:space="preserve">, where a short-lived certificate is issued by the Fulcio certificate authority against an OIDC identity and the signature is recorded in the Rekor transparency log. Verification then checks the certificate identity and issuer rather than a static key [2].</w:t>
      </w:r>
    </w:p>
    <w:p>
      <w:pPr>
        <w:spacing w:after="140" w:line="360" w:lineRule="auto"/>
        <w:jc w:val="both"/>
      </w:pPr>
      <w:r>
        <w:rPr>
          <w:rFonts w:ascii="Courier New" w:hAnsi="Courier New" w:cs="Courier New" w:eastAsia="Courier New"/>
          <w:color w:val="1F3A68"/>
          <w:sz w:val="21"/>
          <w:szCs w:val="21"/>
        </w:rPr>
        <w:t xml:space="preserve">cosign verify</w:t>
      </w:r>
      <w:r>
        <w:rPr>
          <w:rFonts w:ascii="Times New Roman" w:hAnsi="Times New Roman" w:cs="Times New Roman" w:eastAsia="Times New Roman"/>
          <w:sz w:val="24"/>
          <w:szCs w:val="24"/>
        </w:rPr>
        <w:t xml:space="preserve"> checks that a signature exists for the given image, that it validates against the supplied key or identity, and that the signed claims refer to the image being verified [2]. On success it prints the verified payloads as JSON, which TrustDeploy parses for an additional digest check.</w:t>
      </w:r>
    </w:p>
    <w:p>
      <w:pPr>
        <w:pStyle w:val="Heading2"/>
        <w:keepNext/>
        <w:spacing w:before="320" w:after="120"/>
      </w:pPr>
      <w:r>
        <w:rPr>
          <w:rFonts w:ascii="Times New Roman" w:hAnsi="Times New Roman" w:cs="Times New Roman" w:eastAsia="Times New Roman"/>
          <w:b/>
          <w:bCs/>
          <w:color w:val="1F3A68"/>
          <w:sz w:val="28"/>
          <w:szCs w:val="28"/>
        </w:rPr>
        <w:t xml:space="preserve">2.4  Signature Storage: Legacy Tags, Bundles and OCI Referrers</w:t>
      </w:r>
    </w:p>
    <w:p>
      <w:pPr>
        <w:spacing w:after="140" w:line="360" w:lineRule="auto"/>
        <w:jc w:val="both"/>
      </w:pPr>
      <w:r>
        <w:rPr>
          <w:rFonts w:ascii="Times New Roman" w:hAnsi="Times New Roman" w:cs="Times New Roman" w:eastAsia="Times New Roman"/>
          <w:sz w:val="24"/>
          <w:szCs w:val="24"/>
        </w:rPr>
        <w:t xml:space="preserve">Historically Cosign stored a signature as a separate image whose tag is derived from the signed digest, </w:t>
      </w:r>
      <w:r>
        <w:rPr>
          <w:rFonts w:ascii="Courier New" w:hAnsi="Courier New" w:cs="Courier New" w:eastAsia="Courier New"/>
          <w:color w:val="1F3A68"/>
          <w:sz w:val="21"/>
          <w:szCs w:val="21"/>
        </w:rPr>
        <w:t xml:space="preserve">sha256-&lt;digest&gt;.sig</w:t>
      </w:r>
      <w:r>
        <w:rPr>
          <w:rFonts w:ascii="Times New Roman" w:hAnsi="Times New Roman" w:cs="Times New Roman" w:eastAsia="Times New Roman"/>
          <w:sz w:val="24"/>
          <w:szCs w:val="24"/>
        </w:rPr>
        <w:t xml:space="preserve">. Newer releases store a </w:t>
      </w:r>
      <w:r>
        <w:rPr>
          <w:rFonts w:ascii="Times New Roman" w:hAnsi="Times New Roman" w:cs="Times New Roman" w:eastAsia="Times New Roman"/>
          <w:i/>
          <w:iCs/>
          <w:sz w:val="24"/>
          <w:szCs w:val="24"/>
        </w:rPr>
        <w:t xml:space="preserve">Sigstore bundle</w:t>
      </w:r>
      <w:r>
        <w:rPr>
          <w:rFonts w:ascii="Times New Roman" w:hAnsi="Times New Roman" w:cs="Times New Roman" w:eastAsia="Times New Roman"/>
          <w:sz w:val="24"/>
          <w:szCs w:val="24"/>
        </w:rPr>
        <w:t xml:space="preserve"> (signature, verification material and the signed statement in one document) and attach it to the image through the OCI </w:t>
      </w:r>
      <w:r>
        <w:rPr>
          <w:rFonts w:ascii="Times New Roman" w:hAnsi="Times New Roman" w:cs="Times New Roman" w:eastAsia="Times New Roman"/>
          <w:i/>
          <w:iCs/>
          <w:sz w:val="24"/>
          <w:szCs w:val="24"/>
        </w:rPr>
        <w:t xml:space="preserve">referrers</w:t>
      </w:r>
      <w:r>
        <w:rPr>
          <w:rFonts w:ascii="Times New Roman" w:hAnsi="Times New Roman" w:cs="Times New Roman" w:eastAsia="Times New Roman"/>
          <w:sz w:val="24"/>
          <w:szCs w:val="24"/>
        </w:rPr>
        <w:t xml:space="preserve"> mechanism, where the signature manifest carries a </w:t>
      </w:r>
      <w:r>
        <w:rPr>
          <w:rFonts w:ascii="Courier New" w:hAnsi="Courier New" w:cs="Courier New" w:eastAsia="Courier New"/>
          <w:color w:val="1F3A68"/>
          <w:sz w:val="21"/>
          <w:szCs w:val="21"/>
        </w:rPr>
        <w:t xml:space="preserve">subject</w:t>
      </w:r>
      <w:r>
        <w:rPr>
          <w:rFonts w:ascii="Times New Roman" w:hAnsi="Times New Roman" w:cs="Times New Roman" w:eastAsia="Times New Roman"/>
          <w:sz w:val="24"/>
          <w:szCs w:val="24"/>
        </w:rPr>
        <w:t xml:space="preserve"> field pointing at the image digest. Registries that do not implement the referrers API, such as the local </w:t>
      </w:r>
      <w:r>
        <w:rPr>
          <w:rFonts w:ascii="Courier New" w:hAnsi="Courier New" w:cs="Courier New" w:eastAsia="Courier New"/>
          <w:color w:val="1F3A68"/>
          <w:sz w:val="21"/>
          <w:szCs w:val="21"/>
        </w:rPr>
        <w:t xml:space="preserve">registry:2</w:t>
      </w:r>
      <w:r>
        <w:rPr>
          <w:rFonts w:ascii="Times New Roman" w:hAnsi="Times New Roman" w:cs="Times New Roman" w:eastAsia="Times New Roman"/>
          <w:sz w:val="24"/>
          <w:szCs w:val="24"/>
        </w:rPr>
        <w:t xml:space="preserve">, are served through the referrers </w:t>
      </w:r>
      <w:r>
        <w:rPr>
          <w:rFonts w:ascii="Times New Roman" w:hAnsi="Times New Roman" w:cs="Times New Roman" w:eastAsia="Times New Roman"/>
          <w:i/>
          <w:iCs/>
          <w:sz w:val="24"/>
          <w:szCs w:val="24"/>
        </w:rPr>
        <w:t xml:space="preserve">tag-schema fallback</w:t>
      </w:r>
      <w:r>
        <w:rPr>
          <w:rFonts w:ascii="Times New Roman" w:hAnsi="Times New Roman" w:cs="Times New Roman" w:eastAsia="Times New Roman"/>
          <w:sz w:val="24"/>
          <w:szCs w:val="24"/>
        </w:rPr>
        <w:t xml:space="preserve">: an index tagged </w:t>
      </w:r>
      <w:r>
        <w:rPr>
          <w:rFonts w:ascii="Courier New" w:hAnsi="Courier New" w:cs="Courier New" w:eastAsia="Courier New"/>
          <w:color w:val="1F3A68"/>
          <w:sz w:val="21"/>
          <w:szCs w:val="21"/>
        </w:rPr>
        <w:t xml:space="preserve">sha256-&lt;digest&gt;</w:t>
      </w:r>
      <w:r>
        <w:rPr>
          <w:rFonts w:ascii="Times New Roman" w:hAnsi="Times New Roman" w:cs="Times New Roman" w:eastAsia="Times New Roman"/>
          <w:sz w:val="24"/>
          <w:szCs w:val="24"/>
        </w:rPr>
        <w:t xml:space="preserve"> lists the referring manifests. Both artefacts are visible in Figure 5.3, and the fallback index is exactly what the attack in TC04a manipulates.</w:t>
      </w:r>
    </w:p>
    <w:p>
      <w:pPr>
        <w:pStyle w:val="Heading2"/>
        <w:keepNext/>
        <w:spacing w:before="320" w:after="120"/>
      </w:pPr>
      <w:r>
        <w:rPr>
          <w:rFonts w:ascii="Times New Roman" w:hAnsi="Times New Roman" w:cs="Times New Roman" w:eastAsia="Times New Roman"/>
          <w:b/>
          <w:bCs/>
          <w:color w:val="1F3A68"/>
          <w:sz w:val="28"/>
          <w:szCs w:val="28"/>
        </w:rPr>
        <w:t xml:space="preserve">2.5  Transparency Logs</w:t>
      </w:r>
    </w:p>
    <w:p>
      <w:pPr>
        <w:spacing w:after="140" w:line="360" w:lineRule="auto"/>
        <w:jc w:val="both"/>
      </w:pPr>
      <w:r>
        <w:rPr>
          <w:rFonts w:ascii="Times New Roman" w:hAnsi="Times New Roman" w:cs="Times New Roman" w:eastAsia="Times New Roman"/>
          <w:sz w:val="24"/>
          <w:szCs w:val="24"/>
        </w:rPr>
        <w:t xml:space="preserve">A transparency log is an append-only, cryptographically verifiable ledger. Sigstore's Rekor log records signing events so that anyone can audit which signatures were produced and when, and so that a signature can be shown to have existed while a short-lived certificate was valid. By default Cosign uploads to and verifies against Rekor. Because this prototype is designed to run offline and at zero cost, signing uses </w:t>
      </w:r>
      <w:r>
        <w:rPr>
          <w:rFonts w:ascii="Courier New" w:hAnsi="Courier New" w:cs="Courier New" w:eastAsia="Courier New"/>
          <w:color w:val="1F3A68"/>
          <w:sz w:val="21"/>
          <w:szCs w:val="21"/>
        </w:rPr>
        <w:t xml:space="preserve">--tlog-upload=false</w:t>
      </w:r>
      <w:r>
        <w:rPr>
          <w:rFonts w:ascii="Times New Roman" w:hAnsi="Times New Roman" w:cs="Times New Roman" w:eastAsia="Times New Roman"/>
          <w:sz w:val="24"/>
          <w:szCs w:val="24"/>
        </w:rPr>
        <w:t xml:space="preserve"> and verification uses </w:t>
      </w:r>
      <w:r>
        <w:rPr>
          <w:rFonts w:ascii="Courier New" w:hAnsi="Courier New" w:cs="Courier New" w:eastAsia="Courier New"/>
          <w:color w:val="1F3A68"/>
          <w:sz w:val="21"/>
          <w:szCs w:val="21"/>
        </w:rPr>
        <w:t xml:space="preserve">--insecure-ignore-tlog=true</w:t>
      </w:r>
      <w:r>
        <w:rPr>
          <w:rFonts w:ascii="Times New Roman" w:hAnsi="Times New Roman" w:cs="Times New Roman" w:eastAsia="Times New Roman"/>
          <w:sz w:val="24"/>
          <w:szCs w:val="24"/>
        </w:rPr>
        <w:t xml:space="preserve">. The trust decision then rests entirely on the protected key, which is acceptable for a closed prototype but is listed as a limitation in Chapter 8.</w:t>
      </w:r>
    </w:p>
    <w:p>
      <w:pPr>
        <w:pStyle w:val="Heading2"/>
        <w:keepNext/>
        <w:spacing w:before="320" w:after="120"/>
      </w:pPr>
      <w:r>
        <w:rPr>
          <w:rFonts w:ascii="Times New Roman" w:hAnsi="Times New Roman" w:cs="Times New Roman" w:eastAsia="Times New Roman"/>
          <w:b/>
          <w:bCs/>
          <w:color w:val="1F3A68"/>
          <w:sz w:val="28"/>
          <w:szCs w:val="28"/>
        </w:rPr>
        <w:t xml:space="preserve">2.6  Admission Control and the Sigstore Policy Controller</w:t>
      </w:r>
    </w:p>
    <w:p>
      <w:pPr>
        <w:spacing w:after="140" w:line="360" w:lineRule="auto"/>
        <w:jc w:val="both"/>
      </w:pPr>
      <w:r>
        <w:rPr>
          <w:rFonts w:ascii="Times New Roman" w:hAnsi="Times New Roman" w:cs="Times New Roman" w:eastAsia="Times New Roman"/>
          <w:sz w:val="24"/>
          <w:szCs w:val="24"/>
        </w:rPr>
        <w:t xml:space="preserve">Kubernetes </w:t>
      </w:r>
      <w:r>
        <w:rPr>
          <w:rFonts w:ascii="Times New Roman" w:hAnsi="Times New Roman" w:cs="Times New Roman" w:eastAsia="Times New Roman"/>
          <w:i/>
          <w:iCs/>
          <w:sz w:val="24"/>
          <w:szCs w:val="24"/>
        </w:rPr>
        <w:t xml:space="preserve">admission controllers</w:t>
      </w:r>
      <w:r>
        <w:rPr>
          <w:rFonts w:ascii="Times New Roman" w:hAnsi="Times New Roman" w:cs="Times New Roman" w:eastAsia="Times New Roman"/>
          <w:sz w:val="24"/>
          <w:szCs w:val="24"/>
        </w:rPr>
        <w:t xml:space="preserve"> intercept requests to the API server after authentication and before objects are persisted. A </w:t>
      </w:r>
      <w:r>
        <w:rPr>
          <w:rFonts w:ascii="Times New Roman" w:hAnsi="Times New Roman" w:cs="Times New Roman" w:eastAsia="Times New Roman"/>
          <w:i/>
          <w:iCs/>
          <w:sz w:val="24"/>
          <w:szCs w:val="24"/>
        </w:rPr>
        <w:t xml:space="preserve">validating admission webhook</w:t>
      </w:r>
      <w:r>
        <w:rPr>
          <w:rFonts w:ascii="Times New Roman" w:hAnsi="Times New Roman" w:cs="Times New Roman" w:eastAsia="Times New Roman"/>
          <w:sz w:val="24"/>
          <w:szCs w:val="24"/>
        </w:rPr>
        <w:t xml:space="preserve"> can reject a Pod whose image does not meet a policy. The Sigstore Policy Controller is such a webhook: it evaluates </w:t>
      </w:r>
      <w:r>
        <w:rPr>
          <w:rFonts w:ascii="Courier New" w:hAnsi="Courier New" w:cs="Courier New" w:eastAsia="Courier New"/>
          <w:color w:val="1F3A68"/>
          <w:sz w:val="21"/>
          <w:szCs w:val="21"/>
        </w:rPr>
        <w:t xml:space="preserve">ClusterImagePolicy</w:t>
      </w:r>
      <w:r>
        <w:rPr>
          <w:rFonts w:ascii="Times New Roman" w:hAnsi="Times New Roman" w:cs="Times New Roman" w:eastAsia="Times New Roman"/>
          <w:sz w:val="24"/>
          <w:szCs w:val="24"/>
        </w:rPr>
        <w:t xml:space="preserve"> resources that match image globs to authorities (keys or keyless identities) and denies Pods whose images are not signed accordingly [3]. It is installed with Helm into the </w:t>
      </w:r>
      <w:r>
        <w:rPr>
          <w:rFonts w:ascii="Courier New" w:hAnsi="Courier New" w:cs="Courier New" w:eastAsia="Courier New"/>
          <w:color w:val="1F3A68"/>
          <w:sz w:val="21"/>
          <w:szCs w:val="21"/>
        </w:rPr>
        <w:t xml:space="preserve">cosign-system</w:t>
      </w:r>
      <w:r>
        <w:rPr>
          <w:rFonts w:ascii="Times New Roman" w:hAnsi="Times New Roman" w:cs="Times New Roman" w:eastAsia="Times New Roman"/>
          <w:sz w:val="24"/>
          <w:szCs w:val="24"/>
        </w:rPr>
        <w:t xml:space="preserve"> namespace and is enforced only in namespaces carrying the label </w:t>
      </w:r>
      <w:r>
        <w:rPr>
          <w:rFonts w:ascii="Courier New" w:hAnsi="Courier New" w:cs="Courier New" w:eastAsia="Courier New"/>
          <w:color w:val="1F3A68"/>
          <w:sz w:val="21"/>
          <w:szCs w:val="21"/>
        </w:rPr>
        <w:t xml:space="preserve">policy.sigstore.dev/include=true</w:t>
      </w:r>
      <w:r>
        <w:rPr>
          <w:rFonts w:ascii="Times New Roman" w:hAnsi="Times New Roman" w:cs="Times New Roman" w:eastAsia="Times New Roman"/>
          <w:sz w:val="24"/>
          <w:szCs w:val="24"/>
        </w:rPr>
        <w:t xml:space="preserve"> [4]. It also resolves tags to digests at admission time, so the running Pod is pinned to the verified image.</w:t>
      </w:r>
    </w:p>
    <w:p>
      <w:pPr>
        <w:pStyle w:val="Heading2"/>
        <w:keepNext/>
        <w:spacing w:before="320" w:after="120"/>
      </w:pPr>
      <w:r>
        <w:rPr>
          <w:rFonts w:ascii="Times New Roman" w:hAnsi="Times New Roman" w:cs="Times New Roman" w:eastAsia="Times New Roman"/>
          <w:b/>
          <w:bCs/>
          <w:color w:val="1F3A68"/>
          <w:sz w:val="28"/>
          <w:szCs w:val="28"/>
        </w:rPr>
        <w:t xml:space="preserve">2.7  Summary and Research Gap</w:t>
      </w:r>
    </w:p>
    <w:p>
      <w:pPr>
        <w:spacing w:after="140" w:line="360" w:lineRule="auto"/>
        <w:jc w:val="both"/>
      </w:pPr>
      <w:r>
        <w:rPr>
          <w:rFonts w:ascii="Times New Roman" w:hAnsi="Times New Roman" w:cs="Times New Roman" w:eastAsia="Times New Roman"/>
          <w:sz w:val="24"/>
          <w:szCs w:val="24"/>
        </w:rPr>
        <w:t xml:space="preserve">The building blocks for signed container images exist and are mature, but a typical student or small-team deployment still pulls images by tag without verification. Documentation tends to show a single successful </w:t>
      </w:r>
      <w:r>
        <w:rPr>
          <w:rFonts w:ascii="Courier New" w:hAnsi="Courier New" w:cs="Courier New" w:eastAsia="Courier New"/>
          <w:color w:val="1F3A68"/>
          <w:sz w:val="21"/>
          <w:szCs w:val="21"/>
        </w:rPr>
        <w:t xml:space="preserve">cosign verify</w:t>
      </w:r>
      <w:r>
        <w:rPr>
          <w:rFonts w:ascii="Times New Roman" w:hAnsi="Times New Roman" w:cs="Times New Roman" w:eastAsia="Times New Roman"/>
          <w:sz w:val="24"/>
          <w:szCs w:val="24"/>
        </w:rPr>
        <w:t xml:space="preserve">, not how a pipeline should behave when verification fails, when the tool or registry is unavailable, or when an attacker re-uses a genuine signature. TrustDeploy addresses this gap with an end-to-end, reproducible prototype that focuses on the </w:t>
      </w:r>
      <w:r>
        <w:rPr>
          <w:rFonts w:ascii="Times New Roman" w:hAnsi="Times New Roman" w:cs="Times New Roman" w:eastAsia="Times New Roman"/>
          <w:i/>
          <w:iCs/>
          <w:sz w:val="24"/>
          <w:szCs w:val="24"/>
        </w:rPr>
        <w:t xml:space="preserve">negative</w:t>
      </w:r>
      <w:r>
        <w:rPr>
          <w:rFonts w:ascii="Times New Roman" w:hAnsi="Times New Roman" w:cs="Times New Roman" w:eastAsia="Times New Roman"/>
          <w:sz w:val="24"/>
          <w:szCs w:val="24"/>
        </w:rPr>
        <w:t xml:space="preserve"> paths: it demonstrates that each attack and failure mode is blocked, explains why, and leaves an audit trail.</w:t>
      </w:r>
    </w:p>
    <w:p>
      <w:pPr>
        <w:keepNext/>
        <w:pageBreakBefore/>
        <w:spacing w:before="600" w:after="60"/>
        <w:jc w:val="center"/>
      </w:pPr>
      <w:r>
        <w:rPr>
          <w:rFonts w:ascii="Times New Roman" w:hAnsi="Times New Roman" w:cs="Times New Roman" w:eastAsia="Times New Roman"/>
          <w:b/>
          <w:bCs/>
          <w:color w:val="B7202E"/>
          <w:sz w:val="26"/>
          <w:szCs w:val="26"/>
        </w:rPr>
        <w:t xml:space="preserve">CHAPTER 3</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SYSTEM ARCHITECTURE AND DESIGN</w:t>
      </w:r>
    </w:p>
    <w:p>
      <w:pPr>
        <w:pStyle w:val="Heading2"/>
        <w:keepNext/>
        <w:spacing w:before="320" w:after="120"/>
      </w:pPr>
      <w:r>
        <w:rPr>
          <w:rFonts w:ascii="Times New Roman" w:hAnsi="Times New Roman" w:cs="Times New Roman" w:eastAsia="Times New Roman"/>
          <w:b/>
          <w:bCs/>
          <w:color w:val="1F3A68"/>
          <w:sz w:val="28"/>
          <w:szCs w:val="28"/>
        </w:rPr>
        <w:t xml:space="preserve">3.1  Architectural Overview</w:t>
      </w:r>
    </w:p>
    <w:p>
      <w:pPr>
        <w:spacing w:after="140" w:line="360" w:lineRule="auto"/>
        <w:jc w:val="both"/>
      </w:pPr>
      <w:r>
        <w:rPr>
          <w:rFonts w:ascii="Times New Roman" w:hAnsi="Times New Roman" w:cs="Times New Roman" w:eastAsia="Times New Roman"/>
          <w:sz w:val="24"/>
          <w:szCs w:val="24"/>
        </w:rPr>
        <w:t xml:space="preserve">TrustDeploy separates the </w:t>
      </w:r>
      <w:r>
        <w:rPr>
          <w:rFonts w:ascii="Times New Roman" w:hAnsi="Times New Roman" w:cs="Times New Roman" w:eastAsia="Times New Roman"/>
          <w:i/>
          <w:iCs/>
          <w:sz w:val="24"/>
          <w:szCs w:val="24"/>
        </w:rPr>
        <w:t xml:space="preserve">trusted build and release</w:t>
      </w:r>
      <w:r>
        <w:rPr>
          <w:rFonts w:ascii="Times New Roman" w:hAnsi="Times New Roman" w:cs="Times New Roman" w:eastAsia="Times New Roman"/>
          <w:sz w:val="24"/>
          <w:szCs w:val="24"/>
        </w:rPr>
        <w:t xml:space="preserve"> side, where images are produced and signed, from the </w:t>
      </w:r>
      <w:r>
        <w:rPr>
          <w:rFonts w:ascii="Times New Roman" w:hAnsi="Times New Roman" w:cs="Times New Roman" w:eastAsia="Times New Roman"/>
          <w:i/>
          <w:iCs/>
          <w:sz w:val="24"/>
          <w:szCs w:val="24"/>
        </w:rPr>
        <w:t xml:space="preserve">deployment</w:t>
      </w:r>
      <w:r>
        <w:rPr>
          <w:rFonts w:ascii="Times New Roman" w:hAnsi="Times New Roman" w:cs="Times New Roman" w:eastAsia="Times New Roman"/>
          <w:sz w:val="24"/>
          <w:szCs w:val="24"/>
        </w:rPr>
        <w:t xml:space="preserve"> side, where images are verified before they are allowed to run (Figure 3.1). The only things the two sides share are the registry and the public half of the release key. An attacker is assumed to be able to write to the registry (push images, push signatures, move tags) but not to read the private key.</w:t>
      </w:r>
    </w:p>
    <w:p>
      <w:pPr>
        <w:keepNext/>
        <w:spacing w:before="120" w:after="0" w:line="240" w:lineRule="auto"/>
        <w:jc w:val="center"/>
      </w:pPr>
      <w:r>
        <w:drawing>
          <wp:inline distT="0" distB="0" distL="0" distR="0">
            <wp:extent cx="5733288" cy="3771900"/>
            <wp:effectExtent l="0" t="0" r="0" b="0"/>
            <wp:docPr id="101" name="fig-architecture.png"/>
            <wp:cNvGraphicFramePr>
              <a:graphicFrameLocks noChangeAspect="1"/>
            </wp:cNvGraphicFramePr>
            <a:graphic>
              <a:graphicData uri="http://schemas.openxmlformats.org/drawingml/2006/picture">
                <pic:pic>
                  <pic:nvPicPr>
                    <pic:cNvPr id="101" name="fig-architecture.png"/>
                    <pic:cNvPicPr/>
                  </pic:nvPicPr>
                  <pic:blipFill>
                    <a:blip r:embed="rIdImg1"/>
                    <a:stretch>
                      <a:fillRect/>
                    </a:stretch>
                  </pic:blipFill>
                  <pic:spPr>
                    <a:xfrm>
                      <a:off x="0" y="0"/>
                      <a:ext cx="5733288" cy="3771900"/>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3.1: </w:t>
      </w:r>
      <w:r>
        <w:rPr>
          <w:rFonts w:ascii="Times New Roman" w:hAnsi="Times New Roman" w:cs="Times New Roman" w:eastAsia="Times New Roman"/>
          <w:sz w:val="21"/>
          <w:szCs w:val="21"/>
        </w:rPr>
        <w:t xml:space="preserve">TrustDeploy system architecture</w:t>
      </w:r>
    </w:p>
    <w:p>
      <w:pPr>
        <w:pStyle w:val="Heading2"/>
        <w:keepNext/>
        <w:spacing w:before="320" w:after="120"/>
      </w:pPr>
      <w:r>
        <w:rPr>
          <w:rFonts w:ascii="Times New Roman" w:hAnsi="Times New Roman" w:cs="Times New Roman" w:eastAsia="Times New Roman"/>
          <w:b/>
          <w:bCs/>
          <w:color w:val="1F3A68"/>
          <w:sz w:val="28"/>
          <w:szCs w:val="28"/>
        </w:rPr>
        <w:t xml:space="preserve">3.2  Components</w:t>
      </w:r>
    </w:p>
    <w:p>
      <w:pPr>
        <w:keepNext/>
        <w:spacing w:before="160" w:after="80" w:line="260" w:lineRule="auto"/>
        <w:jc w:val="center"/>
      </w:pPr>
      <w:r>
        <w:rPr>
          <w:rFonts w:ascii="Times New Roman" w:hAnsi="Times New Roman" w:cs="Times New Roman" w:eastAsia="Times New Roman"/>
          <w:b/>
          <w:bCs/>
          <w:sz w:val="21"/>
          <w:szCs w:val="21"/>
        </w:rPr>
        <w:t xml:space="preserve">Table 3.1: </w:t>
      </w:r>
      <w:r>
        <w:rPr>
          <w:rFonts w:ascii="Times New Roman" w:hAnsi="Times New Roman" w:cs="Times New Roman" w:eastAsia="Times New Roman"/>
          <w:sz w:val="21"/>
          <w:szCs w:val="21"/>
        </w:rPr>
        <w:t xml:space="preserve">System components and their implementation</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2100"/>
        <w:gridCol w:w="4326"/>
        <w:gridCol w:w="2600"/>
      </w:tblGrid>
      <w:tr>
        <w:trPr>
          <w:tblHeader/>
          <w:cantSplit/>
        </w:trPr>
        <w:tc>
          <w:tcPr>
            <w:tcW w:w="21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Component</w:t>
            </w:r>
          </w:p>
        </w:tc>
        <w:tc>
          <w:tcPr>
            <w:tcW w:w="43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Responsibility</w:t>
            </w:r>
          </w:p>
        </w:tc>
        <w:tc>
          <w:tcPr>
            <w:tcW w:w="26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Implementation</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Builder</w:t>
            </w:r>
          </w:p>
        </w:tc>
        <w:tc>
          <w:tcPr>
            <w:tcW w:w="4326" w:type="dxa"/>
          </w:tcPr>
          <w:p>
            <w:pPr>
              <w:spacing w:before="20" w:after="20" w:line="240" w:lineRule="auto"/>
            </w:pPr>
            <w:r>
              <w:rPr>
                <w:rFonts w:ascii="Times New Roman" w:hAnsi="Times New Roman" w:cs="Times New Roman" w:eastAsia="Times New Roman"/>
                <w:sz w:val="20"/>
                <w:szCs w:val="20"/>
              </w:rPr>
              <w:t xml:space="preserve">Builds the sample app image, pushes it to the registry and records the immutable digest of the approved release.</w:t>
            </w:r>
          </w:p>
        </w:tc>
        <w:tc>
          <w:tcPr>
            <w:tcW w:w="2600" w:type="dxa"/>
          </w:tcPr>
          <w:p>
            <w:pPr>
              <w:spacing w:before="20" w:after="20" w:line="240" w:lineRule="auto"/>
            </w:pPr>
            <w:r>
              <w:rPr>
                <w:rFonts w:ascii="Courier New" w:hAnsi="Courier New" w:cs="Courier New" w:eastAsia="Courier New"/>
                <w:color w:val="1F3A68"/>
                <w:sz w:val="17"/>
                <w:szCs w:val="17"/>
              </w:rPr>
              <w:t xml:space="preserve">scripts/02_build.sh</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app/Dockerfile</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Signer</w:t>
            </w:r>
          </w:p>
        </w:tc>
        <w:tc>
          <w:tcPr>
            <w:tcW w:w="4326" w:type="dxa"/>
          </w:tcPr>
          <w:p>
            <w:pPr>
              <w:spacing w:before="20" w:after="20" w:line="240" w:lineRule="auto"/>
            </w:pPr>
            <w:r>
              <w:rPr>
                <w:rFonts w:ascii="Times New Roman" w:hAnsi="Times New Roman" w:cs="Times New Roman" w:eastAsia="Times New Roman"/>
                <w:sz w:val="20"/>
                <w:szCs w:val="20"/>
              </w:rPr>
              <w:t xml:space="preserve">Signs the approved image by digest with the private release key in two formats (bundle via OCI referrer, legacy </w:t>
            </w:r>
            <w:r>
              <w:rPr>
                <w:rFonts w:ascii="Courier New" w:hAnsi="Courier New" w:cs="Courier New" w:eastAsia="Courier New"/>
                <w:color w:val="1F3A68"/>
                <w:sz w:val="17"/>
                <w:szCs w:val="17"/>
              </w:rPr>
              <w:t xml:space="preserve">.sig</w:t>
            </w:r>
            <w:r>
              <w:rPr>
                <w:rFonts w:ascii="Times New Roman" w:hAnsi="Times New Roman" w:cs="Times New Roman" w:eastAsia="Times New Roman"/>
                <w:sz w:val="20"/>
                <w:szCs w:val="20"/>
              </w:rPr>
              <w:t xml:space="preserve">).</w:t>
            </w:r>
          </w:p>
        </w:tc>
        <w:tc>
          <w:tcPr>
            <w:tcW w:w="2600" w:type="dxa"/>
          </w:tcPr>
          <w:p>
            <w:pPr>
              <w:spacing w:before="20" w:after="20" w:line="240" w:lineRule="auto"/>
            </w:pPr>
            <w:r>
              <w:rPr>
                <w:rFonts w:ascii="Courier New" w:hAnsi="Courier New" w:cs="Courier New" w:eastAsia="Courier New"/>
                <w:color w:val="1F3A68"/>
                <w:sz w:val="17"/>
                <w:szCs w:val="17"/>
              </w:rPr>
              <w:t xml:space="preserve">scripts/04_sign.sh</w:t>
            </w:r>
            <w:r>
              <w:rPr>
                <w:rFonts w:ascii="Times New Roman" w:hAnsi="Times New Roman" w:cs="Times New Roman" w:eastAsia="Times New Roman"/>
                <w:sz w:val="20"/>
                <w:szCs w:val="20"/>
              </w:rPr>
              <w:t xml:space="preserve"> (Cosign v3.1.3)</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Trusted key and policy</w:t>
            </w:r>
          </w:p>
        </w:tc>
        <w:tc>
          <w:tcPr>
            <w:tcW w:w="4326" w:type="dxa"/>
          </w:tcPr>
          <w:p>
            <w:pPr>
              <w:spacing w:before="20" w:after="20" w:line="240" w:lineRule="auto"/>
            </w:pPr>
            <w:r>
              <w:rPr>
                <w:rFonts w:ascii="Times New Roman" w:hAnsi="Times New Roman" w:cs="Times New Roman" w:eastAsia="Times New Roman"/>
                <w:sz w:val="20"/>
                <w:szCs w:val="20"/>
              </w:rPr>
              <w:t xml:space="preserve">Public key, allowed registries and timeout that define what "trusted" means.</w:t>
            </w:r>
          </w:p>
        </w:tc>
        <w:tc>
          <w:tcPr>
            <w:tcW w:w="2600" w:type="dxa"/>
          </w:tcPr>
          <w:p>
            <w:pPr>
              <w:spacing w:before="20" w:after="20" w:line="240" w:lineRule="auto"/>
            </w:pPr>
            <w:r>
              <w:rPr>
                <w:rFonts w:ascii="Courier New" w:hAnsi="Courier New" w:cs="Courier New" w:eastAsia="Courier New"/>
                <w:color w:val="1F3A68"/>
                <w:sz w:val="17"/>
                <w:szCs w:val="17"/>
              </w:rPr>
              <w:t xml:space="preserve">trusted/cosign.pub</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trusted/policy.json</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Verification engine</w:t>
            </w:r>
          </w:p>
        </w:tc>
        <w:tc>
          <w:tcPr>
            <w:tcW w:w="4326" w:type="dxa"/>
          </w:tcPr>
          <w:p>
            <w:pPr>
              <w:spacing w:before="20" w:after="20" w:line="240" w:lineRule="auto"/>
            </w:pPr>
            <w:r>
              <w:rPr>
                <w:rFonts w:ascii="Times New Roman" w:hAnsi="Times New Roman" w:cs="Times New Roman" w:eastAsia="Times New Roman"/>
                <w:sz w:val="20"/>
                <w:szCs w:val="20"/>
              </w:rPr>
              <w:t xml:space="preserve">Allow-list check, tag-to-digest resolution, </w:t>
            </w:r>
            <w:r>
              <w:rPr>
                <w:rFonts w:ascii="Courier New" w:hAnsi="Courier New" w:cs="Courier New" w:eastAsia="Courier New"/>
                <w:color w:val="1F3A68"/>
                <w:sz w:val="17"/>
                <w:szCs w:val="17"/>
              </w:rPr>
              <w:t xml:space="preserve">cosign verify</w:t>
            </w:r>
            <w:r>
              <w:rPr>
                <w:rFonts w:ascii="Times New Roman" w:hAnsi="Times New Roman" w:cs="Times New Roman" w:eastAsia="Times New Roman"/>
                <w:sz w:val="20"/>
                <w:szCs w:val="20"/>
              </w:rPr>
              <w:t xml:space="preserve">, payload digest check, classification of failures.</w:t>
            </w:r>
          </w:p>
        </w:tc>
        <w:tc>
          <w:tcPr>
            <w:tcW w:w="2600" w:type="dxa"/>
          </w:tcPr>
          <w:p>
            <w:pPr>
              <w:spacing w:before="20" w:after="20" w:line="240" w:lineRule="auto"/>
            </w:pPr>
            <w:r>
              <w:rPr>
                <w:rFonts w:ascii="Courier New" w:hAnsi="Courier New" w:cs="Courier New" w:eastAsia="Courier New"/>
                <w:color w:val="1F3A68"/>
                <w:sz w:val="17"/>
                <w:szCs w:val="17"/>
              </w:rPr>
              <w:t xml:space="preserve">trustdeploy/verifier.py</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Policy gate</w:t>
            </w:r>
          </w:p>
        </w:tc>
        <w:tc>
          <w:tcPr>
            <w:tcW w:w="4326" w:type="dxa"/>
          </w:tcPr>
          <w:p>
            <w:pPr>
              <w:spacing w:before="20" w:after="20" w:line="240" w:lineRule="auto"/>
            </w:pPr>
            <w:r>
              <w:rPr>
                <w:rFonts w:ascii="Times New Roman" w:hAnsi="Times New Roman" w:cs="Times New Roman" w:eastAsia="Times New Roman"/>
                <w:sz w:val="20"/>
                <w:szCs w:val="20"/>
              </w:rPr>
              <w:t xml:space="preserve">Converts a verification result into ACCEPT or REJECT, failing closed.</w:t>
            </w:r>
          </w:p>
        </w:tc>
        <w:tc>
          <w:tcPr>
            <w:tcW w:w="2600" w:type="dxa"/>
          </w:tcPr>
          <w:p>
            <w:pPr>
              <w:spacing w:before="20" w:after="20" w:line="240" w:lineRule="auto"/>
            </w:pPr>
            <w:r>
              <w:rPr>
                <w:rFonts w:ascii="Courier New" w:hAnsi="Courier New" w:cs="Courier New" w:eastAsia="Courier New"/>
                <w:color w:val="1F3A68"/>
                <w:sz w:val="17"/>
                <w:szCs w:val="17"/>
              </w:rPr>
              <w:t xml:space="preserve">trustdeploy/policy.py</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Deployment workflow</w:t>
            </w:r>
          </w:p>
        </w:tc>
        <w:tc>
          <w:tcPr>
            <w:tcW w:w="4326" w:type="dxa"/>
          </w:tcPr>
          <w:p>
            <w:pPr>
              <w:spacing w:before="20" w:after="20" w:line="240" w:lineRule="auto"/>
            </w:pPr>
            <w:r>
              <w:rPr>
                <w:rFonts w:ascii="Courier New" w:hAnsi="Courier New" w:cs="Courier New" w:eastAsia="Courier New"/>
                <w:color w:val="1F3A68"/>
                <w:sz w:val="17"/>
                <w:szCs w:val="17"/>
              </w:rPr>
              <w:t xml:space="preserve">verify</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deploy</w:t>
            </w:r>
            <w:r>
              <w:rPr>
                <w:rFonts w:ascii="Times New Roman" w:hAnsi="Times New Roman" w:cs="Times New Roman" w:eastAsia="Times New Roman"/>
                <w:sz w:val="20"/>
                <w:szCs w:val="20"/>
              </w:rPr>
              <w:t xml:space="preserve"> and </w:t>
            </w:r>
            <w:r>
              <w:rPr>
                <w:rFonts w:ascii="Courier New" w:hAnsi="Courier New" w:cs="Courier New" w:eastAsia="Courier New"/>
                <w:color w:val="1F3A68"/>
                <w:sz w:val="17"/>
                <w:szCs w:val="17"/>
              </w:rPr>
              <w:t xml:space="preserve">report</w:t>
            </w:r>
            <w:r>
              <w:rPr>
                <w:rFonts w:ascii="Times New Roman" w:hAnsi="Times New Roman" w:cs="Times New Roman" w:eastAsia="Times New Roman"/>
                <w:sz w:val="20"/>
                <w:szCs w:val="20"/>
              </w:rPr>
              <w:t xml:space="preserve"> commands; deploys only the verified digest.</w:t>
            </w:r>
          </w:p>
        </w:tc>
        <w:tc>
          <w:tcPr>
            <w:tcW w:w="2600" w:type="dxa"/>
          </w:tcPr>
          <w:p>
            <w:pPr>
              <w:spacing w:before="20" w:after="20" w:line="240" w:lineRule="auto"/>
            </w:pPr>
            <w:r>
              <w:rPr>
                <w:rFonts w:ascii="Courier New" w:hAnsi="Courier New" w:cs="Courier New" w:eastAsia="Courier New"/>
                <w:color w:val="1F3A68"/>
                <w:sz w:val="17"/>
                <w:szCs w:val="17"/>
              </w:rPr>
              <w:t xml:space="preserve">trustdeploy/cli.py</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Audit logger and reports</w:t>
            </w:r>
          </w:p>
        </w:tc>
        <w:tc>
          <w:tcPr>
            <w:tcW w:w="4326" w:type="dxa"/>
          </w:tcPr>
          <w:p>
            <w:pPr>
              <w:spacing w:before="20" w:after="20" w:line="240" w:lineRule="auto"/>
            </w:pPr>
            <w:r>
              <w:rPr>
                <w:rFonts w:ascii="Times New Roman" w:hAnsi="Times New Roman" w:cs="Times New Roman" w:eastAsia="Times New Roman"/>
                <w:sz w:val="20"/>
                <w:szCs w:val="20"/>
              </w:rPr>
              <w:t xml:space="preserve">Appends one JSON line per decision; exports HTML, CSV and JSON.</w:t>
            </w:r>
          </w:p>
        </w:tc>
        <w:tc>
          <w:tcPr>
            <w:tcW w:w="2600" w:type="dxa"/>
          </w:tcPr>
          <w:p>
            <w:pPr>
              <w:spacing w:before="20" w:after="20" w:line="240" w:lineRule="auto"/>
            </w:pPr>
            <w:r>
              <w:rPr>
                <w:rFonts w:ascii="Courier New" w:hAnsi="Courier New" w:cs="Courier New" w:eastAsia="Courier New"/>
                <w:color w:val="1F3A68"/>
                <w:sz w:val="17"/>
                <w:szCs w:val="17"/>
              </w:rPr>
              <w:t xml:space="preserve">trustdeploy/audit.py</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trustdeploy/report.py</w:t>
            </w:r>
          </w:p>
        </w:tc>
      </w:tr>
      <w:tr>
        <w:trPr>
          <w:cantSplit/>
        </w:trPr>
        <w:tc>
          <w:tcPr>
            <w:tcW w:w="2100" w:type="dxa"/>
          </w:tcPr>
          <w:p>
            <w:pPr>
              <w:spacing w:before="20" w:after="20" w:line="240" w:lineRule="auto"/>
            </w:pPr>
            <w:r>
              <w:rPr>
                <w:rFonts w:ascii="Times New Roman" w:hAnsi="Times New Roman" w:cs="Times New Roman" w:eastAsia="Times New Roman"/>
                <w:sz w:val="20"/>
                <w:szCs w:val="20"/>
              </w:rPr>
              <w:t xml:space="preserve">Kubernetes admission (optional layer)</w:t>
            </w:r>
          </w:p>
        </w:tc>
        <w:tc>
          <w:tcPr>
            <w:tcW w:w="4326" w:type="dxa"/>
          </w:tcPr>
          <w:p>
            <w:pPr>
              <w:spacing w:before="20" w:after="20" w:line="240" w:lineRule="auto"/>
            </w:pPr>
            <w:r>
              <w:rPr>
                <w:rFonts w:ascii="Times New Roman" w:hAnsi="Times New Roman" w:cs="Times New Roman" w:eastAsia="Times New Roman"/>
                <w:sz w:val="20"/>
                <w:szCs w:val="20"/>
              </w:rPr>
              <w:t xml:space="preserve">Denies unsigned or wrongly signed Pods at the API server.</w:t>
            </w:r>
          </w:p>
        </w:tc>
        <w:tc>
          <w:tcPr>
            <w:tcW w:w="2600" w:type="dxa"/>
          </w:tcPr>
          <w:p>
            <w:pPr>
              <w:spacing w:before="20" w:after="20" w:line="240" w:lineRule="auto"/>
            </w:pPr>
            <w:r>
              <w:rPr>
                <w:rFonts w:ascii="Times New Roman" w:hAnsi="Times New Roman" w:cs="Times New Roman" w:eastAsia="Times New Roman"/>
                <w:sz w:val="20"/>
                <w:szCs w:val="20"/>
              </w:rPr>
              <w:t xml:space="preserve">kind + Sigstore Policy Controller, </w:t>
            </w:r>
            <w:r>
              <w:rPr>
                <w:rFonts w:ascii="Courier New" w:hAnsi="Courier New" w:cs="Courier New" w:eastAsia="Courier New"/>
                <w:color w:val="1F3A68"/>
                <w:sz w:val="17"/>
                <w:szCs w:val="17"/>
              </w:rPr>
              <w:t xml:space="preserve">k8s/*.yaml</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3.3  Trust Model</w:t>
      </w:r>
    </w:p>
    <w:p>
      <w:pPr>
        <w:numPr>
          <w:ilvl w:val="0"/>
          <w:numId w:val="1"/>
        </w:numPr>
        <w:spacing w:after="80" w:line="336" w:lineRule="auto"/>
        <w:jc w:val="both"/>
      </w:pPr>
      <w:r>
        <w:rPr>
          <w:rFonts w:ascii="Times New Roman" w:hAnsi="Times New Roman" w:cs="Times New Roman" w:eastAsia="Times New Roman"/>
          <w:b/>
          <w:bCs/>
          <w:sz w:val="24"/>
          <w:szCs w:val="24"/>
        </w:rPr>
        <w:t xml:space="preserve">Root of trust:</w:t>
      </w:r>
      <w:r>
        <w:rPr>
          <w:rFonts w:ascii="Times New Roman" w:hAnsi="Times New Roman" w:cs="Times New Roman" w:eastAsia="Times New Roman"/>
          <w:sz w:val="24"/>
          <w:szCs w:val="24"/>
        </w:rPr>
        <w:t xml:space="preserve"> the ECDSA P-256 release key. The private key is encrypted with a random password and stored in </w:t>
      </w:r>
      <w:r>
        <w:rPr>
          <w:rFonts w:ascii="Courier New" w:hAnsi="Courier New" w:cs="Courier New" w:eastAsia="Courier New"/>
          <w:color w:val="1F3A68"/>
          <w:sz w:val="21"/>
          <w:szCs w:val="21"/>
        </w:rPr>
        <w:t xml:space="preserve">~/.trustdeploy/keys</w:t>
      </w:r>
      <w:r>
        <w:rPr>
          <w:rFonts w:ascii="Times New Roman" w:hAnsi="Times New Roman" w:cs="Times New Roman" w:eastAsia="Times New Roman"/>
          <w:sz w:val="24"/>
          <w:szCs w:val="24"/>
        </w:rPr>
        <w:t xml:space="preserve"> (directory mode 700, files mode 600), outside the project and outside every image. </w:t>
      </w:r>
      <w:r>
        <w:rPr>
          <w:rFonts w:ascii="Courier New" w:hAnsi="Courier New" w:cs="Courier New" w:eastAsia="Courier New"/>
          <w:color w:val="1F3A68"/>
          <w:sz w:val="21"/>
          <w:szCs w:val="21"/>
        </w:rPr>
        <w:t xml:space="preserve">.gitignore</w:t>
      </w:r>
      <w:r>
        <w:rPr>
          <w:rFonts w:ascii="Times New Roman" w:hAnsi="Times New Roman" w:cs="Times New Roman" w:eastAsia="Times New Roman"/>
          <w:sz w:val="24"/>
          <w:szCs w:val="24"/>
        </w:rPr>
        <w:t xml:space="preserve"> excludes </w:t>
      </w:r>
      <w:r>
        <w:rPr>
          <w:rFonts w:ascii="Courier New" w:hAnsi="Courier New" w:cs="Courier New" w:eastAsia="Courier New"/>
          <w:color w:val="1F3A68"/>
          <w:sz w:val="21"/>
          <w:szCs w:val="21"/>
        </w:rPr>
        <w:t xml:space="preserve">*.key</w:t>
      </w:r>
      <w:r>
        <w:rPr>
          <w:rFonts w:ascii="Times New Roman" w:hAnsi="Times New Roman" w:cs="Times New Roman" w:eastAsia="Times New Roman"/>
          <w:sz w:val="24"/>
          <w:szCs w:val="24"/>
        </w:rPr>
        <w:t xml:space="preserve">.</w:t>
      </w:r>
    </w:p>
    <w:p>
      <w:pPr>
        <w:numPr>
          <w:ilvl w:val="0"/>
          <w:numId w:val="1"/>
        </w:numPr>
        <w:spacing w:after="80" w:line="336" w:lineRule="auto"/>
        <w:jc w:val="both"/>
      </w:pPr>
      <w:r>
        <w:rPr>
          <w:rFonts w:ascii="Times New Roman" w:hAnsi="Times New Roman" w:cs="Times New Roman" w:eastAsia="Times New Roman"/>
          <w:b/>
          <w:bCs/>
          <w:sz w:val="24"/>
          <w:szCs w:val="24"/>
        </w:rPr>
        <w:t xml:space="preserve">Trusted configuration:</w:t>
      </w:r>
      <w:r>
        <w:rPr>
          <w:rFonts w:ascii="Times New Roman" w:hAnsi="Times New Roman" w:cs="Times New Roman" w:eastAsia="Times New Roman"/>
          <w:sz w:val="24"/>
          <w:szCs w:val="24"/>
        </w:rPr>
        <w:t xml:space="preserve"> </w:t>
      </w:r>
      <w:r>
        <w:rPr>
          <w:rFonts w:ascii="Courier New" w:hAnsi="Courier New" w:cs="Courier New" w:eastAsia="Courier New"/>
          <w:color w:val="1F3A68"/>
          <w:sz w:val="21"/>
          <w:szCs w:val="21"/>
        </w:rPr>
        <w:t xml:space="preserve">trusted/cosign.pub</w:t>
      </w:r>
      <w:r>
        <w:rPr>
          <w:rFonts w:ascii="Times New Roman" w:hAnsi="Times New Roman" w:cs="Times New Roman" w:eastAsia="Times New Roman"/>
          <w:sz w:val="24"/>
          <w:szCs w:val="24"/>
        </w:rPr>
        <w:t xml:space="preserve"> and </w:t>
      </w:r>
      <w:r>
        <w:rPr>
          <w:rFonts w:ascii="Courier New" w:hAnsi="Courier New" w:cs="Courier New" w:eastAsia="Courier New"/>
          <w:color w:val="1F3A68"/>
          <w:sz w:val="21"/>
          <w:szCs w:val="21"/>
        </w:rPr>
        <w:t xml:space="preserve">trusted/policy.json</w:t>
      </w:r>
      <w:r>
        <w:rPr>
          <w:rFonts w:ascii="Times New Roman" w:hAnsi="Times New Roman" w:cs="Times New Roman" w:eastAsia="Times New Roman"/>
          <w:sz w:val="24"/>
          <w:szCs w:val="24"/>
        </w:rPr>
        <w:t xml:space="preserve"> are version-controlled; changing them is a reviewable act. The audit log records the SHA-256 fingerprint of each trusted key in use.</w:t>
      </w:r>
    </w:p>
    <w:p>
      <w:pPr>
        <w:numPr>
          <w:ilvl w:val="0"/>
          <w:numId w:val="1"/>
        </w:numPr>
        <w:spacing w:after="80" w:line="336" w:lineRule="auto"/>
        <w:jc w:val="both"/>
      </w:pPr>
      <w:r>
        <w:rPr>
          <w:rFonts w:ascii="Times New Roman" w:hAnsi="Times New Roman" w:cs="Times New Roman" w:eastAsia="Times New Roman"/>
          <w:b/>
          <w:bCs/>
          <w:sz w:val="24"/>
          <w:szCs w:val="24"/>
        </w:rPr>
        <w:t xml:space="preserve">Untrusted inputs:</w:t>
      </w:r>
      <w:r>
        <w:rPr>
          <w:rFonts w:ascii="Times New Roman" w:hAnsi="Times New Roman" w:cs="Times New Roman" w:eastAsia="Times New Roman"/>
          <w:sz w:val="24"/>
          <w:szCs w:val="24"/>
        </w:rPr>
        <w:t xml:space="preserve"> image names, tags, registry contents and the output of external tools. None of these can cause an ACCEPT without a successful cryptographic check.</w:t>
      </w:r>
    </w:p>
    <w:p>
      <w:pPr>
        <w:numPr>
          <w:ilvl w:val="0"/>
          <w:numId w:val="1"/>
        </w:numPr>
        <w:spacing w:after="160" w:line="336" w:lineRule="auto"/>
        <w:jc w:val="both"/>
      </w:pPr>
      <w:r>
        <w:rPr>
          <w:rFonts w:ascii="Times New Roman" w:hAnsi="Times New Roman" w:cs="Times New Roman" w:eastAsia="Times New Roman"/>
          <w:b/>
          <w:bCs/>
          <w:sz w:val="24"/>
          <w:szCs w:val="24"/>
        </w:rPr>
        <w:t xml:space="preserve">Fail-closed principle:</w:t>
      </w:r>
      <w:r>
        <w:rPr>
          <w:rFonts w:ascii="Times New Roman" w:hAnsi="Times New Roman" w:cs="Times New Roman" w:eastAsia="Times New Roman"/>
          <w:sz w:val="24"/>
          <w:szCs w:val="24"/>
        </w:rPr>
        <w:t xml:space="preserve"> any error, timeout, missing tool or unexpected output results in REJECT.</w:t>
      </w:r>
    </w:p>
    <w:p>
      <w:pPr>
        <w:pStyle w:val="Heading2"/>
        <w:keepNext/>
        <w:spacing w:before="320" w:after="120"/>
      </w:pPr>
      <w:r>
        <w:rPr>
          <w:rFonts w:ascii="Times New Roman" w:hAnsi="Times New Roman" w:cs="Times New Roman" w:eastAsia="Times New Roman"/>
          <w:b/>
          <w:bCs/>
          <w:color w:val="1F3A68"/>
          <w:sz w:val="28"/>
          <w:szCs w:val="28"/>
        </w:rPr>
        <w:t xml:space="preserve">3.4  Verification and Decision Flow</w:t>
      </w:r>
    </w:p>
    <w:p>
      <w:pPr>
        <w:spacing w:after="140" w:line="360" w:lineRule="auto"/>
        <w:jc w:val="both"/>
      </w:pPr>
      <w:r>
        <w:rPr>
          <w:rFonts w:ascii="Times New Roman" w:hAnsi="Times New Roman" w:cs="Times New Roman" w:eastAsia="Times New Roman"/>
          <w:sz w:val="24"/>
          <w:szCs w:val="24"/>
        </w:rPr>
        <w:t xml:space="preserve">Figure 3.2 shows the order of checks performed for every request. Cheap, local checks come first: an image from a registry outside the allow-list is rejected without any network access. The tag is then resolved to a digest so that the signature is checked, and the deployment later performed, against one immutable image.</w:t>
      </w:r>
    </w:p>
    <w:p>
      <w:pPr>
        <w:keepNext/>
        <w:spacing w:before="120" w:after="0" w:line="240" w:lineRule="auto"/>
        <w:jc w:val="center"/>
      </w:pPr>
      <w:r>
        <w:drawing>
          <wp:inline distT="0" distB="0" distL="0" distR="0">
            <wp:extent cx="5394960" cy="3959352"/>
            <wp:effectExtent l="0" t="0" r="0" b="0"/>
            <wp:docPr id="102" name="fig-decision-flow.png"/>
            <wp:cNvGraphicFramePr>
              <a:graphicFrameLocks noChangeAspect="1"/>
            </wp:cNvGraphicFramePr>
            <a:graphic>
              <a:graphicData uri="http://schemas.openxmlformats.org/drawingml/2006/picture">
                <pic:pic>
                  <pic:nvPicPr>
                    <pic:cNvPr id="102" name="fig-decision-flow.png"/>
                    <pic:cNvPicPr/>
                  </pic:nvPicPr>
                  <pic:blipFill>
                    <a:blip r:embed="rIdImg2"/>
                    <a:stretch>
                      <a:fillRect/>
                    </a:stretch>
                  </pic:blipFill>
                  <pic:spPr>
                    <a:xfrm>
                      <a:off x="0" y="0"/>
                      <a:ext cx="5394960" cy="3959352"/>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3.2: </w:t>
      </w:r>
      <w:r>
        <w:rPr>
          <w:rFonts w:ascii="Times New Roman" w:hAnsi="Times New Roman" w:cs="Times New Roman" w:eastAsia="Times New Roman"/>
          <w:sz w:val="21"/>
          <w:szCs w:val="21"/>
        </w:rPr>
        <w:t xml:space="preserve">Verification and decision flow of the policy gate</w:t>
      </w:r>
    </w:p>
    <w:p>
      <w:pPr>
        <w:pStyle w:val="Heading2"/>
        <w:keepNext/>
        <w:spacing w:before="320" w:after="120"/>
      </w:pPr>
      <w:r>
        <w:rPr>
          <w:rFonts w:ascii="Times New Roman" w:hAnsi="Times New Roman" w:cs="Times New Roman" w:eastAsia="Times New Roman"/>
          <w:b/>
          <w:bCs/>
          <w:color w:val="1F3A68"/>
          <w:sz w:val="28"/>
          <w:szCs w:val="28"/>
        </w:rPr>
        <w:t xml:space="preserve">3.5  Reason Codes</w:t>
      </w:r>
    </w:p>
    <w:p>
      <w:pPr>
        <w:spacing w:after="140" w:line="360" w:lineRule="auto"/>
        <w:jc w:val="both"/>
      </w:pPr>
      <w:r>
        <w:rPr>
          <w:rFonts w:ascii="Times New Roman" w:hAnsi="Times New Roman" w:cs="Times New Roman" w:eastAsia="Times New Roman"/>
          <w:sz w:val="24"/>
          <w:szCs w:val="24"/>
        </w:rPr>
        <w:t xml:space="preserve">Each decision carries a machine-readable reason code (Table 3.2). Distinguishing the reasons matters operationally: </w:t>
      </w:r>
      <w:r>
        <w:rPr>
          <w:rFonts w:ascii="Courier New" w:hAnsi="Courier New" w:cs="Courier New" w:eastAsia="Courier New"/>
          <w:color w:val="1F3A68"/>
          <w:sz w:val="21"/>
          <w:szCs w:val="21"/>
        </w:rPr>
        <w:t xml:space="preserve">NO_SIGNATURE</w:t>
      </w:r>
      <w:r>
        <w:rPr>
          <w:rFonts w:ascii="Times New Roman" w:hAnsi="Times New Roman" w:cs="Times New Roman" w:eastAsia="Times New Roman"/>
          <w:sz w:val="24"/>
          <w:szCs w:val="24"/>
        </w:rPr>
        <w:t xml:space="preserve"> usually indicates a process gap, </w:t>
      </w:r>
      <w:r>
        <w:rPr>
          <w:rFonts w:ascii="Courier New" w:hAnsi="Courier New" w:cs="Courier New" w:eastAsia="Courier New"/>
          <w:color w:val="1F3A68"/>
          <w:sz w:val="21"/>
          <w:szCs w:val="21"/>
        </w:rPr>
        <w:t xml:space="preserve">UNTRUSTED_SIGNER</w:t>
      </w:r>
      <w:r>
        <w:rPr>
          <w:rFonts w:ascii="Times New Roman" w:hAnsi="Times New Roman" w:cs="Times New Roman" w:eastAsia="Times New Roman"/>
          <w:sz w:val="24"/>
          <w:szCs w:val="24"/>
        </w:rPr>
        <w:t xml:space="preserve"> or </w:t>
      </w:r>
      <w:r>
        <w:rPr>
          <w:rFonts w:ascii="Courier New" w:hAnsi="Courier New" w:cs="Courier New" w:eastAsia="Courier New"/>
          <w:color w:val="1F3A68"/>
          <w:sz w:val="21"/>
          <w:szCs w:val="21"/>
        </w:rPr>
        <w:t xml:space="preserve">SIGNATURE_IMAGE_MISMATCH</w:t>
      </w:r>
      <w:r>
        <w:rPr>
          <w:rFonts w:ascii="Times New Roman" w:hAnsi="Times New Roman" w:cs="Times New Roman" w:eastAsia="Times New Roman"/>
          <w:sz w:val="24"/>
          <w:szCs w:val="24"/>
        </w:rPr>
        <w:t xml:space="preserve"> indicate an attack, and </w:t>
      </w:r>
      <w:r>
        <w:rPr>
          <w:rFonts w:ascii="Courier New" w:hAnsi="Courier New" w:cs="Courier New" w:eastAsia="Courier New"/>
          <w:color w:val="1F3A68"/>
          <w:sz w:val="21"/>
          <w:szCs w:val="21"/>
        </w:rPr>
        <w:t xml:space="preserve">IMAGE_RESOLUTION_FAILED</w:t>
      </w:r>
      <w:r>
        <w:rPr>
          <w:rFonts w:ascii="Times New Roman" w:hAnsi="Times New Roman" w:cs="Times New Roman" w:eastAsia="Times New Roman"/>
          <w:sz w:val="24"/>
          <w:szCs w:val="24"/>
        </w:rPr>
        <w:t xml:space="preserve"> or </w:t>
      </w:r>
      <w:r>
        <w:rPr>
          <w:rFonts w:ascii="Courier New" w:hAnsi="Courier New" w:cs="Courier New" w:eastAsia="Courier New"/>
          <w:color w:val="1F3A68"/>
          <w:sz w:val="21"/>
          <w:szCs w:val="21"/>
        </w:rPr>
        <w:t xml:space="preserve">VERIFICATION_TOOL_ERROR</w:t>
      </w:r>
      <w:r>
        <w:rPr>
          <w:rFonts w:ascii="Times New Roman" w:hAnsi="Times New Roman" w:cs="Times New Roman" w:eastAsia="Times New Roman"/>
          <w:sz w:val="24"/>
          <w:szCs w:val="24"/>
        </w:rPr>
        <w:t xml:space="preserve"> indicate an infrastructure fault.</w:t>
      </w:r>
    </w:p>
    <w:p>
      <w:pPr>
        <w:keepNext/>
        <w:spacing w:before="160" w:after="80" w:line="260" w:lineRule="auto"/>
        <w:jc w:val="center"/>
      </w:pPr>
      <w:r>
        <w:rPr>
          <w:rFonts w:ascii="Times New Roman" w:hAnsi="Times New Roman" w:cs="Times New Roman" w:eastAsia="Times New Roman"/>
          <w:b/>
          <w:bCs/>
          <w:sz w:val="21"/>
          <w:szCs w:val="21"/>
        </w:rPr>
        <w:t xml:space="preserve">Table 3.2: </w:t>
      </w:r>
      <w:r>
        <w:rPr>
          <w:rFonts w:ascii="Times New Roman" w:hAnsi="Times New Roman" w:cs="Times New Roman" w:eastAsia="Times New Roman"/>
          <w:sz w:val="21"/>
          <w:szCs w:val="21"/>
        </w:rPr>
        <w:t xml:space="preserve">Reason codes produced by the verification engine</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2900"/>
        <w:gridCol w:w="1200"/>
        <w:gridCol w:w="4926"/>
      </w:tblGrid>
      <w:tr>
        <w:trPr>
          <w:tblHeader/>
          <w:cantSplit/>
        </w:trPr>
        <w:tc>
          <w:tcPr>
            <w:tcW w:w="29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Reason code</w:t>
            </w:r>
          </w:p>
        </w:tc>
        <w:tc>
          <w:tcPr>
            <w:tcW w:w="12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Decision</w:t>
            </w:r>
          </w:p>
        </w:tc>
        <w:tc>
          <w:tcPr>
            <w:tcW w:w="49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Meaning</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SIGNATURE_VERIFIED</w:t>
            </w:r>
          </w:p>
        </w:tc>
        <w:tc>
          <w:tcPr>
            <w:tcW w:w="1200" w:type="dxa"/>
            <w:shd w:val="clear" w:color="auto" w:fill="E3F4EA"/>
          </w:tcPr>
          <w:p>
            <w:pPr>
              <w:spacing w:before="20" w:after="20" w:line="240" w:lineRule="auto"/>
            </w:pPr>
            <w:r>
              <w:rPr>
                <w:rFonts w:ascii="Times New Roman" w:hAnsi="Times New Roman" w:cs="Times New Roman" w:eastAsia="Times New Roman"/>
                <w:sz w:val="20"/>
                <w:szCs w:val="20"/>
              </w:rPr>
              <w:t xml:space="preserve">ACCEPT</w:t>
            </w:r>
          </w:p>
        </w:tc>
        <w:tc>
          <w:tcPr>
            <w:tcW w:w="4926" w:type="dxa"/>
          </w:tcPr>
          <w:p>
            <w:pPr>
              <w:spacing w:before="20" w:after="20" w:line="240" w:lineRule="auto"/>
            </w:pPr>
            <w:r>
              <w:rPr>
                <w:rFonts w:ascii="Times New Roman" w:hAnsi="Times New Roman" w:cs="Times New Roman" w:eastAsia="Times New Roman"/>
                <w:sz w:val="20"/>
                <w:szCs w:val="20"/>
              </w:rPr>
              <w:t xml:space="preserve">A signature from a trusted key validates and its payload names the resolved digest.</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NO_SIGNATURE</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The image has no Cosign signature in the registry.</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UNTRUSTED_SIGNER</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Signatures exist, but none validate against a trusted public key.</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SIGNATURE_IMAGE_MISMATCH</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A signature exists but was issued for a different image digest.</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IMAGE_RESOLUTION_FAILED</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The tag could not be resolved to a digest (registry down, unknown tag).</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VERIFICATION_TOOL_ERROR</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Cosign missing, timed out, or produced unexpected output.</w:t>
            </w:r>
          </w:p>
        </w:tc>
      </w:tr>
      <w:tr>
        <w:trPr>
          <w:cantSplit/>
        </w:trPr>
        <w:tc>
          <w:tcPr>
            <w:tcW w:w="2900" w:type="dxa"/>
          </w:tcPr>
          <w:p>
            <w:pPr>
              <w:spacing w:before="20" w:after="20" w:line="240" w:lineRule="auto"/>
            </w:pPr>
            <w:r>
              <w:rPr>
                <w:rFonts w:ascii="Courier New" w:hAnsi="Courier New" w:cs="Courier New" w:eastAsia="Courier New"/>
                <w:sz w:val="17"/>
                <w:szCs w:val="17"/>
              </w:rPr>
              <w:t xml:space="preserve">REGISTRY_NOT_ALLOWED</w:t>
            </w:r>
          </w:p>
        </w:tc>
        <w:tc>
          <w:tcPr>
            <w:tcW w:w="1200" w:type="dxa"/>
            <w:shd w:val="clear" w:color="auto" w:fill="FBE6E7"/>
          </w:tcPr>
          <w:p>
            <w:pPr>
              <w:spacing w:before="20" w:after="20" w:line="240" w:lineRule="auto"/>
            </w:pPr>
            <w:r>
              <w:rPr>
                <w:rFonts w:ascii="Times New Roman" w:hAnsi="Times New Roman" w:cs="Times New Roman" w:eastAsia="Times New Roman"/>
                <w:sz w:val="20"/>
                <w:szCs w:val="20"/>
              </w:rPr>
              <w:t xml:space="preserve">REJECT</w:t>
            </w:r>
          </w:p>
        </w:tc>
        <w:tc>
          <w:tcPr>
            <w:tcW w:w="4926" w:type="dxa"/>
          </w:tcPr>
          <w:p>
            <w:pPr>
              <w:spacing w:before="20" w:after="20" w:line="240" w:lineRule="auto"/>
            </w:pPr>
            <w:r>
              <w:rPr>
                <w:rFonts w:ascii="Times New Roman" w:hAnsi="Times New Roman" w:cs="Times New Roman" w:eastAsia="Times New Roman"/>
                <w:sz w:val="20"/>
                <w:szCs w:val="20"/>
              </w:rPr>
              <w:t xml:space="preserve">The image's registry is not in the policy allow-list.</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3.6  Audit Record Design</w:t>
      </w:r>
    </w:p>
    <w:p>
      <w:pPr>
        <w:spacing w:after="140" w:line="360" w:lineRule="auto"/>
        <w:jc w:val="both"/>
      </w:pPr>
      <w:r>
        <w:rPr>
          <w:rFonts w:ascii="Times New Roman" w:hAnsi="Times New Roman" w:cs="Times New Roman" w:eastAsia="Times New Roman"/>
          <w:sz w:val="24"/>
          <w:szCs w:val="24"/>
        </w:rPr>
        <w:t xml:space="preserve">The audit log is an append-only JSON-lines file, </w:t>
      </w:r>
      <w:r>
        <w:rPr>
          <w:rFonts w:ascii="Courier New" w:hAnsi="Courier New" w:cs="Courier New" w:eastAsia="Courier New"/>
          <w:color w:val="1F3A68"/>
          <w:sz w:val="21"/>
          <w:szCs w:val="21"/>
        </w:rPr>
        <w:t xml:space="preserve">audit/audit-log.jsonl</w:t>
      </w:r>
      <w:r>
        <w:rPr>
          <w:rFonts w:ascii="Times New Roman" w:hAnsi="Times New Roman" w:cs="Times New Roman" w:eastAsia="Times New Roman"/>
          <w:sz w:val="24"/>
          <w:szCs w:val="24"/>
        </w:rPr>
        <w:t xml:space="preserve">. JSON lines were chosen because each record is independent, the file can be appended to safely by one process, and it is trivially ingested by log tooling. The record never contains key material, only a fingerprint of the trusted public key.</w:t>
      </w:r>
    </w:p>
    <w:p>
      <w:pPr>
        <w:keepNext/>
        <w:spacing w:before="160" w:after="80" w:line="260" w:lineRule="auto"/>
        <w:jc w:val="center"/>
      </w:pPr>
      <w:r>
        <w:rPr>
          <w:rFonts w:ascii="Times New Roman" w:hAnsi="Times New Roman" w:cs="Times New Roman" w:eastAsia="Times New Roman"/>
          <w:b/>
          <w:bCs/>
          <w:sz w:val="21"/>
          <w:szCs w:val="21"/>
        </w:rPr>
        <w:t xml:space="preserve">Table 3.3: </w:t>
      </w:r>
      <w:r>
        <w:rPr>
          <w:rFonts w:ascii="Times New Roman" w:hAnsi="Times New Roman" w:cs="Times New Roman" w:eastAsia="Times New Roman"/>
          <w:sz w:val="21"/>
          <w:szCs w:val="21"/>
        </w:rPr>
        <w:t xml:space="preserve">Fields of an audit record</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3300"/>
        <w:gridCol w:w="5726"/>
      </w:tblGrid>
      <w:tr>
        <w:trPr>
          <w:tblHeader/>
          <w:cantSplit/>
        </w:trPr>
        <w:tc>
          <w:tcPr>
            <w:tcW w:w="33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Field</w:t>
            </w:r>
          </w:p>
        </w:tc>
        <w:tc>
          <w:tcPr>
            <w:tcW w:w="57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Description</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event_id, timestamp_utc</w:t>
            </w:r>
          </w:p>
        </w:tc>
        <w:tc>
          <w:tcPr>
            <w:tcW w:w="5726" w:type="dxa"/>
          </w:tcPr>
          <w:p>
            <w:pPr>
              <w:spacing w:before="20" w:after="20" w:line="240" w:lineRule="auto"/>
            </w:pPr>
            <w:r>
              <w:rPr>
                <w:rFonts w:ascii="Times New Roman" w:hAnsi="Times New Roman" w:cs="Times New Roman" w:eastAsia="Times New Roman"/>
                <w:sz w:val="20"/>
                <w:szCs w:val="20"/>
              </w:rPr>
              <w:t xml:space="preserve">Random UUID and UTC timestamp of the decision.</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action, test_label</w:t>
            </w:r>
          </w:p>
        </w:tc>
        <w:tc>
          <w:tcPr>
            <w:tcW w:w="5726" w:type="dxa"/>
          </w:tcPr>
          <w:p>
            <w:pPr>
              <w:spacing w:before="20" w:after="20" w:line="240" w:lineRule="auto"/>
            </w:pPr>
            <w:r>
              <w:rPr>
                <w:rFonts w:ascii="Courier New" w:hAnsi="Courier New" w:cs="Courier New" w:eastAsia="Courier New"/>
                <w:color w:val="1F3A68"/>
                <w:sz w:val="17"/>
                <w:szCs w:val="17"/>
              </w:rPr>
              <w:t xml:space="preserve">verify</w:t>
            </w:r>
            <w:r>
              <w:rPr>
                <w:rFonts w:ascii="Times New Roman" w:hAnsi="Times New Roman" w:cs="Times New Roman" w:eastAsia="Times New Roman"/>
                <w:sz w:val="20"/>
                <w:szCs w:val="20"/>
              </w:rPr>
              <w:t xml:space="preserve"> or </w:t>
            </w:r>
            <w:r>
              <w:rPr>
                <w:rFonts w:ascii="Courier New" w:hAnsi="Courier New" w:cs="Courier New" w:eastAsia="Courier New"/>
                <w:color w:val="1F3A68"/>
                <w:sz w:val="17"/>
                <w:szCs w:val="17"/>
              </w:rPr>
              <w:t xml:space="preserve">deploy</w:t>
            </w:r>
            <w:r>
              <w:rPr>
                <w:rFonts w:ascii="Times New Roman" w:hAnsi="Times New Roman" w:cs="Times New Roman" w:eastAsia="Times New Roman"/>
                <w:sz w:val="20"/>
                <w:szCs w:val="20"/>
              </w:rPr>
              <w:t xml:space="preserve">, and an optional label such as TC03.</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image_ref, resolved_digest, verified_ref</w:t>
            </w:r>
          </w:p>
        </w:tc>
        <w:tc>
          <w:tcPr>
            <w:tcW w:w="5726" w:type="dxa"/>
          </w:tcPr>
          <w:p>
            <w:pPr>
              <w:spacing w:before="20" w:after="20" w:line="240" w:lineRule="auto"/>
            </w:pPr>
            <w:r>
              <w:rPr>
                <w:rFonts w:ascii="Times New Roman" w:hAnsi="Times New Roman" w:cs="Times New Roman" w:eastAsia="Times New Roman"/>
                <w:sz w:val="20"/>
                <w:szCs w:val="20"/>
              </w:rPr>
              <w:t xml:space="preserve">What was requested, the digest it resolved to, and the digest-pinned reference that was verified.</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decision, reason_code, reason</w:t>
            </w:r>
          </w:p>
        </w:tc>
        <w:tc>
          <w:tcPr>
            <w:tcW w:w="5726" w:type="dxa"/>
          </w:tcPr>
          <w:p>
            <w:pPr>
              <w:spacing w:before="20" w:after="20" w:line="240" w:lineRule="auto"/>
            </w:pPr>
            <w:r>
              <w:rPr>
                <w:rFonts w:ascii="Times New Roman" w:hAnsi="Times New Roman" w:cs="Times New Roman" w:eastAsia="Times New Roman"/>
                <w:sz w:val="20"/>
                <w:szCs w:val="20"/>
              </w:rPr>
              <w:t xml:space="preserve">ACCEPT or REJECT, the reason code and a human-readable explanation.</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policy, trusted_key_sha256</w:t>
            </w:r>
          </w:p>
        </w:tc>
        <w:tc>
          <w:tcPr>
            <w:tcW w:w="5726" w:type="dxa"/>
          </w:tcPr>
          <w:p>
            <w:pPr>
              <w:spacing w:before="20" w:after="20" w:line="240" w:lineRule="auto"/>
            </w:pPr>
            <w:r>
              <w:rPr>
                <w:rFonts w:ascii="Times New Roman" w:hAnsi="Times New Roman" w:cs="Times New Roman" w:eastAsia="Times New Roman"/>
                <w:sz w:val="20"/>
                <w:szCs w:val="20"/>
              </w:rPr>
              <w:t xml:space="preserve">Policy name and the 16-hex-digit SHA-256 fingerprint of each trusted key.</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tool_exit_code, tool_stderr_excerpt</w:t>
            </w:r>
          </w:p>
        </w:tc>
        <w:tc>
          <w:tcPr>
            <w:tcW w:w="5726" w:type="dxa"/>
          </w:tcPr>
          <w:p>
            <w:pPr>
              <w:spacing w:before="20" w:after="20" w:line="240" w:lineRule="auto"/>
            </w:pPr>
            <w:r>
              <w:rPr>
                <w:rFonts w:ascii="Times New Roman" w:hAnsi="Times New Roman" w:cs="Times New Roman" w:eastAsia="Times New Roman"/>
                <w:sz w:val="20"/>
                <w:szCs w:val="20"/>
              </w:rPr>
              <w:t xml:space="preserve">Cosign's exit code and the last 600 characters of its error output, kept as evidence.</w:t>
            </w:r>
          </w:p>
        </w:tc>
      </w:tr>
      <w:tr>
        <w:trPr>
          <w:cantSplit/>
        </w:trPr>
        <w:tc>
          <w:tcPr>
            <w:tcW w:w="3300" w:type="dxa"/>
          </w:tcPr>
          <w:p>
            <w:pPr>
              <w:spacing w:before="20" w:after="20" w:line="240" w:lineRule="auto"/>
            </w:pPr>
            <w:r>
              <w:rPr>
                <w:rFonts w:ascii="Courier New" w:hAnsi="Courier New" w:cs="Courier New" w:eastAsia="Courier New"/>
                <w:sz w:val="17"/>
                <w:szCs w:val="17"/>
              </w:rPr>
              <w:t xml:space="preserve">duration_ms, operator</w:t>
            </w:r>
          </w:p>
        </w:tc>
        <w:tc>
          <w:tcPr>
            <w:tcW w:w="5726" w:type="dxa"/>
          </w:tcPr>
          <w:p>
            <w:pPr>
              <w:spacing w:before="20" w:after="20" w:line="240" w:lineRule="auto"/>
            </w:pPr>
            <w:r>
              <w:rPr>
                <w:rFonts w:ascii="Times New Roman" w:hAnsi="Times New Roman" w:cs="Times New Roman" w:eastAsia="Times New Roman"/>
                <w:sz w:val="20"/>
                <w:szCs w:val="20"/>
              </w:rPr>
              <w:t xml:space="preserve">Time taken by verification and the local user who ran it.</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3.7  Key Design Decisions</w:t>
      </w:r>
    </w:p>
    <w:p>
      <w:pPr>
        <w:numPr>
          <w:ilvl w:val="0"/>
          <w:numId w:val="1"/>
        </w:numPr>
        <w:spacing w:after="80" w:line="336" w:lineRule="auto"/>
        <w:jc w:val="both"/>
      </w:pPr>
      <w:r>
        <w:rPr>
          <w:rFonts w:ascii="Times New Roman" w:hAnsi="Times New Roman" w:cs="Times New Roman" w:eastAsia="Times New Roman"/>
          <w:b/>
          <w:bCs/>
          <w:sz w:val="24"/>
          <w:szCs w:val="24"/>
        </w:rPr>
        <w:t xml:space="preserve">Verify and deploy by digest.</w:t>
      </w:r>
      <w:r>
        <w:rPr>
          <w:rFonts w:ascii="Times New Roman" w:hAnsi="Times New Roman" w:cs="Times New Roman" w:eastAsia="Times New Roman"/>
          <w:sz w:val="24"/>
          <w:szCs w:val="24"/>
        </w:rPr>
        <w:t xml:space="preserve"> The gate resolves the tag once, verifies </w:t>
      </w:r>
      <w:r>
        <w:rPr>
          <w:rFonts w:ascii="Courier New" w:hAnsi="Courier New" w:cs="Courier New" w:eastAsia="Courier New"/>
          <w:color w:val="1F3A68"/>
          <w:sz w:val="21"/>
          <w:szCs w:val="21"/>
        </w:rPr>
        <w:t xml:space="preserve">repo@digest</w:t>
      </w:r>
      <w:r>
        <w:rPr>
          <w:rFonts w:ascii="Times New Roman" w:hAnsi="Times New Roman" w:cs="Times New Roman" w:eastAsia="Times New Roman"/>
          <w:sz w:val="24"/>
          <w:szCs w:val="24"/>
        </w:rPr>
        <w:t xml:space="preserve">, and deploys exactly that reference, closing the time-of-check to time-of-use gap that a tag would leave open.</w:t>
      </w:r>
    </w:p>
    <w:p>
      <w:pPr>
        <w:numPr>
          <w:ilvl w:val="0"/>
          <w:numId w:val="1"/>
        </w:numPr>
        <w:spacing w:after="80" w:line="336" w:lineRule="auto"/>
        <w:jc w:val="both"/>
      </w:pPr>
      <w:r>
        <w:rPr>
          <w:rFonts w:ascii="Times New Roman" w:hAnsi="Times New Roman" w:cs="Times New Roman" w:eastAsia="Times New Roman"/>
          <w:b/>
          <w:bCs/>
          <w:sz w:val="24"/>
          <w:szCs w:val="24"/>
        </w:rPr>
        <w:t xml:space="preserve">Defence in depth on the payload.</w:t>
      </w:r>
      <w:r>
        <w:rPr>
          <w:rFonts w:ascii="Times New Roman" w:hAnsi="Times New Roman" w:cs="Times New Roman" w:eastAsia="Times New Roman"/>
          <w:sz w:val="24"/>
          <w:szCs w:val="24"/>
        </w:rPr>
        <w:t xml:space="preserve"> Even when Cosign exits successfully, the gate checks that every verified payload's </w:t>
      </w:r>
      <w:r>
        <w:rPr>
          <w:rFonts w:ascii="Courier New" w:hAnsi="Courier New" w:cs="Courier New" w:eastAsia="Courier New"/>
          <w:color w:val="1F3A68"/>
          <w:sz w:val="21"/>
          <w:szCs w:val="21"/>
        </w:rPr>
        <w:t xml:space="preserve">docker-manifest-digest</w:t>
      </w:r>
      <w:r>
        <w:rPr>
          <w:rFonts w:ascii="Times New Roman" w:hAnsi="Times New Roman" w:cs="Times New Roman" w:eastAsia="Times New Roman"/>
          <w:sz w:val="24"/>
          <w:szCs w:val="24"/>
        </w:rPr>
        <w:t xml:space="preserve"> equals the resolved digest.</w:t>
      </w:r>
    </w:p>
    <w:p>
      <w:pPr>
        <w:numPr>
          <w:ilvl w:val="0"/>
          <w:numId w:val="1"/>
        </w:numPr>
        <w:spacing w:after="80" w:line="336" w:lineRule="auto"/>
        <w:jc w:val="both"/>
      </w:pPr>
      <w:r>
        <w:rPr>
          <w:rFonts w:ascii="Times New Roman" w:hAnsi="Times New Roman" w:cs="Times New Roman" w:eastAsia="Times New Roman"/>
          <w:b/>
          <w:bCs/>
          <w:sz w:val="24"/>
          <w:szCs w:val="24"/>
        </w:rPr>
        <w:t xml:space="preserve">Fail closed by construction.</w:t>
      </w:r>
      <w:r>
        <w:rPr>
          <w:rFonts w:ascii="Times New Roman" w:hAnsi="Times New Roman" w:cs="Times New Roman" w:eastAsia="Times New Roman"/>
          <w:sz w:val="24"/>
          <w:szCs w:val="24"/>
        </w:rPr>
        <w:t xml:space="preserve"> </w:t>
      </w:r>
      <w:r>
        <w:rPr>
          <w:rFonts w:ascii="Courier New" w:hAnsi="Courier New" w:cs="Courier New" w:eastAsia="Courier New"/>
          <w:color w:val="1F3A68"/>
          <w:sz w:val="21"/>
          <w:szCs w:val="21"/>
        </w:rPr>
        <w:t xml:space="preserve">decide()</w:t>
      </w:r>
      <w:r>
        <w:rPr>
          <w:rFonts w:ascii="Times New Roman" w:hAnsi="Times New Roman" w:cs="Times New Roman" w:eastAsia="Times New Roman"/>
          <w:sz w:val="24"/>
          <w:szCs w:val="24"/>
        </w:rPr>
        <w:t xml:space="preserve"> returns ACCEPT only when </w:t>
      </w:r>
      <w:r>
        <w:rPr>
          <w:rFonts w:ascii="Courier New" w:hAnsi="Courier New" w:cs="Courier New" w:eastAsia="Courier New"/>
          <w:color w:val="1F3A68"/>
          <w:sz w:val="21"/>
          <w:szCs w:val="21"/>
        </w:rPr>
        <w:t xml:space="preserve">verified is True</w:t>
      </w:r>
      <w:r>
        <w:rPr>
          <w:rFonts w:ascii="Times New Roman" w:hAnsi="Times New Roman" w:cs="Times New Roman" w:eastAsia="Times New Roman"/>
          <w:sz w:val="24"/>
          <w:szCs w:val="24"/>
        </w:rPr>
        <w:t xml:space="preserve">; every exception path in the verifier returns a failed result rather than raising.</w:t>
      </w:r>
    </w:p>
    <w:p>
      <w:pPr>
        <w:numPr>
          <w:ilvl w:val="0"/>
          <w:numId w:val="1"/>
        </w:numPr>
        <w:spacing w:after="80" w:line="336" w:lineRule="auto"/>
        <w:jc w:val="both"/>
      </w:pPr>
      <w:r>
        <w:rPr>
          <w:rFonts w:ascii="Times New Roman" w:hAnsi="Times New Roman" w:cs="Times New Roman" w:eastAsia="Times New Roman"/>
          <w:b/>
          <w:bCs/>
          <w:sz w:val="24"/>
          <w:szCs w:val="24"/>
        </w:rPr>
        <w:t xml:space="preserve">No third-party Python dependencies.</w:t>
      </w:r>
      <w:r>
        <w:rPr>
          <w:rFonts w:ascii="Times New Roman" w:hAnsi="Times New Roman" w:cs="Times New Roman" w:eastAsia="Times New Roman"/>
          <w:sz w:val="24"/>
          <w:szCs w:val="24"/>
        </w:rPr>
        <w:t xml:space="preserve"> The gate uses only the Python standard library and shells out to the audited </w:t>
      </w:r>
      <w:r>
        <w:rPr>
          <w:rFonts w:ascii="Courier New" w:hAnsi="Courier New" w:cs="Courier New" w:eastAsia="Courier New"/>
          <w:color w:val="1F3A68"/>
          <w:sz w:val="21"/>
          <w:szCs w:val="21"/>
        </w:rPr>
        <w:t xml:space="preserve">cosign</w:t>
      </w:r>
      <w:r>
        <w:rPr>
          <w:rFonts w:ascii="Times New Roman" w:hAnsi="Times New Roman" w:cs="Times New Roman" w:eastAsia="Times New Roman"/>
          <w:sz w:val="24"/>
          <w:szCs w:val="24"/>
        </w:rPr>
        <w:t xml:space="preserve"> and </w:t>
      </w:r>
      <w:r>
        <w:rPr>
          <w:rFonts w:ascii="Courier New" w:hAnsi="Courier New" w:cs="Courier New" w:eastAsia="Courier New"/>
          <w:color w:val="1F3A68"/>
          <w:sz w:val="21"/>
          <w:szCs w:val="21"/>
        </w:rPr>
        <w:t xml:space="preserve">docker</w:t>
      </w:r>
      <w:r>
        <w:rPr>
          <w:rFonts w:ascii="Times New Roman" w:hAnsi="Times New Roman" w:cs="Times New Roman" w:eastAsia="Times New Roman"/>
          <w:sz w:val="24"/>
          <w:szCs w:val="24"/>
        </w:rPr>
        <w:t xml:space="preserve"> binaries, minimising the gate's own supply-chain surface.</w:t>
      </w:r>
    </w:p>
    <w:p>
      <w:pPr>
        <w:numPr>
          <w:ilvl w:val="0"/>
          <w:numId w:val="1"/>
        </w:numPr>
        <w:spacing w:after="160" w:line="336" w:lineRule="auto"/>
        <w:jc w:val="both"/>
      </w:pPr>
      <w:r>
        <w:rPr>
          <w:rFonts w:ascii="Times New Roman" w:hAnsi="Times New Roman" w:cs="Times New Roman" w:eastAsia="Times New Roman"/>
          <w:b/>
          <w:bCs/>
          <w:sz w:val="24"/>
          <w:szCs w:val="24"/>
        </w:rPr>
        <w:t xml:space="preserve">Two enforcement points.</w:t>
      </w:r>
      <w:r>
        <w:rPr>
          <w:rFonts w:ascii="Times New Roman" w:hAnsi="Times New Roman" w:cs="Times New Roman" w:eastAsia="Times New Roman"/>
          <w:sz w:val="24"/>
          <w:szCs w:val="24"/>
        </w:rPr>
        <w:t xml:space="preserve"> A pipeline gate (CLI) and a cluster admission webhook enforce the same key, so an image that bypasses the pipeline is still stopped at the cluster.</w:t>
      </w:r>
    </w:p>
    <w:p>
      <w:pPr>
        <w:keepNext/>
        <w:pageBreakBefore/>
        <w:spacing w:before="600" w:after="60"/>
        <w:jc w:val="center"/>
      </w:pPr>
      <w:r>
        <w:rPr>
          <w:rFonts w:ascii="Times New Roman" w:hAnsi="Times New Roman" w:cs="Times New Roman" w:eastAsia="Times New Roman"/>
          <w:b/>
          <w:bCs/>
          <w:color w:val="B7202E"/>
          <w:sz w:val="26"/>
          <w:szCs w:val="26"/>
        </w:rPr>
        <w:t xml:space="preserve">CHAPTER 4</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TECHNOLOGY STACK</w:t>
      </w:r>
    </w:p>
    <w:p>
      <w:pPr>
        <w:spacing w:after="140" w:line="360" w:lineRule="auto"/>
        <w:jc w:val="both"/>
      </w:pPr>
      <w:r>
        <w:rPr>
          <w:rFonts w:ascii="Times New Roman" w:hAnsi="Times New Roman" w:cs="Times New Roman" w:eastAsia="Times New Roman"/>
          <w:sz w:val="24"/>
          <w:szCs w:val="24"/>
        </w:rPr>
        <w:t xml:space="preserve">All components run on a single developer laptop (macOS on Apple silicon, </w:t>
      </w:r>
      <w:r>
        <w:rPr>
          <w:rFonts w:ascii="Courier New" w:hAnsi="Courier New" w:cs="Courier New" w:eastAsia="Courier New"/>
          <w:color w:val="1F3A68"/>
          <w:sz w:val="21"/>
          <w:szCs w:val="21"/>
        </w:rPr>
        <w:t xml:space="preserve">darwin/arm64</w:t>
      </w:r>
      <w:r>
        <w:rPr>
          <w:rFonts w:ascii="Times New Roman" w:hAnsi="Times New Roman" w:cs="Times New Roman" w:eastAsia="Times New Roman"/>
          <w:sz w:val="24"/>
          <w:szCs w:val="24"/>
        </w:rPr>
        <w:t xml:space="preserve">). The versions in Table 4.1 are those reported by the tools in the evaluation run (Figure 4.1 and Figure 5.7).</w:t>
      </w:r>
    </w:p>
    <w:p>
      <w:pPr>
        <w:keepNext/>
        <w:spacing w:before="160" w:after="80" w:line="260" w:lineRule="auto"/>
        <w:jc w:val="center"/>
      </w:pPr>
      <w:r>
        <w:rPr>
          <w:rFonts w:ascii="Times New Roman" w:hAnsi="Times New Roman" w:cs="Times New Roman" w:eastAsia="Times New Roman"/>
          <w:b/>
          <w:bCs/>
          <w:sz w:val="21"/>
          <w:szCs w:val="21"/>
        </w:rPr>
        <w:t xml:space="preserve">Table 4.1: </w:t>
      </w:r>
      <w:r>
        <w:rPr>
          <w:rFonts w:ascii="Times New Roman" w:hAnsi="Times New Roman" w:cs="Times New Roman" w:eastAsia="Times New Roman"/>
          <w:sz w:val="21"/>
          <w:szCs w:val="21"/>
        </w:rPr>
        <w:t xml:space="preserve">Technology stack</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1700"/>
        <w:gridCol w:w="2500"/>
        <w:gridCol w:w="2326"/>
        <w:gridCol w:w="2500"/>
      </w:tblGrid>
      <w:tr>
        <w:trPr>
          <w:tblHeader/>
          <w:cantSplit/>
        </w:trPr>
        <w:tc>
          <w:tcPr>
            <w:tcW w:w="17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Layer</w:t>
            </w:r>
          </w:p>
        </w:tc>
        <w:tc>
          <w:tcPr>
            <w:tcW w:w="25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Technology</w:t>
            </w:r>
          </w:p>
        </w:tc>
        <w:tc>
          <w:tcPr>
            <w:tcW w:w="23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Version / detail</w:t>
            </w:r>
          </w:p>
        </w:tc>
        <w:tc>
          <w:tcPr>
            <w:tcW w:w="25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Purpose</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Container runtime</w:t>
            </w:r>
          </w:p>
        </w:tc>
        <w:tc>
          <w:tcPr>
            <w:tcW w:w="2500" w:type="dxa"/>
          </w:tcPr>
          <w:p>
            <w:pPr>
              <w:spacing w:before="20" w:after="20" w:line="240" w:lineRule="auto"/>
            </w:pPr>
            <w:r>
              <w:rPr>
                <w:rFonts w:ascii="Times New Roman" w:hAnsi="Times New Roman" w:cs="Times New Roman" w:eastAsia="Times New Roman"/>
                <w:sz w:val="20"/>
                <w:szCs w:val="20"/>
              </w:rPr>
              <w:t xml:space="preserve">Docker Engine + Buildx</w:t>
            </w:r>
          </w:p>
        </w:tc>
        <w:tc>
          <w:tcPr>
            <w:tcW w:w="2326" w:type="dxa"/>
          </w:tcPr>
          <w:p>
            <w:pPr>
              <w:spacing w:before="20" w:after="20" w:line="240" w:lineRule="auto"/>
            </w:pPr>
            <w:r>
              <w:rPr>
                <w:rFonts w:ascii="Times New Roman" w:hAnsi="Times New Roman" w:cs="Times New Roman" w:eastAsia="Times New Roman"/>
                <w:sz w:val="20"/>
                <w:szCs w:val="20"/>
              </w:rPr>
              <w:t xml:space="preserve">29.8.1</w:t>
            </w:r>
          </w:p>
        </w:tc>
        <w:tc>
          <w:tcPr>
            <w:tcW w:w="2500" w:type="dxa"/>
          </w:tcPr>
          <w:p>
            <w:pPr>
              <w:spacing w:before="20" w:after="20" w:line="240" w:lineRule="auto"/>
            </w:pPr>
            <w:r>
              <w:rPr>
                <w:rFonts w:ascii="Times New Roman" w:hAnsi="Times New Roman" w:cs="Times New Roman" w:eastAsia="Times New Roman"/>
                <w:sz w:val="20"/>
                <w:szCs w:val="20"/>
              </w:rPr>
              <w:t xml:space="preserve">Build, push, inspect and run images</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Signing / verification</w:t>
            </w:r>
          </w:p>
        </w:tc>
        <w:tc>
          <w:tcPr>
            <w:tcW w:w="2500" w:type="dxa"/>
          </w:tcPr>
          <w:p>
            <w:pPr>
              <w:spacing w:before="20" w:after="20" w:line="240" w:lineRule="auto"/>
            </w:pPr>
            <w:r>
              <w:rPr>
                <w:rFonts w:ascii="Times New Roman" w:hAnsi="Times New Roman" w:cs="Times New Roman" w:eastAsia="Times New Roman"/>
                <w:sz w:val="20"/>
                <w:szCs w:val="20"/>
              </w:rPr>
              <w:t xml:space="preserve">Sigstore Cosign</w:t>
            </w:r>
          </w:p>
        </w:tc>
        <w:tc>
          <w:tcPr>
            <w:tcW w:w="2326" w:type="dxa"/>
          </w:tcPr>
          <w:p>
            <w:pPr>
              <w:spacing w:before="20" w:after="20" w:line="240" w:lineRule="auto"/>
            </w:pPr>
            <w:r>
              <w:rPr>
                <w:rFonts w:ascii="Times New Roman" w:hAnsi="Times New Roman" w:cs="Times New Roman" w:eastAsia="Times New Roman"/>
                <w:sz w:val="20"/>
                <w:szCs w:val="20"/>
              </w:rPr>
              <w:t xml:space="preserve">v3.1.3</w:t>
            </w:r>
          </w:p>
        </w:tc>
        <w:tc>
          <w:tcPr>
            <w:tcW w:w="2500" w:type="dxa"/>
          </w:tcPr>
          <w:p>
            <w:pPr>
              <w:spacing w:before="20" w:after="20" w:line="240" w:lineRule="auto"/>
            </w:pPr>
            <w:r>
              <w:rPr>
                <w:rFonts w:ascii="Times New Roman" w:hAnsi="Times New Roman" w:cs="Times New Roman" w:eastAsia="Times New Roman"/>
                <w:sz w:val="20"/>
                <w:szCs w:val="20"/>
              </w:rPr>
              <w:t xml:space="preserve">Key generation, signing, verification, </w:t>
            </w:r>
            <w:r>
              <w:rPr>
                <w:rFonts w:ascii="Courier New" w:hAnsi="Courier New" w:cs="Courier New" w:eastAsia="Courier New"/>
                <w:color w:val="1F3A68"/>
                <w:sz w:val="17"/>
                <w:szCs w:val="17"/>
              </w:rPr>
              <w:t xml:space="preserve">cosign tree</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Gate implementation</w:t>
            </w:r>
          </w:p>
        </w:tc>
        <w:tc>
          <w:tcPr>
            <w:tcW w:w="2500" w:type="dxa"/>
          </w:tcPr>
          <w:p>
            <w:pPr>
              <w:spacing w:before="20" w:after="20" w:line="240" w:lineRule="auto"/>
            </w:pPr>
            <w:r>
              <w:rPr>
                <w:rFonts w:ascii="Times New Roman" w:hAnsi="Times New Roman" w:cs="Times New Roman" w:eastAsia="Times New Roman"/>
                <w:sz w:val="20"/>
                <w:szCs w:val="20"/>
              </w:rPr>
              <w:t xml:space="preserve">Python 3 (standard library only)</w:t>
            </w:r>
          </w:p>
        </w:tc>
        <w:tc>
          <w:tcPr>
            <w:tcW w:w="2326" w:type="dxa"/>
          </w:tcPr>
          <w:p>
            <w:pPr>
              <w:spacing w:before="20" w:after="20" w:line="240" w:lineRule="auto"/>
            </w:pPr>
            <w:r>
              <w:rPr>
                <w:rFonts w:ascii="Times New Roman" w:hAnsi="Times New Roman" w:cs="Times New Roman" w:eastAsia="Times New Roman"/>
                <w:sz w:val="20"/>
                <w:szCs w:val="20"/>
              </w:rPr>
              <w:t xml:space="preserve">3.14.2 on host</w:t>
            </w:r>
          </w:p>
        </w:tc>
        <w:tc>
          <w:tcPr>
            <w:tcW w:w="2500" w:type="dxa"/>
          </w:tcPr>
          <w:p>
            <w:pPr>
              <w:spacing w:before="20" w:after="20" w:line="240" w:lineRule="auto"/>
            </w:pPr>
            <w:r>
              <w:rPr>
                <w:rFonts w:ascii="Times New Roman" w:hAnsi="Times New Roman" w:cs="Times New Roman" w:eastAsia="Times New Roman"/>
                <w:sz w:val="20"/>
                <w:szCs w:val="20"/>
              </w:rPr>
              <w:t xml:space="preserve">Verifier, policy gate, CLI, audit, reports</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Sample application</w:t>
            </w:r>
          </w:p>
        </w:tc>
        <w:tc>
          <w:tcPr>
            <w:tcW w:w="2500" w:type="dxa"/>
          </w:tcPr>
          <w:p>
            <w:pPr>
              <w:spacing w:before="20" w:after="20" w:line="240" w:lineRule="auto"/>
            </w:pPr>
            <w:r>
              <w:rPr>
                <w:rFonts w:ascii="Times New Roman" w:hAnsi="Times New Roman" w:cs="Times New Roman" w:eastAsia="Times New Roman"/>
                <w:sz w:val="20"/>
                <w:szCs w:val="20"/>
              </w:rPr>
              <w:t xml:space="preserve">Python HTTP server on </w:t>
            </w:r>
            <w:r>
              <w:rPr>
                <w:rFonts w:ascii="Courier New" w:hAnsi="Courier New" w:cs="Courier New" w:eastAsia="Courier New"/>
                <w:color w:val="1F3A68"/>
                <w:sz w:val="17"/>
                <w:szCs w:val="17"/>
              </w:rPr>
              <w:t xml:space="preserve">python:3.12-alpine</w:t>
            </w:r>
          </w:p>
        </w:tc>
        <w:tc>
          <w:tcPr>
            <w:tcW w:w="2326" w:type="dxa"/>
          </w:tcPr>
          <w:p>
            <w:pPr>
              <w:spacing w:before="20" w:after="20" w:line="240" w:lineRule="auto"/>
            </w:pPr>
            <w:r>
              <w:rPr>
                <w:rFonts w:ascii="Times New Roman" w:hAnsi="Times New Roman" w:cs="Times New Roman" w:eastAsia="Times New Roman"/>
                <w:sz w:val="20"/>
                <w:szCs w:val="20"/>
              </w:rPr>
              <w:t xml:space="preserve">1.0.0</w:t>
            </w:r>
          </w:p>
        </w:tc>
        <w:tc>
          <w:tcPr>
            <w:tcW w:w="2500" w:type="dxa"/>
          </w:tcPr>
          <w:p>
            <w:pPr>
              <w:spacing w:before="20" w:after="20" w:line="240" w:lineRule="auto"/>
            </w:pPr>
            <w:r>
              <w:rPr>
                <w:rFonts w:ascii="Times New Roman" w:hAnsi="Times New Roman" w:cs="Times New Roman" w:eastAsia="Times New Roman"/>
                <w:sz w:val="20"/>
                <w:szCs w:val="20"/>
              </w:rPr>
              <w:t xml:space="preserve">Image under protection; runs as non-root </w:t>
            </w:r>
            <w:r>
              <w:rPr>
                <w:rFonts w:ascii="Courier New" w:hAnsi="Courier New" w:cs="Courier New" w:eastAsia="Courier New"/>
                <w:color w:val="1F3A68"/>
                <w:sz w:val="17"/>
                <w:szCs w:val="17"/>
              </w:rPr>
              <w:t xml:space="preserve">appuser</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Registry</w:t>
            </w:r>
          </w:p>
        </w:tc>
        <w:tc>
          <w:tcPr>
            <w:tcW w:w="2500" w:type="dxa"/>
          </w:tcPr>
          <w:p>
            <w:pPr>
              <w:spacing w:before="20" w:after="20" w:line="240" w:lineRule="auto"/>
            </w:pPr>
            <w:r>
              <w:rPr>
                <w:rFonts w:ascii="Times New Roman" w:hAnsi="Times New Roman" w:cs="Times New Roman" w:eastAsia="Times New Roman"/>
                <w:sz w:val="20"/>
                <w:szCs w:val="20"/>
              </w:rPr>
              <w:t xml:space="preserve">Distribution </w:t>
            </w:r>
            <w:r>
              <w:rPr>
                <w:rFonts w:ascii="Courier New" w:hAnsi="Courier New" w:cs="Courier New" w:eastAsia="Courier New"/>
                <w:color w:val="1F3A68"/>
                <w:sz w:val="17"/>
                <w:szCs w:val="17"/>
              </w:rPr>
              <w:t xml:space="preserve">registry:2</w:t>
            </w:r>
          </w:p>
        </w:tc>
        <w:tc>
          <w:tcPr>
            <w:tcW w:w="2326" w:type="dxa"/>
          </w:tcPr>
          <w:p>
            <w:pPr>
              <w:spacing w:before="20" w:after="20" w:line="240" w:lineRule="auto"/>
            </w:pPr>
            <w:r>
              <w:rPr>
                <w:rFonts w:ascii="Courier New" w:hAnsi="Courier New" w:cs="Courier New" w:eastAsia="Courier New"/>
                <w:color w:val="1F3A68"/>
                <w:sz w:val="17"/>
                <w:szCs w:val="17"/>
              </w:rPr>
              <w:t xml:space="preserve">localhost:5001</w:t>
            </w:r>
            <w:r>
              <w:rPr>
                <w:rFonts w:ascii="Times New Roman" w:hAnsi="Times New Roman" w:cs="Times New Roman" w:eastAsia="Times New Roman"/>
                <w:sz w:val="20"/>
                <w:szCs w:val="20"/>
              </w:rPr>
              <w:t xml:space="preserve"> (in-cluster alias </w:t>
            </w:r>
            <w:r>
              <w:rPr>
                <w:rFonts w:ascii="Courier New" w:hAnsi="Courier New" w:cs="Courier New" w:eastAsia="Courier New"/>
                <w:color w:val="1F3A68"/>
                <w:sz w:val="17"/>
                <w:szCs w:val="17"/>
              </w:rPr>
              <w:t xml:space="preserve">td-registry.local:5000</w:t>
            </w:r>
            <w:r>
              <w:rPr>
                <w:rFonts w:ascii="Times New Roman" w:hAnsi="Times New Roman" w:cs="Times New Roman" w:eastAsia="Times New Roman"/>
                <w:sz w:val="20"/>
                <w:szCs w:val="20"/>
              </w:rPr>
              <w:t xml:space="preserve">)</w:t>
            </w:r>
          </w:p>
        </w:tc>
        <w:tc>
          <w:tcPr>
            <w:tcW w:w="2500" w:type="dxa"/>
          </w:tcPr>
          <w:p>
            <w:pPr>
              <w:spacing w:before="20" w:after="20" w:line="240" w:lineRule="auto"/>
            </w:pPr>
            <w:r>
              <w:rPr>
                <w:rFonts w:ascii="Times New Roman" w:hAnsi="Times New Roman" w:cs="Times New Roman" w:eastAsia="Times New Roman"/>
                <w:sz w:val="20"/>
                <w:szCs w:val="20"/>
              </w:rPr>
              <w:t xml:space="preserve">Stores images and signatures</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Kubernetes</w:t>
            </w:r>
          </w:p>
        </w:tc>
        <w:tc>
          <w:tcPr>
            <w:tcW w:w="2500" w:type="dxa"/>
          </w:tcPr>
          <w:p>
            <w:pPr>
              <w:spacing w:before="20" w:after="20" w:line="240" w:lineRule="auto"/>
            </w:pPr>
            <w:r>
              <w:rPr>
                <w:rFonts w:ascii="Times New Roman" w:hAnsi="Times New Roman" w:cs="Times New Roman" w:eastAsia="Times New Roman"/>
                <w:sz w:val="20"/>
                <w:szCs w:val="20"/>
              </w:rPr>
              <w:t xml:space="preserve">kind (Kubernetes in Docker), kubectl</w:t>
            </w:r>
          </w:p>
        </w:tc>
        <w:tc>
          <w:tcPr>
            <w:tcW w:w="2326" w:type="dxa"/>
          </w:tcPr>
          <w:p>
            <w:pPr>
              <w:spacing w:before="20" w:after="20" w:line="240" w:lineRule="auto"/>
            </w:pPr>
            <w:r>
              <w:rPr>
                <w:rFonts w:ascii="Times New Roman" w:hAnsi="Times New Roman" w:cs="Times New Roman" w:eastAsia="Times New Roman"/>
                <w:sz w:val="20"/>
                <w:szCs w:val="20"/>
              </w:rPr>
              <w:t xml:space="preserve">kind v0.33.0, Kubernetes v1.37.0</w:t>
            </w:r>
          </w:p>
        </w:tc>
        <w:tc>
          <w:tcPr>
            <w:tcW w:w="2500" w:type="dxa"/>
          </w:tcPr>
          <w:p>
            <w:pPr>
              <w:spacing w:before="20" w:after="20" w:line="240" w:lineRule="auto"/>
            </w:pPr>
            <w:r>
              <w:rPr>
                <w:rFonts w:ascii="Times New Roman" w:hAnsi="Times New Roman" w:cs="Times New Roman" w:eastAsia="Times New Roman"/>
                <w:sz w:val="20"/>
                <w:szCs w:val="20"/>
              </w:rPr>
              <w:t xml:space="preserve">Local cluster for admission control</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Admission control</w:t>
            </w:r>
          </w:p>
        </w:tc>
        <w:tc>
          <w:tcPr>
            <w:tcW w:w="2500" w:type="dxa"/>
          </w:tcPr>
          <w:p>
            <w:pPr>
              <w:spacing w:before="20" w:after="20" w:line="240" w:lineRule="auto"/>
            </w:pPr>
            <w:r>
              <w:rPr>
                <w:rFonts w:ascii="Times New Roman" w:hAnsi="Times New Roman" w:cs="Times New Roman" w:eastAsia="Times New Roman"/>
                <w:sz w:val="20"/>
                <w:szCs w:val="20"/>
              </w:rPr>
              <w:t xml:space="preserve">Sigstore Policy Controller (Helm)</w:t>
            </w:r>
          </w:p>
        </w:tc>
        <w:tc>
          <w:tcPr>
            <w:tcW w:w="2326" w:type="dxa"/>
          </w:tcPr>
          <w:p>
            <w:pPr>
              <w:spacing w:before="20" w:after="20" w:line="240" w:lineRule="auto"/>
            </w:pPr>
            <w:r>
              <w:rPr>
                <w:rFonts w:ascii="Times New Roman" w:hAnsi="Times New Roman" w:cs="Times New Roman" w:eastAsia="Times New Roman"/>
                <w:sz w:val="20"/>
                <w:szCs w:val="20"/>
              </w:rPr>
              <w:t xml:space="preserve">app 0.13.1, chart 0.10.8</w:t>
            </w:r>
          </w:p>
        </w:tc>
        <w:tc>
          <w:tcPr>
            <w:tcW w:w="2500" w:type="dxa"/>
          </w:tcPr>
          <w:p>
            <w:pPr>
              <w:spacing w:before="20" w:after="20" w:line="240" w:lineRule="auto"/>
            </w:pPr>
            <w:r>
              <w:rPr>
                <w:rFonts w:ascii="Times New Roman" w:hAnsi="Times New Roman" w:cs="Times New Roman" w:eastAsia="Times New Roman"/>
                <w:sz w:val="20"/>
                <w:szCs w:val="20"/>
              </w:rPr>
              <w:t xml:space="preserve">Validating webhook enforcing ClusterImagePolicy</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Testing</w:t>
            </w:r>
          </w:p>
        </w:tc>
        <w:tc>
          <w:tcPr>
            <w:tcW w:w="2500" w:type="dxa"/>
          </w:tcPr>
          <w:p>
            <w:pPr>
              <w:spacing w:before="20" w:after="20" w:line="240" w:lineRule="auto"/>
            </w:pPr>
            <w:r>
              <w:rPr>
                <w:rFonts w:ascii="Times New Roman" w:hAnsi="Times New Roman" w:cs="Times New Roman" w:eastAsia="Times New Roman"/>
                <w:sz w:val="20"/>
                <w:szCs w:val="20"/>
              </w:rPr>
              <w:t xml:space="preserve">Bash test runner, Python </w:t>
            </w:r>
            <w:r>
              <w:rPr>
                <w:rFonts w:ascii="Courier New" w:hAnsi="Courier New" w:cs="Courier New" w:eastAsia="Courier New"/>
                <w:color w:val="1F3A68"/>
                <w:sz w:val="17"/>
                <w:szCs w:val="17"/>
              </w:rPr>
              <w:t xml:space="preserve">unittest</w:t>
            </w:r>
          </w:p>
        </w:tc>
        <w:tc>
          <w:tcPr>
            <w:tcW w:w="2326" w:type="dxa"/>
          </w:tcPr>
          <w:p>
            <w:pPr>
              <w:spacing w:before="20" w:after="20" w:line="240" w:lineRule="auto"/>
            </w:pPr>
            <w:r>
              <w:rPr>
                <w:rFonts w:ascii="Courier New" w:hAnsi="Courier New" w:cs="Courier New" w:eastAsia="Courier New"/>
                <w:color w:val="1F3A68"/>
                <w:sz w:val="17"/>
                <w:szCs w:val="17"/>
              </w:rPr>
              <w:t xml:space="preserve">tests/cases.sh</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tests/test_gate.py</w:t>
            </w:r>
          </w:p>
        </w:tc>
        <w:tc>
          <w:tcPr>
            <w:tcW w:w="2500" w:type="dxa"/>
          </w:tcPr>
          <w:p>
            <w:pPr>
              <w:spacing w:before="20" w:after="20" w:line="240" w:lineRule="auto"/>
            </w:pPr>
            <w:r>
              <w:rPr>
                <w:rFonts w:ascii="Times New Roman" w:hAnsi="Times New Roman" w:cs="Times New Roman" w:eastAsia="Times New Roman"/>
                <w:sz w:val="20"/>
                <w:szCs w:val="20"/>
              </w:rPr>
              <w:t xml:space="preserve">End-to-end and unit tests</w:t>
            </w:r>
          </w:p>
        </w:tc>
      </w:tr>
      <w:tr>
        <w:trPr>
          <w:cantSplit/>
        </w:trPr>
        <w:tc>
          <w:tcPr>
            <w:tcW w:w="1700" w:type="dxa"/>
          </w:tcPr>
          <w:p>
            <w:pPr>
              <w:spacing w:before="20" w:after="20" w:line="240" w:lineRule="auto"/>
            </w:pPr>
            <w:r>
              <w:rPr>
                <w:rFonts w:ascii="Times New Roman" w:hAnsi="Times New Roman" w:cs="Times New Roman" w:eastAsia="Times New Roman"/>
                <w:sz w:val="20"/>
                <w:szCs w:val="20"/>
              </w:rPr>
              <w:t xml:space="preserve">Evidence tooling</w:t>
            </w:r>
          </w:p>
        </w:tc>
        <w:tc>
          <w:tcPr>
            <w:tcW w:w="2500" w:type="dxa"/>
          </w:tcPr>
          <w:p>
            <w:pPr>
              <w:spacing w:before="20" w:after="20" w:line="240" w:lineRule="auto"/>
            </w:pPr>
            <w:r>
              <w:rPr>
                <w:rFonts w:ascii="Times New Roman" w:hAnsi="Times New Roman" w:cs="Times New Roman" w:eastAsia="Times New Roman"/>
                <w:sz w:val="20"/>
                <w:szCs w:val="20"/>
              </w:rPr>
              <w:t xml:space="preserve">Pillow (screenshots), headless Chrome</w:t>
            </w:r>
          </w:p>
        </w:tc>
        <w:tc>
          <w:tcPr>
            <w:tcW w:w="2326" w:type="dxa"/>
          </w:tcPr>
          <w:p>
            <w:pPr>
              <w:spacing w:before="20" w:after="20" w:line="240" w:lineRule="auto"/>
            </w:pPr>
            <w:r>
              <w:rPr>
                <w:rFonts w:ascii="Courier New" w:hAnsi="Courier New" w:cs="Courier New" w:eastAsia="Courier New"/>
                <w:color w:val="1F3A68"/>
                <w:sz w:val="17"/>
                <w:szCs w:val="17"/>
              </w:rPr>
              <w:t xml:space="preserve">scripts/termshot.py</w:t>
            </w:r>
            <w:r>
              <w:rPr>
                <w:rFonts w:ascii="Times New Roman" w:hAnsi="Times New Roman" w:cs="Times New Roman" w:eastAsia="Times New Roman"/>
                <w:sz w:val="20"/>
                <w:szCs w:val="20"/>
              </w:rPr>
              <w:t xml:space="preserve">, </w:t>
            </w:r>
            <w:r>
              <w:rPr>
                <w:rFonts w:ascii="Courier New" w:hAnsi="Courier New" w:cs="Courier New" w:eastAsia="Courier New"/>
                <w:color w:val="1F3A68"/>
                <w:sz w:val="17"/>
                <w:szCs w:val="17"/>
              </w:rPr>
              <w:t xml:space="preserve">scripts/htmlshot.sh</w:t>
            </w:r>
          </w:p>
        </w:tc>
        <w:tc>
          <w:tcPr>
            <w:tcW w:w="2500" w:type="dxa"/>
          </w:tcPr>
          <w:p>
            <w:pPr>
              <w:spacing w:before="20" w:after="20" w:line="240" w:lineRule="auto"/>
            </w:pPr>
            <w:r>
              <w:rPr>
                <w:rFonts w:ascii="Times New Roman" w:hAnsi="Times New Roman" w:cs="Times New Roman" w:eastAsia="Times New Roman"/>
                <w:sz w:val="20"/>
                <w:szCs w:val="20"/>
              </w:rPr>
              <w:t xml:space="preserve">Reproducible evidence images (not used by the gate)</w:t>
            </w:r>
          </w:p>
        </w:tc>
      </w:tr>
    </w:tbl>
    <w:p>
      <w:pPr>
        <w:spacing w:after="120" w:line="240" w:lineRule="auto"/>
      </w:pPr>
    </w:p>
    <w:p>
      <w:pPr>
        <w:keepNext/>
        <w:spacing w:before="120" w:after="0" w:line="240" w:lineRule="auto"/>
        <w:jc w:val="center"/>
      </w:pPr>
      <w:r>
        <w:drawing>
          <wp:inline distT="0" distB="0" distL="0" distR="0">
            <wp:extent cx="5486400" cy="3848668"/>
            <wp:effectExtent l="0" t="0" r="0" b="0"/>
            <wp:docPr id="103" name="01-environment.png"/>
            <wp:cNvGraphicFramePr>
              <a:graphicFrameLocks noChangeAspect="1"/>
            </wp:cNvGraphicFramePr>
            <a:graphic>
              <a:graphicData uri="http://schemas.openxmlformats.org/drawingml/2006/picture">
                <pic:pic>
                  <pic:nvPicPr>
                    <pic:cNvPr id="103" name="01-environment.png"/>
                    <pic:cNvPicPr/>
                  </pic:nvPicPr>
                  <pic:blipFill>
                    <a:blip r:embed="rIdImg3"/>
                    <a:stretch>
                      <a:fillRect/>
                    </a:stretch>
                  </pic:blipFill>
                  <pic:spPr>
                    <a:xfrm>
                      <a:off x="0" y="0"/>
                      <a:ext cx="5486400" cy="3848668"/>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4.1: </w:t>
      </w:r>
      <w:r>
        <w:rPr>
          <w:rFonts w:ascii="Times New Roman" w:hAnsi="Times New Roman" w:cs="Times New Roman" w:eastAsia="Times New Roman"/>
          <w:sz w:val="21"/>
          <w:szCs w:val="21"/>
        </w:rPr>
        <w:t xml:space="preserve">Environment: tool versions, local registry and project layout</w:t>
      </w:r>
      <w:r>
        <w:rPr>
          <w:rFonts w:ascii="Times New Roman" w:hAnsi="Times New Roman" w:cs="Times New Roman" w:eastAsia="Times New Roman"/>
          <w:i/>
          <w:iCs/>
          <w:color w:val="6B7280"/>
          <w:sz w:val="17"/>
          <w:szCs w:val="17"/>
        </w:rPr>
        <w:t xml:space="preserve"> [01-environment.png]</w:t>
      </w:r>
    </w:p>
    <w:p>
      <w:pPr>
        <w:spacing w:after="140" w:line="360" w:lineRule="auto"/>
        <w:jc w:val="both"/>
      </w:pPr>
      <w:r>
        <w:rPr>
          <w:rFonts w:ascii="Times New Roman" w:hAnsi="Times New Roman" w:cs="Times New Roman" w:eastAsia="Times New Roman"/>
          <w:sz w:val="24"/>
          <w:szCs w:val="24"/>
        </w:rPr>
        <w:t xml:space="preserve">The project layout shown in Figure 4.1 separates the gate (</w:t>
      </w:r>
      <w:r>
        <w:rPr>
          <w:rFonts w:ascii="Courier New" w:hAnsi="Courier New" w:cs="Courier New" w:eastAsia="Courier New"/>
          <w:color w:val="1F3A68"/>
          <w:sz w:val="21"/>
          <w:szCs w:val="21"/>
        </w:rPr>
        <w:t xml:space="preserve">trustdeploy/</w:t>
      </w:r>
      <w:r>
        <w:rPr>
          <w:rFonts w:ascii="Times New Roman" w:hAnsi="Times New Roman" w:cs="Times New Roman" w:eastAsia="Times New Roman"/>
          <w:sz w:val="24"/>
          <w:szCs w:val="24"/>
        </w:rPr>
        <w:t xml:space="preserve">), the trusted configuration (</w:t>
      </w:r>
      <w:r>
        <w:rPr>
          <w:rFonts w:ascii="Courier New" w:hAnsi="Courier New" w:cs="Courier New" w:eastAsia="Courier New"/>
          <w:color w:val="1F3A68"/>
          <w:sz w:val="21"/>
          <w:szCs w:val="21"/>
        </w:rPr>
        <w:t xml:space="preserve">trusted/</w:t>
      </w:r>
      <w:r>
        <w:rPr>
          <w:rFonts w:ascii="Times New Roman" w:hAnsi="Times New Roman" w:cs="Times New Roman" w:eastAsia="Times New Roman"/>
          <w:sz w:val="24"/>
          <w:szCs w:val="24"/>
        </w:rPr>
        <w:t xml:space="preserve">), the sample application (</w:t>
      </w:r>
      <w:r>
        <w:rPr>
          <w:rFonts w:ascii="Courier New" w:hAnsi="Courier New" w:cs="Courier New" w:eastAsia="Courier New"/>
          <w:color w:val="1F3A68"/>
          <w:sz w:val="21"/>
          <w:szCs w:val="21"/>
        </w:rPr>
        <w:t xml:space="preserve">app/</w:t>
      </w:r>
      <w:r>
        <w:rPr>
          <w:rFonts w:ascii="Times New Roman" w:hAnsi="Times New Roman" w:cs="Times New Roman" w:eastAsia="Times New Roman"/>
          <w:sz w:val="24"/>
          <w:szCs w:val="24"/>
        </w:rPr>
        <w:t xml:space="preserve">), automation (</w:t>
      </w:r>
      <w:r>
        <w:rPr>
          <w:rFonts w:ascii="Courier New" w:hAnsi="Courier New" w:cs="Courier New" w:eastAsia="Courier New"/>
          <w:color w:val="1F3A68"/>
          <w:sz w:val="21"/>
          <w:szCs w:val="21"/>
        </w:rPr>
        <w:t xml:space="preserve">scripts/</w:t>
      </w:r>
      <w:r>
        <w:rPr>
          <w:rFonts w:ascii="Times New Roman" w:hAnsi="Times New Roman" w:cs="Times New Roman" w:eastAsia="Times New Roman"/>
          <w:sz w:val="24"/>
          <w:szCs w:val="24"/>
        </w:rPr>
        <w:t xml:space="preserve">), Kubernetes manifests (</w:t>
      </w:r>
      <w:r>
        <w:rPr>
          <w:rFonts w:ascii="Courier New" w:hAnsi="Courier New" w:cs="Courier New" w:eastAsia="Courier New"/>
          <w:color w:val="1F3A68"/>
          <w:sz w:val="21"/>
          <w:szCs w:val="21"/>
        </w:rPr>
        <w:t xml:space="preserve">k8s/</w:t>
      </w:r>
      <w:r>
        <w:rPr>
          <w:rFonts w:ascii="Times New Roman" w:hAnsi="Times New Roman" w:cs="Times New Roman" w:eastAsia="Times New Roman"/>
          <w:sz w:val="24"/>
          <w:szCs w:val="24"/>
        </w:rPr>
        <w:t xml:space="preserve">) and tests (</w:t>
      </w:r>
      <w:r>
        <w:rPr>
          <w:rFonts w:ascii="Courier New" w:hAnsi="Courier New" w:cs="Courier New" w:eastAsia="Courier New"/>
          <w:color w:val="1F3A68"/>
          <w:sz w:val="21"/>
          <w:szCs w:val="21"/>
        </w:rPr>
        <w:t xml:space="preserve">tests/</w:t>
      </w:r>
      <w:r>
        <w:rPr>
          <w:rFonts w:ascii="Times New Roman" w:hAnsi="Times New Roman" w:cs="Times New Roman" w:eastAsia="Times New Roman"/>
          <w:sz w:val="24"/>
          <w:szCs w:val="24"/>
        </w:rPr>
        <w:t xml:space="preserve">). </w:t>
      </w:r>
      <w:r>
        <w:rPr>
          <w:rFonts w:ascii="Courier New" w:hAnsi="Courier New" w:cs="Courier New" w:eastAsia="Courier New"/>
          <w:color w:val="1F3A68"/>
          <w:sz w:val="21"/>
          <w:szCs w:val="21"/>
        </w:rPr>
        <w:t xml:space="preserve">scripts/run_all.sh</w:t>
      </w:r>
      <w:r>
        <w:rPr>
          <w:rFonts w:ascii="Times New Roman" w:hAnsi="Times New Roman" w:cs="Times New Roman" w:eastAsia="Times New Roman"/>
          <w:sz w:val="24"/>
          <w:szCs w:val="24"/>
        </w:rPr>
        <w:t xml:space="preserve"> reproduces the complete demonstration from a clean registry and audit log.</w:t>
      </w:r>
    </w:p>
    <w:p>
      <w:pPr>
        <w:keepNext/>
        <w:pageBreakBefore/>
        <w:spacing w:before="600" w:after="60"/>
        <w:jc w:val="center"/>
      </w:pPr>
      <w:r>
        <w:rPr>
          <w:rFonts w:ascii="Times New Roman" w:hAnsi="Times New Roman" w:cs="Times New Roman" w:eastAsia="Times New Roman"/>
          <w:b/>
          <w:bCs/>
          <w:color w:val="B7202E"/>
          <w:sz w:val="26"/>
          <w:szCs w:val="26"/>
        </w:rPr>
        <w:t xml:space="preserve">CHAPTER 5</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IMPLEMENTATION METHODOLOGY</w:t>
      </w:r>
    </w:p>
    <w:p>
      <w:pPr>
        <w:spacing w:after="140" w:line="360" w:lineRule="auto"/>
        <w:jc w:val="both"/>
      </w:pPr>
      <w:r>
        <w:rPr>
          <w:rFonts w:ascii="Times New Roman" w:hAnsi="Times New Roman" w:cs="Times New Roman" w:eastAsia="Times New Roman"/>
          <w:sz w:val="24"/>
          <w:szCs w:val="24"/>
        </w:rPr>
        <w:t xml:space="preserve">The implementation was carried out in seven phases. Each phase is automated by a script so that the whole demonstration can be repeated end to end with </w:t>
      </w:r>
      <w:r>
        <w:rPr>
          <w:rFonts w:ascii="Courier New" w:hAnsi="Courier New" w:cs="Courier New" w:eastAsia="Courier New"/>
          <w:color w:val="1F3A68"/>
          <w:sz w:val="21"/>
          <w:szCs w:val="21"/>
        </w:rPr>
        <w:t xml:space="preserve">scripts/run_all.sh</w:t>
      </w:r>
      <w:r>
        <w:rPr>
          <w:rFonts w:ascii="Times New Roman" w:hAnsi="Times New Roman" w:cs="Times New Roman" w:eastAsia="Times New Roman"/>
          <w:sz w:val="24"/>
          <w:szCs w:val="24"/>
        </w:rPr>
        <w:t xml:space="preserve">, which also captures the evidence figures used in this report.</w:t>
      </w:r>
    </w:p>
    <w:p>
      <w:pPr>
        <w:pStyle w:val="Heading2"/>
        <w:keepNext/>
        <w:spacing w:before="320" w:after="120"/>
      </w:pPr>
      <w:r>
        <w:rPr>
          <w:rFonts w:ascii="Times New Roman" w:hAnsi="Times New Roman" w:cs="Times New Roman" w:eastAsia="Times New Roman"/>
          <w:b/>
          <w:bCs/>
          <w:color w:val="1F3A68"/>
          <w:sz w:val="28"/>
          <w:szCs w:val="28"/>
        </w:rPr>
        <w:t xml:space="preserve">5.1  Phase 1: Environment Setup</w:t>
      </w:r>
    </w:p>
    <w:p>
      <w:pPr>
        <w:spacing w:after="140" w:line="360" w:lineRule="auto"/>
        <w:jc w:val="both"/>
      </w:pPr>
      <w:r>
        <w:rPr>
          <w:rFonts w:ascii="Times New Roman" w:hAnsi="Times New Roman" w:cs="Times New Roman" w:eastAsia="Times New Roman"/>
          <w:sz w:val="24"/>
          <w:szCs w:val="24"/>
        </w:rPr>
        <w:t xml:space="preserve">Docker, Cosign, Python, kind and kubectl were installed locally and a private registry was started as a container bound to the loopback interface only:</w:t>
      </w:r>
    </w:p>
    <w:p>
      <w:pPr>
        <w:keepNext/>
        <w:spacing w:before="120" w:after="60"/>
      </w:pPr>
      <w:r>
        <w:rPr>
          <w:rFonts w:ascii="Times New Roman" w:hAnsi="Times New Roman" w:cs="Times New Roman" w:eastAsia="Times New Roman"/>
          <w:b/>
          <w:bCs/>
          <w:color w:val="1F3A68"/>
          <w:sz w:val="20"/>
          <w:szCs w:val="20"/>
        </w:rPr>
        <w:t xml:space="preserve">Listing 5.1: </w:t>
      </w:r>
      <w:r>
        <w:rPr>
          <w:rFonts w:ascii="Times New Roman" w:hAnsi="Times New Roman" w:cs="Times New Roman" w:eastAsia="Times New Roman"/>
          <w:i/>
          <w:iCs/>
          <w:color w:val="1F3A68"/>
          <w:sz w:val="20"/>
          <w:szCs w:val="20"/>
        </w:rPr>
        <w:t xml:space="preserve">scripts/run_all.sh (excerpt)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docker run -d --restart=always -p 127.0.0.1:5001:5000 --name td-registry registry:2 &gt;/dev/null</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docker network connect --alias td-registry.local kind td-registry 2&gt;/dev/null</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Connecting the registry container to the </w:t>
      </w:r>
      <w:r>
        <w:rPr>
          <w:rFonts w:ascii="Courier New" w:hAnsi="Courier New" w:cs="Courier New" w:eastAsia="Courier New"/>
          <w:color w:val="1F3A68"/>
          <w:sz w:val="21"/>
          <w:szCs w:val="21"/>
        </w:rPr>
        <w:t xml:space="preserve">kind</w:t>
      </w:r>
      <w:r>
        <w:rPr>
          <w:rFonts w:ascii="Times New Roman" w:hAnsi="Times New Roman" w:cs="Times New Roman" w:eastAsia="Times New Roman"/>
          <w:sz w:val="24"/>
          <w:szCs w:val="24"/>
        </w:rPr>
        <w:t xml:space="preserve"> Docker network under the alias </w:t>
      </w:r>
      <w:r>
        <w:rPr>
          <w:rFonts w:ascii="Courier New" w:hAnsi="Courier New" w:cs="Courier New" w:eastAsia="Courier New"/>
          <w:color w:val="1F3A68"/>
          <w:sz w:val="21"/>
          <w:szCs w:val="21"/>
        </w:rPr>
        <w:t xml:space="preserve">td-registry.local</w:t>
      </w:r>
      <w:r>
        <w:rPr>
          <w:rFonts w:ascii="Times New Roman" w:hAnsi="Times New Roman" w:cs="Times New Roman" w:eastAsia="Times New Roman"/>
          <w:sz w:val="24"/>
          <w:szCs w:val="24"/>
        </w:rPr>
        <w:t xml:space="preserve"> lets the Kubernetes node pull from the same registry that the host uses on </w:t>
      </w:r>
      <w:r>
        <w:rPr>
          <w:rFonts w:ascii="Courier New" w:hAnsi="Courier New" w:cs="Courier New" w:eastAsia="Courier New"/>
          <w:color w:val="1F3A68"/>
          <w:sz w:val="21"/>
          <w:szCs w:val="21"/>
        </w:rPr>
        <w:t xml:space="preserve">localhost:5001</w:t>
      </w:r>
      <w:r>
        <w:rPr>
          <w:rFonts w:ascii="Times New Roman" w:hAnsi="Times New Roman" w:cs="Times New Roman" w:eastAsia="Times New Roman"/>
          <w:sz w:val="24"/>
          <w:szCs w:val="24"/>
        </w:rPr>
        <w:t xml:space="preserve">.</w:t>
      </w:r>
    </w:p>
    <w:p>
      <w:pPr>
        <w:pStyle w:val="Heading2"/>
        <w:keepNext/>
        <w:spacing w:before="320" w:after="120"/>
      </w:pPr>
      <w:r>
        <w:rPr>
          <w:rFonts w:ascii="Times New Roman" w:hAnsi="Times New Roman" w:cs="Times New Roman" w:eastAsia="Times New Roman"/>
          <w:b/>
          <w:bCs/>
          <w:color w:val="1F3A68"/>
          <w:sz w:val="28"/>
          <w:szCs w:val="28"/>
        </w:rPr>
        <w:t xml:space="preserve">5.2  Phase 2: Building the Sample Application</w:t>
      </w:r>
    </w:p>
    <w:p>
      <w:pPr>
        <w:spacing w:after="140" w:line="360" w:lineRule="auto"/>
        <w:jc w:val="both"/>
      </w:pPr>
      <w:r>
        <w:rPr>
          <w:rFonts w:ascii="Times New Roman" w:hAnsi="Times New Roman" w:cs="Times New Roman" w:eastAsia="Times New Roman"/>
          <w:sz w:val="24"/>
          <w:szCs w:val="24"/>
        </w:rPr>
        <w:t xml:space="preserve">The protected workload is a minimal JSON HTTP service. Its Dockerfile uses a small Alpine base and drops root privileges:</w:t>
      </w:r>
    </w:p>
    <w:p>
      <w:pPr>
        <w:keepNext/>
        <w:spacing w:before="120" w:after="60"/>
      </w:pPr>
      <w:r>
        <w:rPr>
          <w:rFonts w:ascii="Times New Roman" w:hAnsi="Times New Roman" w:cs="Times New Roman" w:eastAsia="Times New Roman"/>
          <w:b/>
          <w:bCs/>
          <w:color w:val="1F3A68"/>
          <w:sz w:val="20"/>
          <w:szCs w:val="20"/>
        </w:rPr>
        <w:t xml:space="preserve">Listing 5.2: </w:t>
      </w:r>
      <w:r>
        <w:rPr>
          <w:rFonts w:ascii="Times New Roman" w:hAnsi="Times New Roman" w:cs="Times New Roman" w:eastAsia="Times New Roman"/>
          <w:i/>
          <w:iCs/>
          <w:color w:val="1F3A68"/>
          <w:sz w:val="20"/>
          <w:szCs w:val="20"/>
        </w:rPr>
        <w:t xml:space="preserve">app/Dockerfile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FROM python:3.12-alpine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ARG APP_VERSION=1.0.0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ENV APP_VERSION=${APP_VERSION}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RUN adduser -D appuser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WORKDIR /srv</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COPY app.py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USER appuser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EXPOSE 8080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CMD ["python", "app.py"]</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The build script builds and pushes version 1.0.0, then resolves and records the </w:t>
      </w:r>
      <w:r>
        <w:rPr>
          <w:rFonts w:ascii="Times New Roman" w:hAnsi="Times New Roman" w:cs="Times New Roman" w:eastAsia="Times New Roman"/>
          <w:b/>
          <w:bCs/>
          <w:sz w:val="24"/>
          <w:szCs w:val="24"/>
        </w:rPr>
        <w:t xml:space="preserve">digest</w:t>
      </w:r>
      <w:r>
        <w:rPr>
          <w:rFonts w:ascii="Times New Roman" w:hAnsi="Times New Roman" w:cs="Times New Roman" w:eastAsia="Times New Roman"/>
          <w:sz w:val="24"/>
          <w:szCs w:val="24"/>
        </w:rPr>
        <w:t xml:space="preserve"> of the approved image in </w:t>
      </w:r>
      <w:r>
        <w:rPr>
          <w:rFonts w:ascii="Courier New" w:hAnsi="Courier New" w:cs="Courier New" w:eastAsia="Courier New"/>
          <w:color w:val="1F3A68"/>
          <w:sz w:val="21"/>
          <w:szCs w:val="21"/>
        </w:rPr>
        <w:t xml:space="preserve">trusted/approved-image.txt</w:t>
      </w:r>
      <w:r>
        <w:rPr>
          <w:rFonts w:ascii="Times New Roman" w:hAnsi="Times New Roman" w:cs="Times New Roman" w:eastAsia="Times New Roman"/>
          <w:sz w:val="24"/>
          <w:szCs w:val="24"/>
        </w:rPr>
        <w:t xml:space="preserve">. Provenance and SBOM attestations are disabled so that the pushed reference is a single image manifest whose digest is stable and easy to reason about.</w:t>
      </w:r>
    </w:p>
    <w:p>
      <w:pPr>
        <w:keepNext/>
        <w:spacing w:before="120" w:after="60"/>
      </w:pPr>
      <w:r>
        <w:rPr>
          <w:rFonts w:ascii="Times New Roman" w:hAnsi="Times New Roman" w:cs="Times New Roman" w:eastAsia="Times New Roman"/>
          <w:b/>
          <w:bCs/>
          <w:color w:val="1F3A68"/>
          <w:sz w:val="20"/>
          <w:szCs w:val="20"/>
        </w:rPr>
        <w:t xml:space="preserve">Listing 5.3: </w:t>
      </w:r>
      <w:r>
        <w:rPr>
          <w:rFonts w:ascii="Times New Roman" w:hAnsi="Times New Roman" w:cs="Times New Roman" w:eastAsia="Times New Roman"/>
          <w:i/>
          <w:iCs/>
          <w:color w:val="1F3A68"/>
          <w:sz w:val="20"/>
          <w:szCs w:val="20"/>
        </w:rPr>
        <w:t xml:space="preserve">scripts/02_build.sh (excerpt)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docker build -q --provenance=false --sbom=false --build-arg APP_VERSION=1.0.0 -t $REG/trustdeploy/sample-app:1.0.0 app &gt;/dev/null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docker push -q $REG/trustdeploy/sample-app:1.0.0 &gt;/dev/null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DIGEST=$(docker buildx imagetools inspect $REG/trustdeploy/sample-app:1.0.0 --format '{{json .Manifest}}' | python3 -c 'import json,sys;print(json.load(sys.stdin)["digest"])')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"Built and pushed: $REG/trustdeploy/sample-app:1.0.0"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"Immutable digest: $DIGEST"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"$REG/trustdeploy/sample-app@$DIGEST" &gt; trusted/approved-image.txt</w:t>
      </w:r>
    </w:p>
    <w:p>
      <w:pPr>
        <w:spacing w:after="120" w:line="240" w:lineRule="auto"/>
      </w:pPr>
    </w:p>
    <w:p>
      <w:pPr>
        <w:keepNext/>
        <w:spacing w:before="120" w:after="0" w:line="240" w:lineRule="auto"/>
        <w:jc w:val="center"/>
      </w:pPr>
      <w:r>
        <w:drawing>
          <wp:inline distT="0" distB="0" distL="0" distR="0">
            <wp:extent cx="5486400" cy="2569636"/>
            <wp:effectExtent l="0" t="0" r="0" b="0"/>
            <wp:docPr id="104" name="02-build-image.png"/>
            <wp:cNvGraphicFramePr>
              <a:graphicFrameLocks noChangeAspect="1"/>
            </wp:cNvGraphicFramePr>
            <a:graphic>
              <a:graphicData uri="http://schemas.openxmlformats.org/drawingml/2006/picture">
                <pic:pic>
                  <pic:nvPicPr>
                    <pic:cNvPr id="104" name="02-build-image.png"/>
                    <pic:cNvPicPr/>
                  </pic:nvPicPr>
                  <pic:blipFill>
                    <a:blip r:embed="rIdImg4"/>
                    <a:stretch>
                      <a:fillRect/>
                    </a:stretch>
                  </pic:blipFill>
                  <pic:spPr>
                    <a:xfrm>
                      <a:off x="0" y="0"/>
                      <a:ext cx="5486400" cy="2569636"/>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5.1: </w:t>
      </w:r>
      <w:r>
        <w:rPr>
          <w:rFonts w:ascii="Times New Roman" w:hAnsi="Times New Roman" w:cs="Times New Roman" w:eastAsia="Times New Roman"/>
          <w:sz w:val="21"/>
          <w:szCs w:val="21"/>
        </w:rPr>
        <w:t xml:space="preserve">Image built, pushed and its immutable digest recorded; smoke test of the service</w:t>
      </w:r>
      <w:r>
        <w:rPr>
          <w:rFonts w:ascii="Times New Roman" w:hAnsi="Times New Roman" w:cs="Times New Roman" w:eastAsia="Times New Roman"/>
          <w:i/>
          <w:iCs/>
          <w:color w:val="6B7280"/>
          <w:sz w:val="17"/>
          <w:szCs w:val="17"/>
        </w:rPr>
        <w:t xml:space="preserve"> [02-build-image.png]</w:t>
      </w:r>
    </w:p>
    <w:p>
      <w:pPr>
        <w:pStyle w:val="Heading2"/>
        <w:keepNext/>
        <w:spacing w:before="320" w:after="120"/>
      </w:pPr>
      <w:r>
        <w:rPr>
          <w:rFonts w:ascii="Times New Roman" w:hAnsi="Times New Roman" w:cs="Times New Roman" w:eastAsia="Times New Roman"/>
          <w:b/>
          <w:bCs/>
          <w:color w:val="1F3A68"/>
          <w:sz w:val="28"/>
          <w:szCs w:val="28"/>
        </w:rPr>
        <w:t xml:space="preserve">5.3  Phase 3: Key Generation and Signing</w:t>
      </w:r>
    </w:p>
    <w:p>
      <w:pPr>
        <w:spacing w:after="140" w:line="360" w:lineRule="auto"/>
        <w:jc w:val="both"/>
      </w:pPr>
      <w:r>
        <w:rPr>
          <w:rFonts w:ascii="Times New Roman" w:hAnsi="Times New Roman" w:cs="Times New Roman" w:eastAsia="Times New Roman"/>
          <w:sz w:val="24"/>
          <w:szCs w:val="24"/>
        </w:rPr>
        <w:t xml:space="preserve">A Cosign key pair is generated once. The private key is encrypted with a random 24-byte password produced by OpenSSL, and both live in </w:t>
      </w:r>
      <w:r>
        <w:rPr>
          <w:rFonts w:ascii="Courier New" w:hAnsi="Courier New" w:cs="Courier New" w:eastAsia="Courier New"/>
          <w:color w:val="1F3A68"/>
          <w:sz w:val="21"/>
          <w:szCs w:val="21"/>
        </w:rPr>
        <w:t xml:space="preserve">~/.trustdeploy/keys</w:t>
      </w:r>
      <w:r>
        <w:rPr>
          <w:rFonts w:ascii="Times New Roman" w:hAnsi="Times New Roman" w:cs="Times New Roman" w:eastAsia="Times New Roman"/>
          <w:sz w:val="24"/>
          <w:szCs w:val="24"/>
        </w:rPr>
        <w:t xml:space="preserve">, outside the project. Only the public key is copied into </w:t>
      </w:r>
      <w:r>
        <w:rPr>
          <w:rFonts w:ascii="Courier New" w:hAnsi="Courier New" w:cs="Courier New" w:eastAsia="Courier New"/>
          <w:color w:val="1F3A68"/>
          <w:sz w:val="21"/>
          <w:szCs w:val="21"/>
        </w:rPr>
        <w:t xml:space="preserve">trusted/cosign.pub</w:t>
      </w:r>
      <w:r>
        <w:rPr>
          <w:rFonts w:ascii="Times New Roman" w:hAnsi="Times New Roman" w:cs="Times New Roman" w:eastAsia="Times New Roman"/>
          <w:sz w:val="24"/>
          <w:szCs w:val="24"/>
        </w:rPr>
        <w:t xml:space="preserve">. The script finishes with an explicit check that no </w:t>
      </w:r>
      <w:r>
        <w:rPr>
          <w:rFonts w:ascii="Courier New" w:hAnsi="Courier New" w:cs="Courier New" w:eastAsia="Courier New"/>
          <w:color w:val="1F3A68"/>
          <w:sz w:val="21"/>
          <w:szCs w:val="21"/>
        </w:rPr>
        <w:t xml:space="preserve">*.key</w:t>
      </w:r>
      <w:r>
        <w:rPr>
          <w:rFonts w:ascii="Times New Roman" w:hAnsi="Times New Roman" w:cs="Times New Roman" w:eastAsia="Times New Roman"/>
          <w:sz w:val="24"/>
          <w:szCs w:val="24"/>
        </w:rPr>
        <w:t xml:space="preserve"> file exists in the project tree or inside the image (Figure 5.2).</w:t>
      </w:r>
    </w:p>
    <w:p>
      <w:pPr>
        <w:keepNext/>
        <w:spacing w:before="120" w:after="60"/>
      </w:pPr>
      <w:r>
        <w:rPr>
          <w:rFonts w:ascii="Times New Roman" w:hAnsi="Times New Roman" w:cs="Times New Roman" w:eastAsia="Times New Roman"/>
          <w:b/>
          <w:bCs/>
          <w:color w:val="1F3A68"/>
          <w:sz w:val="20"/>
          <w:szCs w:val="20"/>
        </w:rPr>
        <w:t xml:space="preserve">Listing 5.4: </w:t>
      </w:r>
      <w:r>
        <w:rPr>
          <w:rFonts w:ascii="Times New Roman" w:hAnsi="Times New Roman" w:cs="Times New Roman" w:eastAsia="Times New Roman"/>
          <w:i/>
          <w:iCs/>
          <w:color w:val="1F3A68"/>
          <w:sz w:val="20"/>
          <w:szCs w:val="20"/>
        </w:rPr>
        <w:t xml:space="preserve">scripts/03_keys.sh (excerpt)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KEYDIR=$HOME/.trustdeploy/keys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mkdir -p "$KEYDIR" &amp;&amp; chmod 700 "$KEYDIR"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 "$KEYDIR/password" ] || (openssl rand -base64 24 &gt; "$KEYDIR/password" &amp;&amp; chmod 600 "$KEYDIR/password")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cd "$KEYDIR"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 cosign.key ] || COSIGN_PASSWORD="$(cat password)" cosign generate-key-pair 2&gt;&amp;1</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chmod 600 cosign.key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cp cosign.pub "$OLDPWD/trusted/cosign.pub"</w:t>
      </w:r>
    </w:p>
    <w:p>
      <w:pPr>
        <w:spacing w:after="120" w:line="240" w:lineRule="auto"/>
      </w:pPr>
    </w:p>
    <w:p>
      <w:pPr>
        <w:keepNext/>
        <w:spacing w:before="120" w:after="0" w:line="240" w:lineRule="auto"/>
        <w:jc w:val="center"/>
      </w:pPr>
      <w:r>
        <w:drawing>
          <wp:inline distT="0" distB="0" distL="0" distR="0">
            <wp:extent cx="5486400" cy="3441469"/>
            <wp:effectExtent l="0" t="0" r="0" b="0"/>
            <wp:docPr id="105" name="03-key-generation.png"/>
            <wp:cNvGraphicFramePr>
              <a:graphicFrameLocks noChangeAspect="1"/>
            </wp:cNvGraphicFramePr>
            <a:graphic>
              <a:graphicData uri="http://schemas.openxmlformats.org/drawingml/2006/picture">
                <pic:pic>
                  <pic:nvPicPr>
                    <pic:cNvPr id="105" name="03-key-generation.png"/>
                    <pic:cNvPicPr/>
                  </pic:nvPicPr>
                  <pic:blipFill>
                    <a:blip r:embed="rIdImg5"/>
                    <a:stretch>
                      <a:fillRect/>
                    </a:stretch>
                  </pic:blipFill>
                  <pic:spPr>
                    <a:xfrm>
                      <a:off x="0" y="0"/>
                      <a:ext cx="5486400" cy="3441469"/>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5.2: </w:t>
      </w:r>
      <w:r>
        <w:rPr>
          <w:rFonts w:ascii="Times New Roman" w:hAnsi="Times New Roman" w:cs="Times New Roman" w:eastAsia="Times New Roman"/>
          <w:sz w:val="21"/>
          <w:szCs w:val="21"/>
        </w:rPr>
        <w:t xml:space="preserve">Release key pair generated; private key kept outside the repository and image</w:t>
      </w:r>
      <w:r>
        <w:rPr>
          <w:rFonts w:ascii="Times New Roman" w:hAnsi="Times New Roman" w:cs="Times New Roman" w:eastAsia="Times New Roman"/>
          <w:i/>
          <w:iCs/>
          <w:color w:val="6B7280"/>
          <w:sz w:val="17"/>
          <w:szCs w:val="17"/>
        </w:rPr>
        <w:t xml:space="preserve"> [03-key-generation.png]</w:t>
      </w:r>
    </w:p>
    <w:p>
      <w:pPr>
        <w:spacing w:after="140" w:line="360" w:lineRule="auto"/>
        <w:jc w:val="both"/>
      </w:pPr>
      <w:r>
        <w:rPr>
          <w:rFonts w:ascii="Times New Roman" w:hAnsi="Times New Roman" w:cs="Times New Roman" w:eastAsia="Times New Roman"/>
          <w:sz w:val="24"/>
          <w:szCs w:val="24"/>
        </w:rPr>
        <w:t xml:space="preserve">The approved image is then signed </w:t>
      </w:r>
      <w:r>
        <w:rPr>
          <w:rFonts w:ascii="Times New Roman" w:hAnsi="Times New Roman" w:cs="Times New Roman" w:eastAsia="Times New Roman"/>
          <w:b/>
          <w:bCs/>
          <w:sz w:val="24"/>
          <w:szCs w:val="24"/>
        </w:rPr>
        <w:t xml:space="preserve">by digest, never by tag</w:t>
      </w:r>
      <w:r>
        <w:rPr>
          <w:rFonts w:ascii="Times New Roman" w:hAnsi="Times New Roman" w:cs="Times New Roman" w:eastAsia="Times New Roman"/>
          <w:sz w:val="24"/>
          <w:szCs w:val="24"/>
        </w:rPr>
        <w:t xml:space="preserve">. It is signed twice with the same key: once in the current Sigstore bundle format attached as an OCI referrer, which the TrustDeploy gate verifies, and once in the legacy </w:t>
      </w:r>
      <w:r>
        <w:rPr>
          <w:rFonts w:ascii="Courier New" w:hAnsi="Courier New" w:cs="Courier New" w:eastAsia="Courier New"/>
          <w:color w:val="1F3A68"/>
          <w:sz w:val="21"/>
          <w:szCs w:val="21"/>
        </w:rPr>
        <w:t xml:space="preserve">.sig</w:t>
      </w:r>
      <w:r>
        <w:rPr>
          <w:rFonts w:ascii="Times New Roman" w:hAnsi="Times New Roman" w:cs="Times New Roman" w:eastAsia="Times New Roman"/>
          <w:sz w:val="24"/>
          <w:szCs w:val="24"/>
        </w:rPr>
        <w:t xml:space="preserve"> tag format, which the Kubernetes Policy Controller reads. Transparency-log upload is disabled for offline operation.</w:t>
      </w:r>
    </w:p>
    <w:p>
      <w:pPr>
        <w:keepNext/>
        <w:spacing w:before="120" w:after="60"/>
      </w:pPr>
      <w:r>
        <w:rPr>
          <w:rFonts w:ascii="Times New Roman" w:hAnsi="Times New Roman" w:cs="Times New Roman" w:eastAsia="Times New Roman"/>
          <w:b/>
          <w:bCs/>
          <w:color w:val="1F3A68"/>
          <w:sz w:val="20"/>
          <w:szCs w:val="20"/>
        </w:rPr>
        <w:t xml:space="preserve">Listing 5.5: </w:t>
      </w:r>
      <w:r>
        <w:rPr>
          <w:rFonts w:ascii="Times New Roman" w:hAnsi="Times New Roman" w:cs="Times New Roman" w:eastAsia="Times New Roman"/>
          <w:i/>
          <w:iCs/>
          <w:color w:val="1F3A68"/>
          <w:sz w:val="20"/>
          <w:szCs w:val="20"/>
        </w:rPr>
        <w:t xml:space="preserve">scripts/04_sign.sh (excerpt)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REF=$(cat trusted/approved-image.txt)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"Approved image (digest-pinned): $REF"; echo</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export COSIGN_PASSWORD="$(cat $HOME/.trustdeploy/keys/password)"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 Sigstore bundle format (OCI referrer), used by the TrustDeploy gate"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cosign sign --key $HOME/.trustdeploy/keys/cosign.key --tlog-upload=false --use-signing-config=false -y "$REF" 2&gt;&amp;1 | grep -v deprecated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 legacy .sig format, read by the Kubernetes Policy Controller admission webhook"</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cosign sign --key $HOME/.trustdeploy/keys/cosign.key --tlog-upload=false --use-signing-config=false --new-bundle-format=false -y "$REF" 2&gt;&amp;1 | grep -v deprecated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echo; echo "Signature artifacts now attached to the image in the registry:"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cosign tree "$REF" 2&gt;&amp;1</w:t>
      </w:r>
    </w:p>
    <w:p>
      <w:pPr>
        <w:spacing w:after="120" w:line="240" w:lineRule="auto"/>
      </w:pPr>
    </w:p>
    <w:p>
      <w:pPr>
        <w:keepNext/>
        <w:spacing w:before="120" w:after="0" w:line="240" w:lineRule="auto"/>
        <w:jc w:val="center"/>
      </w:pPr>
      <w:r>
        <w:drawing>
          <wp:inline distT="0" distB="0" distL="0" distR="0">
            <wp:extent cx="5486400" cy="1965277"/>
            <wp:effectExtent l="0" t="0" r="0" b="0"/>
            <wp:docPr id="106" name="04-sign-image.png"/>
            <wp:cNvGraphicFramePr>
              <a:graphicFrameLocks noChangeAspect="1"/>
            </wp:cNvGraphicFramePr>
            <a:graphic>
              <a:graphicData uri="http://schemas.openxmlformats.org/drawingml/2006/picture">
                <pic:pic>
                  <pic:nvPicPr>
                    <pic:cNvPr id="106" name="04-sign-image.png"/>
                    <pic:cNvPicPr/>
                  </pic:nvPicPr>
                  <pic:blipFill>
                    <a:blip r:embed="rIdImg6"/>
                    <a:stretch>
                      <a:fillRect/>
                    </a:stretch>
                  </pic:blipFill>
                  <pic:spPr>
                    <a:xfrm>
                      <a:off x="0" y="0"/>
                      <a:ext cx="5486400" cy="1965277"/>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5.3: </w:t>
      </w:r>
      <w:r>
        <w:rPr>
          <w:rFonts w:ascii="Times New Roman" w:hAnsi="Times New Roman" w:cs="Times New Roman" w:eastAsia="Times New Roman"/>
          <w:sz w:val="21"/>
          <w:szCs w:val="21"/>
        </w:rPr>
        <w:t xml:space="preserve">Approved image signed by digest; cosign tree shows the .sig tag and the OCI referrer bundle</w:t>
      </w:r>
      <w:r>
        <w:rPr>
          <w:rFonts w:ascii="Times New Roman" w:hAnsi="Times New Roman" w:cs="Times New Roman" w:eastAsia="Times New Roman"/>
          <w:i/>
          <w:iCs/>
          <w:color w:val="6B7280"/>
          <w:sz w:val="17"/>
          <w:szCs w:val="17"/>
        </w:rPr>
        <w:t xml:space="preserve"> [04-sign-image.png]</w:t>
      </w:r>
    </w:p>
    <w:p>
      <w:pPr>
        <w:pStyle w:val="Heading2"/>
        <w:keepNext/>
        <w:spacing w:before="320" w:after="120"/>
      </w:pPr>
      <w:r>
        <w:rPr>
          <w:rFonts w:ascii="Times New Roman" w:hAnsi="Times New Roman" w:cs="Times New Roman" w:eastAsia="Times New Roman"/>
          <w:b/>
          <w:bCs/>
          <w:color w:val="1F3A68"/>
          <w:sz w:val="28"/>
          <w:szCs w:val="28"/>
        </w:rPr>
        <w:t xml:space="preserve">5.4  Phase 4: Verification Engine</w:t>
      </w:r>
    </w:p>
    <w:p>
      <w:pPr>
        <w:spacing w:after="140" w:line="360" w:lineRule="auto"/>
        <w:jc w:val="both"/>
      </w:pPr>
      <w:r>
        <w:rPr>
          <w:rFonts w:ascii="Times New Roman" w:hAnsi="Times New Roman" w:cs="Times New Roman" w:eastAsia="Times New Roman"/>
          <w:sz w:val="24"/>
          <w:szCs w:val="24"/>
        </w:rPr>
        <w:t xml:space="preserve">The verification engine in </w:t>
      </w:r>
      <w:r>
        <w:rPr>
          <w:rFonts w:ascii="Courier New" w:hAnsi="Courier New" w:cs="Courier New" w:eastAsia="Courier New"/>
          <w:color w:val="1F3A68"/>
          <w:sz w:val="21"/>
          <w:szCs w:val="21"/>
        </w:rPr>
        <w:t xml:space="preserve">trustdeploy/verifier.py</w:t>
      </w:r>
      <w:r>
        <w:rPr>
          <w:rFonts w:ascii="Times New Roman" w:hAnsi="Times New Roman" w:cs="Times New Roman" w:eastAsia="Times New Roman"/>
          <w:sz w:val="24"/>
          <w:szCs w:val="24"/>
        </w:rPr>
        <w:t xml:space="preserve"> is the core of the system. It never raises an exception to its caller: every path returns a </w:t>
      </w:r>
      <w:r>
        <w:rPr>
          <w:rFonts w:ascii="Courier New" w:hAnsi="Courier New" w:cs="Courier New" w:eastAsia="Courier New"/>
          <w:color w:val="1F3A68"/>
          <w:sz w:val="21"/>
          <w:szCs w:val="21"/>
        </w:rPr>
        <w:t xml:space="preserve">VerificationResult</w:t>
      </w:r>
      <w:r>
        <w:rPr>
          <w:rFonts w:ascii="Times New Roman" w:hAnsi="Times New Roman" w:cs="Times New Roman" w:eastAsia="Times New Roman"/>
          <w:sz w:val="24"/>
          <w:szCs w:val="24"/>
        </w:rPr>
        <w:t xml:space="preserve"> whose </w:t>
      </w:r>
      <w:r>
        <w:rPr>
          <w:rFonts w:ascii="Courier New" w:hAnsi="Courier New" w:cs="Courier New" w:eastAsia="Courier New"/>
          <w:color w:val="1F3A68"/>
          <w:sz w:val="21"/>
          <w:szCs w:val="21"/>
        </w:rPr>
        <w:t xml:space="preserve">verified</w:t>
      </w:r>
      <w:r>
        <w:rPr>
          <w:rFonts w:ascii="Times New Roman" w:hAnsi="Times New Roman" w:cs="Times New Roman" w:eastAsia="Times New Roman"/>
          <w:sz w:val="24"/>
          <w:szCs w:val="24"/>
        </w:rPr>
        <w:t xml:space="preserve"> flag defaults to </w:t>
      </w:r>
      <w:r>
        <w:rPr>
          <w:rFonts w:ascii="Courier New" w:hAnsi="Courier New" w:cs="Courier New" w:eastAsia="Courier New"/>
          <w:color w:val="1F3A68"/>
          <w:sz w:val="21"/>
          <w:szCs w:val="21"/>
        </w:rPr>
        <w:t xml:space="preserve">False</w:t>
      </w:r>
      <w:r>
        <w:rPr>
          <w:rFonts w:ascii="Times New Roman" w:hAnsi="Times New Roman" w:cs="Times New Roman" w:eastAsia="Times New Roman"/>
          <w:sz w:val="24"/>
          <w:szCs w:val="24"/>
        </w:rPr>
        <w:t xml:space="preserve"> and whose reason code defaults to </w:t>
      </w:r>
      <w:r>
        <w:rPr>
          <w:rFonts w:ascii="Courier New" w:hAnsi="Courier New" w:cs="Courier New" w:eastAsia="Courier New"/>
          <w:color w:val="1F3A68"/>
          <w:sz w:val="21"/>
          <w:szCs w:val="21"/>
        </w:rPr>
        <w:t xml:space="preserve">VERIFICATION_TOOL_ERROR</w:t>
      </w:r>
      <w:r>
        <w:rPr>
          <w:rFonts w:ascii="Times New Roman" w:hAnsi="Times New Roman" w:cs="Times New Roman" w:eastAsia="Times New Roman"/>
          <w:sz w:val="24"/>
          <w:szCs w:val="24"/>
        </w:rPr>
        <w:t xml:space="preserve">. Tag resolution uses Docker Buildx to read the manifest digest directly from the registry:</w:t>
      </w:r>
    </w:p>
    <w:p>
      <w:pPr>
        <w:keepNext/>
        <w:spacing w:before="120" w:after="60"/>
      </w:pPr>
      <w:r>
        <w:rPr>
          <w:rFonts w:ascii="Times New Roman" w:hAnsi="Times New Roman" w:cs="Times New Roman" w:eastAsia="Times New Roman"/>
          <w:b/>
          <w:bCs/>
          <w:color w:val="1F3A68"/>
          <w:sz w:val="20"/>
          <w:szCs w:val="20"/>
        </w:rPr>
        <w:t xml:space="preserve">Listing 5.6: </w:t>
      </w:r>
      <w:r>
        <w:rPr>
          <w:rFonts w:ascii="Times New Roman" w:hAnsi="Times New Roman" w:cs="Times New Roman" w:eastAsia="Times New Roman"/>
          <w:i/>
          <w:iCs/>
          <w:color w:val="1F3A68"/>
          <w:sz w:val="20"/>
          <w:szCs w:val="20"/>
        </w:rPr>
        <w:t xml:space="preserve">trustdeploy/verifier.py: tag-to-digest resolution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resolve_digest(image_ref, timeout):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"""Resolve a (possibly mutable) tag to the immutable manifest digest in the registry."""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repo, _, digest = split_ref(image_ref)</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digest: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digest, None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proc = subprocess.run(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[DOCKER, "buildx", "imagetools", "inspect", image_ref, "--format", "{{json .Manifest}}"],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capture_output=True, text=True, timeout=timeout,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proc.returncode != 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None, proc.stderr.strip() or proc.stdout.strip()</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json.loads(proc.stdout)["digest"], None</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Signature verification calls </w:t>
      </w:r>
      <w:r>
        <w:rPr>
          <w:rFonts w:ascii="Courier New" w:hAnsi="Courier New" w:cs="Courier New" w:eastAsia="Courier New"/>
          <w:color w:val="1F3A68"/>
          <w:sz w:val="21"/>
          <w:szCs w:val="21"/>
        </w:rPr>
        <w:t xml:space="preserve">cosign verify</w:t>
      </w:r>
      <w:r>
        <w:rPr>
          <w:rFonts w:ascii="Times New Roman" w:hAnsi="Times New Roman" w:cs="Times New Roman" w:eastAsia="Times New Roman"/>
          <w:sz w:val="24"/>
          <w:szCs w:val="24"/>
        </w:rPr>
        <w:t xml:space="preserve"> on the digest-pinned reference for each trusted key and then performs an independent check that the verified payload names the resolved digest:</w:t>
      </w:r>
    </w:p>
    <w:p>
      <w:pPr>
        <w:keepNext/>
        <w:spacing w:before="120" w:after="60"/>
      </w:pPr>
      <w:r>
        <w:rPr>
          <w:rFonts w:ascii="Times New Roman" w:hAnsi="Times New Roman" w:cs="Times New Roman" w:eastAsia="Times New Roman"/>
          <w:b/>
          <w:bCs/>
          <w:color w:val="1F3A68"/>
          <w:sz w:val="20"/>
          <w:szCs w:val="20"/>
        </w:rPr>
        <w:t xml:space="preserve">Listing 5.7: </w:t>
      </w:r>
      <w:r>
        <w:rPr>
          <w:rFonts w:ascii="Times New Roman" w:hAnsi="Times New Roman" w:cs="Times New Roman" w:eastAsia="Times New Roman"/>
          <w:i/>
          <w:iCs/>
          <w:color w:val="1F3A68"/>
          <w:sz w:val="20"/>
          <w:szCs w:val="20"/>
        </w:rPr>
        <w:t xml:space="preserve">trustdeploy/verifier.py: verify_image()</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verify_image(image_ref, policy):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start = time.monotonic()</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 = VerificationResult(image_ref=image_ref)</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timeout = policy.get("verification_timeout_seconds", 60)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try: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registry_of(image_ref) not in policy["allowed_registries"]: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REGISTRY_NOT_ALLOWED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f"Registry '{registry_of(image_ref)}' is not in the policy allow-list."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digest, err = resolve_digest(image_ref, timeout)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not 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RESOLVE_ERROR</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"Could not resolve the image to a digest; failing closed."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res.tool_stderr = (err or "")[-600:]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res.digest = 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res.pinned_ref = f"{split_ref(image_ref)[0]}@{digest}"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failures = []</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for key in policy["trusted_public_keys"]: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proc = _cosign_verify(res.pinned_ref, key, timeout)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res.tool_exit_code = proc.returncode</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proc.returncode == 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payloads = json.loads(proc.stdout)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Defence in depth: every accepted payload must name the exact digest we resolved.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claimed = {p["critical"]["image"]["docker-manifest-digest"] for p in payloads}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claimed != {digest}: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DIGEST_MISMATCH</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f"Signed payload names {sorted(claimed)}, expected {digest}."</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res.verified = True</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VERIFIED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f"Valid signature from trusted key {os.path.relpath(key)} for {digest[:19]}…"</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res.signatures = [p.get("optional") or {} for p in payloads]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failures.append(proc.stderr.strip())</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res.tool_stderr = "\n".join(failures)[-600:]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res.message = classify_failure(res.tool_stderr)</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except FileNotFoundError as e:</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TOOL_ERROR</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f"Verification tool not available ({e.filename}); failing closed."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except subprocess.TimeoutExpired: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TOOL_ERROR</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"Verification timed out; failing closed."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except Exception as e:  # any unexpected error must still deny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res.reason_code = TOOL_ERROR</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res.message = f"Unexpected verification error ({type(e).__name__}: {e}); failing closed."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res</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finally: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res.duration_ms = int((time.monotonic() - start) * 1000)</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When Cosign fails, its error output is classified into a reason code so that the audit log distinguishes an unsigned image from an attack:</w:t>
      </w:r>
    </w:p>
    <w:p>
      <w:pPr>
        <w:keepNext/>
        <w:spacing w:before="120" w:after="60"/>
      </w:pPr>
      <w:r>
        <w:rPr>
          <w:rFonts w:ascii="Times New Roman" w:hAnsi="Times New Roman" w:cs="Times New Roman" w:eastAsia="Times New Roman"/>
          <w:b/>
          <w:bCs/>
          <w:color w:val="1F3A68"/>
          <w:sz w:val="20"/>
          <w:szCs w:val="20"/>
        </w:rPr>
        <w:t xml:space="preserve">Listing 5.8: </w:t>
      </w:r>
      <w:r>
        <w:rPr>
          <w:rFonts w:ascii="Times New Roman" w:hAnsi="Times New Roman" w:cs="Times New Roman" w:eastAsia="Times New Roman"/>
          <w:i/>
          <w:iCs/>
          <w:color w:val="1F3A68"/>
          <w:sz w:val="20"/>
          <w:szCs w:val="20"/>
        </w:rPr>
        <w:t xml:space="preserve">trustdeploy/verifier.py: classify_failure()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classify_failure(stderr):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 = stderr.lower()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"no signatures found" in s or "no matching signatures: no signatures" in 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UNSIGNED, "The image has no Cosign signature in the registry."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"does not match any digest in statement" in s or "invalid or missing digest in claim" in 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DIGEST_MISMATCH, "A signature exists, but it was issued for a different image digest."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any(m in s for m in ("no matching signatures", "no matching attestations", "do not match threshold", "invalid signature")):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UNTRUSTED_KEY, "Signature(s) exist, but none validate against the trusted public key."</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TOOL_ERROR, "Cosign could not complete verification; failing closed."</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The policy gate itself is deliberately tiny, which makes the fail-closed property easy to review:</w:t>
      </w:r>
    </w:p>
    <w:p>
      <w:pPr>
        <w:keepNext/>
        <w:spacing w:before="120" w:after="60"/>
      </w:pPr>
      <w:r>
        <w:rPr>
          <w:rFonts w:ascii="Times New Roman" w:hAnsi="Times New Roman" w:cs="Times New Roman" w:eastAsia="Times New Roman"/>
          <w:b/>
          <w:bCs/>
          <w:color w:val="1F3A68"/>
          <w:sz w:val="20"/>
          <w:szCs w:val="20"/>
        </w:rPr>
        <w:t xml:space="preserve">Listing 5.9: </w:t>
      </w:r>
      <w:r>
        <w:rPr>
          <w:rFonts w:ascii="Times New Roman" w:hAnsi="Times New Roman" w:cs="Times New Roman" w:eastAsia="Times New Roman"/>
          <w:i/>
          <w:iCs/>
          <w:color w:val="1F3A68"/>
          <w:sz w:val="20"/>
          <w:szCs w:val="20"/>
        </w:rPr>
        <w:t xml:space="preserve">trustdeploy/policy.py: decide()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decide(result):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Fail closed: only an explicit, successful verification is accepted.</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ACCEPT if result.verified is True else REJECT</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The policy is data, not code, so that the trusted keys and allowed registries can be changed through review without touching the gate:</w:t>
      </w:r>
    </w:p>
    <w:p>
      <w:pPr>
        <w:keepNext/>
        <w:spacing w:before="120" w:after="60"/>
      </w:pPr>
      <w:r>
        <w:rPr>
          <w:rFonts w:ascii="Times New Roman" w:hAnsi="Times New Roman" w:cs="Times New Roman" w:eastAsia="Times New Roman"/>
          <w:b/>
          <w:bCs/>
          <w:color w:val="1F3A68"/>
          <w:sz w:val="20"/>
          <w:szCs w:val="20"/>
        </w:rPr>
        <w:t xml:space="preserve">Listing 5.10: </w:t>
      </w:r>
      <w:r>
        <w:rPr>
          <w:rFonts w:ascii="Times New Roman" w:hAnsi="Times New Roman" w:cs="Times New Roman" w:eastAsia="Times New Roman"/>
          <w:i/>
          <w:iCs/>
          <w:color w:val="1F3A68"/>
          <w:sz w:val="20"/>
          <w:szCs w:val="20"/>
        </w:rPr>
        <w:t xml:space="preserve">trusted/policy.json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"policy_name": "trustdeploy-default",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"description": "Images must be referenced by digest after resolution and carry a valid Cosign signature from the TrustDeploy release key.",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"trusted_public_keys": ["trusted/cosign.pub"],</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"allowed_registries": ["localhost:5001", "td-registry.local:5000"],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"transparency_log": "disabled (offline key-based prototype)",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"verification_timeout_seconds": 60</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Figure 5.4 shows the signed image verified first directly with </w:t>
      </w:r>
      <w:r>
        <w:rPr>
          <w:rFonts w:ascii="Courier New" w:hAnsi="Courier New" w:cs="Courier New" w:eastAsia="Courier New"/>
          <w:color w:val="1F3A68"/>
          <w:sz w:val="21"/>
          <w:szCs w:val="21"/>
        </w:rPr>
        <w:t xml:space="preserve">cosign verify</w:t>
      </w:r>
      <w:r>
        <w:rPr>
          <w:rFonts w:ascii="Times New Roman" w:hAnsi="Times New Roman" w:cs="Times New Roman" w:eastAsia="Times New Roman"/>
          <w:sz w:val="24"/>
          <w:szCs w:val="24"/>
        </w:rPr>
        <w:t xml:space="preserve"> and then through the TrustDeploy gate. The gate is given the mutable tag </w:t>
      </w:r>
      <w:r>
        <w:rPr>
          <w:rFonts w:ascii="Courier New" w:hAnsi="Courier New" w:cs="Courier New" w:eastAsia="Courier New"/>
          <w:color w:val="1F3A68"/>
          <w:sz w:val="21"/>
          <w:szCs w:val="21"/>
        </w:rPr>
        <w:t xml:space="preserve">:1.0.0</w:t>
      </w:r>
      <w:r>
        <w:rPr>
          <w:rFonts w:ascii="Times New Roman" w:hAnsi="Times New Roman" w:cs="Times New Roman" w:eastAsia="Times New Roman"/>
          <w:sz w:val="24"/>
          <w:szCs w:val="24"/>
        </w:rPr>
        <w:t xml:space="preserve">, resolves it to the approved digest, and accepts it (TC01).</w:t>
      </w:r>
    </w:p>
    <w:p>
      <w:pPr>
        <w:keepNext/>
        <w:spacing w:before="120" w:after="0" w:line="240" w:lineRule="auto"/>
        <w:jc w:val="center"/>
      </w:pPr>
      <w:r>
        <w:drawing>
          <wp:inline distT="0" distB="0" distL="0" distR="0">
            <wp:extent cx="5486400" cy="2047164"/>
            <wp:effectExtent l="0" t="0" r="0" b="0"/>
            <wp:docPr id="107" name="05-tc01-verify-trusted.png"/>
            <wp:cNvGraphicFramePr>
              <a:graphicFrameLocks noChangeAspect="1"/>
            </wp:cNvGraphicFramePr>
            <a:graphic>
              <a:graphicData uri="http://schemas.openxmlformats.org/drawingml/2006/picture">
                <pic:pic>
                  <pic:nvPicPr>
                    <pic:cNvPr id="107" name="05-tc01-verify-trusted.png"/>
                    <pic:cNvPicPr/>
                  </pic:nvPicPr>
                  <pic:blipFill>
                    <a:blip r:embed="rIdImg7"/>
                    <a:stretch>
                      <a:fillRect/>
                    </a:stretch>
                  </pic:blipFill>
                  <pic:spPr>
                    <a:xfrm>
                      <a:off x="0" y="0"/>
                      <a:ext cx="5486400" cy="2047164"/>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5.4: </w:t>
      </w:r>
      <w:r>
        <w:rPr>
          <w:rFonts w:ascii="Times New Roman" w:hAnsi="Times New Roman" w:cs="Times New Roman" w:eastAsia="Times New Roman"/>
          <w:sz w:val="21"/>
          <w:szCs w:val="21"/>
        </w:rPr>
        <w:t xml:space="preserve">TC01: signed image verified with Cosign and accepted by the TrustDeploy gate</w:t>
      </w:r>
      <w:r>
        <w:rPr>
          <w:rFonts w:ascii="Times New Roman" w:hAnsi="Times New Roman" w:cs="Times New Roman" w:eastAsia="Times New Roman"/>
          <w:i/>
          <w:iCs/>
          <w:color w:val="6B7280"/>
          <w:sz w:val="17"/>
          <w:szCs w:val="17"/>
        </w:rPr>
        <w:t xml:space="preserve"> [05-tc01-verify-trusted.png]</w:t>
      </w:r>
    </w:p>
    <w:p>
      <w:pPr>
        <w:pStyle w:val="Heading2"/>
        <w:keepNext/>
        <w:spacing w:before="320" w:after="120"/>
      </w:pPr>
      <w:r>
        <w:rPr>
          <w:rFonts w:ascii="Times New Roman" w:hAnsi="Times New Roman" w:cs="Times New Roman" w:eastAsia="Times New Roman"/>
          <w:b/>
          <w:bCs/>
          <w:color w:val="1F3A68"/>
          <w:sz w:val="28"/>
          <w:szCs w:val="28"/>
        </w:rPr>
        <w:t xml:space="preserve">5.5  Phase 5: Attack Simulation and Untrusted Images</w:t>
      </w:r>
    </w:p>
    <w:p>
      <w:pPr>
        <w:spacing w:after="140" w:line="360" w:lineRule="auto"/>
        <w:jc w:val="both"/>
      </w:pPr>
      <w:r>
        <w:rPr>
          <w:rFonts w:ascii="Times New Roman" w:hAnsi="Times New Roman" w:cs="Times New Roman" w:eastAsia="Times New Roman"/>
          <w:sz w:val="24"/>
          <w:szCs w:val="24"/>
        </w:rPr>
        <w:t xml:space="preserve">To test the negative paths, </w:t>
      </w:r>
      <w:r>
        <w:rPr>
          <w:rFonts w:ascii="Courier New" w:hAnsi="Courier New" w:cs="Courier New" w:eastAsia="Courier New"/>
          <w:color w:val="1F3A68"/>
          <w:sz w:val="21"/>
          <w:szCs w:val="21"/>
        </w:rPr>
        <w:t xml:space="preserve">scripts/06_prepare_untrusted.sh</w:t>
      </w:r>
      <w:r>
        <w:rPr>
          <w:rFonts w:ascii="Times New Roman" w:hAnsi="Times New Roman" w:cs="Times New Roman" w:eastAsia="Times New Roman"/>
          <w:sz w:val="24"/>
          <w:szCs w:val="24"/>
        </w:rPr>
        <w:t xml:space="preserve"> creates one image per attack: an unsigned build (</w:t>
      </w:r>
      <w:r>
        <w:rPr>
          <w:rFonts w:ascii="Courier New" w:hAnsi="Courier New" w:cs="Courier New" w:eastAsia="Courier New"/>
          <w:color w:val="1F3A68"/>
          <w:sz w:val="21"/>
          <w:szCs w:val="21"/>
        </w:rPr>
        <w:t xml:space="preserve">1.1.0-unsigned</w:t>
      </w:r>
      <w:r>
        <w:rPr>
          <w:rFonts w:ascii="Times New Roman" w:hAnsi="Times New Roman" w:cs="Times New Roman" w:eastAsia="Times New Roman"/>
          <w:sz w:val="24"/>
          <w:szCs w:val="24"/>
        </w:rPr>
        <w:t xml:space="preserve">), a build signed with a separately generated attacker key (</w:t>
      </w:r>
      <w:r>
        <w:rPr>
          <w:rFonts w:ascii="Courier New" w:hAnsi="Courier New" w:cs="Courier New" w:eastAsia="Courier New"/>
          <w:color w:val="1F3A68"/>
          <w:sz w:val="21"/>
          <w:szCs w:val="21"/>
        </w:rPr>
        <w:t xml:space="preserve">1.0.1-attacker</w:t>
      </w:r>
      <w:r>
        <w:rPr>
          <w:rFonts w:ascii="Times New Roman" w:hAnsi="Times New Roman" w:cs="Times New Roman" w:eastAsia="Times New Roman"/>
          <w:sz w:val="24"/>
          <w:szCs w:val="24"/>
        </w:rPr>
        <w:t xml:space="preserve">), a build carrying a copy of the genuine signature (</w:t>
      </w:r>
      <w:r>
        <w:rPr>
          <w:rFonts w:ascii="Courier New" w:hAnsi="Courier New" w:cs="Courier New" w:eastAsia="Courier New"/>
          <w:color w:val="1F3A68"/>
          <w:sz w:val="21"/>
          <w:szCs w:val="21"/>
        </w:rPr>
        <w:t xml:space="preserve">1.0.2-forged</w:t>
      </w:r>
      <w:r>
        <w:rPr>
          <w:rFonts w:ascii="Times New Roman" w:hAnsi="Times New Roman" w:cs="Times New Roman" w:eastAsia="Times New Roman"/>
          <w:sz w:val="24"/>
          <w:szCs w:val="24"/>
        </w:rPr>
        <w:t xml:space="preserve">), and a tampered build (</w:t>
      </w:r>
      <w:r>
        <w:rPr>
          <w:rFonts w:ascii="Courier New" w:hAnsi="Courier New" w:cs="Courier New" w:eastAsia="Courier New"/>
          <w:color w:val="1F3A68"/>
          <w:sz w:val="21"/>
          <w:szCs w:val="21"/>
        </w:rPr>
        <w:t xml:space="preserve">tampered-build</w:t>
      </w:r>
      <w:r>
        <w:rPr>
          <w:rFonts w:ascii="Times New Roman" w:hAnsi="Times New Roman" w:cs="Times New Roman" w:eastAsia="Times New Roman"/>
          <w:sz w:val="24"/>
          <w:szCs w:val="24"/>
        </w:rPr>
        <w:t xml:space="preserve">) that is later moved onto the trusted tag. The attacker key has a different fingerprint from the trusted key (Figure 5.5).</w:t>
      </w:r>
    </w:p>
    <w:p>
      <w:pPr>
        <w:spacing w:after="140" w:line="360" w:lineRule="auto"/>
        <w:jc w:val="both"/>
      </w:pPr>
      <w:r>
        <w:rPr>
          <w:rFonts w:ascii="Times New Roman" w:hAnsi="Times New Roman" w:cs="Times New Roman" w:eastAsia="Times New Roman"/>
          <w:sz w:val="24"/>
          <w:szCs w:val="24"/>
        </w:rPr>
        <w:t xml:space="preserve">The copied-signature attack is implemented in </w:t>
      </w:r>
      <w:r>
        <w:rPr>
          <w:rFonts w:ascii="Courier New" w:hAnsi="Courier New" w:cs="Courier New" w:eastAsia="Courier New"/>
          <w:color w:val="1F3A68"/>
          <w:sz w:val="21"/>
          <w:szCs w:val="21"/>
        </w:rPr>
        <w:t xml:space="preserve">scripts/forge_signature.py</w:t>
      </w:r>
      <w:r>
        <w:rPr>
          <w:rFonts w:ascii="Times New Roman" w:hAnsi="Times New Roman" w:cs="Times New Roman" w:eastAsia="Times New Roman"/>
          <w:sz w:val="24"/>
          <w:szCs w:val="24"/>
        </w:rPr>
        <w:t xml:space="preserve">. It talks to the registry API directly, takes the genuine signature manifest attached to the approved image, re-points its </w:t>
      </w:r>
      <w:r>
        <w:rPr>
          <w:rFonts w:ascii="Courier New" w:hAnsi="Courier New" w:cs="Courier New" w:eastAsia="Courier New"/>
          <w:color w:val="1F3A68"/>
          <w:sz w:val="21"/>
          <w:szCs w:val="21"/>
        </w:rPr>
        <w:t xml:space="preserve">subject</w:t>
      </w:r>
      <w:r>
        <w:rPr>
          <w:rFonts w:ascii="Times New Roman" w:hAnsi="Times New Roman" w:cs="Times New Roman" w:eastAsia="Times New Roman"/>
          <w:sz w:val="24"/>
          <w:szCs w:val="24"/>
        </w:rPr>
        <w:t xml:space="preserve"> at the attacker's image and publishes it in the attacker image's referrers fallback index. The signed bundle layer is reused byte for byte, so the signature itself remains cryptographically valid:</w:t>
      </w:r>
    </w:p>
    <w:p>
      <w:pPr>
        <w:keepNext/>
        <w:spacing w:before="120" w:after="60"/>
      </w:pPr>
      <w:r>
        <w:rPr>
          <w:rFonts w:ascii="Times New Roman" w:hAnsi="Times New Roman" w:cs="Times New Roman" w:eastAsia="Times New Roman"/>
          <w:b/>
          <w:bCs/>
          <w:color w:val="1F3A68"/>
          <w:sz w:val="20"/>
          <w:szCs w:val="20"/>
        </w:rPr>
        <w:t xml:space="preserve">Listing 5.11: </w:t>
      </w:r>
      <w:r>
        <w:rPr>
          <w:rFonts w:ascii="Times New Roman" w:hAnsi="Times New Roman" w:cs="Times New Roman" w:eastAsia="Times New Roman"/>
          <w:i/>
          <w:iCs/>
          <w:color w:val="1F3A68"/>
          <w:sz w:val="20"/>
          <w:szCs w:val="20"/>
        </w:rPr>
        <w:t xml:space="preserve">scripts/forge_signature.py (excerpt)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1. find the genuine signature manifest attached to A</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index = json.loads(req(base + src.replace(":", "-"))[0])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sig_desc = index["manifests"][0]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sig = json.loads(req(base + sig_desc["digest"], accept=MAN)[0])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2. point its subject at B instead of A (the signed bundle layer is reused unchanged)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body, headers = req(base + dst, method="HEAD")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sig["subject"] = {"mediaType": headers["Content-Type"], "size": int(headers["Content-Length"]), "digest": dst}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raw = json.dumps(sig).encode()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new_digest = "sha256:" + hashlib.sha256(raw).hexdigest()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req(base + new_digest, method="PUT", body=raw, ctype=MAN)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3. publish it as B's referrer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fake_index = {"schemaVersion": 2, "mediaType": IDX, "manifests": [dict(sig_desc, digest=new_digest, size=len(raw))]}</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req(base + dst.replace(":", "-"), method="PUT", body=json.dumps(fake_index).encode(), ctype=IDX)</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Tag hijacking (TC04b) uses </w:t>
      </w:r>
      <w:r>
        <w:rPr>
          <w:rFonts w:ascii="Courier New" w:hAnsi="Courier New" w:cs="Courier New" w:eastAsia="Courier New"/>
          <w:color w:val="1F3A68"/>
          <w:sz w:val="21"/>
          <w:szCs w:val="21"/>
        </w:rPr>
        <w:t xml:space="preserve">scripts/retag.py</w:t>
      </w:r>
      <w:r>
        <w:rPr>
          <w:rFonts w:ascii="Times New Roman" w:hAnsi="Times New Roman" w:cs="Times New Roman" w:eastAsia="Times New Roman"/>
          <w:sz w:val="24"/>
          <w:szCs w:val="24"/>
        </w:rPr>
        <w:t xml:space="preserve">, which copies a manifest byte for byte under a new tag through the registry API, exactly as an attacker with push access could. The same script restores the tag to the approved digest after the test.</w:t>
      </w:r>
    </w:p>
    <w:p>
      <w:pPr>
        <w:keepNext/>
        <w:spacing w:before="120" w:after="0" w:line="240" w:lineRule="auto"/>
        <w:jc w:val="center"/>
      </w:pPr>
      <w:r>
        <w:drawing>
          <wp:inline distT="0" distB="0" distL="0" distR="0">
            <wp:extent cx="5486400" cy="2577716"/>
            <wp:effectExtent l="0" t="0" r="0" b="0"/>
            <wp:docPr id="108" name="06-prepare-untrusted-images.png"/>
            <wp:cNvGraphicFramePr>
              <a:graphicFrameLocks noChangeAspect="1"/>
            </wp:cNvGraphicFramePr>
            <a:graphic>
              <a:graphicData uri="http://schemas.openxmlformats.org/drawingml/2006/picture">
                <pic:pic>
                  <pic:nvPicPr>
                    <pic:cNvPr id="108" name="06-prepare-untrusted-images.png"/>
                    <pic:cNvPicPr/>
                  </pic:nvPicPr>
                  <pic:blipFill>
                    <a:blip r:embed="rIdImg8"/>
                    <a:stretch>
                      <a:fillRect/>
                    </a:stretch>
                  </pic:blipFill>
                  <pic:spPr>
                    <a:xfrm>
                      <a:off x="0" y="0"/>
                      <a:ext cx="5486400" cy="2577716"/>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5.5: </w:t>
      </w:r>
      <w:r>
        <w:rPr>
          <w:rFonts w:ascii="Times New Roman" w:hAnsi="Times New Roman" w:cs="Times New Roman" w:eastAsia="Times New Roman"/>
          <w:sz w:val="21"/>
          <w:szCs w:val="21"/>
        </w:rPr>
        <w:t xml:space="preserve">Preparation of the unsigned, attacker-signed, forged and tampered images</w:t>
      </w:r>
      <w:r>
        <w:rPr>
          <w:rFonts w:ascii="Times New Roman" w:hAnsi="Times New Roman" w:cs="Times New Roman" w:eastAsia="Times New Roman"/>
          <w:i/>
          <w:iCs/>
          <w:color w:val="6B7280"/>
          <w:sz w:val="17"/>
          <w:szCs w:val="17"/>
        </w:rPr>
        <w:t xml:space="preserve"> [06-prepare-untrusted-images.png]</w:t>
      </w:r>
    </w:p>
    <w:p>
      <w:pPr>
        <w:pStyle w:val="Heading2"/>
        <w:keepNext/>
        <w:spacing w:before="320" w:after="120"/>
      </w:pPr>
      <w:r>
        <w:rPr>
          <w:rFonts w:ascii="Times New Roman" w:hAnsi="Times New Roman" w:cs="Times New Roman" w:eastAsia="Times New Roman"/>
          <w:b/>
          <w:bCs/>
          <w:color w:val="1F3A68"/>
          <w:sz w:val="28"/>
          <w:szCs w:val="28"/>
        </w:rPr>
        <w:t xml:space="preserve">5.6  Phase 6: Policy Enforcement in the Deployment Workflow</w:t>
      </w:r>
    </w:p>
    <w:p>
      <w:pPr>
        <w:spacing w:after="140" w:line="360" w:lineRule="auto"/>
        <w:jc w:val="both"/>
      </w:pPr>
      <w:r>
        <w:rPr>
          <w:rFonts w:ascii="Times New Roman" w:hAnsi="Times New Roman" w:cs="Times New Roman" w:eastAsia="Times New Roman"/>
          <w:sz w:val="24"/>
          <w:szCs w:val="24"/>
        </w:rPr>
        <w:t xml:space="preserve">The </w:t>
      </w:r>
      <w:r>
        <w:rPr>
          <w:rFonts w:ascii="Courier New" w:hAnsi="Courier New" w:cs="Courier New" w:eastAsia="Courier New"/>
          <w:color w:val="1F3A68"/>
          <w:sz w:val="21"/>
          <w:szCs w:val="21"/>
        </w:rPr>
        <w:t xml:space="preserve">deploy</w:t>
      </w:r>
      <w:r>
        <w:rPr>
          <w:rFonts w:ascii="Times New Roman" w:hAnsi="Times New Roman" w:cs="Times New Roman" w:eastAsia="Times New Roman"/>
          <w:sz w:val="24"/>
          <w:szCs w:val="24"/>
        </w:rPr>
        <w:t xml:space="preserve"> command runs the gate and deploys only on ACCEPT. Crucially, it deploys </w:t>
      </w:r>
      <w:r>
        <w:rPr>
          <w:rFonts w:ascii="Courier New" w:hAnsi="Courier New" w:cs="Courier New" w:eastAsia="Courier New"/>
          <w:color w:val="1F3A68"/>
          <w:sz w:val="21"/>
          <w:szCs w:val="21"/>
        </w:rPr>
        <w:t xml:space="preserve">result.pinned_ref</w:t>
      </w:r>
      <w:r>
        <w:rPr>
          <w:rFonts w:ascii="Times New Roman" w:hAnsi="Times New Roman" w:cs="Times New Roman" w:eastAsia="Times New Roman"/>
          <w:sz w:val="24"/>
          <w:szCs w:val="24"/>
        </w:rPr>
        <w:t xml:space="preserve">, the digest that was verified, rather than the tag the user supplied. A rejected image ends the command with exit code 2 so that a CI pipeline step fails.</w:t>
      </w:r>
    </w:p>
    <w:p>
      <w:pPr>
        <w:keepNext/>
        <w:spacing w:before="120" w:after="60"/>
      </w:pPr>
      <w:r>
        <w:rPr>
          <w:rFonts w:ascii="Times New Roman" w:hAnsi="Times New Roman" w:cs="Times New Roman" w:eastAsia="Times New Roman"/>
          <w:b/>
          <w:bCs/>
          <w:color w:val="1F3A68"/>
          <w:sz w:val="20"/>
          <w:szCs w:val="20"/>
        </w:rPr>
        <w:t xml:space="preserve">Listing 5.12: </w:t>
      </w:r>
      <w:r>
        <w:rPr>
          <w:rFonts w:ascii="Times New Roman" w:hAnsi="Times New Roman" w:cs="Times New Roman" w:eastAsia="Times New Roman"/>
          <w:i/>
          <w:iCs/>
          <w:color w:val="1F3A68"/>
          <w:sz w:val="20"/>
          <w:szCs w:val="20"/>
        </w:rPr>
        <w:t xml:space="preserve">trustdeploy/cli.py: deploy()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deploy_command(ref, target):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"""The deployment command for an already verified, digest-pinned reference."""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target == "docker":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subprocess.run(["docker", "rm", "-f", "trustdeploy-app"], capture_output=True)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["docker", "run", "-d", "--name", "trustdeploy-app", "-p", "18088:8080", ref]</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incluster = ref.replace("localhost:5001", "td-registry.local:5000")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["kubectl", "-n", "trustdeploy", "set", "image", "deployment/sample-app", f"app={incluster}"]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gate(image, action, label=None):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decision, result, entry, policy = evaluate(image, action, label)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colour = GREEN if decision == ACCEPT else RED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print(f"{BOLD}TrustDeploy policy gate{END}  (policy: {policy['policy_name']})")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image     : {image}")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digest    : {result.digest or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decision  : {colour}{BOLD}{decision}{END}  [{result.reason_code}]")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reason    : {result.message}")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result.tool_stderr and decision != ACCEPT: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evidence  : {result.tool_stderr.splitlines()[-1][:140]}")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  audit id  : {entry['event_id']}  @ {entry['timestamp_utc']}")</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decision, result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deploy(image, target, label=None):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decision, result = gate(image, "deploy", label)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decision != ACCEPT: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print(f"{RED}{BOLD}DEPLOYMENT BLOCKED{END}: {image} did not satisfy the trust policy. Nothing was deployed.")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2</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always deploy the exact digest that was verified, never the tag</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cmd = deploy_command(result.pinned_ref, target)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print(f"{GREEN}{BOLD}DEPLOYING{END} verified digest -&gt; {target}: {' '.join(cmd)}")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proc = subprocess.run(cmd, capture_output=True, text=True)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print((proc.stdout + proc.stderr).strip())</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0 if proc.returncode == 0 else 1</w:t>
      </w:r>
    </w:p>
    <w:p>
      <w:pPr>
        <w:spacing w:after="120" w:line="240" w:lineRule="auto"/>
      </w:pPr>
    </w:p>
    <w:p>
      <w:pPr>
        <w:spacing w:after="140" w:line="360" w:lineRule="auto"/>
        <w:jc w:val="both"/>
      </w:pPr>
      <w:r>
        <w:rPr>
          <w:rFonts w:ascii="Times New Roman" w:hAnsi="Times New Roman" w:cs="Times New Roman" w:eastAsia="Times New Roman"/>
          <w:sz w:val="24"/>
          <w:szCs w:val="24"/>
        </w:rPr>
        <w:t xml:space="preserve">Figure 5.6 shows the gate in a Docker deployment: the attacker-signed image is blocked with exit code 2 and no container is created; the approved image is then deployed by digest and answers on port 18088.</w:t>
      </w:r>
    </w:p>
    <w:p>
      <w:pPr>
        <w:keepNext/>
        <w:spacing w:before="120" w:after="0" w:line="240" w:lineRule="auto"/>
        <w:jc w:val="center"/>
      </w:pPr>
      <w:r>
        <w:drawing>
          <wp:inline distT="0" distB="0" distL="0" distR="0">
            <wp:extent cx="5486400" cy="2866029"/>
            <wp:effectExtent l="0" t="0" r="0" b="0"/>
            <wp:docPr id="109" name="16-deploy-gate-docker.png"/>
            <wp:cNvGraphicFramePr>
              <a:graphicFrameLocks noChangeAspect="1"/>
            </wp:cNvGraphicFramePr>
            <a:graphic>
              <a:graphicData uri="http://schemas.openxmlformats.org/drawingml/2006/picture">
                <pic:pic>
                  <pic:nvPicPr>
                    <pic:cNvPr id="109" name="16-deploy-gate-docker.png"/>
                    <pic:cNvPicPr/>
                  </pic:nvPicPr>
                  <pic:blipFill>
                    <a:blip r:embed="rIdImg9"/>
                    <a:stretch>
                      <a:fillRect/>
                    </a:stretch>
                  </pic:blipFill>
                  <pic:spPr>
                    <a:xfrm>
                      <a:off x="0" y="0"/>
                      <a:ext cx="5486400" cy="2866029"/>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5.6: </w:t>
      </w:r>
      <w:r>
        <w:rPr>
          <w:rFonts w:ascii="Times New Roman" w:hAnsi="Times New Roman" w:cs="Times New Roman" w:eastAsia="Times New Roman"/>
          <w:sz w:val="21"/>
          <w:szCs w:val="21"/>
        </w:rPr>
        <w:t xml:space="preserve">Deployment workflow: attacker image blocked (exit 2), approved image deployed by digest</w:t>
      </w:r>
      <w:r>
        <w:rPr>
          <w:rFonts w:ascii="Times New Roman" w:hAnsi="Times New Roman" w:cs="Times New Roman" w:eastAsia="Times New Roman"/>
          <w:i/>
          <w:iCs/>
          <w:color w:val="6B7280"/>
          <w:sz w:val="17"/>
          <w:szCs w:val="17"/>
        </w:rPr>
        <w:t xml:space="preserve"> [16-deploy-gate-docker.png]</w:t>
      </w:r>
    </w:p>
    <w:p>
      <w:pPr>
        <w:pStyle w:val="Heading3"/>
        <w:keepNext/>
        <w:spacing w:before="240" w:after="100"/>
      </w:pPr>
      <w:r>
        <w:rPr>
          <w:rFonts w:ascii="Times New Roman" w:hAnsi="Times New Roman" w:cs="Times New Roman" w:eastAsia="Times New Roman"/>
          <w:b/>
          <w:bCs/>
          <w:color w:val="2F2F2F"/>
          <w:sz w:val="24"/>
          <w:szCs w:val="24"/>
        </w:rPr>
        <w:t xml:space="preserve">5.6.1  Kubernetes Admission Enforcement</w:t>
      </w:r>
    </w:p>
    <w:p>
      <w:pPr>
        <w:spacing w:after="140" w:line="360" w:lineRule="auto"/>
        <w:jc w:val="both"/>
      </w:pPr>
      <w:r>
        <w:rPr>
          <w:rFonts w:ascii="Times New Roman" w:hAnsi="Times New Roman" w:cs="Times New Roman" w:eastAsia="Times New Roman"/>
          <w:sz w:val="24"/>
          <w:szCs w:val="24"/>
        </w:rPr>
        <w:t xml:space="preserve">To stop images that bypass the pipeline, the same key is enforced inside a local kind cluster by the Sigstore Policy Controller (Helm chart 0.10.8, application 0.13.1). The node's containerd is configured to read registry host configuration from </w:t>
      </w:r>
      <w:r>
        <w:rPr>
          <w:rFonts w:ascii="Courier New" w:hAnsi="Courier New" w:cs="Courier New" w:eastAsia="Courier New"/>
          <w:color w:val="1F3A68"/>
          <w:sz w:val="21"/>
          <w:szCs w:val="21"/>
        </w:rPr>
        <w:t xml:space="preserve">/etc/containerd/certs.d</w:t>
      </w:r>
      <w:r>
        <w:rPr>
          <w:rFonts w:ascii="Times New Roman" w:hAnsi="Times New Roman" w:cs="Times New Roman" w:eastAsia="Times New Roman"/>
          <w:sz w:val="24"/>
          <w:szCs w:val="24"/>
        </w:rPr>
        <w:t xml:space="preserve">, so it can pull from the plain-HTTP local registry. The </w:t>
      </w:r>
      <w:r>
        <w:rPr>
          <w:rFonts w:ascii="Courier New" w:hAnsi="Courier New" w:cs="Courier New" w:eastAsia="Courier New"/>
          <w:color w:val="1F3A68"/>
          <w:sz w:val="21"/>
          <w:szCs w:val="21"/>
        </w:rPr>
        <w:t xml:space="preserve">trustdeploy</w:t>
      </w:r>
      <w:r>
        <w:rPr>
          <w:rFonts w:ascii="Times New Roman" w:hAnsi="Times New Roman" w:cs="Times New Roman" w:eastAsia="Times New Roman"/>
          <w:sz w:val="24"/>
          <w:szCs w:val="24"/>
        </w:rPr>
        <w:t xml:space="preserve"> namespace is labelled </w:t>
      </w:r>
      <w:r>
        <w:rPr>
          <w:rFonts w:ascii="Courier New" w:hAnsi="Courier New" w:cs="Courier New" w:eastAsia="Courier New"/>
          <w:color w:val="1F3A68"/>
          <w:sz w:val="21"/>
          <w:szCs w:val="21"/>
        </w:rPr>
        <w:t xml:space="preserve">policy.sigstore.dev/include=true</w:t>
      </w:r>
      <w:r>
        <w:rPr>
          <w:rFonts w:ascii="Times New Roman" w:hAnsi="Times New Roman" w:cs="Times New Roman" w:eastAsia="Times New Roman"/>
          <w:sz w:val="24"/>
          <w:szCs w:val="24"/>
        </w:rPr>
        <w:t xml:space="preserve"> and the following </w:t>
      </w:r>
      <w:r>
        <w:rPr>
          <w:rFonts w:ascii="Courier New" w:hAnsi="Courier New" w:cs="Courier New" w:eastAsia="Courier New"/>
          <w:color w:val="1F3A68"/>
          <w:sz w:val="21"/>
          <w:szCs w:val="21"/>
        </w:rPr>
        <w:t xml:space="preserve">ClusterImagePolicy</w:t>
      </w:r>
      <w:r>
        <w:rPr>
          <w:rFonts w:ascii="Times New Roman" w:hAnsi="Times New Roman" w:cs="Times New Roman" w:eastAsia="Times New Roman"/>
          <w:sz w:val="24"/>
          <w:szCs w:val="24"/>
        </w:rPr>
        <w:t xml:space="preserve"> requires every image from the TrustDeploy registry to be signed by the release key:</w:t>
      </w:r>
    </w:p>
    <w:p>
      <w:pPr>
        <w:keepNext/>
        <w:spacing w:before="120" w:after="60"/>
      </w:pPr>
      <w:r>
        <w:rPr>
          <w:rFonts w:ascii="Times New Roman" w:hAnsi="Times New Roman" w:cs="Times New Roman" w:eastAsia="Times New Roman"/>
          <w:b/>
          <w:bCs/>
          <w:color w:val="1F3A68"/>
          <w:sz w:val="20"/>
          <w:szCs w:val="20"/>
        </w:rPr>
        <w:t xml:space="preserve">Listing 5.13: </w:t>
      </w:r>
      <w:r>
        <w:rPr>
          <w:rFonts w:ascii="Times New Roman" w:hAnsi="Times New Roman" w:cs="Times New Roman" w:eastAsia="Times New Roman"/>
          <w:i/>
          <w:iCs/>
          <w:color w:val="1F3A68"/>
          <w:sz w:val="20"/>
          <w:szCs w:val="20"/>
        </w:rPr>
        <w:t xml:space="preserve">k8s/cluster-image-policy.yaml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apiVersion: policy.sigstore.dev/v1beta1</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kind: ClusterImagePolicy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metadata:</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name: trustdeploy-signed-images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spec:</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images: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glob: "td-registry.local:5000/**"</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authorities: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name: trustdeploy-release-key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key: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hashAlgorithm: sha256</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data: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-----BEGIN PUBLIC KEY-----</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MFkwEwYHKoZIzj0CAQYIKoZIzj0DAQcDQgAEY2b6FmBx0DgxS6U62bBEmCVBe5CK</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AV4VHFUgHPELCYOUwm5WMSa4Y9tspN9Mj7+8kKT+Adohn6AeA8R/AHH3BA==</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-----END PUBLIC KEY-----</w:t>
      </w:r>
    </w:p>
    <w:p>
      <w:pPr>
        <w:spacing w:after="120" w:line="240" w:lineRule="auto"/>
      </w:pPr>
    </w:p>
    <w:p>
      <w:pPr>
        <w:keepNext/>
        <w:spacing w:before="120" w:after="0" w:line="240" w:lineRule="auto"/>
        <w:jc w:val="center"/>
      </w:pPr>
      <w:r>
        <w:drawing>
          <wp:inline distT="0" distB="0" distL="0" distR="0">
            <wp:extent cx="5486400" cy="2866029"/>
            <wp:effectExtent l="0" t="0" r="0" b="0"/>
            <wp:docPr id="110" name="17-k8s-setup.png"/>
            <wp:cNvGraphicFramePr>
              <a:graphicFrameLocks noChangeAspect="1"/>
            </wp:cNvGraphicFramePr>
            <a:graphic>
              <a:graphicData uri="http://schemas.openxmlformats.org/drawingml/2006/picture">
                <pic:pic>
                  <pic:nvPicPr>
                    <pic:cNvPr id="110" name="17-k8s-setup.png"/>
                    <pic:cNvPicPr/>
                  </pic:nvPicPr>
                  <pic:blipFill>
                    <a:blip r:embed="rIdImg10"/>
                    <a:stretch>
                      <a:fillRect/>
                    </a:stretch>
                  </pic:blipFill>
                  <pic:spPr>
                    <a:xfrm>
                      <a:off x="0" y="0"/>
                      <a:ext cx="5486400" cy="2866029"/>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5.7: </w:t>
      </w:r>
      <w:r>
        <w:rPr>
          <w:rFonts w:ascii="Times New Roman" w:hAnsi="Times New Roman" w:cs="Times New Roman" w:eastAsia="Times New Roman"/>
          <w:sz w:val="21"/>
          <w:szCs w:val="21"/>
        </w:rPr>
        <w:t xml:space="preserve">kind cluster, Policy Controller release and webhook pod, and the ClusterImagePolicy</w:t>
      </w:r>
      <w:r>
        <w:rPr>
          <w:rFonts w:ascii="Times New Roman" w:hAnsi="Times New Roman" w:cs="Times New Roman" w:eastAsia="Times New Roman"/>
          <w:i/>
          <w:iCs/>
          <w:color w:val="6B7280"/>
          <w:sz w:val="17"/>
          <w:szCs w:val="17"/>
        </w:rPr>
        <w:t xml:space="preserve"> [17-k8s-setup.png]</w:t>
      </w:r>
    </w:p>
    <w:p>
      <w:pPr>
        <w:spacing w:after="140" w:line="360" w:lineRule="auto"/>
        <w:jc w:val="both"/>
      </w:pPr>
      <w:r>
        <w:rPr>
          <w:rFonts w:ascii="Times New Roman" w:hAnsi="Times New Roman" w:cs="Times New Roman" w:eastAsia="Times New Roman"/>
          <w:sz w:val="24"/>
          <w:szCs w:val="24"/>
        </w:rPr>
        <w:t xml:space="preserve">Figure 5.8 shows admission enforcement in action. The Deployment that references the signed digest is admitted and its Pod reaches </w:t>
      </w:r>
      <w:r>
        <w:rPr>
          <w:rFonts w:ascii="Courier New" w:hAnsi="Courier New" w:cs="Courier New" w:eastAsia="Courier New"/>
          <w:color w:val="1F3A68"/>
          <w:sz w:val="21"/>
          <w:szCs w:val="21"/>
        </w:rPr>
        <w:t xml:space="preserve">Running</w:t>
      </w:r>
      <w:r>
        <w:rPr>
          <w:rFonts w:ascii="Times New Roman" w:hAnsi="Times New Roman" w:cs="Times New Roman" w:eastAsia="Times New Roman"/>
          <w:sz w:val="24"/>
          <w:szCs w:val="24"/>
        </w:rPr>
        <w:t xml:space="preserve">. A Pod using the attacker-signed image is denied by the </w:t>
      </w:r>
      <w:r>
        <w:rPr>
          <w:rFonts w:ascii="Courier New" w:hAnsi="Courier New" w:cs="Courier New" w:eastAsia="Courier New"/>
          <w:color w:val="1F3A68"/>
          <w:sz w:val="21"/>
          <w:szCs w:val="21"/>
        </w:rPr>
        <w:t xml:space="preserve">policy.sigstore.dev</w:t>
      </w:r>
      <w:r>
        <w:rPr>
          <w:rFonts w:ascii="Times New Roman" w:hAnsi="Times New Roman" w:cs="Times New Roman" w:eastAsia="Times New Roman"/>
          <w:sz w:val="24"/>
          <w:szCs w:val="24"/>
        </w:rPr>
        <w:t xml:space="preserve"> webhook with "invalid signature when validating ASN.1 encoded signature", and a Pod using the unsigned image is denied with "no signatures found". Only the trusted Pod exists in the namespace afterwards.</w:t>
      </w:r>
    </w:p>
    <w:p>
      <w:pPr>
        <w:keepNext/>
        <w:spacing w:before="120" w:after="0" w:line="240" w:lineRule="auto"/>
        <w:jc w:val="center"/>
      </w:pPr>
      <w:r>
        <w:drawing>
          <wp:inline distT="0" distB="0" distL="0" distR="0">
            <wp:extent cx="5486400" cy="2877186"/>
            <wp:effectExtent l="0" t="0" r="0" b="0"/>
            <wp:docPr id="111" name="18-k8s-admission.png"/>
            <wp:cNvGraphicFramePr>
              <a:graphicFrameLocks noChangeAspect="1"/>
            </wp:cNvGraphicFramePr>
            <a:graphic>
              <a:graphicData uri="http://schemas.openxmlformats.org/drawingml/2006/picture">
                <pic:pic>
                  <pic:nvPicPr>
                    <pic:cNvPr id="111" name="18-k8s-admission.png"/>
                    <pic:cNvPicPr/>
                  </pic:nvPicPr>
                  <pic:blipFill>
                    <a:blip r:embed="rIdImg11"/>
                    <a:stretch>
                      <a:fillRect/>
                    </a:stretch>
                  </pic:blipFill>
                  <pic:spPr>
                    <a:xfrm>
                      <a:off x="0" y="0"/>
                      <a:ext cx="5486400" cy="2877186"/>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5.8: </w:t>
      </w:r>
      <w:r>
        <w:rPr>
          <w:rFonts w:ascii="Times New Roman" w:hAnsi="Times New Roman" w:cs="Times New Roman" w:eastAsia="Times New Roman"/>
          <w:sz w:val="21"/>
          <w:szCs w:val="21"/>
        </w:rPr>
        <w:t xml:space="preserve">Kubernetes admission: signed image admitted; attacker-signed and unsigned images denied</w:t>
      </w:r>
      <w:r>
        <w:rPr>
          <w:rFonts w:ascii="Times New Roman" w:hAnsi="Times New Roman" w:cs="Times New Roman" w:eastAsia="Times New Roman"/>
          <w:i/>
          <w:iCs/>
          <w:color w:val="6B7280"/>
          <w:sz w:val="17"/>
          <w:szCs w:val="17"/>
        </w:rPr>
        <w:t xml:space="preserve"> [18-k8s-admission.png]</w:t>
      </w:r>
    </w:p>
    <w:p>
      <w:pPr>
        <w:pStyle w:val="Heading2"/>
        <w:keepNext/>
        <w:spacing w:before="320" w:after="120"/>
      </w:pPr>
      <w:r>
        <w:rPr>
          <w:rFonts w:ascii="Times New Roman" w:hAnsi="Times New Roman" w:cs="Times New Roman" w:eastAsia="Times New Roman"/>
          <w:b/>
          <w:bCs/>
          <w:color w:val="1F3A68"/>
          <w:sz w:val="28"/>
          <w:szCs w:val="28"/>
        </w:rPr>
        <w:t xml:space="preserve">5.7  Phase 7: Audit Logging and Reporting</w:t>
      </w:r>
    </w:p>
    <w:p>
      <w:pPr>
        <w:spacing w:after="140" w:line="360" w:lineRule="auto"/>
        <w:jc w:val="both"/>
      </w:pPr>
      <w:r>
        <w:rPr>
          <w:rFonts w:ascii="Times New Roman" w:hAnsi="Times New Roman" w:cs="Times New Roman" w:eastAsia="Times New Roman"/>
          <w:sz w:val="24"/>
          <w:szCs w:val="24"/>
        </w:rPr>
        <w:t xml:space="preserve">Every call to the gate, whether </w:t>
      </w:r>
      <w:r>
        <w:rPr>
          <w:rFonts w:ascii="Courier New" w:hAnsi="Courier New" w:cs="Courier New" w:eastAsia="Courier New"/>
          <w:color w:val="1F3A68"/>
          <w:sz w:val="21"/>
          <w:szCs w:val="21"/>
        </w:rPr>
        <w:t xml:space="preserve">verify</w:t>
      </w:r>
      <w:r>
        <w:rPr>
          <w:rFonts w:ascii="Times New Roman" w:hAnsi="Times New Roman" w:cs="Times New Roman" w:eastAsia="Times New Roman"/>
          <w:sz w:val="24"/>
          <w:szCs w:val="24"/>
        </w:rPr>
        <w:t xml:space="preserve"> or </w:t>
      </w:r>
      <w:r>
        <w:rPr>
          <w:rFonts w:ascii="Courier New" w:hAnsi="Courier New" w:cs="Courier New" w:eastAsia="Courier New"/>
          <w:color w:val="1F3A68"/>
          <w:sz w:val="21"/>
          <w:szCs w:val="21"/>
        </w:rPr>
        <w:t xml:space="preserve">deploy</w:t>
      </w:r>
      <w:r>
        <w:rPr>
          <w:rFonts w:ascii="Times New Roman" w:hAnsi="Times New Roman" w:cs="Times New Roman" w:eastAsia="Times New Roman"/>
          <w:sz w:val="24"/>
          <w:szCs w:val="24"/>
        </w:rPr>
        <w:t xml:space="preserve">, records exactly one audit entry before any deployment action is taken:</w:t>
      </w:r>
    </w:p>
    <w:p>
      <w:pPr>
        <w:keepNext/>
        <w:spacing w:before="120" w:after="60"/>
      </w:pPr>
      <w:r>
        <w:rPr>
          <w:rFonts w:ascii="Times New Roman" w:hAnsi="Times New Roman" w:cs="Times New Roman" w:eastAsia="Times New Roman"/>
          <w:b/>
          <w:bCs/>
          <w:color w:val="1F3A68"/>
          <w:sz w:val="20"/>
          <w:szCs w:val="20"/>
        </w:rPr>
        <w:t xml:space="preserve">Listing 5.14: </w:t>
      </w:r>
      <w:r>
        <w:rPr>
          <w:rFonts w:ascii="Times New Roman" w:hAnsi="Times New Roman" w:cs="Times New Roman" w:eastAsia="Times New Roman"/>
          <w:i/>
          <w:iCs/>
          <w:color w:val="1F3A68"/>
          <w:sz w:val="20"/>
          <w:szCs w:val="20"/>
        </w:rPr>
        <w:t xml:space="preserve">trustdeploy/audit.py: record()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def record(result, decision, policy, key_fps, action, label=None):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entry =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"event_id": str(uuid.uuid4()),</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"timestamp_utc": datetime.now(timezone.utc).isoformat(timespec="seconds"),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"action": action,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"test_label": label,</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"image_ref": result.image_ref,</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"resolved_digest": result.digest,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"verified_ref": result.pinned_ref,</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"decision": decision,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"reason_code": result.reason_code,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"reason": result.message,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"policy": policy["policy_name"],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"trusted_key_sha256": key_fps,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"tool_exit_code": result.tool_exit_code,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"tool_stderr_excerpt": result.tool_stderr,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"duration_ms": result.duration_ms,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"operator": getpass.getuser(),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LOG.parent.mkdir(exist_ok=True)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with LOG.open("a") as f:</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f.write(json.dumps(entry) + "\n")</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return entry</w:t>
      </w:r>
    </w:p>
    <w:p>
      <w:pPr>
        <w:spacing w:after="120" w:line="240" w:lineRule="auto"/>
      </w:pPr>
    </w:p>
    <w:p>
      <w:pPr>
        <w:spacing w:after="140" w:line="360" w:lineRule="auto"/>
        <w:jc w:val="both"/>
      </w:pPr>
      <w:r>
        <w:rPr>
          <w:rFonts w:ascii="Courier New" w:hAnsi="Courier New" w:cs="Courier New" w:eastAsia="Courier New"/>
          <w:color w:val="1F3A68"/>
          <w:sz w:val="21"/>
          <w:szCs w:val="21"/>
        </w:rPr>
        <w:t xml:space="preserve">python3 -m trustdeploy.cli report</w:t>
      </w:r>
      <w:r>
        <w:rPr>
          <w:rFonts w:ascii="Times New Roman" w:hAnsi="Times New Roman" w:cs="Times New Roman" w:eastAsia="Times New Roman"/>
          <w:sz w:val="24"/>
          <w:szCs w:val="24"/>
        </w:rPr>
        <w:t xml:space="preserve"> exports the log as </w:t>
      </w:r>
      <w:r>
        <w:rPr>
          <w:rFonts w:ascii="Courier New" w:hAnsi="Courier New" w:cs="Courier New" w:eastAsia="Courier New"/>
          <w:color w:val="1F3A68"/>
          <w:sz w:val="21"/>
          <w:szCs w:val="21"/>
        </w:rPr>
        <w:t xml:space="preserve">audit/report.json</w:t>
      </w:r>
      <w:r>
        <w:rPr>
          <w:rFonts w:ascii="Times New Roman" w:hAnsi="Times New Roman" w:cs="Times New Roman" w:eastAsia="Times New Roman"/>
          <w:sz w:val="24"/>
          <w:szCs w:val="24"/>
        </w:rPr>
        <w:t xml:space="preserve">, </w:t>
      </w:r>
      <w:r>
        <w:rPr>
          <w:rFonts w:ascii="Courier New" w:hAnsi="Courier New" w:cs="Courier New" w:eastAsia="Courier New"/>
          <w:color w:val="1F3A68"/>
          <w:sz w:val="21"/>
          <w:szCs w:val="21"/>
        </w:rPr>
        <w:t xml:space="preserve">audit/report.csv</w:t>
      </w:r>
      <w:r>
        <w:rPr>
          <w:rFonts w:ascii="Times New Roman" w:hAnsi="Times New Roman" w:cs="Times New Roman" w:eastAsia="Times New Roman"/>
          <w:sz w:val="24"/>
          <w:szCs w:val="24"/>
        </w:rPr>
        <w:t xml:space="preserve"> and a static, self-contained </w:t>
      </w:r>
      <w:r>
        <w:rPr>
          <w:rFonts w:ascii="Courier New" w:hAnsi="Courier New" w:cs="Courier New" w:eastAsia="Courier New"/>
          <w:color w:val="1F3A68"/>
          <w:sz w:val="21"/>
          <w:szCs w:val="21"/>
        </w:rPr>
        <w:t xml:space="preserve">audit/report.html</w:t>
      </w:r>
      <w:r>
        <w:rPr>
          <w:rFonts w:ascii="Times New Roman" w:hAnsi="Times New Roman" w:cs="Times New Roman" w:eastAsia="Times New Roman"/>
          <w:sz w:val="24"/>
          <w:szCs w:val="24"/>
        </w:rPr>
        <w:t xml:space="preserve"> dashboard with summary cards, a reason-code breakdown and the full event table including Cosign's error excerpt as evidence. The export and the dashboard are shown in Figures 6.9 and 6.10 as test case TC07.</w:t>
      </w:r>
    </w:p>
    <w:p>
      <w:pPr>
        <w:keepNext/>
        <w:pageBreakBefore/>
        <w:spacing w:before="600" w:after="60"/>
        <w:jc w:val="center"/>
      </w:pPr>
      <w:r>
        <w:rPr>
          <w:rFonts w:ascii="Times New Roman" w:hAnsi="Times New Roman" w:cs="Times New Roman" w:eastAsia="Times New Roman"/>
          <w:b/>
          <w:bCs/>
          <w:color w:val="B7202E"/>
          <w:sz w:val="26"/>
          <w:szCs w:val="26"/>
        </w:rPr>
        <w:t xml:space="preserve">CHAPTER 6</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TESTING</w:t>
      </w:r>
    </w:p>
    <w:p>
      <w:pPr>
        <w:pStyle w:val="Heading2"/>
        <w:keepNext/>
        <w:spacing w:before="320" w:after="120"/>
      </w:pPr>
      <w:r>
        <w:rPr>
          <w:rFonts w:ascii="Times New Roman" w:hAnsi="Times New Roman" w:cs="Times New Roman" w:eastAsia="Times New Roman"/>
          <w:b/>
          <w:bCs/>
          <w:color w:val="1F3A68"/>
          <w:sz w:val="28"/>
          <w:szCs w:val="28"/>
        </w:rPr>
        <w:t xml:space="preserve">6.1  Test Strategy</w:t>
      </w:r>
    </w:p>
    <w:p>
      <w:pPr>
        <w:spacing w:after="140" w:line="360" w:lineRule="auto"/>
        <w:jc w:val="both"/>
      </w:pPr>
      <w:r>
        <w:rPr>
          <w:rFonts w:ascii="Times New Roman" w:hAnsi="Times New Roman" w:cs="Times New Roman" w:eastAsia="Times New Roman"/>
          <w:sz w:val="24"/>
          <w:szCs w:val="24"/>
        </w:rPr>
        <w:t xml:space="preserve">Testing was performed at two levels. </w:t>
      </w:r>
      <w:r>
        <w:rPr>
          <w:rFonts w:ascii="Times New Roman" w:hAnsi="Times New Roman" w:cs="Times New Roman" w:eastAsia="Times New Roman"/>
          <w:b/>
          <w:bCs/>
          <w:sz w:val="24"/>
          <w:szCs w:val="24"/>
        </w:rPr>
        <w:t xml:space="preserve">End-to-end tests</w:t>
      </w:r>
      <w:r>
        <w:rPr>
          <w:rFonts w:ascii="Times New Roman" w:hAnsi="Times New Roman" w:cs="Times New Roman" w:eastAsia="Times New Roman"/>
          <w:sz w:val="24"/>
          <w:szCs w:val="24"/>
        </w:rPr>
        <w:t xml:space="preserve"> in </w:t>
      </w:r>
      <w:r>
        <w:rPr>
          <w:rFonts w:ascii="Courier New" w:hAnsi="Courier New" w:cs="Courier New" w:eastAsia="Courier New"/>
          <w:color w:val="1F3A68"/>
          <w:sz w:val="21"/>
          <w:szCs w:val="21"/>
        </w:rPr>
        <w:t xml:space="preserve">tests/cases.sh</w:t>
      </w:r>
      <w:r>
        <w:rPr>
          <w:rFonts w:ascii="Times New Roman" w:hAnsi="Times New Roman" w:cs="Times New Roman" w:eastAsia="Times New Roman"/>
          <w:sz w:val="24"/>
          <w:szCs w:val="24"/>
        </w:rPr>
        <w:t xml:space="preserve"> run the real gate against the real registry and Cosign, and assert the expected decision from the process exit code (0 means ACCEPT, 2 means REJECT). </w:t>
      </w:r>
      <w:r>
        <w:rPr>
          <w:rFonts w:ascii="Times New Roman" w:hAnsi="Times New Roman" w:cs="Times New Roman" w:eastAsia="Times New Roman"/>
          <w:b/>
          <w:bCs/>
          <w:sz w:val="24"/>
          <w:szCs w:val="24"/>
        </w:rPr>
        <w:t xml:space="preserve">Unit tests</w:t>
      </w:r>
      <w:r>
        <w:rPr>
          <w:rFonts w:ascii="Times New Roman" w:hAnsi="Times New Roman" w:cs="Times New Roman" w:eastAsia="Times New Roman"/>
          <w:sz w:val="24"/>
          <w:szCs w:val="24"/>
        </w:rPr>
        <w:t xml:space="preserve"> in </w:t>
      </w:r>
      <w:r>
        <w:rPr>
          <w:rFonts w:ascii="Courier New" w:hAnsi="Courier New" w:cs="Courier New" w:eastAsia="Courier New"/>
          <w:color w:val="1F3A68"/>
          <w:sz w:val="21"/>
          <w:szCs w:val="21"/>
        </w:rPr>
        <w:t xml:space="preserve">tests/test_gate.py</w:t>
      </w:r>
      <w:r>
        <w:rPr>
          <w:rFonts w:ascii="Times New Roman" w:hAnsi="Times New Roman" w:cs="Times New Roman" w:eastAsia="Times New Roman"/>
          <w:sz w:val="24"/>
          <w:szCs w:val="24"/>
        </w:rPr>
        <w:t xml:space="preserve"> replace the Cosign call with mocks to exercise the fail-closed logic deterministically, without a registry. All test cases were executed in one clean run by </w:t>
      </w:r>
      <w:r>
        <w:rPr>
          <w:rFonts w:ascii="Courier New" w:hAnsi="Courier New" w:cs="Courier New" w:eastAsia="Courier New"/>
          <w:color w:val="1F3A68"/>
          <w:sz w:val="21"/>
          <w:szCs w:val="21"/>
        </w:rPr>
        <w:t xml:space="preserve">scripts/run_all.sh</w:t>
      </w:r>
      <w:r>
        <w:rPr>
          <w:rFonts w:ascii="Times New Roman" w:hAnsi="Times New Roman" w:cs="Times New Roman" w:eastAsia="Times New Roman"/>
          <w:sz w:val="24"/>
          <w:szCs w:val="24"/>
        </w:rPr>
        <w:t xml:space="preserve">; every figure in this chapter is a capture of that run.</w:t>
      </w:r>
    </w:p>
    <w:p>
      <w:pPr>
        <w:keepNext/>
        <w:spacing w:before="120" w:after="60"/>
      </w:pPr>
      <w:r>
        <w:rPr>
          <w:rFonts w:ascii="Times New Roman" w:hAnsi="Times New Roman" w:cs="Times New Roman" w:eastAsia="Times New Roman"/>
          <w:b/>
          <w:bCs/>
          <w:color w:val="1F3A68"/>
          <w:sz w:val="20"/>
          <w:szCs w:val="20"/>
        </w:rPr>
        <w:t xml:space="preserve">Listing 6.1: </w:t>
      </w:r>
      <w:r>
        <w:rPr>
          <w:rFonts w:ascii="Times New Roman" w:hAnsi="Times New Roman" w:cs="Times New Roman" w:eastAsia="Times New Roman"/>
          <w:i/>
          <w:iCs/>
          <w:color w:val="1F3A68"/>
          <w:sz w:val="20"/>
          <w:szCs w:val="20"/>
        </w:rPr>
        <w:t xml:space="preserve">tests/cases.sh: the assertion helper</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expect() {  # expect &lt;ACCEPT|REJECT&gt; &lt;label&gt; &lt;command...&gt;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local want=$1 label=$2; shift 2</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 local code=$?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local got=REJECT; [ $code -eq 0 ] &amp;&amp; got=ACCEPT</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if [ "$got" = "$want" ]; then echo "RESULT $label: PASS (expected $want, got $got)"; else echo "RESULT $label: FAIL (expected $want, got $got)"; return 1; fi</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w:t>
      </w:r>
    </w:p>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6.2  Test Case Summary</w:t>
      </w:r>
    </w:p>
    <w:p>
      <w:pPr>
        <w:keepNext/>
        <w:spacing w:before="160" w:after="80" w:line="260" w:lineRule="auto"/>
        <w:jc w:val="center"/>
      </w:pPr>
      <w:r>
        <w:rPr>
          <w:rFonts w:ascii="Times New Roman" w:hAnsi="Times New Roman" w:cs="Times New Roman" w:eastAsia="Times New Roman"/>
          <w:b/>
          <w:bCs/>
          <w:sz w:val="21"/>
          <w:szCs w:val="21"/>
        </w:rPr>
        <w:t xml:space="preserve">Table 6.1: </w:t>
      </w:r>
      <w:r>
        <w:rPr>
          <w:rFonts w:ascii="Times New Roman" w:hAnsi="Times New Roman" w:cs="Times New Roman" w:eastAsia="Times New Roman"/>
          <w:sz w:val="21"/>
          <w:szCs w:val="21"/>
        </w:rPr>
        <w:t xml:space="preserve">End-to-end test cases and observed outcomes</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800"/>
        <w:gridCol w:w="3126"/>
        <w:gridCol w:w="1300"/>
        <w:gridCol w:w="2900"/>
        <w:gridCol w:w="900"/>
      </w:tblGrid>
      <w:tr>
        <w:trPr>
          <w:tblHeader/>
          <w:cantSplit/>
        </w:trPr>
        <w:tc>
          <w:tcPr>
            <w:tcW w:w="8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ID</w:t>
            </w:r>
          </w:p>
        </w:tc>
        <w:tc>
          <w:tcPr>
            <w:tcW w:w="31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Scenario</w:t>
            </w:r>
          </w:p>
        </w:tc>
        <w:tc>
          <w:tcPr>
            <w:tcW w:w="13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Expected</w:t>
            </w:r>
          </w:p>
        </w:tc>
        <w:tc>
          <w:tcPr>
            <w:tcW w:w="29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Observed (reason code)</w:t>
            </w:r>
          </w:p>
        </w:tc>
        <w:tc>
          <w:tcPr>
            <w:tcW w:w="9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Status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TC01</w:t>
            </w:r>
          </w:p>
        </w:tc>
        <w:tc>
          <w:tcPr>
            <w:tcW w:w="3126" w:type="dxa"/>
          </w:tcPr>
          <w:p>
            <w:pPr>
              <w:spacing w:before="20" w:after="20" w:line="240" w:lineRule="auto"/>
            </w:pPr>
            <w:r>
              <w:rPr>
                <w:rFonts w:ascii="Times New Roman" w:hAnsi="Times New Roman" w:cs="Times New Roman" w:eastAsia="Times New Roman"/>
                <w:sz w:val="20"/>
                <w:szCs w:val="20"/>
              </w:rPr>
              <w:t xml:space="preserve">Correctly signed image, requested by mutable tag </w:t>
            </w:r>
            <w:r>
              <w:rPr>
                <w:rFonts w:ascii="Courier New" w:hAnsi="Courier New" w:cs="Courier New" w:eastAsia="Courier New"/>
                <w:color w:val="1F3A68"/>
                <w:sz w:val="17"/>
                <w:szCs w:val="17"/>
              </w:rPr>
              <w:t xml:space="preserve">:1.0.0</w:t>
            </w:r>
          </w:p>
        </w:tc>
        <w:tc>
          <w:tcPr>
            <w:tcW w:w="1300" w:type="dxa"/>
          </w:tcPr>
          <w:p>
            <w:pPr>
              <w:spacing w:before="20" w:after="20" w:line="240" w:lineRule="auto"/>
            </w:pPr>
            <w:r>
              <w:rPr>
                <w:rFonts w:ascii="Times New Roman" w:hAnsi="Times New Roman" w:cs="Times New Roman" w:eastAsia="Times New Roman"/>
                <w:sz w:val="20"/>
                <w:szCs w:val="20"/>
              </w:rPr>
              <w:t xml:space="preserve">ACCEPT</w:t>
            </w:r>
          </w:p>
        </w:tc>
        <w:tc>
          <w:tcPr>
            <w:tcW w:w="2900" w:type="dxa"/>
          </w:tcPr>
          <w:p>
            <w:pPr>
              <w:spacing w:before="20" w:after="20" w:line="240" w:lineRule="auto"/>
            </w:pPr>
            <w:r>
              <w:rPr>
                <w:rFonts w:ascii="Times New Roman" w:hAnsi="Times New Roman" w:cs="Times New Roman" w:eastAsia="Times New Roman"/>
                <w:sz w:val="20"/>
                <w:szCs w:val="20"/>
              </w:rPr>
              <w:t xml:space="preserve">ACCEPT (SIGNATURE_VERIFIED)</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TC02</w:t>
            </w:r>
          </w:p>
        </w:tc>
        <w:tc>
          <w:tcPr>
            <w:tcW w:w="3126" w:type="dxa"/>
          </w:tcPr>
          <w:p>
            <w:pPr>
              <w:spacing w:before="20" w:after="20" w:line="240" w:lineRule="auto"/>
            </w:pPr>
            <w:r>
              <w:rPr>
                <w:rFonts w:ascii="Times New Roman" w:hAnsi="Times New Roman" w:cs="Times New Roman" w:eastAsia="Times New Roman"/>
                <w:sz w:val="20"/>
                <w:szCs w:val="20"/>
              </w:rPr>
              <w:t xml:space="preserve">Unsigned image </w:t>
            </w:r>
            <w:r>
              <w:rPr>
                <w:rFonts w:ascii="Courier New" w:hAnsi="Courier New" w:cs="Courier New" w:eastAsia="Courier New"/>
                <w:color w:val="1F3A68"/>
                <w:sz w:val="17"/>
                <w:szCs w:val="17"/>
              </w:rPr>
              <w:t xml:space="preserve">1.1.0-unsigned</w:t>
            </w:r>
          </w:p>
        </w:tc>
        <w:tc>
          <w:tcPr>
            <w:tcW w:w="1300" w:type="dxa"/>
          </w:tcPr>
          <w:p>
            <w:pPr>
              <w:spacing w:before="20" w:after="20" w:line="240" w:lineRule="auto"/>
            </w:pPr>
            <w:r>
              <w:rPr>
                <w:rFonts w:ascii="Times New Roman" w:hAnsi="Times New Roman" w:cs="Times New Roman" w:eastAsia="Times New Roman"/>
                <w:sz w:val="20"/>
                <w:szCs w:val="20"/>
              </w:rPr>
              <w:t xml:space="preserve">REJECT</w:t>
            </w:r>
          </w:p>
        </w:tc>
        <w:tc>
          <w:tcPr>
            <w:tcW w:w="2900" w:type="dxa"/>
          </w:tcPr>
          <w:p>
            <w:pPr>
              <w:spacing w:before="20" w:after="20" w:line="240" w:lineRule="auto"/>
            </w:pPr>
            <w:r>
              <w:rPr>
                <w:rFonts w:ascii="Times New Roman" w:hAnsi="Times New Roman" w:cs="Times New Roman" w:eastAsia="Times New Roman"/>
                <w:sz w:val="20"/>
                <w:szCs w:val="20"/>
              </w:rPr>
              <w:t xml:space="preserve">REJECT (NO_SIGNATURE)</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TC03</w:t>
            </w:r>
          </w:p>
        </w:tc>
        <w:tc>
          <w:tcPr>
            <w:tcW w:w="3126" w:type="dxa"/>
          </w:tcPr>
          <w:p>
            <w:pPr>
              <w:spacing w:before="20" w:after="20" w:line="240" w:lineRule="auto"/>
            </w:pPr>
            <w:r>
              <w:rPr>
                <w:rFonts w:ascii="Times New Roman" w:hAnsi="Times New Roman" w:cs="Times New Roman" w:eastAsia="Times New Roman"/>
                <w:sz w:val="20"/>
                <w:szCs w:val="20"/>
              </w:rPr>
              <w:t xml:space="preserve">Image signed with an attacker's key</w:t>
            </w:r>
          </w:p>
        </w:tc>
        <w:tc>
          <w:tcPr>
            <w:tcW w:w="1300" w:type="dxa"/>
          </w:tcPr>
          <w:p>
            <w:pPr>
              <w:spacing w:before="20" w:after="20" w:line="240" w:lineRule="auto"/>
            </w:pPr>
            <w:r>
              <w:rPr>
                <w:rFonts w:ascii="Times New Roman" w:hAnsi="Times New Roman" w:cs="Times New Roman" w:eastAsia="Times New Roman"/>
                <w:sz w:val="20"/>
                <w:szCs w:val="20"/>
              </w:rPr>
              <w:t xml:space="preserve">REJECT</w:t>
            </w:r>
          </w:p>
        </w:tc>
        <w:tc>
          <w:tcPr>
            <w:tcW w:w="2900" w:type="dxa"/>
          </w:tcPr>
          <w:p>
            <w:pPr>
              <w:spacing w:before="20" w:after="20" w:line="240" w:lineRule="auto"/>
            </w:pPr>
            <w:r>
              <w:rPr>
                <w:rFonts w:ascii="Times New Roman" w:hAnsi="Times New Roman" w:cs="Times New Roman" w:eastAsia="Times New Roman"/>
                <w:sz w:val="20"/>
                <w:szCs w:val="20"/>
              </w:rPr>
              <w:t xml:space="preserve">REJECT (UNTRUSTED_SIGNER)</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TC04a</w:t>
            </w:r>
          </w:p>
        </w:tc>
        <w:tc>
          <w:tcPr>
            <w:tcW w:w="3126" w:type="dxa"/>
          </w:tcPr>
          <w:p>
            <w:pPr>
              <w:spacing w:before="20" w:after="20" w:line="240" w:lineRule="auto"/>
            </w:pPr>
            <w:r>
              <w:rPr>
                <w:rFonts w:ascii="Times New Roman" w:hAnsi="Times New Roman" w:cs="Times New Roman" w:eastAsia="Times New Roman"/>
                <w:sz w:val="20"/>
                <w:szCs w:val="20"/>
              </w:rPr>
              <w:t xml:space="preserve">Genuine signature copied to another image</w:t>
            </w:r>
          </w:p>
        </w:tc>
        <w:tc>
          <w:tcPr>
            <w:tcW w:w="1300" w:type="dxa"/>
          </w:tcPr>
          <w:p>
            <w:pPr>
              <w:spacing w:before="20" w:after="20" w:line="240" w:lineRule="auto"/>
            </w:pPr>
            <w:r>
              <w:rPr>
                <w:rFonts w:ascii="Times New Roman" w:hAnsi="Times New Roman" w:cs="Times New Roman" w:eastAsia="Times New Roman"/>
                <w:sz w:val="20"/>
                <w:szCs w:val="20"/>
              </w:rPr>
              <w:t xml:space="preserve">REJECT</w:t>
            </w:r>
          </w:p>
        </w:tc>
        <w:tc>
          <w:tcPr>
            <w:tcW w:w="2900" w:type="dxa"/>
          </w:tcPr>
          <w:p>
            <w:pPr>
              <w:spacing w:before="20" w:after="20" w:line="240" w:lineRule="auto"/>
            </w:pPr>
            <w:r>
              <w:rPr>
                <w:rFonts w:ascii="Times New Roman" w:hAnsi="Times New Roman" w:cs="Times New Roman" w:eastAsia="Times New Roman"/>
                <w:sz w:val="20"/>
                <w:szCs w:val="20"/>
              </w:rPr>
              <w:t xml:space="preserve">REJECT (SIGNATURE_IMAGE_MISMATCH)</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TC04b</w:t>
            </w:r>
          </w:p>
        </w:tc>
        <w:tc>
          <w:tcPr>
            <w:tcW w:w="3126" w:type="dxa"/>
          </w:tcPr>
          <w:p>
            <w:pPr>
              <w:spacing w:before="20" w:after="20" w:line="240" w:lineRule="auto"/>
            </w:pPr>
            <w:r>
              <w:rPr>
                <w:rFonts w:ascii="Times New Roman" w:hAnsi="Times New Roman" w:cs="Times New Roman" w:eastAsia="Times New Roman"/>
                <w:sz w:val="20"/>
                <w:szCs w:val="20"/>
              </w:rPr>
              <w:t xml:space="preserve">Trusted tag </w:t>
            </w:r>
            <w:r>
              <w:rPr>
                <w:rFonts w:ascii="Courier New" w:hAnsi="Courier New" w:cs="Courier New" w:eastAsia="Courier New"/>
                <w:color w:val="1F3A68"/>
                <w:sz w:val="17"/>
                <w:szCs w:val="17"/>
              </w:rPr>
              <w:t xml:space="preserve">:1.0.0</w:t>
            </w:r>
            <w:r>
              <w:rPr>
                <w:rFonts w:ascii="Times New Roman" w:hAnsi="Times New Roman" w:cs="Times New Roman" w:eastAsia="Times New Roman"/>
                <w:sz w:val="20"/>
                <w:szCs w:val="20"/>
              </w:rPr>
              <w:t xml:space="preserve"> overwritten with a tampered build</w:t>
            </w:r>
          </w:p>
        </w:tc>
        <w:tc>
          <w:tcPr>
            <w:tcW w:w="1300" w:type="dxa"/>
          </w:tcPr>
          <w:p>
            <w:pPr>
              <w:spacing w:before="20" w:after="20" w:line="240" w:lineRule="auto"/>
            </w:pPr>
            <w:r>
              <w:rPr>
                <w:rFonts w:ascii="Times New Roman" w:hAnsi="Times New Roman" w:cs="Times New Roman" w:eastAsia="Times New Roman"/>
                <w:sz w:val="20"/>
                <w:szCs w:val="20"/>
              </w:rPr>
              <w:t xml:space="preserve">REJECT</w:t>
            </w:r>
          </w:p>
        </w:tc>
        <w:tc>
          <w:tcPr>
            <w:tcW w:w="2900" w:type="dxa"/>
          </w:tcPr>
          <w:p>
            <w:pPr>
              <w:spacing w:before="20" w:after="20" w:line="240" w:lineRule="auto"/>
            </w:pPr>
            <w:r>
              <w:rPr>
                <w:rFonts w:ascii="Times New Roman" w:hAnsi="Times New Roman" w:cs="Times New Roman" w:eastAsia="Times New Roman"/>
                <w:sz w:val="20"/>
                <w:szCs w:val="20"/>
              </w:rPr>
              <w:t xml:space="preserve">REJECT (NO_SIGNATURE)</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TC05a</w:t>
            </w:r>
          </w:p>
        </w:tc>
        <w:tc>
          <w:tcPr>
            <w:tcW w:w="3126" w:type="dxa"/>
          </w:tcPr>
          <w:p>
            <w:pPr>
              <w:spacing w:before="20" w:after="20" w:line="240" w:lineRule="auto"/>
            </w:pPr>
            <w:r>
              <w:rPr>
                <w:rFonts w:ascii="Times New Roman" w:hAnsi="Times New Roman" w:cs="Times New Roman" w:eastAsia="Times New Roman"/>
                <w:sz w:val="20"/>
                <w:szCs w:val="20"/>
              </w:rPr>
              <w:t xml:space="preserve">Cosign binary missing, valid image, deploy</w:t>
            </w:r>
          </w:p>
        </w:tc>
        <w:tc>
          <w:tcPr>
            <w:tcW w:w="1300" w:type="dxa"/>
          </w:tcPr>
          <w:p>
            <w:pPr>
              <w:spacing w:before="20" w:after="20" w:line="240" w:lineRule="auto"/>
            </w:pPr>
            <w:r>
              <w:rPr>
                <w:rFonts w:ascii="Times New Roman" w:hAnsi="Times New Roman" w:cs="Times New Roman" w:eastAsia="Times New Roman"/>
                <w:sz w:val="20"/>
                <w:szCs w:val="20"/>
              </w:rPr>
              <w:t xml:space="preserve">Blocked</w:t>
            </w:r>
          </w:p>
        </w:tc>
        <w:tc>
          <w:tcPr>
            <w:tcW w:w="2900" w:type="dxa"/>
          </w:tcPr>
          <w:p>
            <w:pPr>
              <w:spacing w:before="20" w:after="20" w:line="240" w:lineRule="auto"/>
            </w:pPr>
            <w:r>
              <w:rPr>
                <w:rFonts w:ascii="Times New Roman" w:hAnsi="Times New Roman" w:cs="Times New Roman" w:eastAsia="Times New Roman"/>
                <w:sz w:val="20"/>
                <w:szCs w:val="20"/>
              </w:rPr>
              <w:t xml:space="preserve">Blocked (VERIFICATION_TOOL_ERROR)</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TC05b</w:t>
            </w:r>
          </w:p>
        </w:tc>
        <w:tc>
          <w:tcPr>
            <w:tcW w:w="3126" w:type="dxa"/>
          </w:tcPr>
          <w:p>
            <w:pPr>
              <w:spacing w:before="20" w:after="20" w:line="240" w:lineRule="auto"/>
            </w:pPr>
            <w:r>
              <w:rPr>
                <w:rFonts w:ascii="Times New Roman" w:hAnsi="Times New Roman" w:cs="Times New Roman" w:eastAsia="Times New Roman"/>
                <w:sz w:val="20"/>
                <w:szCs w:val="20"/>
              </w:rPr>
              <w:t xml:space="preserve">Registry stopped, valid image, deploy</w:t>
            </w:r>
          </w:p>
        </w:tc>
        <w:tc>
          <w:tcPr>
            <w:tcW w:w="1300" w:type="dxa"/>
          </w:tcPr>
          <w:p>
            <w:pPr>
              <w:spacing w:before="20" w:after="20" w:line="240" w:lineRule="auto"/>
            </w:pPr>
            <w:r>
              <w:rPr>
                <w:rFonts w:ascii="Times New Roman" w:hAnsi="Times New Roman" w:cs="Times New Roman" w:eastAsia="Times New Roman"/>
                <w:sz w:val="20"/>
                <w:szCs w:val="20"/>
              </w:rPr>
              <w:t xml:space="preserve">Blocked</w:t>
            </w:r>
          </w:p>
        </w:tc>
        <w:tc>
          <w:tcPr>
            <w:tcW w:w="2900" w:type="dxa"/>
          </w:tcPr>
          <w:p>
            <w:pPr>
              <w:spacing w:before="20" w:after="20" w:line="240" w:lineRule="auto"/>
            </w:pPr>
            <w:r>
              <w:rPr>
                <w:rFonts w:ascii="Times New Roman" w:hAnsi="Times New Roman" w:cs="Times New Roman" w:eastAsia="Times New Roman"/>
                <w:sz w:val="20"/>
                <w:szCs w:val="20"/>
              </w:rPr>
              <w:t xml:space="preserve">Blocked (IMAGE_RESOLUTION_FAILED)</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TC05c</w:t>
            </w:r>
          </w:p>
        </w:tc>
        <w:tc>
          <w:tcPr>
            <w:tcW w:w="3126" w:type="dxa"/>
          </w:tcPr>
          <w:p>
            <w:pPr>
              <w:spacing w:before="20" w:after="20" w:line="240" w:lineRule="auto"/>
            </w:pPr>
            <w:r>
              <w:rPr>
                <w:rFonts w:ascii="Times New Roman" w:hAnsi="Times New Roman" w:cs="Times New Roman" w:eastAsia="Times New Roman"/>
                <w:sz w:val="20"/>
                <w:szCs w:val="20"/>
              </w:rPr>
              <w:t xml:space="preserve">Image from </w:t>
            </w:r>
            <w:r>
              <w:rPr>
                <w:rFonts w:ascii="Courier New" w:hAnsi="Courier New" w:cs="Courier New" w:eastAsia="Courier New"/>
                <w:color w:val="1F3A68"/>
                <w:sz w:val="17"/>
                <w:szCs w:val="17"/>
              </w:rPr>
              <w:t xml:space="preserve">docker.io</w:t>
            </w:r>
            <w:r>
              <w:rPr>
                <w:rFonts w:ascii="Times New Roman" w:hAnsi="Times New Roman" w:cs="Times New Roman" w:eastAsia="Times New Roman"/>
                <w:sz w:val="20"/>
                <w:szCs w:val="20"/>
              </w:rPr>
              <w:t xml:space="preserve"> (not in allow-list)</w:t>
            </w:r>
          </w:p>
        </w:tc>
        <w:tc>
          <w:tcPr>
            <w:tcW w:w="1300" w:type="dxa"/>
          </w:tcPr>
          <w:p>
            <w:pPr>
              <w:spacing w:before="20" w:after="20" w:line="240" w:lineRule="auto"/>
            </w:pPr>
            <w:r>
              <w:rPr>
                <w:rFonts w:ascii="Times New Roman" w:hAnsi="Times New Roman" w:cs="Times New Roman" w:eastAsia="Times New Roman"/>
                <w:sz w:val="20"/>
                <w:szCs w:val="20"/>
              </w:rPr>
              <w:t xml:space="preserve">REJECT</w:t>
            </w:r>
          </w:p>
        </w:tc>
        <w:tc>
          <w:tcPr>
            <w:tcW w:w="2900" w:type="dxa"/>
          </w:tcPr>
          <w:p>
            <w:pPr>
              <w:spacing w:before="20" w:after="20" w:line="240" w:lineRule="auto"/>
            </w:pPr>
            <w:r>
              <w:rPr>
                <w:rFonts w:ascii="Times New Roman" w:hAnsi="Times New Roman" w:cs="Times New Roman" w:eastAsia="Times New Roman"/>
                <w:sz w:val="20"/>
                <w:szCs w:val="20"/>
              </w:rPr>
              <w:t xml:space="preserve">REJECT (REGISTRY_NOT_ALLOWED)</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TC06</w:t>
            </w:r>
          </w:p>
        </w:tc>
        <w:tc>
          <w:tcPr>
            <w:tcW w:w="3126" w:type="dxa"/>
          </w:tcPr>
          <w:p>
            <w:pPr>
              <w:spacing w:before="20" w:after="20" w:line="240" w:lineRule="auto"/>
            </w:pPr>
            <w:r>
              <w:rPr>
                <w:rFonts w:ascii="Times New Roman" w:hAnsi="Times New Roman" w:cs="Times New Roman" w:eastAsia="Times New Roman"/>
                <w:sz w:val="20"/>
                <w:szCs w:val="20"/>
              </w:rPr>
              <w:t xml:space="preserve">Batch of four images</w:t>
            </w:r>
          </w:p>
        </w:tc>
        <w:tc>
          <w:tcPr>
            <w:tcW w:w="1300" w:type="dxa"/>
          </w:tcPr>
          <w:p>
            <w:pPr>
              <w:spacing w:before="20" w:after="20" w:line="240" w:lineRule="auto"/>
            </w:pPr>
            <w:r>
              <w:rPr>
                <w:rFonts w:ascii="Times New Roman" w:hAnsi="Times New Roman" w:cs="Times New Roman" w:eastAsia="Times New Roman"/>
                <w:sz w:val="20"/>
                <w:szCs w:val="20"/>
              </w:rPr>
              <w:t xml:space="preserve">4 separate audit entries</w:t>
            </w:r>
          </w:p>
        </w:tc>
        <w:tc>
          <w:tcPr>
            <w:tcW w:w="2900" w:type="dxa"/>
          </w:tcPr>
          <w:p>
            <w:pPr>
              <w:spacing w:before="20" w:after="20" w:line="240" w:lineRule="auto"/>
            </w:pPr>
            <w:r>
              <w:rPr>
                <w:rFonts w:ascii="Times New Roman" w:hAnsi="Times New Roman" w:cs="Times New Roman" w:eastAsia="Times New Roman"/>
                <w:sz w:val="20"/>
                <w:szCs w:val="20"/>
              </w:rPr>
              <w:t xml:space="preserve">4 entries: 1 ACCEPT, 3 REJECT</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r>
        <w:trPr>
          <w:cantSplit/>
        </w:trPr>
        <w:tc>
          <w:tcPr>
            <w:tcW w:w="800" w:type="dxa"/>
          </w:tcPr>
          <w:p>
            <w:pPr>
              <w:spacing w:before="20" w:after="20" w:line="240" w:lineRule="auto"/>
            </w:pPr>
            <w:r>
              <w:rPr>
                <w:rFonts w:ascii="Times New Roman" w:hAnsi="Times New Roman" w:cs="Times New Roman" w:eastAsia="Times New Roman"/>
                <w:sz w:val="20"/>
                <w:szCs w:val="20"/>
              </w:rPr>
              <w:t xml:space="preserve">TC07</w:t>
            </w:r>
          </w:p>
        </w:tc>
        <w:tc>
          <w:tcPr>
            <w:tcW w:w="3126" w:type="dxa"/>
          </w:tcPr>
          <w:p>
            <w:pPr>
              <w:spacing w:before="20" w:after="20" w:line="240" w:lineRule="auto"/>
            </w:pPr>
            <w:r>
              <w:rPr>
                <w:rFonts w:ascii="Times New Roman" w:hAnsi="Times New Roman" w:cs="Times New Roman" w:eastAsia="Times New Roman"/>
                <w:sz w:val="20"/>
                <w:szCs w:val="20"/>
              </w:rPr>
              <w:t xml:space="preserve">Audit report export</w:t>
            </w:r>
          </w:p>
        </w:tc>
        <w:tc>
          <w:tcPr>
            <w:tcW w:w="1300" w:type="dxa"/>
          </w:tcPr>
          <w:p>
            <w:pPr>
              <w:spacing w:before="20" w:after="20" w:line="240" w:lineRule="auto"/>
            </w:pPr>
            <w:r>
              <w:rPr>
                <w:rFonts w:ascii="Times New Roman" w:hAnsi="Times New Roman" w:cs="Times New Roman" w:eastAsia="Times New Roman"/>
                <w:sz w:val="20"/>
                <w:szCs w:val="20"/>
              </w:rPr>
              <w:t xml:space="preserve">HTML, CSV and JSON written</w:t>
            </w:r>
          </w:p>
        </w:tc>
        <w:tc>
          <w:tcPr>
            <w:tcW w:w="2900" w:type="dxa"/>
          </w:tcPr>
          <w:p>
            <w:pPr>
              <w:spacing w:before="20" w:after="20" w:line="240" w:lineRule="auto"/>
            </w:pPr>
            <w:r>
              <w:rPr>
                <w:rFonts w:ascii="Times New Roman" w:hAnsi="Times New Roman" w:cs="Times New Roman" w:eastAsia="Times New Roman"/>
                <w:sz w:val="20"/>
                <w:szCs w:val="20"/>
              </w:rPr>
              <w:t xml:space="preserve">All three written; dashboard rendered</w:t>
            </w:r>
          </w:p>
        </w:tc>
        <w:tc>
          <w:tcPr>
            <w:tcW w:w="900" w:type="dxa"/>
            <w:shd w:val="clear" w:color="auto" w:fill="E3F4EA"/>
          </w:tcPr>
          <w:p>
            <w:pPr>
              <w:spacing w:before="20" w:after="20" w:line="240" w:lineRule="auto"/>
            </w:pPr>
            <w:r>
              <w:rPr>
                <w:rFonts w:ascii="Times New Roman" w:hAnsi="Times New Roman" w:cs="Times New Roman" w:eastAsia="Times New Roman"/>
                <w:sz w:val="20"/>
                <w:szCs w:val="20"/>
              </w:rPr>
              <w:t xml:space="preserve">Pass</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6.3  Test Case Details</w:t>
      </w:r>
    </w:p>
    <w:p>
      <w:pPr>
        <w:pStyle w:val="Heading3"/>
        <w:keepNext/>
        <w:spacing w:before="240" w:after="100"/>
      </w:pPr>
      <w:r>
        <w:rPr>
          <w:rFonts w:ascii="Times New Roman" w:hAnsi="Times New Roman" w:cs="Times New Roman" w:eastAsia="Times New Roman"/>
          <w:b/>
          <w:bCs/>
          <w:color w:val="2F2F2F"/>
          <w:sz w:val="24"/>
          <w:szCs w:val="24"/>
        </w:rPr>
        <w:t xml:space="preserve">6.3.1  TC01: Correctly Signed Image</w:t>
      </w:r>
    </w:p>
    <w:p>
      <w:pPr>
        <w:spacing w:after="140" w:line="360" w:lineRule="auto"/>
        <w:jc w:val="both"/>
      </w:pPr>
      <w:r>
        <w:rPr>
          <w:rFonts w:ascii="Times New Roman" w:hAnsi="Times New Roman" w:cs="Times New Roman" w:eastAsia="Times New Roman"/>
          <w:sz w:val="24"/>
          <w:szCs w:val="24"/>
        </w:rPr>
        <w:t xml:space="preserve">The gate is given </w:t>
      </w:r>
      <w:r>
        <w:rPr>
          <w:rFonts w:ascii="Courier New" w:hAnsi="Courier New" w:cs="Courier New" w:eastAsia="Courier New"/>
          <w:color w:val="1F3A68"/>
          <w:sz w:val="21"/>
          <w:szCs w:val="21"/>
        </w:rPr>
        <w:t xml:space="preserve">localhost:5001/trustdeploy/sample-app:1.0.0</w:t>
      </w:r>
      <w:r>
        <w:rPr>
          <w:rFonts w:ascii="Times New Roman" w:hAnsi="Times New Roman" w:cs="Times New Roman" w:eastAsia="Times New Roman"/>
          <w:sz w:val="24"/>
          <w:szCs w:val="24"/>
        </w:rPr>
        <w:t xml:space="preserve">, resolves it to the approved digest </w:t>
      </w:r>
      <w:r>
        <w:rPr>
          <w:rFonts w:ascii="Courier New" w:hAnsi="Courier New" w:cs="Courier New" w:eastAsia="Courier New"/>
          <w:color w:val="1F3A68"/>
          <w:sz w:val="21"/>
          <w:szCs w:val="21"/>
        </w:rPr>
        <w:t xml:space="preserve">sha256:deffd203e38f...</w:t>
      </w:r>
      <w:r>
        <w:rPr>
          <w:rFonts w:ascii="Times New Roman" w:hAnsi="Times New Roman" w:cs="Times New Roman" w:eastAsia="Times New Roman"/>
          <w:sz w:val="24"/>
          <w:szCs w:val="24"/>
        </w:rPr>
        <w:t xml:space="preserve"> and verifies the signature with </w:t>
      </w:r>
      <w:r>
        <w:rPr>
          <w:rFonts w:ascii="Courier New" w:hAnsi="Courier New" w:cs="Courier New" w:eastAsia="Courier New"/>
          <w:color w:val="1F3A68"/>
          <w:sz w:val="21"/>
          <w:szCs w:val="21"/>
        </w:rPr>
        <w:t xml:space="preserve">trusted/cosign.pub</w:t>
      </w:r>
      <w:r>
        <w:rPr>
          <w:rFonts w:ascii="Times New Roman" w:hAnsi="Times New Roman" w:cs="Times New Roman" w:eastAsia="Times New Roman"/>
          <w:sz w:val="24"/>
          <w:szCs w:val="24"/>
        </w:rPr>
        <w:t xml:space="preserve">. Result: ACCEPT with SIGNATURE_VERIFIED (Figure 5.4).</w:t>
      </w:r>
    </w:p>
    <w:p>
      <w:pPr>
        <w:pStyle w:val="Heading3"/>
        <w:keepNext/>
        <w:spacing w:before="240" w:after="100"/>
      </w:pPr>
      <w:r>
        <w:rPr>
          <w:rFonts w:ascii="Times New Roman" w:hAnsi="Times New Roman" w:cs="Times New Roman" w:eastAsia="Times New Roman"/>
          <w:b/>
          <w:bCs/>
          <w:color w:val="2F2F2F"/>
          <w:sz w:val="24"/>
          <w:szCs w:val="24"/>
        </w:rPr>
        <w:t xml:space="preserve">6.3.2  TC02: Unsigned Image</w:t>
      </w:r>
    </w:p>
    <w:p>
      <w:pPr>
        <w:spacing w:after="140" w:line="360" w:lineRule="auto"/>
        <w:jc w:val="both"/>
      </w:pPr>
      <w:r>
        <w:rPr>
          <w:rFonts w:ascii="Times New Roman" w:hAnsi="Times New Roman" w:cs="Times New Roman" w:eastAsia="Times New Roman"/>
          <w:sz w:val="24"/>
          <w:szCs w:val="24"/>
        </w:rPr>
        <w:t xml:space="preserve">Image </w:t>
      </w:r>
      <w:r>
        <w:rPr>
          <w:rFonts w:ascii="Courier New" w:hAnsi="Courier New" w:cs="Courier New" w:eastAsia="Courier New"/>
          <w:color w:val="1F3A68"/>
          <w:sz w:val="21"/>
          <w:szCs w:val="21"/>
        </w:rPr>
        <w:t xml:space="preserve">1.1.0-unsigned</w:t>
      </w:r>
      <w:r>
        <w:rPr>
          <w:rFonts w:ascii="Times New Roman" w:hAnsi="Times New Roman" w:cs="Times New Roman" w:eastAsia="Times New Roman"/>
          <w:sz w:val="24"/>
          <w:szCs w:val="24"/>
        </w:rPr>
        <w:t xml:space="preserve"> was built and pushed but never signed. Cosign reports "no signatures found" and the gate rejects it with NO_SIGNATURE.</w:t>
      </w:r>
    </w:p>
    <w:p>
      <w:pPr>
        <w:keepNext/>
        <w:spacing w:before="120" w:after="0" w:line="240" w:lineRule="auto"/>
        <w:jc w:val="center"/>
      </w:pPr>
      <w:r>
        <w:drawing>
          <wp:inline distT="0" distB="0" distL="0" distR="0">
            <wp:extent cx="5486400" cy="2401771"/>
            <wp:effectExtent l="0" t="0" r="0" b="0"/>
            <wp:docPr id="112" name="07-tc02-unsigned.png"/>
            <wp:cNvGraphicFramePr>
              <a:graphicFrameLocks noChangeAspect="1"/>
            </wp:cNvGraphicFramePr>
            <a:graphic>
              <a:graphicData uri="http://schemas.openxmlformats.org/drawingml/2006/picture">
                <pic:pic>
                  <pic:nvPicPr>
                    <pic:cNvPr id="112" name="07-tc02-unsigned.png"/>
                    <pic:cNvPicPr/>
                  </pic:nvPicPr>
                  <pic:blipFill>
                    <a:blip r:embed="rIdImg12"/>
                    <a:stretch>
                      <a:fillRect/>
                    </a:stretch>
                  </pic:blipFill>
                  <pic:spPr>
                    <a:xfrm>
                      <a:off x="0" y="0"/>
                      <a:ext cx="5486400" cy="2401771"/>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6.1: </w:t>
      </w:r>
      <w:r>
        <w:rPr>
          <w:rFonts w:ascii="Times New Roman" w:hAnsi="Times New Roman" w:cs="Times New Roman" w:eastAsia="Times New Roman"/>
          <w:sz w:val="21"/>
          <w:szCs w:val="21"/>
        </w:rPr>
        <w:t xml:space="preserve">TC02: unsigned image rejected (NO_SIGNATURE)</w:t>
      </w:r>
      <w:r>
        <w:rPr>
          <w:rFonts w:ascii="Times New Roman" w:hAnsi="Times New Roman" w:cs="Times New Roman" w:eastAsia="Times New Roman"/>
          <w:i/>
          <w:iCs/>
          <w:color w:val="6B7280"/>
          <w:sz w:val="17"/>
          <w:szCs w:val="17"/>
        </w:rPr>
        <w:t xml:space="preserve"> [07-tc02-unsigned.png]</w:t>
      </w:r>
    </w:p>
    <w:p>
      <w:pPr>
        <w:pStyle w:val="Heading3"/>
        <w:keepNext/>
        <w:spacing w:before="240" w:after="100"/>
      </w:pPr>
      <w:r>
        <w:rPr>
          <w:rFonts w:ascii="Times New Roman" w:hAnsi="Times New Roman" w:cs="Times New Roman" w:eastAsia="Times New Roman"/>
          <w:b/>
          <w:bCs/>
          <w:color w:val="2F2F2F"/>
          <w:sz w:val="24"/>
          <w:szCs w:val="24"/>
        </w:rPr>
        <w:t xml:space="preserve">6.3.3  TC03: Untrusted Signing Key</w:t>
      </w:r>
    </w:p>
    <w:p>
      <w:pPr>
        <w:spacing w:after="140" w:line="360" w:lineRule="auto"/>
        <w:jc w:val="both"/>
      </w:pPr>
      <w:r>
        <w:rPr>
          <w:rFonts w:ascii="Times New Roman" w:hAnsi="Times New Roman" w:cs="Times New Roman" w:eastAsia="Times New Roman"/>
          <w:sz w:val="24"/>
          <w:szCs w:val="24"/>
        </w:rPr>
        <w:t xml:space="preserve">Image </w:t>
      </w:r>
      <w:r>
        <w:rPr>
          <w:rFonts w:ascii="Courier New" w:hAnsi="Courier New" w:cs="Courier New" w:eastAsia="Courier New"/>
          <w:color w:val="1F3A68"/>
          <w:sz w:val="21"/>
          <w:szCs w:val="21"/>
        </w:rPr>
        <w:t xml:space="preserve">1.0.1-attacker</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is</w:t>
      </w:r>
      <w:r>
        <w:rPr>
          <w:rFonts w:ascii="Times New Roman" w:hAnsi="Times New Roman" w:cs="Times New Roman" w:eastAsia="Times New Roman"/>
          <w:sz w:val="24"/>
          <w:szCs w:val="24"/>
        </w:rPr>
        <w:t xml:space="preserve"> signed, but with the attacker's own key. Cosign finds the signature but it does not validate against the trusted public key, so the gate rejects it with UNTRUSTED_SIGNER. This demonstrates that "signed" is not the same as "trusted".</w:t>
      </w:r>
    </w:p>
    <w:p>
      <w:pPr>
        <w:keepNext/>
        <w:spacing w:before="120" w:after="0" w:line="240" w:lineRule="auto"/>
        <w:jc w:val="center"/>
      </w:pPr>
      <w:r>
        <w:drawing>
          <wp:inline distT="0" distB="0" distL="0" distR="0">
            <wp:extent cx="5486400" cy="1473958"/>
            <wp:effectExtent l="0" t="0" r="0" b="0"/>
            <wp:docPr id="113" name="08-tc03-untrusted-key.png"/>
            <wp:cNvGraphicFramePr>
              <a:graphicFrameLocks noChangeAspect="1"/>
            </wp:cNvGraphicFramePr>
            <a:graphic>
              <a:graphicData uri="http://schemas.openxmlformats.org/drawingml/2006/picture">
                <pic:pic>
                  <pic:nvPicPr>
                    <pic:cNvPr id="113" name="08-tc03-untrusted-key.png"/>
                    <pic:cNvPicPr/>
                  </pic:nvPicPr>
                  <pic:blipFill>
                    <a:blip r:embed="rIdImg13"/>
                    <a:stretch>
                      <a:fillRect/>
                    </a:stretch>
                  </pic:blipFill>
                  <pic:spPr>
                    <a:xfrm>
                      <a:off x="0" y="0"/>
                      <a:ext cx="5486400" cy="1473958"/>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6.2: </w:t>
      </w:r>
      <w:r>
        <w:rPr>
          <w:rFonts w:ascii="Times New Roman" w:hAnsi="Times New Roman" w:cs="Times New Roman" w:eastAsia="Times New Roman"/>
          <w:sz w:val="21"/>
          <w:szCs w:val="21"/>
        </w:rPr>
        <w:t xml:space="preserve">TC03: image signed with an attacker key rejected (UNTRUSTED_SIGNER)</w:t>
      </w:r>
      <w:r>
        <w:rPr>
          <w:rFonts w:ascii="Times New Roman" w:hAnsi="Times New Roman" w:cs="Times New Roman" w:eastAsia="Times New Roman"/>
          <w:i/>
          <w:iCs/>
          <w:color w:val="6B7280"/>
          <w:sz w:val="17"/>
          <w:szCs w:val="17"/>
        </w:rPr>
        <w:t xml:space="preserve"> [08-tc03-untrusted-key.png]</w:t>
      </w:r>
    </w:p>
    <w:p>
      <w:pPr>
        <w:pStyle w:val="Heading3"/>
        <w:keepNext/>
        <w:spacing w:before="240" w:after="100"/>
      </w:pPr>
      <w:r>
        <w:rPr>
          <w:rFonts w:ascii="Times New Roman" w:hAnsi="Times New Roman" w:cs="Times New Roman" w:eastAsia="Times New Roman"/>
          <w:b/>
          <w:bCs/>
          <w:color w:val="2F2F2F"/>
          <w:sz w:val="24"/>
          <w:szCs w:val="24"/>
        </w:rPr>
        <w:t xml:space="preserve">6.3.4  TC04a: Genuine Signature Copied to Another Image</w:t>
      </w:r>
    </w:p>
    <w:p>
      <w:pPr>
        <w:spacing w:after="140" w:line="360" w:lineRule="auto"/>
        <w:jc w:val="both"/>
      </w:pPr>
      <w:r>
        <w:rPr>
          <w:rFonts w:ascii="Times New Roman" w:hAnsi="Times New Roman" w:cs="Times New Roman" w:eastAsia="Times New Roman"/>
          <w:sz w:val="24"/>
          <w:szCs w:val="24"/>
        </w:rPr>
        <w:t xml:space="preserve">The genuine, valid signature of the approved image was attached to image </w:t>
      </w:r>
      <w:r>
        <w:rPr>
          <w:rFonts w:ascii="Courier New" w:hAnsi="Courier New" w:cs="Courier New" w:eastAsia="Courier New"/>
          <w:color w:val="1F3A68"/>
          <w:sz w:val="21"/>
          <w:szCs w:val="21"/>
        </w:rPr>
        <w:t xml:space="preserve">1.0.2-forged</w:t>
      </w:r>
      <w:r>
        <w:rPr>
          <w:rFonts w:ascii="Times New Roman" w:hAnsi="Times New Roman" w:cs="Times New Roman" w:eastAsia="Times New Roman"/>
          <w:sz w:val="24"/>
          <w:szCs w:val="24"/>
        </w:rPr>
        <w:t xml:space="preserve">. Because the signed statement names the approved image's digest, Cosign reports that the provided artefact digest does not match any digest in the statement and the gate rejects with SIGNATURE_IMAGE_MISMATCH. Signatures cannot be transplanted.</w:t>
      </w:r>
    </w:p>
    <w:p>
      <w:pPr>
        <w:keepNext/>
        <w:spacing w:before="120" w:after="0" w:line="240" w:lineRule="auto"/>
        <w:jc w:val="center"/>
      </w:pPr>
      <w:r>
        <w:drawing>
          <wp:inline distT="0" distB="0" distL="0" distR="0">
            <wp:extent cx="5486400" cy="1473958"/>
            <wp:effectExtent l="0" t="0" r="0" b="0"/>
            <wp:docPr id="114" name="09-tc04a-copied-signature.png"/>
            <wp:cNvGraphicFramePr>
              <a:graphicFrameLocks noChangeAspect="1"/>
            </wp:cNvGraphicFramePr>
            <a:graphic>
              <a:graphicData uri="http://schemas.openxmlformats.org/drawingml/2006/picture">
                <pic:pic>
                  <pic:nvPicPr>
                    <pic:cNvPr id="114" name="09-tc04a-copied-signature.png"/>
                    <pic:cNvPicPr/>
                  </pic:nvPicPr>
                  <pic:blipFill>
                    <a:blip r:embed="rIdImg14"/>
                    <a:stretch>
                      <a:fillRect/>
                    </a:stretch>
                  </pic:blipFill>
                  <pic:spPr>
                    <a:xfrm>
                      <a:off x="0" y="0"/>
                      <a:ext cx="5486400" cy="1473958"/>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6.3: </w:t>
      </w:r>
      <w:r>
        <w:rPr>
          <w:rFonts w:ascii="Times New Roman" w:hAnsi="Times New Roman" w:cs="Times New Roman" w:eastAsia="Times New Roman"/>
          <w:sz w:val="21"/>
          <w:szCs w:val="21"/>
        </w:rPr>
        <w:t xml:space="preserve">TC04a: copied genuine signature rejected (SIGNATURE_IMAGE_MISMATCH)</w:t>
      </w:r>
      <w:r>
        <w:rPr>
          <w:rFonts w:ascii="Times New Roman" w:hAnsi="Times New Roman" w:cs="Times New Roman" w:eastAsia="Times New Roman"/>
          <w:i/>
          <w:iCs/>
          <w:color w:val="6B7280"/>
          <w:sz w:val="17"/>
          <w:szCs w:val="17"/>
        </w:rPr>
        <w:t xml:space="preserve"> [09-tc04a-copied-signature.png]</w:t>
      </w:r>
    </w:p>
    <w:p>
      <w:pPr>
        <w:pStyle w:val="Heading3"/>
        <w:keepNext/>
        <w:spacing w:before="240" w:after="100"/>
      </w:pPr>
      <w:r>
        <w:rPr>
          <w:rFonts w:ascii="Times New Roman" w:hAnsi="Times New Roman" w:cs="Times New Roman" w:eastAsia="Times New Roman"/>
          <w:b/>
          <w:bCs/>
          <w:color w:val="2F2F2F"/>
          <w:sz w:val="24"/>
          <w:szCs w:val="24"/>
        </w:rPr>
        <w:t xml:space="preserve">6.3.5  TC04b: Trusted Tag Overwritten</w:t>
      </w:r>
    </w:p>
    <w:p>
      <w:pPr>
        <w:spacing w:after="140" w:line="360" w:lineRule="auto"/>
        <w:jc w:val="both"/>
      </w:pPr>
      <w:r>
        <w:rPr>
          <w:rFonts w:ascii="Times New Roman" w:hAnsi="Times New Roman" w:cs="Times New Roman" w:eastAsia="Times New Roman"/>
          <w:sz w:val="24"/>
          <w:szCs w:val="24"/>
        </w:rPr>
        <w:t xml:space="preserve">The tag </w:t>
      </w:r>
      <w:r>
        <w:rPr>
          <w:rFonts w:ascii="Courier New" w:hAnsi="Courier New" w:cs="Courier New" w:eastAsia="Courier New"/>
          <w:color w:val="1F3A68"/>
          <w:sz w:val="21"/>
          <w:szCs w:val="21"/>
        </w:rPr>
        <w:t xml:space="preserve">:1.0.0</w:t>
      </w:r>
      <w:r>
        <w:rPr>
          <w:rFonts w:ascii="Times New Roman" w:hAnsi="Times New Roman" w:cs="Times New Roman" w:eastAsia="Times New Roman"/>
          <w:sz w:val="24"/>
          <w:szCs w:val="24"/>
        </w:rPr>
        <w:t xml:space="preserve"> was moved to the tampered build, simulating an attacker with registry push access. The gate resolves the tag, obtains the tampered image's different digest, finds no signature for that digest and rejects it. A tag-based deployment would have run the tampered image; the digest-based gate cannot be fooled. The tag is restored afterwards.</w:t>
      </w:r>
    </w:p>
    <w:p>
      <w:pPr>
        <w:keepNext/>
        <w:spacing w:before="120" w:after="0" w:line="240" w:lineRule="auto"/>
        <w:jc w:val="center"/>
      </w:pPr>
      <w:r>
        <w:drawing>
          <wp:inline distT="0" distB="0" distL="0" distR="0">
            <wp:extent cx="5486400" cy="2966894"/>
            <wp:effectExtent l="0" t="0" r="0" b="0"/>
            <wp:docPr id="115" name="10-tc04b-tag-hijack.png"/>
            <wp:cNvGraphicFramePr>
              <a:graphicFrameLocks noChangeAspect="1"/>
            </wp:cNvGraphicFramePr>
            <a:graphic>
              <a:graphicData uri="http://schemas.openxmlformats.org/drawingml/2006/picture">
                <pic:pic>
                  <pic:nvPicPr>
                    <pic:cNvPr id="115" name="10-tc04b-tag-hijack.png"/>
                    <pic:cNvPicPr/>
                  </pic:nvPicPr>
                  <pic:blipFill>
                    <a:blip r:embed="rIdImg15"/>
                    <a:stretch>
                      <a:fillRect/>
                    </a:stretch>
                  </pic:blipFill>
                  <pic:spPr>
                    <a:xfrm>
                      <a:off x="0" y="0"/>
                      <a:ext cx="5486400" cy="2966894"/>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6.4: </w:t>
      </w:r>
      <w:r>
        <w:rPr>
          <w:rFonts w:ascii="Times New Roman" w:hAnsi="Times New Roman" w:cs="Times New Roman" w:eastAsia="Times New Roman"/>
          <w:sz w:val="21"/>
          <w:szCs w:val="21"/>
        </w:rPr>
        <w:t xml:space="preserve">TC04b: trusted tag pointed at a tampered build, rejected (NO_SIGNATURE)</w:t>
      </w:r>
      <w:r>
        <w:rPr>
          <w:rFonts w:ascii="Times New Roman" w:hAnsi="Times New Roman" w:cs="Times New Roman" w:eastAsia="Times New Roman"/>
          <w:i/>
          <w:iCs/>
          <w:color w:val="6B7280"/>
          <w:sz w:val="17"/>
          <w:szCs w:val="17"/>
        </w:rPr>
        <w:t xml:space="preserve"> [10-tc04b-tag-hijack.png]</w:t>
      </w:r>
    </w:p>
    <w:p>
      <w:pPr>
        <w:pStyle w:val="Heading3"/>
        <w:keepNext/>
        <w:spacing w:before="240" w:after="100"/>
      </w:pPr>
      <w:r>
        <w:rPr>
          <w:rFonts w:ascii="Times New Roman" w:hAnsi="Times New Roman" w:cs="Times New Roman" w:eastAsia="Times New Roman"/>
          <w:b/>
          <w:bCs/>
          <w:color w:val="2F2F2F"/>
          <w:sz w:val="24"/>
          <w:szCs w:val="24"/>
        </w:rPr>
        <w:t xml:space="preserve">6.3.6  TC05a: Verification Tool Unavailable</w:t>
      </w:r>
    </w:p>
    <w:p>
      <w:pPr>
        <w:spacing w:after="140" w:line="360" w:lineRule="auto"/>
        <w:jc w:val="both"/>
      </w:pPr>
      <w:r>
        <w:rPr>
          <w:rFonts w:ascii="Times New Roman" w:hAnsi="Times New Roman" w:cs="Times New Roman" w:eastAsia="Times New Roman"/>
          <w:sz w:val="24"/>
          <w:szCs w:val="24"/>
        </w:rPr>
        <w:t xml:space="preserve">The gate is pointed at a non-existent Cosign binary (</w:t>
      </w:r>
      <w:r>
        <w:rPr>
          <w:rFonts w:ascii="Courier New" w:hAnsi="Courier New" w:cs="Courier New" w:eastAsia="Courier New"/>
          <w:color w:val="1F3A68"/>
          <w:sz w:val="21"/>
          <w:szCs w:val="21"/>
        </w:rPr>
        <w:t xml:space="preserve">TRUSTDEPLOY_COSIGN=/nonexistent/cosign</w:t>
      </w:r>
      <w:r>
        <w:rPr>
          <w:rFonts w:ascii="Times New Roman" w:hAnsi="Times New Roman" w:cs="Times New Roman" w:eastAsia="Times New Roman"/>
          <w:sz w:val="24"/>
          <w:szCs w:val="24"/>
        </w:rPr>
        <w:t xml:space="preserve">) while deploying the </w:t>
      </w:r>
      <w:r>
        <w:rPr>
          <w:rFonts w:ascii="Times New Roman" w:hAnsi="Times New Roman" w:cs="Times New Roman" w:eastAsia="Times New Roman"/>
          <w:b/>
          <w:bCs/>
          <w:sz w:val="24"/>
          <w:szCs w:val="24"/>
        </w:rPr>
        <w:t xml:space="preserve">valid</w:t>
      </w:r>
      <w:r>
        <w:rPr>
          <w:rFonts w:ascii="Times New Roman" w:hAnsi="Times New Roman" w:cs="Times New Roman" w:eastAsia="Times New Roman"/>
          <w:sz w:val="24"/>
          <w:szCs w:val="24"/>
        </w:rPr>
        <w:t xml:space="preserve"> image. The verifier catches the </w:t>
      </w:r>
      <w:r>
        <w:rPr>
          <w:rFonts w:ascii="Courier New" w:hAnsi="Courier New" w:cs="Courier New" w:eastAsia="Courier New"/>
          <w:color w:val="1F3A68"/>
          <w:sz w:val="21"/>
          <w:szCs w:val="21"/>
        </w:rPr>
        <w:t xml:space="preserve">FileNotFoundError</w:t>
      </w:r>
      <w:r>
        <w:rPr>
          <w:rFonts w:ascii="Times New Roman" w:hAnsi="Times New Roman" w:cs="Times New Roman" w:eastAsia="Times New Roman"/>
          <w:sz w:val="24"/>
          <w:szCs w:val="24"/>
        </w:rPr>
        <w:t xml:space="preserve"> and returns VERIFICATION_TOOL_ERROR; deployment is blocked. This proves that the gate fails closed even for a legitimate image.</w:t>
      </w:r>
    </w:p>
    <w:p>
      <w:pPr>
        <w:keepNext/>
        <w:spacing w:before="120" w:after="0" w:line="240" w:lineRule="auto"/>
        <w:jc w:val="center"/>
      </w:pPr>
      <w:r>
        <w:drawing>
          <wp:inline distT="0" distB="0" distL="0" distR="0">
            <wp:extent cx="5486400" cy="1741172"/>
            <wp:effectExtent l="0" t="0" r="0" b="0"/>
            <wp:docPr id="116" name="11-tc05a-tool-missing.png"/>
            <wp:cNvGraphicFramePr>
              <a:graphicFrameLocks noChangeAspect="1"/>
            </wp:cNvGraphicFramePr>
            <a:graphic>
              <a:graphicData uri="http://schemas.openxmlformats.org/drawingml/2006/picture">
                <pic:pic>
                  <pic:nvPicPr>
                    <pic:cNvPr id="116" name="11-tc05a-tool-missing.png"/>
                    <pic:cNvPicPr/>
                  </pic:nvPicPr>
                  <pic:blipFill>
                    <a:blip r:embed="rIdImg16"/>
                    <a:stretch>
                      <a:fillRect/>
                    </a:stretch>
                  </pic:blipFill>
                  <pic:spPr>
                    <a:xfrm>
                      <a:off x="0" y="0"/>
                      <a:ext cx="5486400" cy="1741172"/>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6.5: </w:t>
      </w:r>
      <w:r>
        <w:rPr>
          <w:rFonts w:ascii="Times New Roman" w:hAnsi="Times New Roman" w:cs="Times New Roman" w:eastAsia="Times New Roman"/>
          <w:sz w:val="21"/>
          <w:szCs w:val="21"/>
        </w:rPr>
        <w:t xml:space="preserve">TC05a: Cosign missing, deployment of a valid image blocked (fail closed)</w:t>
      </w:r>
      <w:r>
        <w:rPr>
          <w:rFonts w:ascii="Times New Roman" w:hAnsi="Times New Roman" w:cs="Times New Roman" w:eastAsia="Times New Roman"/>
          <w:i/>
          <w:iCs/>
          <w:color w:val="6B7280"/>
          <w:sz w:val="17"/>
          <w:szCs w:val="17"/>
        </w:rPr>
        <w:t xml:space="preserve"> [11-tc05a-tool-missing.png]</w:t>
      </w:r>
    </w:p>
    <w:p>
      <w:pPr>
        <w:pStyle w:val="Heading3"/>
        <w:keepNext/>
        <w:spacing w:before="240" w:after="100"/>
      </w:pPr>
      <w:r>
        <w:rPr>
          <w:rFonts w:ascii="Times New Roman" w:hAnsi="Times New Roman" w:cs="Times New Roman" w:eastAsia="Times New Roman"/>
          <w:b/>
          <w:bCs/>
          <w:color w:val="2F2F2F"/>
          <w:sz w:val="24"/>
          <w:szCs w:val="24"/>
        </w:rPr>
        <w:t xml:space="preserve">6.3.7  TC05b: Registry Unreachable</w:t>
      </w:r>
    </w:p>
    <w:p>
      <w:pPr>
        <w:spacing w:after="140" w:line="360" w:lineRule="auto"/>
        <w:jc w:val="both"/>
      </w:pPr>
      <w:r>
        <w:rPr>
          <w:rFonts w:ascii="Times New Roman" w:hAnsi="Times New Roman" w:cs="Times New Roman" w:eastAsia="Times New Roman"/>
          <w:sz w:val="24"/>
          <w:szCs w:val="24"/>
        </w:rPr>
        <w:t xml:space="preserve">The registry container is stopped and the valid image is deployed. Digest resolution fails with a connection error, the gate returns IMAGE_RESOLUTION_FAILED and nothing is deployed. The registry is restarted after the test.</w:t>
      </w:r>
    </w:p>
    <w:p>
      <w:pPr>
        <w:keepNext/>
        <w:spacing w:before="120" w:after="0" w:line="240" w:lineRule="auto"/>
        <w:jc w:val="center"/>
      </w:pPr>
      <w:r>
        <w:drawing>
          <wp:inline distT="0" distB="0" distL="0" distR="0">
            <wp:extent cx="5486400" cy="1883391"/>
            <wp:effectExtent l="0" t="0" r="0" b="0"/>
            <wp:docPr id="117" name="12-tc05b-registry-down.png"/>
            <wp:cNvGraphicFramePr>
              <a:graphicFrameLocks noChangeAspect="1"/>
            </wp:cNvGraphicFramePr>
            <a:graphic>
              <a:graphicData uri="http://schemas.openxmlformats.org/drawingml/2006/picture">
                <pic:pic>
                  <pic:nvPicPr>
                    <pic:cNvPr id="117" name="12-tc05b-registry-down.png"/>
                    <pic:cNvPicPr/>
                  </pic:nvPicPr>
                  <pic:blipFill>
                    <a:blip r:embed="rIdImg17"/>
                    <a:stretch>
                      <a:fillRect/>
                    </a:stretch>
                  </pic:blipFill>
                  <pic:spPr>
                    <a:xfrm>
                      <a:off x="0" y="0"/>
                      <a:ext cx="5486400" cy="1883391"/>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6.6: </w:t>
      </w:r>
      <w:r>
        <w:rPr>
          <w:rFonts w:ascii="Times New Roman" w:hAnsi="Times New Roman" w:cs="Times New Roman" w:eastAsia="Times New Roman"/>
          <w:sz w:val="21"/>
          <w:szCs w:val="21"/>
        </w:rPr>
        <w:t xml:space="preserve">TC05b: registry unreachable, deployment blocked (IMAGE_RESOLUTION_FAILED)</w:t>
      </w:r>
      <w:r>
        <w:rPr>
          <w:rFonts w:ascii="Times New Roman" w:hAnsi="Times New Roman" w:cs="Times New Roman" w:eastAsia="Times New Roman"/>
          <w:i/>
          <w:iCs/>
          <w:color w:val="6B7280"/>
          <w:sz w:val="17"/>
          <w:szCs w:val="17"/>
        </w:rPr>
        <w:t xml:space="preserve"> [12-tc05b-registry-down.png]</w:t>
      </w:r>
    </w:p>
    <w:p>
      <w:pPr>
        <w:pStyle w:val="Heading3"/>
        <w:keepNext/>
        <w:spacing w:before="240" w:after="100"/>
      </w:pPr>
      <w:r>
        <w:rPr>
          <w:rFonts w:ascii="Times New Roman" w:hAnsi="Times New Roman" w:cs="Times New Roman" w:eastAsia="Times New Roman"/>
          <w:b/>
          <w:bCs/>
          <w:color w:val="2F2F2F"/>
          <w:sz w:val="24"/>
          <w:szCs w:val="24"/>
        </w:rPr>
        <w:t xml:space="preserve">6.3.8  TC05c: Registry Not in Allow-list</w:t>
      </w:r>
    </w:p>
    <w:p>
      <w:pPr>
        <w:spacing w:after="140" w:line="360" w:lineRule="auto"/>
        <w:jc w:val="both"/>
      </w:pPr>
      <w:r>
        <w:rPr>
          <w:rFonts w:ascii="Courier New" w:hAnsi="Courier New" w:cs="Courier New" w:eastAsia="Courier New"/>
          <w:color w:val="1F3A68"/>
          <w:sz w:val="21"/>
          <w:szCs w:val="21"/>
        </w:rPr>
        <w:t xml:space="preserve">docker.io/library/nginx:latest</w:t>
      </w:r>
      <w:r>
        <w:rPr>
          <w:rFonts w:ascii="Times New Roman" w:hAnsi="Times New Roman" w:cs="Times New Roman" w:eastAsia="Times New Roman"/>
          <w:sz w:val="24"/>
          <w:szCs w:val="24"/>
        </w:rPr>
        <w:t xml:space="preserve"> is rejected immediately with REGISTRY_NOT_ALLOWED. No network call is made, which is why the audit log records a verification time of 0 ms for this case.</w:t>
      </w:r>
    </w:p>
    <w:p>
      <w:pPr>
        <w:keepNext/>
        <w:spacing w:before="120" w:after="0" w:line="240" w:lineRule="auto"/>
        <w:jc w:val="center"/>
      </w:pPr>
      <w:r>
        <w:drawing>
          <wp:inline distT="0" distB="0" distL="0" distR="0">
            <wp:extent cx="5486400" cy="2394065"/>
            <wp:effectExtent l="0" t="0" r="0" b="0"/>
            <wp:docPr id="118" name="13-tc05c-registry-not-allowed.png"/>
            <wp:cNvGraphicFramePr>
              <a:graphicFrameLocks noChangeAspect="1"/>
            </wp:cNvGraphicFramePr>
            <a:graphic>
              <a:graphicData uri="http://schemas.openxmlformats.org/drawingml/2006/picture">
                <pic:pic>
                  <pic:nvPicPr>
                    <pic:cNvPr id="118" name="13-tc05c-registry-not-allowed.png"/>
                    <pic:cNvPicPr/>
                  </pic:nvPicPr>
                  <pic:blipFill>
                    <a:blip r:embed="rIdImg18"/>
                    <a:stretch>
                      <a:fillRect/>
                    </a:stretch>
                  </pic:blipFill>
                  <pic:spPr>
                    <a:xfrm>
                      <a:off x="0" y="0"/>
                      <a:ext cx="5486400" cy="2394065"/>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6.7: </w:t>
      </w:r>
      <w:r>
        <w:rPr>
          <w:rFonts w:ascii="Times New Roman" w:hAnsi="Times New Roman" w:cs="Times New Roman" w:eastAsia="Times New Roman"/>
          <w:sz w:val="21"/>
          <w:szCs w:val="21"/>
        </w:rPr>
        <w:t xml:space="preserve">TC05c: image from a non-approved registry rejected (REGISTRY_NOT_ALLOWED)</w:t>
      </w:r>
      <w:r>
        <w:rPr>
          <w:rFonts w:ascii="Times New Roman" w:hAnsi="Times New Roman" w:cs="Times New Roman" w:eastAsia="Times New Roman"/>
          <w:i/>
          <w:iCs/>
          <w:color w:val="6B7280"/>
          <w:sz w:val="17"/>
          <w:szCs w:val="17"/>
        </w:rPr>
        <w:t xml:space="preserve"> [13-tc05c-registry-not-allowed.png]</w:t>
      </w:r>
    </w:p>
    <w:p>
      <w:pPr>
        <w:pStyle w:val="Heading3"/>
        <w:keepNext/>
        <w:spacing w:before="240" w:after="100"/>
      </w:pPr>
      <w:r>
        <w:rPr>
          <w:rFonts w:ascii="Times New Roman" w:hAnsi="Times New Roman" w:cs="Times New Roman" w:eastAsia="Times New Roman"/>
          <w:b/>
          <w:bCs/>
          <w:color w:val="2F2F2F"/>
          <w:sz w:val="24"/>
          <w:szCs w:val="24"/>
        </w:rPr>
        <w:t xml:space="preserve">6.3.9  TC06: Multiple Images, Separate Audit Records</w:t>
      </w:r>
    </w:p>
    <w:p>
      <w:pPr>
        <w:spacing w:after="140" w:line="360" w:lineRule="auto"/>
        <w:jc w:val="both"/>
      </w:pPr>
      <w:r>
        <w:rPr>
          <w:rFonts w:ascii="Times New Roman" w:hAnsi="Times New Roman" w:cs="Times New Roman" w:eastAsia="Times New Roman"/>
          <w:sz w:val="24"/>
          <w:szCs w:val="24"/>
        </w:rPr>
        <w:t xml:space="preserve">Four images are verified in one batch. The test counts the audit log lines before and after and asserts that exactly four entries were added, each with its own event ID, decision and reason code.</w:t>
      </w:r>
    </w:p>
    <w:p>
      <w:pPr>
        <w:keepNext/>
        <w:spacing w:before="120" w:after="0" w:line="240" w:lineRule="auto"/>
        <w:jc w:val="center"/>
      </w:pPr>
      <w:r>
        <w:drawing>
          <wp:inline distT="0" distB="0" distL="0" distR="0">
            <wp:extent cx="5486400" cy="3289571"/>
            <wp:effectExtent l="0" t="0" r="0" b="0"/>
            <wp:docPr id="119" name="14-tc06-multiple-images.png"/>
            <wp:cNvGraphicFramePr>
              <a:graphicFrameLocks noChangeAspect="1"/>
            </wp:cNvGraphicFramePr>
            <a:graphic>
              <a:graphicData uri="http://schemas.openxmlformats.org/drawingml/2006/picture">
                <pic:pic>
                  <pic:nvPicPr>
                    <pic:cNvPr id="119" name="14-tc06-multiple-images.png"/>
                    <pic:cNvPicPr/>
                  </pic:nvPicPr>
                  <pic:blipFill>
                    <a:blip r:embed="rIdImg19"/>
                    <a:stretch>
                      <a:fillRect/>
                    </a:stretch>
                  </pic:blipFill>
                  <pic:spPr>
                    <a:xfrm>
                      <a:off x="0" y="0"/>
                      <a:ext cx="5486400" cy="3289571"/>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6.8: </w:t>
      </w:r>
      <w:r>
        <w:rPr>
          <w:rFonts w:ascii="Times New Roman" w:hAnsi="Times New Roman" w:cs="Times New Roman" w:eastAsia="Times New Roman"/>
          <w:sz w:val="21"/>
          <w:szCs w:val="21"/>
        </w:rPr>
        <w:t xml:space="preserve">TC06: four images verified in one batch, four separate audit entries</w:t>
      </w:r>
      <w:r>
        <w:rPr>
          <w:rFonts w:ascii="Times New Roman" w:hAnsi="Times New Roman" w:cs="Times New Roman" w:eastAsia="Times New Roman"/>
          <w:i/>
          <w:iCs/>
          <w:color w:val="6B7280"/>
          <w:sz w:val="17"/>
          <w:szCs w:val="17"/>
        </w:rPr>
        <w:t xml:space="preserve"> [14-tc06-multiple-images.png]</w:t>
      </w:r>
    </w:p>
    <w:p>
      <w:pPr>
        <w:pStyle w:val="Heading3"/>
        <w:keepNext/>
        <w:spacing w:before="240" w:after="100"/>
      </w:pPr>
      <w:r>
        <w:rPr>
          <w:rFonts w:ascii="Times New Roman" w:hAnsi="Times New Roman" w:cs="Times New Roman" w:eastAsia="Times New Roman"/>
          <w:b/>
          <w:bCs/>
          <w:color w:val="2F2F2F"/>
          <w:sz w:val="24"/>
          <w:szCs w:val="24"/>
        </w:rPr>
        <w:t xml:space="preserve">6.3.10  TC07: Audit Report Generation</w:t>
      </w:r>
    </w:p>
    <w:p>
      <w:pPr>
        <w:spacing w:after="140" w:line="360" w:lineRule="auto"/>
        <w:jc w:val="both"/>
      </w:pPr>
      <w:r>
        <w:rPr>
          <w:rFonts w:ascii="Times New Roman" w:hAnsi="Times New Roman" w:cs="Times New Roman" w:eastAsia="Times New Roman"/>
          <w:sz w:val="24"/>
          <w:szCs w:val="24"/>
        </w:rPr>
        <w:t xml:space="preserve">The </w:t>
      </w:r>
      <w:r>
        <w:rPr>
          <w:rFonts w:ascii="Courier New" w:hAnsi="Courier New" w:cs="Courier New" w:eastAsia="Courier New"/>
          <w:color w:val="1F3A68"/>
          <w:sz w:val="21"/>
          <w:szCs w:val="21"/>
        </w:rPr>
        <w:t xml:space="preserve">report</w:t>
      </w:r>
      <w:r>
        <w:rPr>
          <w:rFonts w:ascii="Times New Roman" w:hAnsi="Times New Roman" w:cs="Times New Roman" w:eastAsia="Times New Roman"/>
          <w:sz w:val="24"/>
          <w:szCs w:val="24"/>
        </w:rPr>
        <w:t xml:space="preserve"> command writes the HTML, CSV and JSON reports. Figure 6.9 shows the export with all audit entries of the run and a full sample record; Figure 6.10 shows the generated HTML dashboard.</w:t>
      </w:r>
    </w:p>
    <w:p>
      <w:pPr>
        <w:keepNext/>
        <w:spacing w:before="120" w:after="0" w:line="240" w:lineRule="auto"/>
        <w:jc w:val="center"/>
      </w:pPr>
      <w:r>
        <w:drawing>
          <wp:inline distT="0" distB="0" distL="0" distR="0">
            <wp:extent cx="5486400" cy="4585647"/>
            <wp:effectExtent l="0" t="0" r="0" b="0"/>
            <wp:docPr id="120" name="19-tc07-audit-report.png"/>
            <wp:cNvGraphicFramePr>
              <a:graphicFrameLocks noChangeAspect="1"/>
            </wp:cNvGraphicFramePr>
            <a:graphic>
              <a:graphicData uri="http://schemas.openxmlformats.org/drawingml/2006/picture">
                <pic:pic>
                  <pic:nvPicPr>
                    <pic:cNvPr id="120" name="19-tc07-audit-report.png"/>
                    <pic:cNvPicPr/>
                  </pic:nvPicPr>
                  <pic:blipFill>
                    <a:blip r:embed="rIdImg20"/>
                    <a:stretch>
                      <a:fillRect/>
                    </a:stretch>
                  </pic:blipFill>
                  <pic:spPr>
                    <a:xfrm>
                      <a:off x="0" y="0"/>
                      <a:ext cx="5486400" cy="4585647"/>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6.9: </w:t>
      </w:r>
      <w:r>
        <w:rPr>
          <w:rFonts w:ascii="Times New Roman" w:hAnsi="Times New Roman" w:cs="Times New Roman" w:eastAsia="Times New Roman"/>
          <w:sz w:val="21"/>
          <w:szCs w:val="21"/>
        </w:rPr>
        <w:t xml:space="preserve">TC07: audit report export (HTML, CSV, JSON) with the full audit trail</w:t>
      </w:r>
      <w:r>
        <w:rPr>
          <w:rFonts w:ascii="Times New Roman" w:hAnsi="Times New Roman" w:cs="Times New Roman" w:eastAsia="Times New Roman"/>
          <w:i/>
          <w:iCs/>
          <w:color w:val="6B7280"/>
          <w:sz w:val="17"/>
          <w:szCs w:val="17"/>
        </w:rPr>
        <w:t xml:space="preserve"> [19-tc07-audit-report.png]</w:t>
      </w:r>
    </w:p>
    <w:p>
      <w:pPr>
        <w:keepNext/>
        <w:spacing w:before="120" w:after="0" w:line="240" w:lineRule="auto"/>
        <w:jc w:val="center"/>
      </w:pPr>
      <w:r>
        <w:drawing>
          <wp:inline distT="0" distB="0" distL="0" distR="0">
            <wp:extent cx="5486400" cy="3743661"/>
            <wp:effectExtent l="0" t="0" r="0" b="0"/>
            <wp:docPr id="121" name="20-audit-dashboard.png"/>
            <wp:cNvGraphicFramePr>
              <a:graphicFrameLocks noChangeAspect="1"/>
            </wp:cNvGraphicFramePr>
            <a:graphic>
              <a:graphicData uri="http://schemas.openxmlformats.org/drawingml/2006/picture">
                <pic:pic>
                  <pic:nvPicPr>
                    <pic:cNvPr id="121" name="20-audit-dashboard.png"/>
                    <pic:cNvPicPr/>
                  </pic:nvPicPr>
                  <pic:blipFill>
                    <a:blip r:embed="rIdImg21"/>
                    <a:stretch>
                      <a:fillRect/>
                    </a:stretch>
                  </pic:blipFill>
                  <pic:spPr>
                    <a:xfrm>
                      <a:off x="0" y="0"/>
                      <a:ext cx="5486400" cy="3743661"/>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6.10: </w:t>
      </w:r>
      <w:r>
        <w:rPr>
          <w:rFonts w:ascii="Times New Roman" w:hAnsi="Times New Roman" w:cs="Times New Roman" w:eastAsia="Times New Roman"/>
          <w:sz w:val="21"/>
          <w:szCs w:val="21"/>
        </w:rPr>
        <w:t xml:space="preserve">TC07: generated HTML audit dashboard</w:t>
      </w:r>
      <w:r>
        <w:rPr>
          <w:rFonts w:ascii="Times New Roman" w:hAnsi="Times New Roman" w:cs="Times New Roman" w:eastAsia="Times New Roman"/>
          <w:i/>
          <w:iCs/>
          <w:color w:val="6B7280"/>
          <w:sz w:val="17"/>
          <w:szCs w:val="17"/>
        </w:rPr>
        <w:t xml:space="preserve"> [20-audit-dashboard.png]</w:t>
      </w:r>
    </w:p>
    <w:p>
      <w:pPr>
        <w:pStyle w:val="Heading2"/>
        <w:keepNext/>
        <w:spacing w:before="320" w:after="120"/>
      </w:pPr>
      <w:r>
        <w:rPr>
          <w:rFonts w:ascii="Times New Roman" w:hAnsi="Times New Roman" w:cs="Times New Roman" w:eastAsia="Times New Roman"/>
          <w:b/>
          <w:bCs/>
          <w:color w:val="1F3A68"/>
          <w:sz w:val="28"/>
          <w:szCs w:val="28"/>
        </w:rPr>
        <w:t xml:space="preserve">6.4  Unit Tests</w:t>
      </w:r>
    </w:p>
    <w:p>
      <w:pPr>
        <w:spacing w:after="140" w:line="360" w:lineRule="auto"/>
        <w:jc w:val="both"/>
      </w:pPr>
      <w:r>
        <w:rPr>
          <w:rFonts w:ascii="Times New Roman" w:hAnsi="Times New Roman" w:cs="Times New Roman" w:eastAsia="Times New Roman"/>
          <w:sz w:val="24"/>
          <w:szCs w:val="24"/>
        </w:rPr>
        <w:t xml:space="preserve">The eight unit tests in </w:t>
      </w:r>
      <w:r>
        <w:rPr>
          <w:rFonts w:ascii="Courier New" w:hAnsi="Courier New" w:cs="Courier New" w:eastAsia="Courier New"/>
          <w:color w:val="1F3A68"/>
          <w:sz w:val="21"/>
          <w:szCs w:val="21"/>
        </w:rPr>
        <w:t xml:space="preserve">tests/test_gate.py</w:t>
      </w:r>
      <w:r>
        <w:rPr>
          <w:rFonts w:ascii="Times New Roman" w:hAnsi="Times New Roman" w:cs="Times New Roman" w:eastAsia="Times New Roman"/>
          <w:sz w:val="24"/>
          <w:szCs w:val="24"/>
        </w:rPr>
        <w:t xml:space="preserve"> target the decision logic with mocked Cosign results. All eight pass (Figure 6.11).</w:t>
      </w:r>
    </w:p>
    <w:p>
      <w:pPr>
        <w:keepNext/>
        <w:spacing w:before="160" w:after="80" w:line="260" w:lineRule="auto"/>
        <w:jc w:val="center"/>
      </w:pPr>
      <w:r>
        <w:rPr>
          <w:rFonts w:ascii="Times New Roman" w:hAnsi="Times New Roman" w:cs="Times New Roman" w:eastAsia="Times New Roman"/>
          <w:b/>
          <w:bCs/>
          <w:sz w:val="21"/>
          <w:szCs w:val="21"/>
        </w:rPr>
        <w:t xml:space="preserve">Table 6.2: </w:t>
      </w:r>
      <w:r>
        <w:rPr>
          <w:rFonts w:ascii="Times New Roman" w:hAnsi="Times New Roman" w:cs="Times New Roman" w:eastAsia="Times New Roman"/>
          <w:sz w:val="21"/>
          <w:szCs w:val="21"/>
        </w:rPr>
        <w:t xml:space="preserve">Unit tests of the fail-closed gate</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4300"/>
        <w:gridCol w:w="4726"/>
      </w:tblGrid>
      <w:tr>
        <w:trPr>
          <w:tblHeader/>
          <w:cantSplit/>
        </w:trPr>
        <w:tc>
          <w:tcPr>
            <w:tcW w:w="43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Test</w:t>
            </w:r>
          </w:p>
        </w:tc>
        <w:tc>
          <w:tcPr>
            <w:tcW w:w="47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What it checks</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test_valid_signature_accepted</w:t>
            </w:r>
          </w:p>
        </w:tc>
        <w:tc>
          <w:tcPr>
            <w:tcW w:w="4726" w:type="dxa"/>
          </w:tcPr>
          <w:p>
            <w:pPr>
              <w:spacing w:before="20" w:after="20" w:line="240" w:lineRule="auto"/>
            </w:pPr>
            <w:r>
              <w:rPr>
                <w:rFonts w:ascii="Times New Roman" w:hAnsi="Times New Roman" w:cs="Times New Roman" w:eastAsia="Times New Roman"/>
                <w:sz w:val="20"/>
                <w:szCs w:val="20"/>
              </w:rPr>
              <w:t xml:space="preserve">A successful verification whose payload names the digest is accepted.</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test_payload_for_other_digest_rejected_even_if_cosign_passes</w:t>
            </w:r>
          </w:p>
        </w:tc>
        <w:tc>
          <w:tcPr>
            <w:tcW w:w="4726" w:type="dxa"/>
          </w:tcPr>
          <w:p>
            <w:pPr>
              <w:spacing w:before="20" w:after="20" w:line="240" w:lineRule="auto"/>
            </w:pPr>
            <w:r>
              <w:rPr>
                <w:rFonts w:ascii="Times New Roman" w:hAnsi="Times New Roman" w:cs="Times New Roman" w:eastAsia="Times New Roman"/>
                <w:sz w:val="20"/>
                <w:szCs w:val="20"/>
              </w:rPr>
              <w:t xml:space="preserve">Even if Cosign exits 0, a payload for another digest is rejected (SIGNATURE_IMAGE_MISMATCH).</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test_failure_reasons_classified</w:t>
            </w:r>
          </w:p>
        </w:tc>
        <w:tc>
          <w:tcPr>
            <w:tcW w:w="4726" w:type="dxa"/>
          </w:tcPr>
          <w:p>
            <w:pPr>
              <w:spacing w:before="20" w:after="20" w:line="240" w:lineRule="auto"/>
            </w:pPr>
            <w:r>
              <w:rPr>
                <w:rFonts w:ascii="Times New Roman" w:hAnsi="Times New Roman" w:cs="Times New Roman" w:eastAsia="Times New Roman"/>
                <w:sz w:val="20"/>
                <w:szCs w:val="20"/>
              </w:rPr>
              <w:t xml:space="preserve">Cosign error messages map to NO_SIGNATURE, UNTRUSTED_SIGNER, SIGNATURE_IMAGE_MISMATCH and VERIFICATION_TOOL_ERROR.</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test_missing_tool_fails_closed</w:t>
            </w:r>
          </w:p>
        </w:tc>
        <w:tc>
          <w:tcPr>
            <w:tcW w:w="4726" w:type="dxa"/>
          </w:tcPr>
          <w:p>
            <w:pPr>
              <w:spacing w:before="20" w:after="20" w:line="240" w:lineRule="auto"/>
            </w:pPr>
            <w:r>
              <w:rPr>
                <w:rFonts w:ascii="Times New Roman" w:hAnsi="Times New Roman" w:cs="Times New Roman" w:eastAsia="Times New Roman"/>
                <w:sz w:val="20"/>
                <w:szCs w:val="20"/>
              </w:rPr>
              <w:t xml:space="preserve">A missing binary yields REJECT with VERIFICATION_TOOL_ERROR.</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test_timeout_fails_closed</w:t>
            </w:r>
          </w:p>
        </w:tc>
        <w:tc>
          <w:tcPr>
            <w:tcW w:w="4726" w:type="dxa"/>
          </w:tcPr>
          <w:p>
            <w:pPr>
              <w:spacing w:before="20" w:after="20" w:line="240" w:lineRule="auto"/>
            </w:pPr>
            <w:r>
              <w:rPr>
                <w:rFonts w:ascii="Times New Roman" w:hAnsi="Times New Roman" w:cs="Times New Roman" w:eastAsia="Times New Roman"/>
                <w:sz w:val="20"/>
                <w:szCs w:val="20"/>
              </w:rPr>
              <w:t xml:space="preserve">A verification timeout yields REJECT.</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test_unexpected_exception_fails_closed</w:t>
            </w:r>
          </w:p>
        </w:tc>
        <w:tc>
          <w:tcPr>
            <w:tcW w:w="4726" w:type="dxa"/>
          </w:tcPr>
          <w:p>
            <w:pPr>
              <w:spacing w:before="20" w:after="20" w:line="240" w:lineRule="auto"/>
            </w:pPr>
            <w:r>
              <w:rPr>
                <w:rFonts w:ascii="Times New Roman" w:hAnsi="Times New Roman" w:cs="Times New Roman" w:eastAsia="Times New Roman"/>
                <w:sz w:val="20"/>
                <w:szCs w:val="20"/>
              </w:rPr>
              <w:t xml:space="preserve">Malformed Cosign output yields REJECT with VERIFICATION_TOOL_ERROR.</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test_registry_not_allowed</w:t>
            </w:r>
          </w:p>
        </w:tc>
        <w:tc>
          <w:tcPr>
            <w:tcW w:w="4726" w:type="dxa"/>
          </w:tcPr>
          <w:p>
            <w:pPr>
              <w:spacing w:before="20" w:after="20" w:line="240" w:lineRule="auto"/>
            </w:pPr>
            <w:r>
              <w:rPr>
                <w:rFonts w:ascii="Times New Roman" w:hAnsi="Times New Roman" w:cs="Times New Roman" w:eastAsia="Times New Roman"/>
                <w:sz w:val="20"/>
                <w:szCs w:val="20"/>
              </w:rPr>
              <w:t xml:space="preserve">An image from docker.io is rejected with REGISTRY_NOT_ALLOWED.</w:t>
            </w:r>
          </w:p>
        </w:tc>
      </w:tr>
      <w:tr>
        <w:trPr>
          <w:cantSplit/>
        </w:trPr>
        <w:tc>
          <w:tcPr>
            <w:tcW w:w="4300" w:type="dxa"/>
          </w:tcPr>
          <w:p>
            <w:pPr>
              <w:spacing w:before="20" w:after="20" w:line="240" w:lineRule="auto"/>
            </w:pPr>
            <w:r>
              <w:rPr>
                <w:rFonts w:ascii="Courier New" w:hAnsi="Courier New" w:cs="Courier New" w:eastAsia="Courier New"/>
                <w:sz w:val="17"/>
                <w:szCs w:val="17"/>
              </w:rPr>
              <w:t xml:space="preserve">test_decide_requires_explicit_true</w:t>
            </w:r>
          </w:p>
        </w:tc>
        <w:tc>
          <w:tcPr>
            <w:tcW w:w="4726" w:type="dxa"/>
          </w:tcPr>
          <w:p>
            <w:pPr>
              <w:spacing w:before="20" w:after="20" w:line="240" w:lineRule="auto"/>
            </w:pPr>
            <w:r>
              <w:rPr>
                <w:rFonts w:ascii="Times New Roman" w:hAnsi="Times New Roman" w:cs="Times New Roman" w:eastAsia="Times New Roman"/>
                <w:sz w:val="20"/>
                <w:szCs w:val="20"/>
              </w:rPr>
              <w:t xml:space="preserve">A truthy but non-boolean </w:t>
            </w:r>
            <w:r>
              <w:rPr>
                <w:rFonts w:ascii="Courier New" w:hAnsi="Courier New" w:cs="Courier New" w:eastAsia="Courier New"/>
                <w:color w:val="1F3A68"/>
                <w:sz w:val="17"/>
                <w:szCs w:val="17"/>
              </w:rPr>
              <w:t xml:space="preserve">verified</w:t>
            </w:r>
            <w:r>
              <w:rPr>
                <w:rFonts w:ascii="Times New Roman" w:hAnsi="Times New Roman" w:cs="Times New Roman" w:eastAsia="Times New Roman"/>
                <w:sz w:val="20"/>
                <w:szCs w:val="20"/>
              </w:rPr>
              <w:t xml:space="preserve"> value is still rejected.</w:t>
            </w:r>
          </w:p>
        </w:tc>
      </w:tr>
    </w:tbl>
    <w:p>
      <w:pPr>
        <w:spacing w:after="120" w:line="240" w:lineRule="auto"/>
      </w:pPr>
    </w:p>
    <w:p>
      <w:pPr>
        <w:keepNext/>
        <w:spacing w:before="120" w:after="0" w:line="240" w:lineRule="auto"/>
        <w:jc w:val="center"/>
      </w:pPr>
      <w:r>
        <w:drawing>
          <wp:inline distT="0" distB="0" distL="0" distR="0">
            <wp:extent cx="5486400" cy="1719617"/>
            <wp:effectExtent l="0" t="0" r="0" b="0"/>
            <wp:docPr id="122" name="15-unit-tests.png"/>
            <wp:cNvGraphicFramePr>
              <a:graphicFrameLocks noChangeAspect="1"/>
            </wp:cNvGraphicFramePr>
            <a:graphic>
              <a:graphicData uri="http://schemas.openxmlformats.org/drawingml/2006/picture">
                <pic:pic>
                  <pic:nvPicPr>
                    <pic:cNvPr id="122" name="15-unit-tests.png"/>
                    <pic:cNvPicPr/>
                  </pic:nvPicPr>
                  <pic:blipFill>
                    <a:blip r:embed="rIdImg22"/>
                    <a:stretch>
                      <a:fillRect/>
                    </a:stretch>
                  </pic:blipFill>
                  <pic:spPr>
                    <a:xfrm>
                      <a:off x="0" y="0"/>
                      <a:ext cx="5486400" cy="1719617"/>
                    </a:xfrm>
                    <a:prstGeom prst="rect">
                      <a:avLst/>
                    </a:prstGeom>
                    <a:ln w="6350">
                      <a:solidFill>
                        <a:srgbClr val="BFC5D2"/>
                      </a:solidFill>
                    </a:ln>
                  </pic:spPr>
                </pic:pic>
              </a:graphicData>
            </a:graphic>
          </wp:inline>
        </w:drawing>
      </w:r>
    </w:p>
    <w:p>
      <w:pPr>
        <w:spacing w:before="80" w:after="240" w:line="260" w:lineRule="auto"/>
        <w:jc w:val="center"/>
      </w:pPr>
      <w:r>
        <w:rPr>
          <w:rFonts w:ascii="Times New Roman" w:hAnsi="Times New Roman" w:cs="Times New Roman" w:eastAsia="Times New Roman"/>
          <w:b/>
          <w:bCs/>
          <w:sz w:val="21"/>
          <w:szCs w:val="21"/>
        </w:rPr>
        <w:t xml:space="preserve">Figure 6.11: </w:t>
      </w:r>
      <w:r>
        <w:rPr>
          <w:rFonts w:ascii="Times New Roman" w:hAnsi="Times New Roman" w:cs="Times New Roman" w:eastAsia="Times New Roman"/>
          <w:sz w:val="21"/>
          <w:szCs w:val="21"/>
        </w:rPr>
        <w:t xml:space="preserve">Unit tests: 8 of 8 passed</w:t>
      </w:r>
      <w:r>
        <w:rPr>
          <w:rFonts w:ascii="Times New Roman" w:hAnsi="Times New Roman" w:cs="Times New Roman" w:eastAsia="Times New Roman"/>
          <w:i/>
          <w:iCs/>
          <w:color w:val="6B7280"/>
          <w:sz w:val="17"/>
          <w:szCs w:val="17"/>
        </w:rPr>
        <w:t xml:space="preserve"> [15-unit-tests.png]</w:t>
      </w:r>
    </w:p>
    <w:p>
      <w:pPr>
        <w:keepNext/>
        <w:pageBreakBefore/>
        <w:spacing w:before="600" w:after="60"/>
        <w:jc w:val="center"/>
      </w:pPr>
      <w:r>
        <w:rPr>
          <w:rFonts w:ascii="Times New Roman" w:hAnsi="Times New Roman" w:cs="Times New Roman" w:eastAsia="Times New Roman"/>
          <w:b/>
          <w:bCs/>
          <w:color w:val="B7202E"/>
          <w:sz w:val="26"/>
          <w:szCs w:val="26"/>
        </w:rPr>
        <w:t xml:space="preserve">CHAPTER 7</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RESULTS AND DISCUSSION</w:t>
      </w:r>
    </w:p>
    <w:p>
      <w:pPr>
        <w:pStyle w:val="Heading2"/>
        <w:keepNext/>
        <w:spacing w:before="320" w:after="120"/>
      </w:pPr>
      <w:r>
        <w:rPr>
          <w:rFonts w:ascii="Times New Roman" w:hAnsi="Times New Roman" w:cs="Times New Roman" w:eastAsia="Times New Roman"/>
          <w:b/>
          <w:bCs/>
          <w:color w:val="1F3A68"/>
          <w:sz w:val="28"/>
          <w:szCs w:val="28"/>
        </w:rPr>
        <w:t xml:space="preserve">7.1  Summary of Results</w:t>
      </w:r>
    </w:p>
    <w:p>
      <w:pPr>
        <w:spacing w:after="140" w:line="360" w:lineRule="auto"/>
        <w:jc w:val="both"/>
      </w:pPr>
      <w:r>
        <w:rPr>
          <w:rFonts w:ascii="Times New Roman" w:hAnsi="Times New Roman" w:cs="Times New Roman" w:eastAsia="Times New Roman"/>
          <w:sz w:val="24"/>
          <w:szCs w:val="24"/>
        </w:rPr>
        <w:t xml:space="preserve">The evaluation run recorded </w:t>
      </w:r>
      <w:r>
        <w:rPr>
          <w:rFonts w:ascii="Times New Roman" w:hAnsi="Times New Roman" w:cs="Times New Roman" w:eastAsia="Times New Roman"/>
          <w:b/>
          <w:bCs/>
          <w:sz w:val="24"/>
          <w:szCs w:val="24"/>
        </w:rPr>
        <w:t xml:space="preserve">15 audit events</w:t>
      </w:r>
      <w:r>
        <w:rPr>
          <w:rFonts w:ascii="Times New Roman" w:hAnsi="Times New Roman" w:cs="Times New Roman" w:eastAsia="Times New Roman"/>
          <w:sz w:val="24"/>
          <w:szCs w:val="24"/>
        </w:rPr>
        <w:t xml:space="preserve">: 4 ACCEPT and 11 REJECT (Figure 6.10). Every one of the ten end-to-end test cases and all eight unit tests produced the expected outcome. In addition, the Docker deployment workflow and the Kubernetes admission webhook both blocked the attacker-signed image while admitting the approved one. Table 7.1 shows the distribution of reason codes.</w:t>
      </w:r>
    </w:p>
    <w:p>
      <w:pPr>
        <w:keepNext/>
        <w:spacing w:before="160" w:after="80" w:line="260" w:lineRule="auto"/>
        <w:jc w:val="center"/>
      </w:pPr>
      <w:r>
        <w:rPr>
          <w:rFonts w:ascii="Times New Roman" w:hAnsi="Times New Roman" w:cs="Times New Roman" w:eastAsia="Times New Roman"/>
          <w:b/>
          <w:bCs/>
          <w:sz w:val="21"/>
          <w:szCs w:val="21"/>
        </w:rPr>
        <w:t xml:space="preserve">Table 7.1: </w:t>
      </w:r>
      <w:r>
        <w:rPr>
          <w:rFonts w:ascii="Times New Roman" w:hAnsi="Times New Roman" w:cs="Times New Roman" w:eastAsia="Times New Roman"/>
          <w:sz w:val="21"/>
          <w:szCs w:val="21"/>
        </w:rPr>
        <w:t xml:space="preserve">Distribution of reason codes in the evaluation run</w:t>
      </w:r>
    </w:p>
    <w:tbl>
      <w:tblPr>
        <w:tblW w:w="7000"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5000"/>
        <w:gridCol w:w="2000"/>
      </w:tblGrid>
      <w:tr>
        <w:trPr>
          <w:tblHeader/>
          <w:cantSplit/>
        </w:trPr>
        <w:tc>
          <w:tcPr>
            <w:tcW w:w="50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Reason code</w:t>
            </w:r>
          </w:p>
        </w:tc>
        <w:tc>
          <w:tcPr>
            <w:tcW w:w="20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Events</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SIGNATURE_VERIFIED</w:t>
            </w:r>
          </w:p>
        </w:tc>
        <w:tc>
          <w:tcPr>
            <w:tcW w:w="2000" w:type="dxa"/>
          </w:tcPr>
          <w:p>
            <w:pPr>
              <w:spacing w:before="20" w:after="20" w:line="240" w:lineRule="auto"/>
            </w:pPr>
            <w:r>
              <w:rPr>
                <w:rFonts w:ascii="Times New Roman" w:hAnsi="Times New Roman" w:cs="Times New Roman" w:eastAsia="Times New Roman"/>
                <w:sz w:val="20"/>
                <w:szCs w:val="20"/>
              </w:rPr>
              <w:t xml:space="preserve">4</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NO_SIGNATURE</w:t>
            </w:r>
          </w:p>
        </w:tc>
        <w:tc>
          <w:tcPr>
            <w:tcW w:w="2000" w:type="dxa"/>
          </w:tcPr>
          <w:p>
            <w:pPr>
              <w:spacing w:before="20" w:after="20" w:line="240" w:lineRule="auto"/>
            </w:pPr>
            <w:r>
              <w:rPr>
                <w:rFonts w:ascii="Times New Roman" w:hAnsi="Times New Roman" w:cs="Times New Roman" w:eastAsia="Times New Roman"/>
                <w:sz w:val="20"/>
                <w:szCs w:val="20"/>
              </w:rPr>
              <w:t xml:space="preserve">3</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UNTRUSTED_SIGNER</w:t>
            </w:r>
          </w:p>
        </w:tc>
        <w:tc>
          <w:tcPr>
            <w:tcW w:w="2000" w:type="dxa"/>
          </w:tcPr>
          <w:p>
            <w:pPr>
              <w:spacing w:before="20" w:after="20" w:line="240" w:lineRule="auto"/>
            </w:pPr>
            <w:r>
              <w:rPr>
                <w:rFonts w:ascii="Times New Roman" w:hAnsi="Times New Roman" w:cs="Times New Roman" w:eastAsia="Times New Roman"/>
                <w:sz w:val="20"/>
                <w:szCs w:val="20"/>
              </w:rPr>
              <w:t xml:space="preserve">3</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SIGNATURE_IMAGE_MISMATCH</w:t>
            </w:r>
          </w:p>
        </w:tc>
        <w:tc>
          <w:tcPr>
            <w:tcW w:w="2000" w:type="dxa"/>
          </w:tcPr>
          <w:p>
            <w:pPr>
              <w:spacing w:before="20" w:after="20" w:line="240" w:lineRule="auto"/>
            </w:pPr>
            <w:r>
              <w:rPr>
                <w:rFonts w:ascii="Times New Roman" w:hAnsi="Times New Roman" w:cs="Times New Roman" w:eastAsia="Times New Roman"/>
                <w:sz w:val="20"/>
                <w:szCs w:val="20"/>
              </w:rPr>
              <w:t xml:space="preserve">2</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VERIFICATION_TOOL_ERROR</w:t>
            </w:r>
          </w:p>
        </w:tc>
        <w:tc>
          <w:tcPr>
            <w:tcW w:w="2000" w:type="dxa"/>
          </w:tcPr>
          <w:p>
            <w:pPr>
              <w:spacing w:before="20" w:after="20" w:line="240" w:lineRule="auto"/>
            </w:pPr>
            <w:r>
              <w:rPr>
                <w:rFonts w:ascii="Times New Roman" w:hAnsi="Times New Roman" w:cs="Times New Roman" w:eastAsia="Times New Roman"/>
                <w:sz w:val="20"/>
                <w:szCs w:val="20"/>
              </w:rPr>
              <w:t xml:space="preserve">1</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IMAGE_RESOLUTION_FAILED</w:t>
            </w:r>
          </w:p>
        </w:tc>
        <w:tc>
          <w:tcPr>
            <w:tcW w:w="2000" w:type="dxa"/>
          </w:tcPr>
          <w:p>
            <w:pPr>
              <w:spacing w:before="20" w:after="20" w:line="240" w:lineRule="auto"/>
            </w:pPr>
            <w:r>
              <w:rPr>
                <w:rFonts w:ascii="Times New Roman" w:hAnsi="Times New Roman" w:cs="Times New Roman" w:eastAsia="Times New Roman"/>
                <w:sz w:val="20"/>
                <w:szCs w:val="20"/>
              </w:rPr>
              <w:t xml:space="preserve">1</w:t>
            </w:r>
          </w:p>
        </w:tc>
      </w:tr>
      <w:tr>
        <w:trPr>
          <w:cantSplit/>
        </w:trPr>
        <w:tc>
          <w:tcPr>
            <w:tcW w:w="5000" w:type="dxa"/>
          </w:tcPr>
          <w:p>
            <w:pPr>
              <w:spacing w:before="20" w:after="20" w:line="240" w:lineRule="auto"/>
            </w:pPr>
            <w:r>
              <w:rPr>
                <w:rFonts w:ascii="Courier New" w:hAnsi="Courier New" w:cs="Courier New" w:eastAsia="Courier New"/>
                <w:sz w:val="17"/>
                <w:szCs w:val="17"/>
              </w:rPr>
              <w:t xml:space="preserve">REGISTRY_NOT_ALLOWED</w:t>
            </w:r>
          </w:p>
        </w:tc>
        <w:tc>
          <w:tcPr>
            <w:tcW w:w="2000" w:type="dxa"/>
          </w:tcPr>
          <w:p>
            <w:pPr>
              <w:spacing w:before="20" w:after="20" w:line="240" w:lineRule="auto"/>
            </w:pPr>
            <w:r>
              <w:rPr>
                <w:rFonts w:ascii="Times New Roman" w:hAnsi="Times New Roman" w:cs="Times New Roman" w:eastAsia="Times New Roman"/>
                <w:sz w:val="20"/>
                <w:szCs w:val="20"/>
              </w:rPr>
              <w:t xml:space="preserve">1</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7.2  Effectiveness Against the Threat Model</w:t>
      </w:r>
    </w:p>
    <w:p>
      <w:pPr>
        <w:keepNext/>
        <w:spacing w:before="160" w:after="80" w:line="260" w:lineRule="auto"/>
        <w:jc w:val="center"/>
      </w:pPr>
      <w:r>
        <w:rPr>
          <w:rFonts w:ascii="Times New Roman" w:hAnsi="Times New Roman" w:cs="Times New Roman" w:eastAsia="Times New Roman"/>
          <w:b/>
          <w:bCs/>
          <w:sz w:val="21"/>
          <w:szCs w:val="21"/>
        </w:rPr>
        <w:t xml:space="preserve">Table 7.2: </w:t>
      </w:r>
      <w:r>
        <w:rPr>
          <w:rFonts w:ascii="Times New Roman" w:hAnsi="Times New Roman" w:cs="Times New Roman" w:eastAsia="Times New Roman"/>
          <w:sz w:val="21"/>
          <w:szCs w:val="21"/>
        </w:rPr>
        <w:t xml:space="preserve">Threat coverage</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2300"/>
        <w:gridCol w:w="4026"/>
        <w:gridCol w:w="2700"/>
      </w:tblGrid>
      <w:tr>
        <w:trPr>
          <w:tblHeader/>
          <w:cantSplit/>
        </w:trPr>
        <w:tc>
          <w:tcPr>
            <w:tcW w:w="23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Threat</w:t>
            </w:r>
          </w:p>
        </w:tc>
        <w:tc>
          <w:tcPr>
            <w:tcW w:w="40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Control that stops it</w:t>
            </w:r>
          </w:p>
        </w:tc>
        <w:tc>
          <w:tcPr>
            <w:tcW w:w="27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Evidence</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Unsigned image</w:t>
            </w:r>
          </w:p>
        </w:tc>
        <w:tc>
          <w:tcPr>
            <w:tcW w:w="4026" w:type="dxa"/>
          </w:tcPr>
          <w:p>
            <w:pPr>
              <w:spacing w:before="20" w:after="20" w:line="240" w:lineRule="auto"/>
            </w:pPr>
            <w:r>
              <w:rPr>
                <w:rFonts w:ascii="Times New Roman" w:hAnsi="Times New Roman" w:cs="Times New Roman" w:eastAsia="Times New Roman"/>
                <w:sz w:val="20"/>
                <w:szCs w:val="20"/>
              </w:rPr>
              <w:t xml:space="preserve">Signature required by policy</w:t>
            </w:r>
          </w:p>
        </w:tc>
        <w:tc>
          <w:tcPr>
            <w:tcW w:w="2700" w:type="dxa"/>
          </w:tcPr>
          <w:p>
            <w:pPr>
              <w:spacing w:before="20" w:after="20" w:line="240" w:lineRule="auto"/>
            </w:pPr>
            <w:r>
              <w:rPr>
                <w:rFonts w:ascii="Times New Roman" w:hAnsi="Times New Roman" w:cs="Times New Roman" w:eastAsia="Times New Roman"/>
                <w:sz w:val="20"/>
                <w:szCs w:val="20"/>
              </w:rPr>
              <w:t xml:space="preserve">TC02, Kubernetes step 3</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Attacker-signed image</w:t>
            </w:r>
          </w:p>
        </w:tc>
        <w:tc>
          <w:tcPr>
            <w:tcW w:w="4026" w:type="dxa"/>
          </w:tcPr>
          <w:p>
            <w:pPr>
              <w:spacing w:before="20" w:after="20" w:line="240" w:lineRule="auto"/>
            </w:pPr>
            <w:r>
              <w:rPr>
                <w:rFonts w:ascii="Times New Roman" w:hAnsi="Times New Roman" w:cs="Times New Roman" w:eastAsia="Times New Roman"/>
                <w:sz w:val="20"/>
                <w:szCs w:val="20"/>
              </w:rPr>
              <w:t xml:space="preserve">Only the trusted public key is accepted</w:t>
            </w:r>
          </w:p>
        </w:tc>
        <w:tc>
          <w:tcPr>
            <w:tcW w:w="2700" w:type="dxa"/>
          </w:tcPr>
          <w:p>
            <w:pPr>
              <w:spacing w:before="20" w:after="20" w:line="240" w:lineRule="auto"/>
            </w:pPr>
            <w:r>
              <w:rPr>
                <w:rFonts w:ascii="Times New Roman" w:hAnsi="Times New Roman" w:cs="Times New Roman" w:eastAsia="Times New Roman"/>
                <w:sz w:val="20"/>
                <w:szCs w:val="20"/>
              </w:rPr>
              <w:t xml:space="preserve">TC03, deploy attempt 1, Kubernetes step 2</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Copied signature</w:t>
            </w:r>
          </w:p>
        </w:tc>
        <w:tc>
          <w:tcPr>
            <w:tcW w:w="4026" w:type="dxa"/>
          </w:tcPr>
          <w:p>
            <w:pPr>
              <w:spacing w:before="20" w:after="20" w:line="240" w:lineRule="auto"/>
            </w:pPr>
            <w:r>
              <w:rPr>
                <w:rFonts w:ascii="Times New Roman" w:hAnsi="Times New Roman" w:cs="Times New Roman" w:eastAsia="Times New Roman"/>
                <w:sz w:val="20"/>
                <w:szCs w:val="20"/>
              </w:rPr>
              <w:t xml:space="preserve">Signature bound to the digest; payload digest check</w:t>
            </w:r>
          </w:p>
        </w:tc>
        <w:tc>
          <w:tcPr>
            <w:tcW w:w="2700" w:type="dxa"/>
          </w:tcPr>
          <w:p>
            <w:pPr>
              <w:spacing w:before="20" w:after="20" w:line="240" w:lineRule="auto"/>
            </w:pPr>
            <w:r>
              <w:rPr>
                <w:rFonts w:ascii="Times New Roman" w:hAnsi="Times New Roman" w:cs="Times New Roman" w:eastAsia="Times New Roman"/>
                <w:sz w:val="20"/>
                <w:szCs w:val="20"/>
              </w:rPr>
              <w:t xml:space="preserve">TC04a, unit test 2</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Tag hijack</w:t>
            </w:r>
          </w:p>
        </w:tc>
        <w:tc>
          <w:tcPr>
            <w:tcW w:w="4026" w:type="dxa"/>
          </w:tcPr>
          <w:p>
            <w:pPr>
              <w:spacing w:before="20" w:after="20" w:line="240" w:lineRule="auto"/>
            </w:pPr>
            <w:r>
              <w:rPr>
                <w:rFonts w:ascii="Times New Roman" w:hAnsi="Times New Roman" w:cs="Times New Roman" w:eastAsia="Times New Roman"/>
                <w:sz w:val="20"/>
                <w:szCs w:val="20"/>
              </w:rPr>
              <w:t xml:space="preserve">Resolve tag to digest, verify and deploy the digest</w:t>
            </w:r>
          </w:p>
        </w:tc>
        <w:tc>
          <w:tcPr>
            <w:tcW w:w="2700" w:type="dxa"/>
          </w:tcPr>
          <w:p>
            <w:pPr>
              <w:spacing w:before="20" w:after="20" w:line="240" w:lineRule="auto"/>
            </w:pPr>
            <w:r>
              <w:rPr>
                <w:rFonts w:ascii="Times New Roman" w:hAnsi="Times New Roman" w:cs="Times New Roman" w:eastAsia="Times New Roman"/>
                <w:sz w:val="20"/>
                <w:szCs w:val="20"/>
              </w:rPr>
              <w:t xml:space="preserve">TC04b</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Verifier or registry failure</w:t>
            </w:r>
          </w:p>
        </w:tc>
        <w:tc>
          <w:tcPr>
            <w:tcW w:w="4026" w:type="dxa"/>
          </w:tcPr>
          <w:p>
            <w:pPr>
              <w:spacing w:before="20" w:after="20" w:line="240" w:lineRule="auto"/>
            </w:pPr>
            <w:r>
              <w:rPr>
                <w:rFonts w:ascii="Times New Roman" w:hAnsi="Times New Roman" w:cs="Times New Roman" w:eastAsia="Times New Roman"/>
                <w:sz w:val="20"/>
                <w:szCs w:val="20"/>
              </w:rPr>
              <w:t xml:space="preserve">Fail-closed gate</w:t>
            </w:r>
          </w:p>
        </w:tc>
        <w:tc>
          <w:tcPr>
            <w:tcW w:w="2700" w:type="dxa"/>
          </w:tcPr>
          <w:p>
            <w:pPr>
              <w:spacing w:before="20" w:after="20" w:line="240" w:lineRule="auto"/>
            </w:pPr>
            <w:r>
              <w:rPr>
                <w:rFonts w:ascii="Times New Roman" w:hAnsi="Times New Roman" w:cs="Times New Roman" w:eastAsia="Times New Roman"/>
                <w:sz w:val="20"/>
                <w:szCs w:val="20"/>
              </w:rPr>
              <w:t xml:space="preserve">TC05a, TC05b, unit tests 4 to 6</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Untrusted registry</w:t>
            </w:r>
          </w:p>
        </w:tc>
        <w:tc>
          <w:tcPr>
            <w:tcW w:w="4026" w:type="dxa"/>
          </w:tcPr>
          <w:p>
            <w:pPr>
              <w:spacing w:before="20" w:after="20" w:line="240" w:lineRule="auto"/>
            </w:pPr>
            <w:r>
              <w:rPr>
                <w:rFonts w:ascii="Times New Roman" w:hAnsi="Times New Roman" w:cs="Times New Roman" w:eastAsia="Times New Roman"/>
                <w:sz w:val="20"/>
                <w:szCs w:val="20"/>
              </w:rPr>
              <w:t xml:space="preserve">Registry allow-list</w:t>
            </w:r>
          </w:p>
        </w:tc>
        <w:tc>
          <w:tcPr>
            <w:tcW w:w="2700" w:type="dxa"/>
          </w:tcPr>
          <w:p>
            <w:pPr>
              <w:spacing w:before="20" w:after="20" w:line="240" w:lineRule="auto"/>
            </w:pPr>
            <w:r>
              <w:rPr>
                <w:rFonts w:ascii="Times New Roman" w:hAnsi="Times New Roman" w:cs="Times New Roman" w:eastAsia="Times New Roman"/>
                <w:sz w:val="20"/>
                <w:szCs w:val="20"/>
              </w:rPr>
              <w:t xml:space="preserve">TC05c</w:t>
            </w:r>
          </w:p>
        </w:tc>
      </w:tr>
      <w:tr>
        <w:trPr>
          <w:cantSplit/>
        </w:trPr>
        <w:tc>
          <w:tcPr>
            <w:tcW w:w="2300" w:type="dxa"/>
          </w:tcPr>
          <w:p>
            <w:pPr>
              <w:spacing w:before="20" w:after="20" w:line="240" w:lineRule="auto"/>
            </w:pPr>
            <w:r>
              <w:rPr>
                <w:rFonts w:ascii="Times New Roman" w:hAnsi="Times New Roman" w:cs="Times New Roman" w:eastAsia="Times New Roman"/>
                <w:sz w:val="20"/>
                <w:szCs w:val="20"/>
              </w:rPr>
              <w:t xml:space="preserve">Missing accountability</w:t>
            </w:r>
          </w:p>
        </w:tc>
        <w:tc>
          <w:tcPr>
            <w:tcW w:w="4026" w:type="dxa"/>
          </w:tcPr>
          <w:p>
            <w:pPr>
              <w:spacing w:before="20" w:after="20" w:line="240" w:lineRule="auto"/>
            </w:pPr>
            <w:r>
              <w:rPr>
                <w:rFonts w:ascii="Times New Roman" w:hAnsi="Times New Roman" w:cs="Times New Roman" w:eastAsia="Times New Roman"/>
                <w:sz w:val="20"/>
                <w:szCs w:val="20"/>
              </w:rPr>
              <w:t xml:space="preserve">Per-decision audit log and reports</w:t>
            </w:r>
          </w:p>
        </w:tc>
        <w:tc>
          <w:tcPr>
            <w:tcW w:w="2700" w:type="dxa"/>
          </w:tcPr>
          <w:p>
            <w:pPr>
              <w:spacing w:before="20" w:after="20" w:line="240" w:lineRule="auto"/>
            </w:pPr>
            <w:r>
              <w:rPr>
                <w:rFonts w:ascii="Times New Roman" w:hAnsi="Times New Roman" w:cs="Times New Roman" w:eastAsia="Times New Roman"/>
                <w:sz w:val="20"/>
                <w:szCs w:val="20"/>
              </w:rPr>
              <w:t xml:space="preserve">TC06, TC07</w:t>
            </w:r>
          </w:p>
        </w:tc>
      </w:tr>
    </w:tbl>
    <w:p>
      <w:pPr>
        <w:spacing w:after="120" w:line="240" w:lineRule="auto"/>
      </w:pPr>
    </w:p>
    <w:p>
      <w:pPr>
        <w:pStyle w:val="Heading2"/>
        <w:keepNext/>
        <w:spacing w:before="320" w:after="120"/>
      </w:pPr>
      <w:r>
        <w:rPr>
          <w:rFonts w:ascii="Times New Roman" w:hAnsi="Times New Roman" w:cs="Times New Roman" w:eastAsia="Times New Roman"/>
          <w:b/>
          <w:bCs/>
          <w:color w:val="1F3A68"/>
          <w:sz w:val="28"/>
          <w:szCs w:val="28"/>
        </w:rPr>
        <w:t xml:space="preserve">7.3  Performance</w:t>
      </w:r>
    </w:p>
    <w:p>
      <w:pPr>
        <w:spacing w:after="140" w:line="360" w:lineRule="auto"/>
        <w:jc w:val="both"/>
      </w:pPr>
      <w:r>
        <w:rPr>
          <w:rFonts w:ascii="Times New Roman" w:hAnsi="Times New Roman" w:cs="Times New Roman" w:eastAsia="Times New Roman"/>
          <w:sz w:val="24"/>
          <w:szCs w:val="24"/>
        </w:rPr>
        <w:t xml:space="preserve">Signature verification of an image in the local registry took between 248 ms and 594 ms per image in the evaluation run (mean 313 ms), including tag resolution and one </w:t>
      </w:r>
      <w:r>
        <w:rPr>
          <w:rFonts w:ascii="Courier New" w:hAnsi="Courier New" w:cs="Courier New" w:eastAsia="Courier New"/>
          <w:color w:val="1F3A68"/>
          <w:sz w:val="21"/>
          <w:szCs w:val="21"/>
        </w:rPr>
        <w:t xml:space="preserve">cosign verify</w:t>
      </w:r>
      <w:r>
        <w:rPr>
          <w:rFonts w:ascii="Times New Roman" w:hAnsi="Times New Roman" w:cs="Times New Roman" w:eastAsia="Times New Roman"/>
          <w:sz w:val="24"/>
          <w:szCs w:val="24"/>
        </w:rPr>
        <w:t xml:space="preserve"> invocation. Failure paths that stop early are faster, and the allow-list check costs effectively nothing. This overhead is negligible compared with pulling and starting a container, so the gate can be placed on every deployment without a noticeable delay.</w:t>
      </w:r>
    </w:p>
    <w:p>
      <w:pPr>
        <w:pStyle w:val="Heading2"/>
        <w:keepNext/>
        <w:spacing w:before="320" w:after="120"/>
      </w:pPr>
      <w:r>
        <w:rPr>
          <w:rFonts w:ascii="Times New Roman" w:hAnsi="Times New Roman" w:cs="Times New Roman" w:eastAsia="Times New Roman"/>
          <w:b/>
          <w:bCs/>
          <w:color w:val="1F3A68"/>
          <w:sz w:val="28"/>
          <w:szCs w:val="28"/>
        </w:rPr>
        <w:t xml:space="preserve">7.4  Discussion</w:t>
      </w:r>
    </w:p>
    <w:p>
      <w:pPr>
        <w:spacing w:after="140" w:line="360" w:lineRule="auto"/>
        <w:jc w:val="both"/>
      </w:pPr>
      <w:r>
        <w:rPr>
          <w:rFonts w:ascii="Times New Roman" w:hAnsi="Times New Roman" w:cs="Times New Roman" w:eastAsia="Times New Roman"/>
          <w:sz w:val="24"/>
          <w:szCs w:val="24"/>
        </w:rPr>
        <w:t xml:space="preserve">Three observations stand out. First, the most dangerous attacks in the test set (TC03 and TC04a) both involve </w:t>
      </w:r>
      <w:r>
        <w:rPr>
          <w:rFonts w:ascii="Times New Roman" w:hAnsi="Times New Roman" w:cs="Times New Roman" w:eastAsia="Times New Roman"/>
          <w:i/>
          <w:iCs/>
          <w:sz w:val="24"/>
          <w:szCs w:val="24"/>
        </w:rPr>
        <w:t xml:space="preserve">valid signatures</w:t>
      </w:r>
      <w:r>
        <w:rPr>
          <w:rFonts w:ascii="Times New Roman" w:hAnsi="Times New Roman" w:cs="Times New Roman" w:eastAsia="Times New Roman"/>
          <w:sz w:val="24"/>
          <w:szCs w:val="24"/>
        </w:rPr>
        <w:t xml:space="preserve">; a check that merely asks "is this image signed?" would have accepted them. The security property comes from binding the signature to a specific key and a specific digest. Second, TC04b shows that the practice of deploying by tag is itself a vulnerability, and that the fix is cheap: resolve once, verify the digest, deploy the digest. Third, the failure-mode tests (TC05a and TC05b) are what distinguish a security control from a best-effort check. In both cases the image was legitimate, yet the gate correctly refused to deploy because it could not </w:t>
      </w:r>
      <w:r>
        <w:rPr>
          <w:rFonts w:ascii="Times New Roman" w:hAnsi="Times New Roman" w:cs="Times New Roman" w:eastAsia="Times New Roman"/>
          <w:i/>
          <w:iCs/>
          <w:sz w:val="24"/>
          <w:szCs w:val="24"/>
        </w:rPr>
        <w:t xml:space="preserve">prove</w:t>
      </w:r>
      <w:r>
        <w:rPr>
          <w:rFonts w:ascii="Times New Roman" w:hAnsi="Times New Roman" w:cs="Times New Roman" w:eastAsia="Times New Roman"/>
          <w:sz w:val="24"/>
          <w:szCs w:val="24"/>
        </w:rPr>
        <w:t xml:space="preserve"> legitimacy.</w:t>
      </w:r>
    </w:p>
    <w:p>
      <w:pPr>
        <w:spacing w:after="140" w:line="360" w:lineRule="auto"/>
        <w:jc w:val="both"/>
      </w:pPr>
      <w:r>
        <w:rPr>
          <w:rFonts w:ascii="Times New Roman" w:hAnsi="Times New Roman" w:cs="Times New Roman" w:eastAsia="Times New Roman"/>
          <w:sz w:val="24"/>
          <w:szCs w:val="24"/>
        </w:rPr>
        <w:t xml:space="preserve">The Kubernetes extension shows that the same trust root can be enforced at more than one layer. The CLI gate gives fast feedback in the pipeline and a detailed audit trail; the admission webhook ensures that a manual </w:t>
      </w:r>
      <w:r>
        <w:rPr>
          <w:rFonts w:ascii="Courier New" w:hAnsi="Courier New" w:cs="Courier New" w:eastAsia="Courier New"/>
          <w:color w:val="1F3A68"/>
          <w:sz w:val="21"/>
          <w:szCs w:val="21"/>
        </w:rPr>
        <w:t xml:space="preserve">kubectl run</w:t>
      </w:r>
      <w:r>
        <w:rPr>
          <w:rFonts w:ascii="Times New Roman" w:hAnsi="Times New Roman" w:cs="Times New Roman" w:eastAsia="Times New Roman"/>
          <w:sz w:val="24"/>
          <w:szCs w:val="24"/>
        </w:rPr>
        <w:t xml:space="preserve"> cannot bypass the policy. One practical lesson was format compatibility: Cosign v3 writes signatures as Sigstore bundles attached through OCI referrers by default, while the Policy Controller version used reads the legacy </w:t>
      </w:r>
      <w:r>
        <w:rPr>
          <w:rFonts w:ascii="Courier New" w:hAnsi="Courier New" w:cs="Courier New" w:eastAsia="Courier New"/>
          <w:color w:val="1F3A68"/>
          <w:sz w:val="21"/>
          <w:szCs w:val="21"/>
        </w:rPr>
        <w:t xml:space="preserve">.sig</w:t>
      </w:r>
      <w:r>
        <w:rPr>
          <w:rFonts w:ascii="Times New Roman" w:hAnsi="Times New Roman" w:cs="Times New Roman" w:eastAsia="Times New Roman"/>
          <w:sz w:val="24"/>
          <w:szCs w:val="24"/>
        </w:rPr>
        <w:t xml:space="preserve"> format, so the release step signs in both formats with the same key.</w:t>
      </w:r>
    </w:p>
    <w:p>
      <w:pPr>
        <w:keepNext/>
        <w:pageBreakBefore/>
        <w:spacing w:before="600" w:after="60"/>
        <w:jc w:val="center"/>
      </w:pPr>
      <w:r>
        <w:rPr>
          <w:rFonts w:ascii="Times New Roman" w:hAnsi="Times New Roman" w:cs="Times New Roman" w:eastAsia="Times New Roman"/>
          <w:b/>
          <w:bCs/>
          <w:color w:val="B7202E"/>
          <w:sz w:val="26"/>
          <w:szCs w:val="26"/>
        </w:rPr>
        <w:t xml:space="preserve">CHAPTER 8</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SECURITY CONSIDERATIONS AND LIMITATIONS</w:t>
      </w:r>
    </w:p>
    <w:p>
      <w:pPr>
        <w:numPr>
          <w:ilvl w:val="0"/>
          <w:numId w:val="1"/>
        </w:numPr>
        <w:spacing w:after="80" w:line="336" w:lineRule="auto"/>
        <w:jc w:val="both"/>
      </w:pPr>
      <w:r>
        <w:rPr>
          <w:rFonts w:ascii="Times New Roman" w:hAnsi="Times New Roman" w:cs="Times New Roman" w:eastAsia="Times New Roman"/>
          <w:b/>
          <w:bCs/>
          <w:sz w:val="24"/>
          <w:szCs w:val="24"/>
        </w:rPr>
        <w:t xml:space="preserve">A signature is not a vulnerability scan.</w:t>
      </w:r>
      <w:r>
        <w:rPr>
          <w:rFonts w:ascii="Times New Roman" w:hAnsi="Times New Roman" w:cs="Times New Roman" w:eastAsia="Times New Roman"/>
          <w:sz w:val="24"/>
          <w:szCs w:val="24"/>
        </w:rPr>
        <w:t xml:space="preserve"> A valid signature proves that the release key holder approved this exact image; it says nothing about whether the image contains vulnerable packages or malicious code introduced before signing. Signing should follow, not replace, scanning and review in the build pipeline.</w:t>
      </w:r>
    </w:p>
    <w:p>
      <w:pPr>
        <w:numPr>
          <w:ilvl w:val="0"/>
          <w:numId w:val="1"/>
        </w:numPr>
        <w:spacing w:after="80" w:line="336" w:lineRule="auto"/>
        <w:jc w:val="both"/>
      </w:pPr>
      <w:r>
        <w:rPr>
          <w:rFonts w:ascii="Times New Roman" w:hAnsi="Times New Roman" w:cs="Times New Roman" w:eastAsia="Times New Roman"/>
          <w:b/>
          <w:bCs/>
          <w:sz w:val="24"/>
          <w:szCs w:val="24"/>
        </w:rPr>
        <w:t xml:space="preserve">Key compromise defeats the scheme.</w:t>
      </w:r>
      <w:r>
        <w:rPr>
          <w:rFonts w:ascii="Times New Roman" w:hAnsi="Times New Roman" w:cs="Times New Roman" w:eastAsia="Times New Roman"/>
          <w:sz w:val="24"/>
          <w:szCs w:val="24"/>
        </w:rPr>
        <w:t xml:space="preserve"> Anyone holding the private key and its password can sign arbitrary images. The prototype stores an encrypted key on a laptop; production use requires a KMS or HSM, restricted signing identities, key rotation and a revocation procedure (removing the key from the policy and re-signing).</w:t>
      </w:r>
    </w:p>
    <w:p>
      <w:pPr>
        <w:numPr>
          <w:ilvl w:val="0"/>
          <w:numId w:val="1"/>
        </w:numPr>
        <w:spacing w:after="80" w:line="336" w:lineRule="auto"/>
        <w:jc w:val="both"/>
      </w:pPr>
      <w:r>
        <w:rPr>
          <w:rFonts w:ascii="Times New Roman" w:hAnsi="Times New Roman" w:cs="Times New Roman" w:eastAsia="Times New Roman"/>
          <w:b/>
          <w:bCs/>
          <w:sz w:val="24"/>
          <w:szCs w:val="24"/>
        </w:rPr>
        <w:t xml:space="preserve">Transparency log disabled.</w:t>
      </w:r>
      <w:r>
        <w:rPr>
          <w:rFonts w:ascii="Times New Roman" w:hAnsi="Times New Roman" w:cs="Times New Roman" w:eastAsia="Times New Roman"/>
          <w:sz w:val="24"/>
          <w:szCs w:val="24"/>
        </w:rPr>
        <w:t xml:space="preserve"> Signing uses </w:t>
      </w:r>
      <w:r>
        <w:rPr>
          <w:rFonts w:ascii="Courier New" w:hAnsi="Courier New" w:cs="Courier New" w:eastAsia="Courier New"/>
          <w:color w:val="1F3A68"/>
          <w:sz w:val="21"/>
          <w:szCs w:val="21"/>
        </w:rPr>
        <w:t xml:space="preserve">--tlog-upload=false</w:t>
      </w:r>
      <w:r>
        <w:rPr>
          <w:rFonts w:ascii="Times New Roman" w:hAnsi="Times New Roman" w:cs="Times New Roman" w:eastAsia="Times New Roman"/>
          <w:sz w:val="24"/>
          <w:szCs w:val="24"/>
        </w:rPr>
        <w:t xml:space="preserve"> and verification </w:t>
      </w:r>
      <w:r>
        <w:rPr>
          <w:rFonts w:ascii="Courier New" w:hAnsi="Courier New" w:cs="Courier New" w:eastAsia="Courier New"/>
          <w:color w:val="1F3A68"/>
          <w:sz w:val="21"/>
          <w:szCs w:val="21"/>
        </w:rPr>
        <w:t xml:space="preserve">--insecure-ignore-tlog=true</w:t>
      </w:r>
      <w:r>
        <w:rPr>
          <w:rFonts w:ascii="Times New Roman" w:hAnsi="Times New Roman" w:cs="Times New Roman" w:eastAsia="Times New Roman"/>
          <w:sz w:val="24"/>
          <w:szCs w:val="24"/>
        </w:rPr>
        <w:t xml:space="preserve"> so the prototype works offline. Without Rekor there is no public, tamper-evident record of signing events, and misuse of a stolen key would be harder to detect.</w:t>
      </w:r>
    </w:p>
    <w:p>
      <w:pPr>
        <w:numPr>
          <w:ilvl w:val="0"/>
          <w:numId w:val="1"/>
        </w:numPr>
        <w:spacing w:after="80" w:line="336" w:lineRule="auto"/>
        <w:jc w:val="both"/>
      </w:pPr>
      <w:r>
        <w:rPr>
          <w:rFonts w:ascii="Times New Roman" w:hAnsi="Times New Roman" w:cs="Times New Roman" w:eastAsia="Times New Roman"/>
          <w:b/>
          <w:bCs/>
          <w:sz w:val="24"/>
          <w:szCs w:val="24"/>
        </w:rPr>
        <w:t xml:space="preserve">Local registry over plain HTTP.</w:t>
      </w:r>
      <w:r>
        <w:rPr>
          <w:rFonts w:ascii="Times New Roman" w:hAnsi="Times New Roman" w:cs="Times New Roman" w:eastAsia="Times New Roman"/>
          <w:sz w:val="24"/>
          <w:szCs w:val="24"/>
        </w:rPr>
        <w:t xml:space="preserve"> </w:t>
      </w:r>
      <w:r>
        <w:rPr>
          <w:rFonts w:ascii="Courier New" w:hAnsi="Courier New" w:cs="Courier New" w:eastAsia="Courier New"/>
          <w:color w:val="1F3A68"/>
          <w:sz w:val="21"/>
          <w:szCs w:val="21"/>
        </w:rPr>
        <w:t xml:space="preserve">registry:2</w:t>
      </w:r>
      <w:r>
        <w:rPr>
          <w:rFonts w:ascii="Times New Roman" w:hAnsi="Times New Roman" w:cs="Times New Roman" w:eastAsia="Times New Roman"/>
          <w:sz w:val="24"/>
          <w:szCs w:val="24"/>
        </w:rPr>
        <w:t xml:space="preserve"> on </w:t>
      </w:r>
      <w:r>
        <w:rPr>
          <w:rFonts w:ascii="Courier New" w:hAnsi="Courier New" w:cs="Courier New" w:eastAsia="Courier New"/>
          <w:color w:val="1F3A68"/>
          <w:sz w:val="21"/>
          <w:szCs w:val="21"/>
        </w:rPr>
        <w:t xml:space="preserve">localhost:5001</w:t>
      </w:r>
      <w:r>
        <w:rPr>
          <w:rFonts w:ascii="Times New Roman" w:hAnsi="Times New Roman" w:cs="Times New Roman" w:eastAsia="Times New Roman"/>
          <w:sz w:val="24"/>
          <w:szCs w:val="24"/>
        </w:rPr>
        <w:t xml:space="preserve"> has no TLS and no authentication. This is acceptable on the loopback interface for a demonstration, but registry traffic in production must use TLS and access control. Note that signatures still protect integrity even over an untrusted transport.</w:t>
      </w:r>
    </w:p>
    <w:p>
      <w:pPr>
        <w:numPr>
          <w:ilvl w:val="0"/>
          <w:numId w:val="1"/>
        </w:numPr>
        <w:spacing w:after="80" w:line="336" w:lineRule="auto"/>
        <w:jc w:val="both"/>
      </w:pPr>
      <w:r>
        <w:rPr>
          <w:rFonts w:ascii="Times New Roman" w:hAnsi="Times New Roman" w:cs="Times New Roman" w:eastAsia="Times New Roman"/>
          <w:b/>
          <w:bCs/>
          <w:sz w:val="24"/>
          <w:szCs w:val="24"/>
        </w:rPr>
        <w:t xml:space="preserve">Trust in the gate host.</w:t>
      </w:r>
      <w:r>
        <w:rPr>
          <w:rFonts w:ascii="Times New Roman" w:hAnsi="Times New Roman" w:cs="Times New Roman" w:eastAsia="Times New Roman"/>
          <w:sz w:val="24"/>
          <w:szCs w:val="24"/>
        </w:rPr>
        <w:t xml:space="preserve"> The gate trusts the </w:t>
      </w:r>
      <w:r>
        <w:rPr>
          <w:rFonts w:ascii="Courier New" w:hAnsi="Courier New" w:cs="Courier New" w:eastAsia="Courier New"/>
          <w:color w:val="1F3A68"/>
          <w:sz w:val="21"/>
          <w:szCs w:val="21"/>
        </w:rPr>
        <w:t xml:space="preserve">cosign</w:t>
      </w:r>
      <w:r>
        <w:rPr>
          <w:rFonts w:ascii="Times New Roman" w:hAnsi="Times New Roman" w:cs="Times New Roman" w:eastAsia="Times New Roman"/>
          <w:sz w:val="24"/>
          <w:szCs w:val="24"/>
        </w:rPr>
        <w:t xml:space="preserve"> and </w:t>
      </w:r>
      <w:r>
        <w:rPr>
          <w:rFonts w:ascii="Courier New" w:hAnsi="Courier New" w:cs="Courier New" w:eastAsia="Courier New"/>
          <w:color w:val="1F3A68"/>
          <w:sz w:val="21"/>
          <w:szCs w:val="21"/>
        </w:rPr>
        <w:t xml:space="preserve">docker</w:t>
      </w:r>
      <w:r>
        <w:rPr>
          <w:rFonts w:ascii="Times New Roman" w:hAnsi="Times New Roman" w:cs="Times New Roman" w:eastAsia="Times New Roman"/>
          <w:sz w:val="24"/>
          <w:szCs w:val="24"/>
        </w:rPr>
        <w:t xml:space="preserve"> binaries and the files in </w:t>
      </w:r>
      <w:r>
        <w:rPr>
          <w:rFonts w:ascii="Courier New" w:hAnsi="Courier New" w:cs="Courier New" w:eastAsia="Courier New"/>
          <w:color w:val="1F3A68"/>
          <w:sz w:val="21"/>
          <w:szCs w:val="21"/>
        </w:rPr>
        <w:t xml:space="preserve">trusted/</w:t>
      </w:r>
      <w:r>
        <w:rPr>
          <w:rFonts w:ascii="Times New Roman" w:hAnsi="Times New Roman" w:cs="Times New Roman" w:eastAsia="Times New Roman"/>
          <w:sz w:val="24"/>
          <w:szCs w:val="24"/>
        </w:rPr>
        <w:t xml:space="preserve">. An attacker who can modify these on the deployment host can bypass the gate; they should be integrity-protected and changes reviewed.</w:t>
      </w:r>
    </w:p>
    <w:p>
      <w:pPr>
        <w:numPr>
          <w:ilvl w:val="0"/>
          <w:numId w:val="1"/>
        </w:numPr>
        <w:spacing w:after="80" w:line="336" w:lineRule="auto"/>
        <w:jc w:val="both"/>
      </w:pPr>
      <w:r>
        <w:rPr>
          <w:rFonts w:ascii="Times New Roman" w:hAnsi="Times New Roman" w:cs="Times New Roman" w:eastAsia="Times New Roman"/>
          <w:b/>
          <w:bCs/>
          <w:sz w:val="24"/>
          <w:szCs w:val="24"/>
        </w:rPr>
        <w:t xml:space="preserve">Audit log integrity.</w:t>
      </w:r>
      <w:r>
        <w:rPr>
          <w:rFonts w:ascii="Times New Roman" w:hAnsi="Times New Roman" w:cs="Times New Roman" w:eastAsia="Times New Roman"/>
          <w:sz w:val="24"/>
          <w:szCs w:val="24"/>
        </w:rPr>
        <w:t xml:space="preserve"> The JSON-lines log is append-only by convention, not cryptographically. It should be shipped to a write-once or centrally managed log store.</w:t>
      </w:r>
    </w:p>
    <w:p>
      <w:pPr>
        <w:numPr>
          <w:ilvl w:val="0"/>
          <w:numId w:val="1"/>
        </w:numPr>
        <w:spacing w:after="80" w:line="336" w:lineRule="auto"/>
        <w:jc w:val="both"/>
      </w:pPr>
      <w:r>
        <w:rPr>
          <w:rFonts w:ascii="Times New Roman" w:hAnsi="Times New Roman" w:cs="Times New Roman" w:eastAsia="Times New Roman"/>
          <w:b/>
          <w:bCs/>
          <w:sz w:val="24"/>
          <w:szCs w:val="24"/>
        </w:rPr>
        <w:t xml:space="preserve">Scope of the CLI gate.</w:t>
      </w:r>
      <w:r>
        <w:rPr>
          <w:rFonts w:ascii="Times New Roman" w:hAnsi="Times New Roman" w:cs="Times New Roman" w:eastAsia="Times New Roman"/>
          <w:sz w:val="24"/>
          <w:szCs w:val="24"/>
        </w:rPr>
        <w:t xml:space="preserve"> The CLI only protects deployments that go through it. The Kubernetes admission webhook closes this gap for the cluster, but only for namespaces labelled for enforcement.</w:t>
      </w:r>
    </w:p>
    <w:p>
      <w:pPr>
        <w:numPr>
          <w:ilvl w:val="0"/>
          <w:numId w:val="1"/>
        </w:numPr>
        <w:spacing w:after="160" w:line="336" w:lineRule="auto"/>
        <w:jc w:val="both"/>
      </w:pPr>
      <w:r>
        <w:rPr>
          <w:rFonts w:ascii="Times New Roman" w:hAnsi="Times New Roman" w:cs="Times New Roman" w:eastAsia="Times New Roman"/>
          <w:b/>
          <w:bCs/>
          <w:sz w:val="24"/>
          <w:szCs w:val="24"/>
        </w:rPr>
        <w:t xml:space="preserve">Classification relies on Cosign error text.</w:t>
      </w:r>
      <w:r>
        <w:rPr>
          <w:rFonts w:ascii="Times New Roman" w:hAnsi="Times New Roman" w:cs="Times New Roman" w:eastAsia="Times New Roman"/>
          <w:sz w:val="24"/>
          <w:szCs w:val="24"/>
        </w:rPr>
        <w:t xml:space="preserve"> Reason codes are derived from Cosign's messages, which may change between versions. Unknown messages safely fall back to VERIFICATION_TOOL_ERROR (still a REJECT), so a wording change can only reduce diagnostic precision, never security.</w:t>
      </w:r>
    </w:p>
    <w:p>
      <w:pPr>
        <w:keepNext/>
        <w:pageBreakBefore/>
        <w:spacing w:before="600" w:after="60"/>
        <w:jc w:val="center"/>
      </w:pPr>
      <w:r>
        <w:rPr>
          <w:rFonts w:ascii="Times New Roman" w:hAnsi="Times New Roman" w:cs="Times New Roman" w:eastAsia="Times New Roman"/>
          <w:b/>
          <w:bCs/>
          <w:color w:val="B7202E"/>
          <w:sz w:val="26"/>
          <w:szCs w:val="26"/>
        </w:rPr>
        <w:t xml:space="preserve">CHAPTER 9</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COST ANALYSIS</w:t>
      </w:r>
    </w:p>
    <w:p>
      <w:pPr>
        <w:spacing w:after="140" w:line="360" w:lineRule="auto"/>
        <w:jc w:val="both"/>
      </w:pPr>
      <w:r>
        <w:rPr>
          <w:rFonts w:ascii="Times New Roman" w:hAnsi="Times New Roman" w:cs="Times New Roman" w:eastAsia="Times New Roman"/>
          <w:sz w:val="24"/>
          <w:szCs w:val="24"/>
        </w:rPr>
        <w:t xml:space="preserve">TrustDeploy was designed to be local-first. Every component is open source and runs on the developer's own machine, so the prototype incurred </w:t>
      </w:r>
      <w:r>
        <w:rPr>
          <w:rFonts w:ascii="Times New Roman" w:hAnsi="Times New Roman" w:cs="Times New Roman" w:eastAsia="Times New Roman"/>
          <w:b/>
          <w:bCs/>
          <w:sz w:val="24"/>
          <w:szCs w:val="24"/>
        </w:rPr>
        <w:t xml:space="preserve">zero cloud cost</w:t>
      </w:r>
      <w:r>
        <w:rPr>
          <w:rFonts w:ascii="Times New Roman" w:hAnsi="Times New Roman" w:cs="Times New Roman" w:eastAsia="Times New Roman"/>
          <w:sz w:val="24"/>
          <w:szCs w:val="24"/>
        </w:rPr>
        <w:t xml:space="preserve">. Table 9.1 compares this with what a comparable cloud-hosted registry would cost.</w:t>
      </w:r>
    </w:p>
    <w:p>
      <w:pPr>
        <w:keepNext/>
        <w:spacing w:before="160" w:after="80" w:line="260" w:lineRule="auto"/>
        <w:jc w:val="center"/>
      </w:pPr>
      <w:r>
        <w:rPr>
          <w:rFonts w:ascii="Times New Roman" w:hAnsi="Times New Roman" w:cs="Times New Roman" w:eastAsia="Times New Roman"/>
          <w:b/>
          <w:bCs/>
          <w:sz w:val="21"/>
          <w:szCs w:val="21"/>
        </w:rPr>
        <w:t xml:space="preserve">Table 9.1: </w:t>
      </w:r>
      <w:r>
        <w:rPr>
          <w:rFonts w:ascii="Times New Roman" w:hAnsi="Times New Roman" w:cs="Times New Roman" w:eastAsia="Times New Roman"/>
          <w:sz w:val="21"/>
          <w:szCs w:val="21"/>
        </w:rPr>
        <w:t xml:space="preserve">Cost of the prototype compared with a managed cloud registry</w:t>
      </w:r>
    </w:p>
    <w:tbl>
      <w:tblPr>
        <w:tblW w:w="9026" w:type="dxa"/>
        <w:jc w:val="center"/>
        <w:tblBorders>
          <w:top w:val="single" w:sz="4" w:space="0" w:color="8C96A8"/>
          <w:left w:val="single" w:sz="4" w:space="0" w:color="8C96A8"/>
          <w:bottom w:val="single" w:sz="4" w:space="0" w:color="8C96A8"/>
          <w:right w:val="single" w:sz="4" w:space="0" w:color="8C96A8"/>
          <w:insideH w:val="single" w:sz="4" w:space="0" w:color="8C96A8"/>
          <w:insideV w:val="single" w:sz="4" w:space="0" w:color="8C96A8"/>
        </w:tblBorders>
        <w:tblLayout w:type="fixed"/>
        <w:tblCellMar>
          <w:top w:w="50" w:type="dxa"/>
          <w:left w:w="90" w:type="dxa"/>
          <w:bottom w:w="50" w:type="dxa"/>
          <w:right w:w="90" w:type="dxa"/>
        </w:tblCellMar>
        <w:tblLook w:val="04A0" w:firstRow="1" w:lastRow="0" w:firstColumn="0" w:lastColumn="0" w:noHBand="0" w:noVBand="1"/>
      </w:tblPr>
      <w:tblGrid>
        <w:gridCol w:w="2000"/>
        <w:gridCol w:w="2926"/>
        <w:gridCol w:w="4100"/>
      </w:tblGrid>
      <w:tr>
        <w:trPr>
          <w:tblHeader/>
          <w:cantSplit/>
        </w:trPr>
        <w:tc>
          <w:tcPr>
            <w:tcW w:w="20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Item</w:t>
            </w:r>
          </w:p>
        </w:tc>
        <w:tc>
          <w:tcPr>
            <w:tcW w:w="2926" w:type="dxa"/>
            <w:shd w:val="clear" w:color="auto" w:fill="DCE4F2"/>
          </w:tcPr>
          <w:p>
            <w:pPr>
              <w:spacing w:before="20" w:after="20" w:line="240" w:lineRule="auto"/>
            </w:pPr>
            <w:r>
              <w:rPr>
                <w:rFonts w:ascii="Times New Roman" w:hAnsi="Times New Roman" w:cs="Times New Roman" w:eastAsia="Times New Roman"/>
                <w:b/>
                <w:bCs/>
                <w:sz w:val="20"/>
                <w:szCs w:val="20"/>
              </w:rPr>
              <w:t xml:space="preserve">TrustDeploy (local)</w:t>
            </w:r>
          </w:p>
        </w:tc>
        <w:tc>
          <w:tcPr>
            <w:tcW w:w="4100" w:type="dxa"/>
            <w:shd w:val="clear" w:color="auto" w:fill="DCE4F2"/>
          </w:tcPr>
          <w:p>
            <w:pPr>
              <w:spacing w:before="20" w:after="20" w:line="240" w:lineRule="auto"/>
            </w:pPr>
            <w:r>
              <w:rPr>
                <w:rFonts w:ascii="Times New Roman" w:hAnsi="Times New Roman" w:cs="Times New Roman" w:eastAsia="Times New Roman"/>
                <w:b/>
                <w:bCs/>
                <w:sz w:val="20"/>
                <w:szCs w:val="20"/>
              </w:rPr>
              <w:t xml:space="preserve">Managed registry (AWS ECR, for comparison)</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Registry storage</w:t>
            </w:r>
          </w:p>
        </w:tc>
        <w:tc>
          <w:tcPr>
            <w:tcW w:w="2926" w:type="dxa"/>
          </w:tcPr>
          <w:p>
            <w:pPr>
              <w:spacing w:before="20" w:after="20" w:line="240" w:lineRule="auto"/>
            </w:pPr>
            <w:r>
              <w:rPr>
                <w:rFonts w:ascii="Times New Roman" w:hAnsi="Times New Roman" w:cs="Times New Roman" w:eastAsia="Times New Roman"/>
                <w:sz w:val="20"/>
                <w:szCs w:val="20"/>
              </w:rPr>
              <w:t xml:space="preserve">Free (</w:t>
            </w:r>
            <w:r>
              <w:rPr>
                <w:rFonts w:ascii="Courier New" w:hAnsi="Courier New" w:cs="Courier New" w:eastAsia="Courier New"/>
                <w:color w:val="1F3A68"/>
                <w:sz w:val="17"/>
                <w:szCs w:val="17"/>
              </w:rPr>
              <w:t xml:space="preserve">registry:2</w:t>
            </w:r>
            <w:r>
              <w:rPr>
                <w:rFonts w:ascii="Times New Roman" w:hAnsi="Times New Roman" w:cs="Times New Roman" w:eastAsia="Times New Roman"/>
                <w:sz w:val="20"/>
                <w:szCs w:val="20"/>
              </w:rPr>
              <w:t xml:space="preserve"> container on local disk)</w:t>
            </w:r>
          </w:p>
        </w:tc>
        <w:tc>
          <w:tcPr>
            <w:tcW w:w="4100" w:type="dxa"/>
          </w:tcPr>
          <w:p>
            <w:pPr>
              <w:spacing w:before="20" w:after="20" w:line="240" w:lineRule="auto"/>
            </w:pPr>
            <w:r>
              <w:rPr>
                <w:rFonts w:ascii="Times New Roman" w:hAnsi="Times New Roman" w:cs="Times New Roman" w:eastAsia="Times New Roman"/>
                <w:sz w:val="20"/>
                <w:szCs w:val="20"/>
              </w:rPr>
              <w:t xml:space="preserve">Private repositories billed per GB-month (USD 0.10 per GB-month in the pricing page example); 500 MB per month free for one year for new customers [5]</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Data transfer</w:t>
            </w:r>
          </w:p>
        </w:tc>
        <w:tc>
          <w:tcPr>
            <w:tcW w:w="2926" w:type="dxa"/>
          </w:tcPr>
          <w:p>
            <w:pPr>
              <w:spacing w:before="20" w:after="20" w:line="240" w:lineRule="auto"/>
            </w:pPr>
            <w:r>
              <w:rPr>
                <w:rFonts w:ascii="Times New Roman" w:hAnsi="Times New Roman" w:cs="Times New Roman" w:eastAsia="Times New Roman"/>
                <w:sz w:val="20"/>
                <w:szCs w:val="20"/>
              </w:rPr>
              <w:t xml:space="preserve">None (loopback and Docker network)</w:t>
            </w:r>
          </w:p>
        </w:tc>
        <w:tc>
          <w:tcPr>
            <w:tcW w:w="4100" w:type="dxa"/>
          </w:tcPr>
          <w:p>
            <w:pPr>
              <w:spacing w:before="20" w:after="20" w:line="240" w:lineRule="auto"/>
            </w:pPr>
            <w:r>
              <w:rPr>
                <w:rFonts w:ascii="Times New Roman" w:hAnsi="Times New Roman" w:cs="Times New Roman" w:eastAsia="Times New Roman"/>
                <w:sz w:val="20"/>
                <w:szCs w:val="20"/>
              </w:rPr>
              <w:t xml:space="preserve">Data in free; same-region transfer to AWS compute free; transfer to the internet or other regions billed [5]</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Signing and verification</w:t>
            </w:r>
          </w:p>
        </w:tc>
        <w:tc>
          <w:tcPr>
            <w:tcW w:w="2926" w:type="dxa"/>
          </w:tcPr>
          <w:p>
            <w:pPr>
              <w:spacing w:before="20" w:after="20" w:line="240" w:lineRule="auto"/>
            </w:pPr>
            <w:r>
              <w:rPr>
                <w:rFonts w:ascii="Times New Roman" w:hAnsi="Times New Roman" w:cs="Times New Roman" w:eastAsia="Times New Roman"/>
                <w:sz w:val="20"/>
                <w:szCs w:val="20"/>
              </w:rPr>
              <w:t xml:space="preserve">Free (Cosign, open source)</w:t>
            </w:r>
          </w:p>
        </w:tc>
        <w:tc>
          <w:tcPr>
            <w:tcW w:w="4100" w:type="dxa"/>
          </w:tcPr>
          <w:p>
            <w:pPr>
              <w:spacing w:before="20" w:after="20" w:line="240" w:lineRule="auto"/>
            </w:pPr>
            <w:r>
              <w:rPr>
                <w:rFonts w:ascii="Times New Roman" w:hAnsi="Times New Roman" w:cs="Times New Roman" w:eastAsia="Times New Roman"/>
                <w:sz w:val="20"/>
                <w:szCs w:val="20"/>
              </w:rPr>
              <w:t xml:space="preserve">Free tools; optional KMS keys billed separately</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Kubernetes cluster</w:t>
            </w:r>
          </w:p>
        </w:tc>
        <w:tc>
          <w:tcPr>
            <w:tcW w:w="2926" w:type="dxa"/>
          </w:tcPr>
          <w:p>
            <w:pPr>
              <w:spacing w:before="20" w:after="20" w:line="240" w:lineRule="auto"/>
            </w:pPr>
            <w:r>
              <w:rPr>
                <w:rFonts w:ascii="Times New Roman" w:hAnsi="Times New Roman" w:cs="Times New Roman" w:eastAsia="Times New Roman"/>
                <w:sz w:val="20"/>
                <w:szCs w:val="20"/>
              </w:rPr>
              <w:t xml:space="preserve">Free (kind on Docker)</w:t>
            </w:r>
          </w:p>
        </w:tc>
        <w:tc>
          <w:tcPr>
            <w:tcW w:w="4100" w:type="dxa"/>
          </w:tcPr>
          <w:p>
            <w:pPr>
              <w:spacing w:before="20" w:after="20" w:line="240" w:lineRule="auto"/>
            </w:pPr>
            <w:r>
              <w:rPr>
                <w:rFonts w:ascii="Times New Roman" w:hAnsi="Times New Roman" w:cs="Times New Roman" w:eastAsia="Times New Roman"/>
                <w:sz w:val="20"/>
                <w:szCs w:val="20"/>
              </w:rPr>
              <w:t xml:space="preserve">Managed cluster and worker nodes billed per hour</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Admission controller</w:t>
            </w:r>
          </w:p>
        </w:tc>
        <w:tc>
          <w:tcPr>
            <w:tcW w:w="2926" w:type="dxa"/>
          </w:tcPr>
          <w:p>
            <w:pPr>
              <w:spacing w:before="20" w:after="20" w:line="240" w:lineRule="auto"/>
            </w:pPr>
            <w:r>
              <w:rPr>
                <w:rFonts w:ascii="Times New Roman" w:hAnsi="Times New Roman" w:cs="Times New Roman" w:eastAsia="Times New Roman"/>
                <w:sz w:val="20"/>
                <w:szCs w:val="20"/>
              </w:rPr>
              <w:t xml:space="preserve">Free (Sigstore Policy Controller)</w:t>
            </w:r>
          </w:p>
        </w:tc>
        <w:tc>
          <w:tcPr>
            <w:tcW w:w="4100" w:type="dxa"/>
          </w:tcPr>
          <w:p>
            <w:pPr>
              <w:spacing w:before="20" w:after="20" w:line="240" w:lineRule="auto"/>
            </w:pPr>
            <w:r>
              <w:rPr>
                <w:rFonts w:ascii="Times New Roman" w:hAnsi="Times New Roman" w:cs="Times New Roman" w:eastAsia="Times New Roman"/>
                <w:sz w:val="20"/>
                <w:szCs w:val="20"/>
              </w:rPr>
              <w:t xml:space="preserve">Free (same software)</w:t>
            </w:r>
          </w:p>
        </w:tc>
      </w:tr>
      <w:tr>
        <w:trPr>
          <w:cantSplit/>
        </w:trPr>
        <w:tc>
          <w:tcPr>
            <w:tcW w:w="2000" w:type="dxa"/>
          </w:tcPr>
          <w:p>
            <w:pPr>
              <w:spacing w:before="20" w:after="20" w:line="240" w:lineRule="auto"/>
            </w:pPr>
            <w:r>
              <w:rPr>
                <w:rFonts w:ascii="Times New Roman" w:hAnsi="Times New Roman" w:cs="Times New Roman" w:eastAsia="Times New Roman"/>
                <w:sz w:val="20"/>
                <w:szCs w:val="20"/>
              </w:rPr>
              <w:t xml:space="preserve">Total for this project</w:t>
            </w:r>
          </w:p>
        </w:tc>
        <w:tc>
          <w:tcPr>
            <w:tcW w:w="2926" w:type="dxa"/>
          </w:tcPr>
          <w:p>
            <w:pPr>
              <w:spacing w:before="20" w:after="20" w:line="240" w:lineRule="auto"/>
            </w:pPr>
            <w:r>
              <w:rPr>
                <w:rFonts w:ascii="Times New Roman" w:hAnsi="Times New Roman" w:cs="Times New Roman" w:eastAsia="Times New Roman"/>
                <w:b/>
                <w:bCs/>
                <w:sz w:val="20"/>
                <w:szCs w:val="20"/>
              </w:rPr>
              <w:t xml:space="preserve">USD 0</w:t>
            </w:r>
          </w:p>
        </w:tc>
        <w:tc>
          <w:tcPr>
            <w:tcW w:w="4100" w:type="dxa"/>
          </w:tcPr>
          <w:p>
            <w:pPr>
              <w:spacing w:before="20" w:after="20" w:line="240" w:lineRule="auto"/>
            </w:pPr>
            <w:r>
              <w:rPr>
                <w:rFonts w:ascii="Times New Roman" w:hAnsi="Times New Roman" w:cs="Times New Roman" w:eastAsia="Times New Roman"/>
                <w:sz w:val="20"/>
                <w:szCs w:val="20"/>
              </w:rPr>
              <w:t xml:space="preserve">Small for one image, but grows with images, versions and traffic</w:t>
            </w:r>
          </w:p>
        </w:tc>
      </w:tr>
    </w:tbl>
    <w:p>
      <w:pPr>
        <w:spacing w:after="120" w:line="240" w:lineRule="auto"/>
      </w:pPr>
    </w:p>
    <w:p>
      <w:pPr>
        <w:spacing w:after="140" w:line="360" w:lineRule="auto"/>
        <w:jc w:val="both"/>
      </w:pPr>
      <w:r>
        <w:rPr>
          <w:rFonts w:ascii="Times New Roman" w:hAnsi="Times New Roman" w:cs="Times New Roman" w:eastAsia="Times New Roman"/>
          <w:sz w:val="24"/>
          <w:szCs w:val="24"/>
        </w:rPr>
        <w:t xml:space="preserve">The images used in this project are small (about 88 MB each as reported by the local Docker image list), so even on a managed registry the storage cost would be marginal. The point of the comparison is that the security controls themselves (signing, verification, admission control) add no licence cost; the only costs in a production deployment are the hosting of the registry and cluster, and optionally a managed KMS for the key.</w:t>
      </w:r>
    </w:p>
    <w:p>
      <w:pPr>
        <w:keepNext/>
        <w:pageBreakBefore/>
        <w:spacing w:before="600" w:after="60"/>
        <w:jc w:val="center"/>
      </w:pPr>
      <w:r>
        <w:rPr>
          <w:rFonts w:ascii="Times New Roman" w:hAnsi="Times New Roman" w:cs="Times New Roman" w:eastAsia="Times New Roman"/>
          <w:b/>
          <w:bCs/>
          <w:color w:val="B7202E"/>
          <w:sz w:val="26"/>
          <w:szCs w:val="26"/>
        </w:rPr>
        <w:t xml:space="preserve">CHAPTER 10</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FUTURE ENHANCEMENTS</w:t>
      </w:r>
    </w:p>
    <w:p>
      <w:pPr>
        <w:numPr>
          <w:ilvl w:val="0"/>
          <w:numId w:val="1"/>
        </w:numPr>
        <w:spacing w:after="80" w:line="336" w:lineRule="auto"/>
        <w:jc w:val="both"/>
      </w:pPr>
      <w:r>
        <w:rPr>
          <w:rFonts w:ascii="Times New Roman" w:hAnsi="Times New Roman" w:cs="Times New Roman" w:eastAsia="Times New Roman"/>
          <w:b/>
          <w:bCs/>
          <w:sz w:val="24"/>
          <w:szCs w:val="24"/>
        </w:rPr>
        <w:t xml:space="preserve">Keyless signing with Sigstore</w:t>
      </w:r>
      <w:r>
        <w:rPr>
          <w:rFonts w:ascii="Times New Roman" w:hAnsi="Times New Roman" w:cs="Times New Roman" w:eastAsia="Times New Roman"/>
          <w:sz w:val="24"/>
          <w:szCs w:val="24"/>
        </w:rPr>
        <w:t xml:space="preserve"> using OIDC identities from the CI system (for example, GitHub Actions), with verification of the certificate identity and issuer instead of a static key.</w:t>
      </w:r>
    </w:p>
    <w:p>
      <w:pPr>
        <w:numPr>
          <w:ilvl w:val="0"/>
          <w:numId w:val="1"/>
        </w:numPr>
        <w:spacing w:after="80" w:line="336" w:lineRule="auto"/>
        <w:jc w:val="both"/>
      </w:pPr>
      <w:r>
        <w:rPr>
          <w:rFonts w:ascii="Times New Roman" w:hAnsi="Times New Roman" w:cs="Times New Roman" w:eastAsia="Times New Roman"/>
          <w:b/>
          <w:bCs/>
          <w:sz w:val="24"/>
          <w:szCs w:val="24"/>
        </w:rPr>
        <w:t xml:space="preserve">Transparency log</w:t>
      </w:r>
      <w:r>
        <w:rPr>
          <w:rFonts w:ascii="Times New Roman" w:hAnsi="Times New Roman" w:cs="Times New Roman" w:eastAsia="Times New Roman"/>
          <w:sz w:val="24"/>
          <w:szCs w:val="24"/>
        </w:rPr>
        <w:t xml:space="preserve"> upload to Rekor (public or private instance) and mandatory inclusion-proof verification.</w:t>
      </w:r>
    </w:p>
    <w:p>
      <w:pPr>
        <w:numPr>
          <w:ilvl w:val="0"/>
          <w:numId w:val="1"/>
        </w:numPr>
        <w:spacing w:after="80" w:line="336" w:lineRule="auto"/>
        <w:jc w:val="both"/>
      </w:pPr>
      <w:r>
        <w:rPr>
          <w:rFonts w:ascii="Times New Roman" w:hAnsi="Times New Roman" w:cs="Times New Roman" w:eastAsia="Times New Roman"/>
          <w:b/>
          <w:bCs/>
          <w:sz w:val="24"/>
          <w:szCs w:val="24"/>
        </w:rPr>
        <w:t xml:space="preserve">KMS or HSM-backed keys</w:t>
      </w:r>
      <w:r>
        <w:rPr>
          <w:rFonts w:ascii="Times New Roman" w:hAnsi="Times New Roman" w:cs="Times New Roman" w:eastAsia="Times New Roman"/>
          <w:sz w:val="24"/>
          <w:szCs w:val="24"/>
        </w:rPr>
        <w:t xml:space="preserve"> (Cosign supports cloud KMS URIs) with rotation and documented revocation.</w:t>
      </w:r>
    </w:p>
    <w:p>
      <w:pPr>
        <w:numPr>
          <w:ilvl w:val="0"/>
          <w:numId w:val="1"/>
        </w:numPr>
        <w:spacing w:after="80" w:line="336" w:lineRule="auto"/>
        <w:jc w:val="both"/>
      </w:pPr>
      <w:r>
        <w:rPr>
          <w:rFonts w:ascii="Times New Roman" w:hAnsi="Times New Roman" w:cs="Times New Roman" w:eastAsia="Times New Roman"/>
          <w:b/>
          <w:bCs/>
          <w:sz w:val="24"/>
          <w:szCs w:val="24"/>
        </w:rPr>
        <w:t xml:space="preserve">Attestations:</w:t>
      </w:r>
      <w:r>
        <w:rPr>
          <w:rFonts w:ascii="Times New Roman" w:hAnsi="Times New Roman" w:cs="Times New Roman" w:eastAsia="Times New Roman"/>
          <w:sz w:val="24"/>
          <w:szCs w:val="24"/>
        </w:rPr>
        <w:t xml:space="preserve"> sign SLSA provenance, an SBOM and a vulnerability scan result as in-toto attestations, and extend the policy to require them (for example, no critical CVEs).</w:t>
      </w:r>
    </w:p>
    <w:p>
      <w:pPr>
        <w:numPr>
          <w:ilvl w:val="0"/>
          <w:numId w:val="1"/>
        </w:numPr>
        <w:spacing w:after="80" w:line="336" w:lineRule="auto"/>
        <w:jc w:val="both"/>
      </w:pPr>
      <w:r>
        <w:rPr>
          <w:rFonts w:ascii="Times New Roman" w:hAnsi="Times New Roman" w:cs="Times New Roman" w:eastAsia="Times New Roman"/>
          <w:b/>
          <w:bCs/>
          <w:sz w:val="24"/>
          <w:szCs w:val="24"/>
        </w:rPr>
        <w:t xml:space="preserve">CI/CD integration:</w:t>
      </w:r>
      <w:r>
        <w:rPr>
          <w:rFonts w:ascii="Times New Roman" w:hAnsi="Times New Roman" w:cs="Times New Roman" w:eastAsia="Times New Roman"/>
          <w:sz w:val="24"/>
          <w:szCs w:val="24"/>
        </w:rPr>
        <w:t xml:space="preserve"> run the gate as a required pipeline step and publish the HTML report as a build artefact.</w:t>
      </w:r>
    </w:p>
    <w:p>
      <w:pPr>
        <w:numPr>
          <w:ilvl w:val="0"/>
          <w:numId w:val="1"/>
        </w:numPr>
        <w:spacing w:after="80" w:line="336" w:lineRule="auto"/>
        <w:jc w:val="both"/>
      </w:pPr>
      <w:r>
        <w:rPr>
          <w:rFonts w:ascii="Times New Roman" w:hAnsi="Times New Roman" w:cs="Times New Roman" w:eastAsia="Times New Roman"/>
          <w:b/>
          <w:bCs/>
          <w:sz w:val="24"/>
          <w:szCs w:val="24"/>
        </w:rPr>
        <w:t xml:space="preserve">Multiple signers and thresholds:</w:t>
      </w:r>
      <w:r>
        <w:rPr>
          <w:rFonts w:ascii="Times New Roman" w:hAnsi="Times New Roman" w:cs="Times New Roman" w:eastAsia="Times New Roman"/>
          <w:sz w:val="24"/>
          <w:szCs w:val="24"/>
        </w:rPr>
        <w:t xml:space="preserve"> require signatures from both the build system and a human approver.</w:t>
      </w:r>
    </w:p>
    <w:p>
      <w:pPr>
        <w:numPr>
          <w:ilvl w:val="0"/>
          <w:numId w:val="1"/>
        </w:numPr>
        <w:spacing w:after="80" w:line="336" w:lineRule="auto"/>
        <w:jc w:val="both"/>
      </w:pPr>
      <w:r>
        <w:rPr>
          <w:rFonts w:ascii="Times New Roman" w:hAnsi="Times New Roman" w:cs="Times New Roman" w:eastAsia="Times New Roman"/>
          <w:b/>
          <w:bCs/>
          <w:sz w:val="24"/>
          <w:szCs w:val="24"/>
        </w:rPr>
        <w:t xml:space="preserve">Centralised, tamper-evident audit storage</w:t>
      </w:r>
      <w:r>
        <w:rPr>
          <w:rFonts w:ascii="Times New Roman" w:hAnsi="Times New Roman" w:cs="Times New Roman" w:eastAsia="Times New Roman"/>
          <w:sz w:val="24"/>
          <w:szCs w:val="24"/>
        </w:rPr>
        <w:t xml:space="preserve"> with alerting on UNTRUSTED_SIGNER and SIGNATURE_IMAGE_MISMATCH.</w:t>
      </w:r>
    </w:p>
    <w:p>
      <w:pPr>
        <w:numPr>
          <w:ilvl w:val="0"/>
          <w:numId w:val="1"/>
        </w:numPr>
        <w:spacing w:after="160" w:line="336" w:lineRule="auto"/>
        <w:jc w:val="both"/>
      </w:pPr>
      <w:r>
        <w:rPr>
          <w:rFonts w:ascii="Times New Roman" w:hAnsi="Times New Roman" w:cs="Times New Roman" w:eastAsia="Times New Roman"/>
          <w:b/>
          <w:bCs/>
          <w:sz w:val="24"/>
          <w:szCs w:val="24"/>
        </w:rPr>
        <w:t xml:space="preserve">TLS and authentication for the registry</w:t>
      </w:r>
      <w:r>
        <w:rPr>
          <w:rFonts w:ascii="Times New Roman" w:hAnsi="Times New Roman" w:cs="Times New Roman" w:eastAsia="Times New Roman"/>
          <w:sz w:val="24"/>
          <w:szCs w:val="24"/>
        </w:rPr>
        <w:t xml:space="preserve">, and a single signature format once the admission controller supports Sigstore bundles via OCI referrers.</w:t>
      </w:r>
    </w:p>
    <w:p>
      <w:pPr>
        <w:keepNext/>
        <w:pageBreakBefore/>
        <w:spacing w:before="600" w:after="60"/>
        <w:jc w:val="center"/>
      </w:pPr>
      <w:r>
        <w:rPr>
          <w:rFonts w:ascii="Times New Roman" w:hAnsi="Times New Roman" w:cs="Times New Roman" w:eastAsia="Times New Roman"/>
          <w:b/>
          <w:bCs/>
          <w:color w:val="B7202E"/>
          <w:sz w:val="26"/>
          <w:szCs w:val="26"/>
        </w:rPr>
        <w:t xml:space="preserve">CHAPTER 11</w:t>
      </w:r>
    </w:p>
    <w:p>
      <w:pPr>
        <w:pStyle w:val="Heading1"/>
        <w:keepNext/>
        <w:pBdr>
          <w:bottom w:val="single" w:sz="12" w:space="1" w:color="B7202E"/>
        </w:pBdr>
        <w:spacing w:before="0" w:after="360"/>
        <w:jc w:val="center"/>
      </w:pPr>
      <w:r>
        <w:rPr>
          <w:rFonts w:ascii="Times New Roman" w:hAnsi="Times New Roman" w:cs="Times New Roman" w:eastAsia="Times New Roman"/>
          <w:b/>
          <w:bCs/>
          <w:color w:val="1F3A68"/>
          <w:sz w:val="34"/>
          <w:szCs w:val="34"/>
        </w:rPr>
        <w:t xml:space="preserve">CONCLUSION</w:t>
      </w:r>
    </w:p>
    <w:p>
      <w:pPr>
        <w:spacing w:after="140" w:line="360" w:lineRule="auto"/>
        <w:jc w:val="both"/>
      </w:pPr>
      <w:r>
        <w:rPr>
          <w:rFonts w:ascii="Times New Roman" w:hAnsi="Times New Roman" w:cs="Times New Roman" w:eastAsia="Times New Roman"/>
          <w:sz w:val="24"/>
          <w:szCs w:val="24"/>
        </w:rPr>
        <w:t xml:space="preserve">TrustDeploy demonstrates that container image supply chain security based on digital signatures can be built and verified end to end with open-source tools, on a single laptop, at no cost. The prototype builds an image, signs it by digest with a protected Cosign key, and enforces a fail-closed policy that admits only images signed by the trusted key, both in a deployment workflow and at Kubernetes admission time.</w:t>
      </w:r>
    </w:p>
    <w:p>
      <w:pPr>
        <w:spacing w:after="140" w:line="360" w:lineRule="auto"/>
        <w:jc w:val="both"/>
      </w:pPr>
      <w:r>
        <w:rPr>
          <w:rFonts w:ascii="Times New Roman" w:hAnsi="Times New Roman" w:cs="Times New Roman" w:eastAsia="Times New Roman"/>
          <w:sz w:val="24"/>
          <w:szCs w:val="24"/>
        </w:rPr>
        <w:t xml:space="preserve">The evaluation reproduced the attacks and failure modes that matter in practice. Unsigned images, images signed with an attacker's key, a genuine signature transplanted onto another image, a hijacked tag, a missing verification tool, an unreachable registry and a non-approved registry were all blocked, each with a specific reason code, while the legitimately signed image was accepted and deployed by digest. Every decision was recorded in an audit log and exported as human- and machine-readable reports.</w:t>
      </w:r>
    </w:p>
    <w:p>
      <w:pPr>
        <w:spacing w:after="140" w:line="360" w:lineRule="auto"/>
        <w:jc w:val="both"/>
      </w:pPr>
      <w:r>
        <w:rPr>
          <w:rFonts w:ascii="Times New Roman" w:hAnsi="Times New Roman" w:cs="Times New Roman" w:eastAsia="Times New Roman"/>
          <w:sz w:val="24"/>
          <w:szCs w:val="24"/>
        </w:rPr>
        <w:t xml:space="preserve">The project also makes the limits explicit: a signature establishes origin and integrity, not safety; the scheme is only as strong as the protection of the signing key; and production use should add a transparency log, hardware-backed keys, TLS and attestations. Within those limits, signing by digest and verifying with a fail-closed gate is a small change to a deployment pipeline that removes a whole class of supply-chain attacks.</w:t>
      </w:r>
    </w:p>
    <w:p>
      <w:pPr>
        <w:pStyle w:val="Heading1"/>
        <w:keepNext/>
        <w:pageBreakBefore/>
        <w:pBdr>
          <w:bottom w:val="single" w:sz="12" w:space="1" w:color="B7202E"/>
        </w:pBdr>
        <w:spacing w:before="600" w:after="360"/>
        <w:jc w:val="center"/>
      </w:pPr>
      <w:r>
        <w:rPr>
          <w:rFonts w:ascii="Times New Roman" w:hAnsi="Times New Roman" w:cs="Times New Roman" w:eastAsia="Times New Roman"/>
          <w:b/>
          <w:bCs/>
          <w:color w:val="1F3A68"/>
          <w:sz w:val="34"/>
          <w:szCs w:val="34"/>
        </w:rPr>
        <w:t xml:space="preserve">REFERENCES</w:t>
      </w:r>
    </w:p>
    <w:p>
      <w:pPr>
        <w:tabs>
          <w:tab w:val="left" w:pos="567"/>
        </w:tabs>
        <w:spacing w:after="160" w:line="300" w:lineRule="auto"/>
        <w:ind w:left="567" w:hanging="567"/>
      </w:pP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Sigstore, "Quickstart with Cosign," Sigstore Documentation. </w:t>
      </w:r>
      <w:r>
        <w:rPr>
          <w:rFonts w:ascii="Times New Roman" w:hAnsi="Times New Roman" w:cs="Times New Roman" w:eastAsia="Times New Roman"/>
          <w:i/>
          <w:iCs/>
          <w:sz w:val="24"/>
          <w:szCs w:val="24"/>
        </w:rPr>
        <w:t xml:space="preserve">Available: </w:t>
      </w:r>
      <w:r>
        <w:rPr>
          <w:rFonts w:ascii="Times New Roman" w:hAnsi="Times New Roman" w:cs="Times New Roman" w:eastAsia="Times New Roman"/>
          <w:color w:val="1F4E8C"/>
          <w:sz w:val="24"/>
          <w:szCs w:val="24"/>
          <w:u w:val="single"/>
        </w:rPr>
        <w:t xml:space="preserve">https://docs.sigstore.dev/quickstart/quickstart-cosign/</w:t>
      </w:r>
    </w:p>
    <w:p>
      <w:pPr>
        <w:tabs>
          <w:tab w:val="left" w:pos="567"/>
        </w:tabs>
        <w:spacing w:after="160" w:line="300" w:lineRule="auto"/>
        <w:ind w:left="567" w:hanging="567"/>
      </w:pPr>
      <w:r>
        <w:rPr>
          <w:rFonts w:ascii="Times New Roman" w:hAnsi="Times New Roman" w:cs="Times New Roman" w:eastAsia="Times New Roman"/>
          <w:sz w:val="24"/>
          <w:szCs w:val="24"/>
        </w:rPr>
        <w:t xml:space="preserve">[2]</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Sigstore, "Verifying Signatures," Sigstore Documentation (Cosign). </w:t>
      </w:r>
      <w:r>
        <w:rPr>
          <w:rFonts w:ascii="Times New Roman" w:hAnsi="Times New Roman" w:cs="Times New Roman" w:eastAsia="Times New Roman"/>
          <w:i/>
          <w:iCs/>
          <w:sz w:val="24"/>
          <w:szCs w:val="24"/>
        </w:rPr>
        <w:t xml:space="preserve">Available: </w:t>
      </w:r>
      <w:r>
        <w:rPr>
          <w:rFonts w:ascii="Times New Roman" w:hAnsi="Times New Roman" w:cs="Times New Roman" w:eastAsia="Times New Roman"/>
          <w:color w:val="1F4E8C"/>
          <w:sz w:val="24"/>
          <w:szCs w:val="24"/>
          <w:u w:val="single"/>
        </w:rPr>
        <w:t xml:space="preserve">https://docs.sigstore.dev/cosign/verifying/verify/</w:t>
      </w:r>
    </w:p>
    <w:p>
      <w:pPr>
        <w:tabs>
          <w:tab w:val="left" w:pos="567"/>
        </w:tabs>
        <w:spacing w:after="160" w:line="300" w:lineRule="auto"/>
        <w:ind w:left="567" w:hanging="567"/>
      </w:pPr>
      <w:r>
        <w:rPr>
          <w:rFonts w:ascii="Times New Roman" w:hAnsi="Times New Roman" w:cs="Times New Roman" w:eastAsia="Times New Roman"/>
          <w:sz w:val="24"/>
          <w:szCs w:val="24"/>
        </w:rPr>
        <w:t xml:space="preserve">[3]</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Sigstore, "Policy Controller Overview," Sigstore Documentation. </w:t>
      </w:r>
      <w:r>
        <w:rPr>
          <w:rFonts w:ascii="Times New Roman" w:hAnsi="Times New Roman" w:cs="Times New Roman" w:eastAsia="Times New Roman"/>
          <w:i/>
          <w:iCs/>
          <w:sz w:val="24"/>
          <w:szCs w:val="24"/>
        </w:rPr>
        <w:t xml:space="preserve">Available: </w:t>
      </w:r>
      <w:r>
        <w:rPr>
          <w:rFonts w:ascii="Times New Roman" w:hAnsi="Times New Roman" w:cs="Times New Roman" w:eastAsia="Times New Roman"/>
          <w:color w:val="1F4E8C"/>
          <w:sz w:val="24"/>
          <w:szCs w:val="24"/>
          <w:u w:val="single"/>
        </w:rPr>
        <w:t xml:space="preserve">https://docs.sigstore.dev/policy-controller/overview/</w:t>
      </w:r>
    </w:p>
    <w:p>
      <w:pPr>
        <w:tabs>
          <w:tab w:val="left" w:pos="567"/>
        </w:tabs>
        <w:spacing w:after="160" w:line="300" w:lineRule="auto"/>
        <w:ind w:left="567" w:hanging="567"/>
      </w:pPr>
      <w:r>
        <w:rPr>
          <w:rFonts w:ascii="Times New Roman" w:hAnsi="Times New Roman" w:cs="Times New Roman" w:eastAsia="Times New Roman"/>
          <w:sz w:val="24"/>
          <w:szCs w:val="24"/>
        </w:rPr>
        <w:t xml:space="preserve">[4]</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Sigstore, "Policy Controller Installation," Sigstore Documentation. </w:t>
      </w:r>
      <w:r>
        <w:rPr>
          <w:rFonts w:ascii="Times New Roman" w:hAnsi="Times New Roman" w:cs="Times New Roman" w:eastAsia="Times New Roman"/>
          <w:i/>
          <w:iCs/>
          <w:sz w:val="24"/>
          <w:szCs w:val="24"/>
        </w:rPr>
        <w:t xml:space="preserve">Available: </w:t>
      </w:r>
      <w:r>
        <w:rPr>
          <w:rFonts w:ascii="Times New Roman" w:hAnsi="Times New Roman" w:cs="Times New Roman" w:eastAsia="Times New Roman"/>
          <w:color w:val="1F4E8C"/>
          <w:sz w:val="24"/>
          <w:szCs w:val="24"/>
          <w:u w:val="single"/>
        </w:rPr>
        <w:t xml:space="preserve">https://docs.sigstore.dev/policy-controller/installation/</w:t>
      </w:r>
    </w:p>
    <w:p>
      <w:pPr>
        <w:tabs>
          <w:tab w:val="left" w:pos="567"/>
        </w:tabs>
        <w:spacing w:after="160" w:line="300" w:lineRule="auto"/>
        <w:ind w:left="567" w:hanging="567"/>
      </w:pPr>
      <w:r>
        <w:rPr>
          <w:rFonts w:ascii="Times New Roman" w:hAnsi="Times New Roman" w:cs="Times New Roman" w:eastAsia="Times New Roman"/>
          <w:sz w:val="24"/>
          <w:szCs w:val="24"/>
        </w:rPr>
        <w:t xml:space="preserve">[5]</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Amazon Web Services, "Amazon Elastic Container Registry Pricing." </w:t>
      </w:r>
      <w:r>
        <w:rPr>
          <w:rFonts w:ascii="Times New Roman" w:hAnsi="Times New Roman" w:cs="Times New Roman" w:eastAsia="Times New Roman"/>
          <w:i/>
          <w:iCs/>
          <w:sz w:val="24"/>
          <w:szCs w:val="24"/>
        </w:rPr>
        <w:t xml:space="preserve">Available: </w:t>
      </w:r>
      <w:r>
        <w:rPr>
          <w:rFonts w:ascii="Times New Roman" w:hAnsi="Times New Roman" w:cs="Times New Roman" w:eastAsia="Times New Roman"/>
          <w:color w:val="1F4E8C"/>
          <w:sz w:val="24"/>
          <w:szCs w:val="24"/>
          <w:u w:val="single"/>
        </w:rPr>
        <w:t xml:space="preserve">https://aws.amazon.com/ecr/pricing/</w:t>
      </w:r>
    </w:p>
    <w:p>
      <w:pPr>
        <w:spacing w:before="120"/>
      </w:pPr>
      <w:r>
        <w:rPr>
          <w:rFonts w:ascii="Times New Roman" w:hAnsi="Times New Roman" w:cs="Times New Roman" w:eastAsia="Times New Roman"/>
          <w:i/>
          <w:iCs/>
          <w:color w:val="555555"/>
          <w:sz w:val="22"/>
          <w:szCs w:val="22"/>
        </w:rPr>
        <w:t xml:space="preserve">All online references were accessed on 20 October 2026.</w:t>
      </w:r>
    </w:p>
    <w:p>
      <w:pPr>
        <w:pStyle w:val="Heading1"/>
        <w:keepNext/>
        <w:pageBreakBefore/>
        <w:pBdr>
          <w:bottom w:val="single" w:sz="12" w:space="1" w:color="B7202E"/>
        </w:pBdr>
        <w:spacing w:before="600" w:after="360"/>
        <w:jc w:val="center"/>
      </w:pPr>
      <w:r>
        <w:rPr>
          <w:rFonts w:ascii="Times New Roman" w:hAnsi="Times New Roman" w:cs="Times New Roman" w:eastAsia="Times New Roman"/>
          <w:b/>
          <w:bCs/>
          <w:color w:val="1F3A68"/>
          <w:sz w:val="34"/>
          <w:szCs w:val="34"/>
        </w:rPr>
        <w:t xml:space="preserve">APPENDIX A: REPRODUCING THE DEMONSTRATION</w:t>
      </w:r>
    </w:p>
    <w:p>
      <w:pPr>
        <w:spacing w:after="140" w:line="360" w:lineRule="auto"/>
        <w:jc w:val="both"/>
      </w:pPr>
      <w:r>
        <w:rPr>
          <w:rFonts w:ascii="Times New Roman" w:hAnsi="Times New Roman" w:cs="Times New Roman" w:eastAsia="Times New Roman"/>
          <w:sz w:val="24"/>
          <w:szCs w:val="24"/>
        </w:rPr>
        <w:t xml:space="preserve">All commands are run from the project root. The private key password is read from </w:t>
      </w:r>
      <w:r>
        <w:rPr>
          <w:rFonts w:ascii="Courier New" w:hAnsi="Courier New" w:cs="Courier New" w:eastAsia="Courier New"/>
          <w:color w:val="1F3A68"/>
          <w:sz w:val="21"/>
          <w:szCs w:val="21"/>
        </w:rPr>
        <w:t xml:space="preserve">~/.trustdeploy/keys/password</w:t>
      </w:r>
      <w:r>
        <w:rPr>
          <w:rFonts w:ascii="Times New Roman" w:hAnsi="Times New Roman" w:cs="Times New Roman" w:eastAsia="Times New Roman"/>
          <w:sz w:val="24"/>
          <w:szCs w:val="24"/>
        </w:rPr>
        <w:t xml:space="preserve">.</w:t>
      </w:r>
    </w:p>
    <w:p>
      <w:pPr>
        <w:keepNext/>
        <w:spacing w:before="120" w:after="60"/>
      </w:pPr>
      <w:r>
        <w:rPr>
          <w:rFonts w:ascii="Times New Roman" w:hAnsi="Times New Roman" w:cs="Times New Roman" w:eastAsia="Times New Roman"/>
          <w:b/>
          <w:bCs/>
          <w:color w:val="1F3A68"/>
          <w:sz w:val="20"/>
          <w:szCs w:val="20"/>
        </w:rPr>
        <w:t xml:space="preserve">Listing 11.1: </w:t>
      </w:r>
      <w:r>
        <w:rPr>
          <w:rFonts w:ascii="Times New Roman" w:hAnsi="Times New Roman" w:cs="Times New Roman" w:eastAsia="Times New Roman"/>
          <w:i/>
          <w:iCs/>
          <w:color w:val="1F3A68"/>
          <w:sz w:val="20"/>
          <w:szCs w:val="20"/>
        </w:rPr>
        <w:t xml:space="preserve">Command reference</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./scripts/run_all.sh                       # full run: phases 1-7, all tests, all screenshots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python3 -m trustdeploy.cli verify &lt;image&gt; [--label TCxx]</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python3 -m trustdeploy.cli deploy &lt;image&gt; [--target docker|kind]</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python3 -m trustdeploy.cli report         # audit/report.{html,csv,json}</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tests/cases.sh TC01 ... TC06               # individual end-to-end cases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python3 -m unittest tests.test_gate -v     # unit tests</w:t>
      </w:r>
    </w:p>
    <w:p>
      <w:pPr>
        <w:keepNext/>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w:t>
      </w:r>
    </w:p>
    <w:p>
      <w:pPr>
        <w:pBdr>
          <w:top w:val="single" w:sz="4" w:space="4" w:color="C9CED8"/>
          <w:left w:val="single" w:sz="4" w:space="4" w:color="C9CED8"/>
          <w:bottom w:val="single" w:sz="4" w:space="4" w:color="C9CED8"/>
          <w:right w:val="single" w:sz="4" w:space="4" w:color="C9CED8"/>
        </w:pBdr>
        <w:shd w:val="clear" w:color="auto" w:fill="F4F5F7"/>
        <w:spacing w:before="0" w:after="0" w:line="240" w:lineRule="auto"/>
        <w:ind w:left="473" w:right="113" w:hanging="360"/>
      </w:pPr>
      <w:r>
        <w:rPr>
          <w:rFonts w:ascii="Courier New" w:hAnsi="Courier New" w:cs="Courier New" w:eastAsia="Courier New"/>
          <w:sz w:val="15"/>
          <w:szCs w:val="15"/>
        </w:rPr>
        <w:t xml:space="preserve"># exit codes: 0 accepted/deployed, 2 rejected (deployment blocked), 1 usage error</w:t>
      </w:r>
    </w:p>
    <w:p>
      <w:pPr>
        <w:spacing w:after="120" w:line="240" w:lineRule="auto"/>
      </w:pPr>
    </w:p>
    <w:sectPr>
      <w:headerReference r:id="rId6" w:type="default"/>
      <w:headerReference r:id="rId7" w:type="first"/>
      <w:footerReference r:id="rIdFtrNum" w:type="default"/>
      <w:footerReference r:id="rId8" w:type="first"/>
      <w:pgSz w:h="16838" w:w="11906" w:orient="portrait"/>
      <w:pgMar w:bottom="1440" w:top="1300" w:left="1440" w:right="1440" w:header="288" w:footer="288" w:gutter="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Times New Roman" w:hAnsi="Times New Roman"/>
        <w:sz w:val="20"/>
      </w:rPr>
      <w:fldChar w:fldCharType="begin"/>
    </w:r>
    <w:r>
      <w:instrText xml:space="preserve"> PAGE </w:instrText>
    </w:r>
    <w:r>
      <w:rPr>
        <w:rFonts w:ascii="Times New Roman" w:hAnsi="Times New Roman"/>
        <w:sz w:val="20"/>
      </w:rPr>
      <w:fldChar w:fldCharType="separate"/>
    </w:r>
    <w:r>
      <w:rPr>
        <w:rFonts w:ascii="Times New Roman" w:hAnsi="Times New Roman" w:cs="Times New Roman" w:eastAsia="Times New Roman"/>
        <w:sz w:val="20"/>
        <w:szCs w:val="20"/>
      </w:rPr>
      <w:t xml:space="preserve">1</w:t>
    </w:r>
    <w:r>
      <w:rPr>
        <w:rFonts w:ascii="Times New Roman" w:hAnsi="Times New Roman"/>
        <w:sz w:val="20"/>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pageBreakBefore w:val="0"/>
      <w:rPr/>
    </w:pPr>
    <w:r w:rsidDel="00000000" w:rsidR="00000000" w:rsidRPr="00000000">
      <w:rPr/>
      <w:drawing>
        <wp:anchor allowOverlap="1" behindDoc="0" distB="114300" distT="114300" distL="114300" distR="114300" hidden="0" layoutInCell="1" locked="0" relativeHeight="0" simplePos="0">
          <wp:simplePos x="0" y="0"/>
          <wp:positionH relativeFrom="page">
            <wp:posOffset>342900</wp:posOffset>
          </wp:positionH>
          <wp:positionV relativeFrom="page">
            <wp:posOffset>125730</wp:posOffset>
          </wp:positionV>
          <wp:extent cx="2049814" cy="600075"/>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049814" cy="60007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-609599</wp:posOffset>
          </wp:positionV>
          <wp:extent cx="514350" cy="11395075"/>
          <wp:effectExtent b="0" l="0" r="0" t="0"/>
          <wp:wrapNone/>
          <wp:docPr id="4" name="image2.png"/>
          <a:graphic>
            <a:graphicData uri="http://schemas.openxmlformats.org/drawingml/2006/picture">
              <pic:pic>
                <pic:nvPicPr>
                  <pic:cNvPr id="0" name="image2.png"/>
                  <pic:cNvPicPr preferRelativeResize="0"/>
                </pic:nvPicPr>
                <pic:blipFill>
                  <a:blip r:embed="rId2"/>
                  <a:srcRect b="0" l="0" r="0" t="-16759"/>
                  <a:stretch>
                    <a:fillRect/>
                  </a:stretch>
                </pic:blipFill>
                <pic:spPr>
                  <a:xfrm>
                    <a:off x="0" y="0"/>
                    <a:ext cx="514350" cy="1139507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-57149</wp:posOffset>
          </wp:positionV>
          <wp:extent cx="896969" cy="684129"/>
          <wp:effectExtent b="0" l="0" r="0" t="0"/>
          <wp:wrapNone/>
          <wp:docPr id="1"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896969" cy="68412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-57149</wp:posOffset>
          </wp:positionV>
          <wp:extent cx="1938759" cy="571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8759"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6019800</wp:posOffset>
          </wp:positionH>
          <wp:positionV relativeFrom="paragraph">
            <wp:posOffset>-57149</wp:posOffset>
          </wp:positionV>
          <wp:extent cx="749420" cy="57150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49420"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singleLevel"/>
    <w:lvl w:ilvl="0">
      <w:start w:val="1"/>
      <w:numFmt w:val="bullet"/>
      <w:lvlText w:val="•"/>
      <w:lvlJc w:val="left"/>
      <w:pPr>
        <w:ind w:left="720" w:hanging="360"/>
      </w:pPr>
      <w:rPr>
        <w:rFonts w:ascii="Times New Roman" w:hAnsi="Times New Roman"/>
      </w:rPr>
    </w:lvl>
  </w:abstractNum>
  <w:abstractNum w:abstractNumId="2">
    <w:multiLevelType w:val="singleLevel"/>
    <w:lvl w:ilvl="0">
      <w:start w:val="1"/>
      <w:numFmt w:val="decimal"/>
      <w:lvlText w:val="%1."/>
      <w:lvlJc w:val="left"/>
      <w:pPr>
        <w:ind w:left="720" w:hanging="360"/>
      </w:pPr>
      <w:rPr>
        <w:rFonts w:ascii="Times New Roman" w:hAnsi="Times New Roman"/>
        <w:sz w:val="24"/>
      </w:rPr>
    </w:lvl>
  </w:abstractNum>
  <w:num w:numId="1">
    <w:abstractNumId w:val="1"/>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OC1">
    <w:name w:val="toc 1"/>
    <w:basedOn w:val="Normal"/>
    <w:next w:val="Normal"/>
    <w:uiPriority w:val="39"/>
    <w:pPr>
      <w:tabs>
        <w:tab w:val="right" w:leader="dot" w:pos="9026"/>
      </w:tabs>
      <w:spacing w:after="40"/>
      <w:ind w:left="0"/>
    </w:pPr>
    <w:rPr>
      <w:rFonts w:ascii="Times New Roman" w:hAnsi="Times New Roman" w:cs="Times New Roman"/>
      <w:sz w:val="23"/>
    </w:rPr>
  </w:style>
  <w:style w:type="paragraph" w:styleId="TOC2">
    <w:name w:val="toc 2"/>
    <w:basedOn w:val="Normal"/>
    <w:next w:val="Normal"/>
    <w:uiPriority w:val="39"/>
    <w:pPr>
      <w:tabs>
        <w:tab w:val="right" w:leader="dot" w:pos="9026"/>
      </w:tabs>
      <w:spacing w:after="40"/>
      <w:ind w:left="440"/>
    </w:pPr>
    <w:rPr>
      <w:rFonts w:ascii="Times New Roman" w:hAnsi="Times New Roman" w:cs="Times New Roman"/>
      <w:sz w:val="23"/>
    </w:rPr>
  </w:style>
  <w:style w:type="paragraph" w:styleId="TOC3">
    <w:name w:val="toc 3"/>
    <w:basedOn w:val="Normal"/>
    <w:next w:val="Normal"/>
    <w:uiPriority w:val="39"/>
    <w:pPr>
      <w:tabs>
        <w:tab w:val="right" w:leader="dot" w:pos="9026"/>
      </w:tabs>
      <w:spacing w:after="40"/>
      <w:ind w:left="880"/>
    </w:pPr>
    <w:rPr>
      <w:rFonts w:ascii="Times New Roman" w:hAnsi="Times New Roman" w:cs="Times New Roman"/>
      <w:sz w:val="23"/>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FtrNum" Type="http://schemas.openxmlformats.org/officeDocument/2006/relationships/footer" Target="footer2.xml"/><Relationship Id="rIdImg1" Type="http://schemas.openxmlformats.org/officeDocument/2006/relationships/image" Target="media/report_01.png"/><Relationship Id="rIdImg2" Type="http://schemas.openxmlformats.org/officeDocument/2006/relationships/image" Target="media/report_02.png"/><Relationship Id="rIdImg3" Type="http://schemas.openxmlformats.org/officeDocument/2006/relationships/image" Target="media/report_03.png"/><Relationship Id="rIdImg4" Type="http://schemas.openxmlformats.org/officeDocument/2006/relationships/image" Target="media/report_04.png"/><Relationship Id="rIdImg5" Type="http://schemas.openxmlformats.org/officeDocument/2006/relationships/image" Target="media/report_05.png"/><Relationship Id="rIdImg6" Type="http://schemas.openxmlformats.org/officeDocument/2006/relationships/image" Target="media/report_06.png"/><Relationship Id="rIdImg7" Type="http://schemas.openxmlformats.org/officeDocument/2006/relationships/image" Target="media/report_07.png"/><Relationship Id="rIdImg8" Type="http://schemas.openxmlformats.org/officeDocument/2006/relationships/image" Target="media/report_08.png"/><Relationship Id="rIdImg9" Type="http://schemas.openxmlformats.org/officeDocument/2006/relationships/image" Target="media/report_09.png"/><Relationship Id="rIdImg10" Type="http://schemas.openxmlformats.org/officeDocument/2006/relationships/image" Target="media/report_10.png"/><Relationship Id="rIdImg11" Type="http://schemas.openxmlformats.org/officeDocument/2006/relationships/image" Target="media/report_11.png"/><Relationship Id="rIdImg12" Type="http://schemas.openxmlformats.org/officeDocument/2006/relationships/image" Target="media/report_12.png"/><Relationship Id="rIdImg13" Type="http://schemas.openxmlformats.org/officeDocument/2006/relationships/image" Target="media/report_13.png"/><Relationship Id="rIdImg14" Type="http://schemas.openxmlformats.org/officeDocument/2006/relationships/image" Target="media/report_14.png"/><Relationship Id="rIdImg15" Type="http://schemas.openxmlformats.org/officeDocument/2006/relationships/image" Target="media/report_15.png"/><Relationship Id="rIdImg16" Type="http://schemas.openxmlformats.org/officeDocument/2006/relationships/image" Target="media/report_16.png"/><Relationship Id="rIdImg17" Type="http://schemas.openxmlformats.org/officeDocument/2006/relationships/image" Target="media/report_17.png"/><Relationship Id="rIdImg18" Type="http://schemas.openxmlformats.org/officeDocument/2006/relationships/image" Target="media/report_18.png"/><Relationship Id="rIdImg19" Type="http://schemas.openxmlformats.org/officeDocument/2006/relationships/image" Target="media/report_19.png"/><Relationship Id="rIdImg20" Type="http://schemas.openxmlformats.org/officeDocument/2006/relationships/image" Target="media/report_20.png"/><Relationship Id="rIdImg21" Type="http://schemas.openxmlformats.org/officeDocument/2006/relationships/image" Target="media/report_21.png"/><Relationship Id="rIdImg22" Type="http://schemas.openxmlformats.org/officeDocument/2006/relationships/image" Target="media/report_2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